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73678" w14:textId="77777777" w:rsidR="00F65D58" w:rsidRDefault="00F65D58" w:rsidP="004F43D2">
      <w:pPr>
        <w:jc w:val="center"/>
        <w:rPr>
          <w:rFonts w:ascii="Roboto" w:hAnsi="Roboto"/>
        </w:rPr>
      </w:pPr>
    </w:p>
    <w:p w14:paraId="23C3A028" w14:textId="77777777" w:rsidR="00DF2E92" w:rsidRPr="004F43D2" w:rsidRDefault="00DF2E92" w:rsidP="004F43D2">
      <w:pPr>
        <w:jc w:val="center"/>
        <w:rPr>
          <w:rFonts w:ascii="Roboto" w:hAnsi="Roboto"/>
          <w:sz w:val="32"/>
          <w:szCs w:val="32"/>
        </w:rPr>
      </w:pPr>
    </w:p>
    <w:p w14:paraId="5C9B46FD" w14:textId="59ED6B92" w:rsidR="004F43D2" w:rsidRPr="004F43D2" w:rsidRDefault="00087C8E" w:rsidP="004F43D2">
      <w:pPr>
        <w:pStyle w:val="BodyText"/>
        <w:jc w:val="center"/>
        <w:rPr>
          <w:rFonts w:ascii="Roboto" w:hAnsi="Roboto" w:cs="Arial"/>
          <w:b/>
          <w:bCs/>
          <w:sz w:val="32"/>
          <w:szCs w:val="32"/>
        </w:rPr>
      </w:pPr>
      <w:r>
        <w:rPr>
          <w:rFonts w:ascii="Roboto" w:hAnsi="Roboto" w:cs="Arial"/>
          <w:b/>
          <w:bCs/>
          <w:sz w:val="32"/>
          <w:szCs w:val="32"/>
        </w:rPr>
        <w:t>Renovation</w:t>
      </w:r>
      <w:r w:rsidR="00B47962">
        <w:rPr>
          <w:rFonts w:ascii="Roboto" w:hAnsi="Roboto" w:cs="Arial"/>
          <w:b/>
          <w:bCs/>
          <w:sz w:val="32"/>
          <w:szCs w:val="32"/>
        </w:rPr>
        <w:t xml:space="preserve"> work of</w:t>
      </w:r>
    </w:p>
    <w:p w14:paraId="5B9C8ECB" w14:textId="0444B90D" w:rsidR="004F43D2" w:rsidRPr="004F43D2" w:rsidRDefault="00B47962" w:rsidP="004F43D2">
      <w:pPr>
        <w:pStyle w:val="BodyText"/>
        <w:jc w:val="center"/>
        <w:rPr>
          <w:rFonts w:ascii="Roboto" w:hAnsi="Roboto" w:cs="Arial"/>
          <w:b/>
          <w:bCs/>
          <w:sz w:val="32"/>
          <w:szCs w:val="32"/>
        </w:rPr>
      </w:pPr>
      <w:r>
        <w:rPr>
          <w:rFonts w:ascii="Roboto" w:hAnsi="Roboto" w:cs="Arial"/>
          <w:b/>
          <w:bCs/>
          <w:sz w:val="32"/>
          <w:szCs w:val="32"/>
        </w:rPr>
        <w:t xml:space="preserve"> </w:t>
      </w:r>
      <w:proofErr w:type="spellStart"/>
      <w:r>
        <w:rPr>
          <w:rFonts w:ascii="Roboto" w:hAnsi="Roboto" w:cs="Arial"/>
          <w:b/>
          <w:bCs/>
          <w:sz w:val="32"/>
          <w:szCs w:val="32"/>
        </w:rPr>
        <w:t>Barne</w:t>
      </w:r>
      <w:proofErr w:type="spellEnd"/>
      <w:r>
        <w:rPr>
          <w:rFonts w:ascii="Roboto" w:hAnsi="Roboto" w:cs="Arial"/>
          <w:b/>
          <w:bCs/>
          <w:sz w:val="32"/>
          <w:szCs w:val="32"/>
        </w:rPr>
        <w:t xml:space="preserve"> Hall</w:t>
      </w:r>
    </w:p>
    <w:p w14:paraId="1977952A" w14:textId="3B978E0D" w:rsidR="004F43D2" w:rsidRPr="004F43D2" w:rsidRDefault="00087C8E" w:rsidP="004F43D2">
      <w:pPr>
        <w:pStyle w:val="BodyText"/>
        <w:jc w:val="center"/>
        <w:rPr>
          <w:rFonts w:ascii="Roboto" w:hAnsi="Roboto" w:cs="Arial"/>
          <w:b/>
          <w:bCs/>
          <w:sz w:val="32"/>
          <w:szCs w:val="32"/>
        </w:rPr>
      </w:pPr>
      <w:r w:rsidRPr="004F43D2">
        <w:rPr>
          <w:rFonts w:ascii="Roboto" w:hAnsi="Roboto" w:cs="Arial"/>
          <w:b/>
          <w:bCs/>
          <w:sz w:val="32"/>
          <w:szCs w:val="32"/>
        </w:rPr>
        <w:t>At</w:t>
      </w:r>
    </w:p>
    <w:p w14:paraId="37742C47" w14:textId="42B224E1" w:rsidR="004F43D2" w:rsidRPr="004F43D2" w:rsidRDefault="004F43D2" w:rsidP="004F43D2">
      <w:pPr>
        <w:pStyle w:val="BodyText"/>
        <w:jc w:val="center"/>
        <w:rPr>
          <w:rFonts w:ascii="Roboto" w:hAnsi="Roboto" w:cs="Arial"/>
          <w:b/>
          <w:bCs/>
          <w:sz w:val="32"/>
          <w:szCs w:val="32"/>
        </w:rPr>
      </w:pPr>
      <w:r w:rsidRPr="004F43D2">
        <w:rPr>
          <w:rFonts w:ascii="Roboto" w:hAnsi="Roboto" w:cs="Arial"/>
          <w:b/>
          <w:bCs/>
          <w:sz w:val="32"/>
          <w:szCs w:val="32"/>
        </w:rPr>
        <w:t xml:space="preserve">Lawrence School Sanawar, </w:t>
      </w:r>
      <w:proofErr w:type="spellStart"/>
      <w:r w:rsidRPr="004F43D2">
        <w:rPr>
          <w:rFonts w:ascii="Roboto" w:hAnsi="Roboto" w:cs="Arial"/>
          <w:b/>
          <w:bCs/>
          <w:sz w:val="32"/>
          <w:szCs w:val="32"/>
        </w:rPr>
        <w:t>Distt</w:t>
      </w:r>
      <w:proofErr w:type="spellEnd"/>
      <w:r w:rsidRPr="004F43D2">
        <w:rPr>
          <w:rFonts w:ascii="Roboto" w:hAnsi="Roboto" w:cs="Arial"/>
          <w:b/>
          <w:bCs/>
          <w:sz w:val="32"/>
          <w:szCs w:val="32"/>
        </w:rPr>
        <w:t xml:space="preserve">. </w:t>
      </w:r>
      <w:proofErr w:type="spellStart"/>
      <w:r w:rsidRPr="004F43D2">
        <w:rPr>
          <w:rFonts w:ascii="Roboto" w:hAnsi="Roboto" w:cs="Arial"/>
          <w:b/>
          <w:bCs/>
          <w:sz w:val="32"/>
          <w:szCs w:val="32"/>
        </w:rPr>
        <w:t>Solan</w:t>
      </w:r>
      <w:proofErr w:type="spellEnd"/>
      <w:r w:rsidRPr="004F43D2">
        <w:rPr>
          <w:rFonts w:ascii="Roboto" w:hAnsi="Roboto" w:cs="Arial"/>
          <w:b/>
          <w:bCs/>
          <w:sz w:val="32"/>
          <w:szCs w:val="32"/>
        </w:rPr>
        <w:t>,</w:t>
      </w:r>
    </w:p>
    <w:p w14:paraId="795739B8" w14:textId="1BA22BBA" w:rsidR="004F43D2" w:rsidRPr="004F43D2" w:rsidRDefault="004F43D2" w:rsidP="004F43D2">
      <w:pPr>
        <w:pStyle w:val="BodyText"/>
        <w:jc w:val="center"/>
        <w:rPr>
          <w:rFonts w:ascii="Roboto" w:hAnsi="Roboto"/>
          <w:b/>
          <w:sz w:val="32"/>
          <w:szCs w:val="32"/>
        </w:rPr>
      </w:pPr>
      <w:r w:rsidRPr="004F43D2">
        <w:rPr>
          <w:rFonts w:ascii="Roboto" w:hAnsi="Roboto" w:cs="Arial"/>
          <w:b/>
          <w:bCs/>
          <w:sz w:val="32"/>
          <w:szCs w:val="32"/>
        </w:rPr>
        <w:t>Himachal Pradesh</w:t>
      </w:r>
    </w:p>
    <w:p w14:paraId="224E38D6" w14:textId="77777777" w:rsidR="004F43D2" w:rsidRPr="004F43D2" w:rsidRDefault="004F43D2" w:rsidP="004F43D2">
      <w:pPr>
        <w:pStyle w:val="BodyText"/>
        <w:jc w:val="center"/>
        <w:rPr>
          <w:rFonts w:ascii="Roboto" w:hAnsi="Roboto"/>
          <w:b/>
          <w:sz w:val="32"/>
          <w:szCs w:val="32"/>
        </w:rPr>
      </w:pPr>
    </w:p>
    <w:p w14:paraId="2DE74049" w14:textId="77777777" w:rsidR="004F43D2" w:rsidRPr="004F43D2" w:rsidRDefault="004F43D2" w:rsidP="004F43D2">
      <w:pPr>
        <w:pStyle w:val="BodyText"/>
        <w:jc w:val="center"/>
        <w:rPr>
          <w:rFonts w:ascii="Roboto" w:hAnsi="Roboto"/>
          <w:b/>
          <w:sz w:val="36"/>
        </w:rPr>
      </w:pPr>
    </w:p>
    <w:p w14:paraId="072F2C98" w14:textId="6E94C9C2" w:rsidR="004F43D2" w:rsidRPr="004F43D2" w:rsidRDefault="00C27582" w:rsidP="00C27582">
      <w:pPr>
        <w:pStyle w:val="BodyText"/>
        <w:rPr>
          <w:rFonts w:ascii="Roboto" w:hAnsi="Roboto"/>
          <w:b/>
          <w:sz w:val="28"/>
        </w:rPr>
      </w:pPr>
      <w:r>
        <w:rPr>
          <w:rFonts w:ascii="Roboto" w:hAnsi="Roboto"/>
          <w:b/>
          <w:sz w:val="28"/>
        </w:rPr>
        <w:t xml:space="preserve">                                                 (</w:t>
      </w:r>
      <w:r w:rsidR="004F43D2" w:rsidRPr="004F43D2">
        <w:rPr>
          <w:rFonts w:ascii="Roboto" w:hAnsi="Roboto"/>
          <w:b/>
          <w:sz w:val="28"/>
        </w:rPr>
        <w:t>Tender Documents</w:t>
      </w:r>
      <w:r>
        <w:rPr>
          <w:rFonts w:ascii="Roboto" w:hAnsi="Roboto"/>
          <w:b/>
          <w:sz w:val="28"/>
        </w:rPr>
        <w:t>)</w:t>
      </w:r>
    </w:p>
    <w:p w14:paraId="37CE6A1B" w14:textId="77777777" w:rsidR="004F43D2" w:rsidRPr="004F43D2" w:rsidRDefault="004F43D2" w:rsidP="004F43D2">
      <w:pPr>
        <w:pStyle w:val="BodyText"/>
        <w:spacing w:before="1" w:line="240" w:lineRule="auto"/>
        <w:jc w:val="center"/>
        <w:rPr>
          <w:rFonts w:ascii="Roboto" w:hAnsi="Roboto"/>
          <w:b/>
          <w:szCs w:val="24"/>
        </w:rPr>
      </w:pPr>
    </w:p>
    <w:p w14:paraId="60DD07D8" w14:textId="77777777" w:rsidR="004F43D2" w:rsidRPr="004F43D2" w:rsidRDefault="004F43D2" w:rsidP="004F43D2">
      <w:pPr>
        <w:spacing w:line="240" w:lineRule="auto"/>
        <w:ind w:left="1663" w:right="2058"/>
        <w:jc w:val="center"/>
        <w:rPr>
          <w:rFonts w:ascii="Roboto" w:hAnsi="Roboto"/>
          <w:b/>
        </w:rPr>
      </w:pPr>
      <w:r w:rsidRPr="004F43D2">
        <w:rPr>
          <w:rFonts w:ascii="Roboto" w:hAnsi="Roboto"/>
          <w:b/>
        </w:rPr>
        <w:t>Prepared By:</w:t>
      </w:r>
    </w:p>
    <w:p w14:paraId="04C97211" w14:textId="4EF9D13E" w:rsidR="004F43D2" w:rsidRPr="004F43D2" w:rsidRDefault="004F43D2" w:rsidP="004F43D2">
      <w:pPr>
        <w:spacing w:line="240" w:lineRule="auto"/>
        <w:ind w:left="1663" w:right="2058"/>
        <w:jc w:val="center"/>
        <w:rPr>
          <w:rFonts w:ascii="Roboto" w:hAnsi="Roboto"/>
          <w:b/>
        </w:rPr>
      </w:pPr>
      <w:proofErr w:type="spellStart"/>
      <w:r w:rsidRPr="004F43D2">
        <w:rPr>
          <w:rFonts w:ascii="Roboto" w:hAnsi="Roboto"/>
          <w:b/>
        </w:rPr>
        <w:t>Aishwarya</w:t>
      </w:r>
      <w:proofErr w:type="spellEnd"/>
      <w:r w:rsidRPr="004F43D2">
        <w:rPr>
          <w:rFonts w:ascii="Roboto" w:hAnsi="Roboto"/>
          <w:b/>
        </w:rPr>
        <w:t xml:space="preserve"> </w:t>
      </w:r>
      <w:proofErr w:type="spellStart"/>
      <w:r w:rsidRPr="004F43D2">
        <w:rPr>
          <w:rFonts w:ascii="Roboto" w:hAnsi="Roboto"/>
          <w:b/>
        </w:rPr>
        <w:t>Tipnis</w:t>
      </w:r>
      <w:proofErr w:type="spellEnd"/>
      <w:r w:rsidRPr="004F43D2">
        <w:rPr>
          <w:rFonts w:ascii="Roboto" w:hAnsi="Roboto"/>
          <w:b/>
        </w:rPr>
        <w:t xml:space="preserve"> Architects</w:t>
      </w:r>
    </w:p>
    <w:p w14:paraId="5860C2D4" w14:textId="203D1083" w:rsidR="004F43D2" w:rsidRPr="004F43D2" w:rsidRDefault="004F43D2" w:rsidP="004F43D2">
      <w:pPr>
        <w:spacing w:after="100" w:line="240" w:lineRule="auto"/>
        <w:ind w:left="1661" w:right="2058"/>
        <w:jc w:val="center"/>
        <w:rPr>
          <w:rFonts w:ascii="Roboto" w:hAnsi="Roboto"/>
          <w:bCs/>
        </w:rPr>
      </w:pPr>
      <w:r w:rsidRPr="004F43D2">
        <w:rPr>
          <w:rFonts w:ascii="Roboto" w:hAnsi="Roboto"/>
          <w:bCs/>
        </w:rPr>
        <w:t>83-</w:t>
      </w:r>
      <w:proofErr w:type="gramStart"/>
      <w:r w:rsidRPr="004F43D2">
        <w:rPr>
          <w:rFonts w:ascii="Roboto" w:hAnsi="Roboto"/>
          <w:bCs/>
        </w:rPr>
        <w:t>D ,</w:t>
      </w:r>
      <w:proofErr w:type="gramEnd"/>
      <w:r w:rsidRPr="004F43D2">
        <w:rPr>
          <w:rFonts w:ascii="Roboto" w:hAnsi="Roboto"/>
          <w:bCs/>
        </w:rPr>
        <w:t xml:space="preserve"> DDA Flats</w:t>
      </w:r>
    </w:p>
    <w:p w14:paraId="2EC22D4F" w14:textId="71996F8D" w:rsidR="004F43D2" w:rsidRPr="004F43D2" w:rsidRDefault="004F43D2" w:rsidP="004F43D2">
      <w:pPr>
        <w:spacing w:after="100" w:line="240" w:lineRule="auto"/>
        <w:ind w:left="1661" w:right="2058"/>
        <w:jc w:val="center"/>
        <w:rPr>
          <w:rFonts w:ascii="Roboto" w:hAnsi="Roboto"/>
          <w:bCs/>
        </w:rPr>
      </w:pPr>
      <w:r w:rsidRPr="004F43D2">
        <w:rPr>
          <w:rFonts w:ascii="Roboto" w:hAnsi="Roboto"/>
          <w:bCs/>
        </w:rPr>
        <w:t>Masjid Moth Phase II</w:t>
      </w:r>
    </w:p>
    <w:p w14:paraId="4FC61780" w14:textId="40382C27" w:rsidR="004F43D2" w:rsidRPr="004F43D2" w:rsidRDefault="004F43D2" w:rsidP="004F43D2">
      <w:pPr>
        <w:spacing w:after="100" w:line="240" w:lineRule="auto"/>
        <w:ind w:left="1661" w:right="2058"/>
        <w:jc w:val="center"/>
        <w:rPr>
          <w:rFonts w:ascii="Roboto" w:hAnsi="Roboto"/>
          <w:bCs/>
        </w:rPr>
      </w:pPr>
      <w:r w:rsidRPr="004F43D2">
        <w:rPr>
          <w:rFonts w:ascii="Roboto" w:hAnsi="Roboto"/>
          <w:bCs/>
        </w:rPr>
        <w:t xml:space="preserve">Greater </w:t>
      </w:r>
      <w:proofErr w:type="spellStart"/>
      <w:r w:rsidRPr="004F43D2">
        <w:rPr>
          <w:rFonts w:ascii="Roboto" w:hAnsi="Roboto"/>
          <w:bCs/>
        </w:rPr>
        <w:t>Kailsah</w:t>
      </w:r>
      <w:proofErr w:type="spellEnd"/>
      <w:r w:rsidRPr="004F43D2">
        <w:rPr>
          <w:rFonts w:ascii="Roboto" w:hAnsi="Roboto"/>
          <w:bCs/>
        </w:rPr>
        <w:t xml:space="preserve"> III</w:t>
      </w:r>
    </w:p>
    <w:p w14:paraId="716FA229" w14:textId="2B745957" w:rsidR="004F43D2" w:rsidRPr="004F43D2" w:rsidRDefault="004F43D2" w:rsidP="004F43D2">
      <w:pPr>
        <w:spacing w:after="100" w:line="240" w:lineRule="auto"/>
        <w:ind w:left="1661" w:right="2058"/>
        <w:jc w:val="center"/>
        <w:rPr>
          <w:rFonts w:ascii="Roboto" w:hAnsi="Roboto"/>
          <w:bCs/>
        </w:rPr>
      </w:pPr>
      <w:r w:rsidRPr="004F43D2">
        <w:rPr>
          <w:rFonts w:ascii="Roboto" w:hAnsi="Roboto"/>
          <w:bCs/>
        </w:rPr>
        <w:t>New Delhi-110048</w:t>
      </w:r>
    </w:p>
    <w:p w14:paraId="767391F4" w14:textId="68A3A0FF" w:rsidR="004F43D2" w:rsidRPr="004F43D2" w:rsidRDefault="004F43D2" w:rsidP="004F43D2">
      <w:pPr>
        <w:spacing w:after="100" w:line="240" w:lineRule="auto"/>
        <w:ind w:left="1661" w:right="2058"/>
        <w:jc w:val="center"/>
        <w:rPr>
          <w:rFonts w:ascii="Roboto" w:hAnsi="Roboto"/>
          <w:bCs/>
        </w:rPr>
      </w:pPr>
      <w:r w:rsidRPr="004F43D2">
        <w:rPr>
          <w:rFonts w:ascii="Roboto" w:hAnsi="Roboto"/>
          <w:bCs/>
        </w:rPr>
        <w:t>projects@studioata.in</w:t>
      </w:r>
    </w:p>
    <w:p w14:paraId="028AA784" w14:textId="77777777" w:rsidR="004F43D2" w:rsidRPr="004F43D2" w:rsidRDefault="004F43D2" w:rsidP="004F43D2">
      <w:pPr>
        <w:pStyle w:val="BodyText"/>
        <w:jc w:val="center"/>
        <w:rPr>
          <w:rFonts w:ascii="Roboto" w:hAnsi="Roboto"/>
          <w:sz w:val="28"/>
        </w:rPr>
      </w:pPr>
    </w:p>
    <w:p w14:paraId="1C4925AF" w14:textId="77777777" w:rsidR="004F43D2" w:rsidRPr="004F43D2" w:rsidRDefault="004F43D2" w:rsidP="004F43D2">
      <w:pPr>
        <w:pStyle w:val="BodyText"/>
        <w:jc w:val="center"/>
        <w:rPr>
          <w:rFonts w:ascii="Roboto" w:hAnsi="Roboto"/>
          <w:sz w:val="28"/>
        </w:rPr>
      </w:pPr>
    </w:p>
    <w:p w14:paraId="40C24205" w14:textId="77777777" w:rsidR="004F43D2" w:rsidRPr="004F43D2" w:rsidRDefault="004F43D2" w:rsidP="004F43D2">
      <w:pPr>
        <w:pStyle w:val="BodyText"/>
        <w:rPr>
          <w:rFonts w:ascii="Roboto" w:hAnsi="Roboto"/>
          <w:sz w:val="28"/>
        </w:rPr>
      </w:pPr>
    </w:p>
    <w:p w14:paraId="776B833E" w14:textId="403D6FE4" w:rsidR="004F43D2" w:rsidRPr="004F43D2" w:rsidRDefault="004F43D2" w:rsidP="004F43D2">
      <w:pPr>
        <w:spacing w:before="212"/>
        <w:ind w:left="2173" w:right="2058"/>
        <w:jc w:val="center"/>
        <w:rPr>
          <w:rFonts w:ascii="Roboto" w:hAnsi="Roboto"/>
        </w:rPr>
      </w:pPr>
      <w:r w:rsidRPr="004F43D2">
        <w:rPr>
          <w:rFonts w:ascii="Roboto" w:hAnsi="Roboto"/>
        </w:rPr>
        <w:t>DATED:</w:t>
      </w:r>
      <w:r w:rsidRPr="004F43D2">
        <w:rPr>
          <w:rFonts w:ascii="Roboto" w:hAnsi="Roboto"/>
          <w:spacing w:val="19"/>
        </w:rPr>
        <w:t xml:space="preserve"> </w:t>
      </w:r>
      <w:r w:rsidR="00087C8E">
        <w:rPr>
          <w:rFonts w:ascii="Roboto" w:hAnsi="Roboto"/>
        </w:rPr>
        <w:t>JULY</w:t>
      </w:r>
      <w:r w:rsidRPr="004F43D2">
        <w:rPr>
          <w:rFonts w:ascii="Roboto" w:hAnsi="Roboto"/>
        </w:rPr>
        <w:t>/202</w:t>
      </w:r>
      <w:r w:rsidR="00B47962">
        <w:rPr>
          <w:rFonts w:ascii="Roboto" w:hAnsi="Roboto"/>
        </w:rPr>
        <w:t>6</w:t>
      </w:r>
    </w:p>
    <w:p w14:paraId="1938C5AF" w14:textId="77777777" w:rsidR="00DF2E92" w:rsidRDefault="00DF2E92">
      <w:pPr>
        <w:rPr>
          <w:rFonts w:ascii="Roboto" w:hAnsi="Roboto"/>
        </w:rPr>
      </w:pPr>
    </w:p>
    <w:p w14:paraId="74B509D1" w14:textId="54EC3700" w:rsidR="00C05BF8" w:rsidRDefault="00C05BF8">
      <w:pPr>
        <w:spacing w:after="160" w:line="259" w:lineRule="auto"/>
        <w:rPr>
          <w:rFonts w:ascii="Roboto" w:hAnsi="Roboto"/>
        </w:rPr>
      </w:pPr>
    </w:p>
    <w:p w14:paraId="1517AFB3" w14:textId="44E1094F" w:rsidR="00C05BF8" w:rsidRDefault="00C05BF8">
      <w:pPr>
        <w:spacing w:after="160" w:line="259" w:lineRule="auto"/>
        <w:rPr>
          <w:rFonts w:ascii="Roboto" w:hAnsi="Roboto"/>
        </w:rPr>
      </w:pPr>
    </w:p>
    <w:p w14:paraId="082EEF66" w14:textId="534FE5B6" w:rsidR="00C05BF8" w:rsidRDefault="00C05BF8">
      <w:pPr>
        <w:spacing w:after="160" w:line="259" w:lineRule="auto"/>
        <w:rPr>
          <w:rFonts w:ascii="Roboto" w:hAnsi="Roboto"/>
        </w:rPr>
      </w:pPr>
    </w:p>
    <w:p w14:paraId="0AF06F0D" w14:textId="793826AA" w:rsidR="00C05BF8" w:rsidRDefault="00C05BF8">
      <w:pPr>
        <w:spacing w:after="160" w:line="259" w:lineRule="auto"/>
        <w:rPr>
          <w:rFonts w:ascii="Roboto" w:hAnsi="Roboto"/>
        </w:rPr>
      </w:pPr>
    </w:p>
    <w:p w14:paraId="71A61684" w14:textId="2140F050" w:rsidR="00DF2E92" w:rsidRDefault="00DF2E92">
      <w:pPr>
        <w:spacing w:after="160" w:line="259" w:lineRule="auto"/>
        <w:rPr>
          <w:rFonts w:ascii="Roboto" w:hAnsi="Roboto"/>
        </w:rPr>
      </w:pPr>
    </w:p>
    <w:p w14:paraId="2B411864" w14:textId="77777777" w:rsidR="00DF2E92" w:rsidRPr="00591711" w:rsidRDefault="00DF2E92" w:rsidP="00DF2E92">
      <w:pPr>
        <w:spacing w:after="160" w:line="259" w:lineRule="auto"/>
        <w:rPr>
          <w:rFonts w:ascii="Roboto" w:hAnsi="Roboto"/>
          <w:b/>
          <w:bCs/>
        </w:rPr>
      </w:pPr>
    </w:p>
    <w:p w14:paraId="140A8502" w14:textId="5B611171" w:rsidR="00DF2E92" w:rsidRPr="00414EF6" w:rsidRDefault="00591711" w:rsidP="00DF2E92">
      <w:pPr>
        <w:spacing w:after="0"/>
        <w:jc w:val="both"/>
        <w:rPr>
          <w:rFonts w:ascii="Roboto" w:hAnsi="Roboto"/>
          <w:b/>
          <w:bCs/>
          <w:sz w:val="36"/>
          <w:szCs w:val="36"/>
          <w:lang w:eastAsia="ja-JP"/>
        </w:rPr>
      </w:pPr>
      <w:r w:rsidRPr="00414EF6">
        <w:rPr>
          <w:rFonts w:ascii="Roboto" w:hAnsi="Roboto"/>
          <w:b/>
          <w:bCs/>
          <w:sz w:val="36"/>
          <w:szCs w:val="36"/>
          <w:lang w:eastAsia="ja-JP"/>
        </w:rPr>
        <w:lastRenderedPageBreak/>
        <w:t>Contents</w:t>
      </w:r>
    </w:p>
    <w:p w14:paraId="009C1171" w14:textId="76999DB8" w:rsidR="00591711" w:rsidRDefault="00591711" w:rsidP="00DF2E92">
      <w:pPr>
        <w:spacing w:after="0"/>
        <w:jc w:val="both"/>
        <w:rPr>
          <w:rFonts w:ascii="Roboto" w:hAnsi="Roboto"/>
          <w:lang w:eastAsia="ja-JP"/>
        </w:rPr>
      </w:pPr>
    </w:p>
    <w:p w14:paraId="3B2CF50E" w14:textId="46F5DDA2" w:rsidR="00591711" w:rsidRDefault="00590658" w:rsidP="00590658">
      <w:pPr>
        <w:pStyle w:val="ListParagraph"/>
        <w:numPr>
          <w:ilvl w:val="0"/>
          <w:numId w:val="238"/>
        </w:numPr>
        <w:spacing w:after="0"/>
        <w:jc w:val="both"/>
        <w:rPr>
          <w:rFonts w:ascii="Roboto" w:hAnsi="Roboto"/>
          <w:b/>
          <w:bCs/>
          <w:lang w:eastAsia="ja-JP"/>
        </w:rPr>
      </w:pPr>
      <w:r>
        <w:rPr>
          <w:noProof/>
          <w:lang w:val="en-IN" w:eastAsia="en-IN"/>
          <w14:ligatures w14:val="standardContextual"/>
        </w:rPr>
        <mc:AlternateContent>
          <mc:Choice Requires="wps">
            <w:drawing>
              <wp:anchor distT="0" distB="0" distL="114300" distR="114300" simplePos="0" relativeHeight="251659264" behindDoc="0" locked="0" layoutInCell="1" allowOverlap="1" wp14:anchorId="776F3470" wp14:editId="17F68438">
                <wp:simplePos x="0" y="0"/>
                <wp:positionH relativeFrom="column">
                  <wp:posOffset>1795494</wp:posOffset>
                </wp:positionH>
                <wp:positionV relativeFrom="paragraph">
                  <wp:posOffset>89535</wp:posOffset>
                </wp:positionV>
                <wp:extent cx="3684896" cy="13648"/>
                <wp:effectExtent l="0" t="0" r="30480" b="24765"/>
                <wp:wrapNone/>
                <wp:docPr id="1400961395" name="Straight Connector 1"/>
                <wp:cNvGraphicFramePr/>
                <a:graphic xmlns:a="http://schemas.openxmlformats.org/drawingml/2006/main">
                  <a:graphicData uri="http://schemas.microsoft.com/office/word/2010/wordprocessingShape">
                    <wps:wsp>
                      <wps:cNvCnPr/>
                      <wps:spPr>
                        <a:xfrm flipV="1">
                          <a:off x="0" y="0"/>
                          <a:ext cx="3684896" cy="13648"/>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line w14:anchorId="72250192"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4pt,7.05pt" to="431.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" strokecolor="black [3200]" strokeweight="1.5pt">
                <v:stroke dashstyle="1 1" joinstyle="miter"/>
              </v:line>
            </w:pict>
          </mc:Fallback>
        </mc:AlternateContent>
      </w:r>
      <w:r w:rsidR="00D904A6" w:rsidRPr="00590658">
        <w:rPr>
          <w:rFonts w:ascii="Roboto" w:hAnsi="Roboto"/>
          <w:b/>
          <w:bCs/>
          <w:lang w:eastAsia="ja-JP"/>
        </w:rPr>
        <w:t xml:space="preserve">Agreement &amp; LOA </w:t>
      </w:r>
      <w:r w:rsidRPr="00590658">
        <w:rPr>
          <w:rFonts w:ascii="Roboto" w:hAnsi="Roboto"/>
          <w:b/>
          <w:bCs/>
          <w:lang w:eastAsia="ja-JP"/>
        </w:rPr>
        <w:t xml:space="preserve">                                                                                                      07</w:t>
      </w:r>
      <w:r>
        <w:rPr>
          <w:rFonts w:ascii="Roboto" w:hAnsi="Roboto"/>
          <w:b/>
          <w:bCs/>
          <w:lang w:eastAsia="ja-JP"/>
        </w:rPr>
        <w:br/>
      </w:r>
    </w:p>
    <w:p w14:paraId="0D2AFA9B" w14:textId="35BE9689" w:rsidR="00590658" w:rsidRDefault="00590658" w:rsidP="00855605">
      <w:pPr>
        <w:pStyle w:val="ListParagraph"/>
        <w:numPr>
          <w:ilvl w:val="0"/>
          <w:numId w:val="238"/>
        </w:numPr>
        <w:spacing w:after="0"/>
        <w:jc w:val="both"/>
        <w:rPr>
          <w:rFonts w:ascii="Roboto" w:hAnsi="Roboto"/>
          <w:b/>
          <w:bCs/>
          <w:lang w:eastAsia="ja-JP"/>
        </w:rPr>
      </w:pPr>
      <w:r>
        <w:rPr>
          <w:noProof/>
          <w:lang w:val="en-IN" w:eastAsia="en-IN"/>
          <w14:ligatures w14:val="standardContextual"/>
        </w:rPr>
        <mc:AlternateContent>
          <mc:Choice Requires="wps">
            <w:drawing>
              <wp:anchor distT="0" distB="0" distL="114300" distR="114300" simplePos="0" relativeHeight="251661312" behindDoc="0" locked="0" layoutInCell="1" allowOverlap="1" wp14:anchorId="30564553" wp14:editId="3C990F02">
                <wp:simplePos x="0" y="0"/>
                <wp:positionH relativeFrom="column">
                  <wp:posOffset>1820545</wp:posOffset>
                </wp:positionH>
                <wp:positionV relativeFrom="paragraph">
                  <wp:posOffset>108597</wp:posOffset>
                </wp:positionV>
                <wp:extent cx="3684896" cy="13648"/>
                <wp:effectExtent l="0" t="0" r="30480" b="24765"/>
                <wp:wrapNone/>
                <wp:docPr id="2131220983" name="Straight Connector 1"/>
                <wp:cNvGraphicFramePr/>
                <a:graphic xmlns:a="http://schemas.openxmlformats.org/drawingml/2006/main">
                  <a:graphicData uri="http://schemas.microsoft.com/office/word/2010/wordprocessingShape">
                    <wps:wsp>
                      <wps:cNvCnPr/>
                      <wps:spPr>
                        <a:xfrm flipV="1">
                          <a:off x="0" y="0"/>
                          <a:ext cx="3684896" cy="13648"/>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line w14:anchorId="174875CE"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35pt,8.55pt" to="433.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" strokecolor="black [3200]" strokeweight="1.5pt">
                <v:stroke dashstyle="1 1" joinstyle="miter"/>
              </v:line>
            </w:pict>
          </mc:Fallback>
        </mc:AlternateContent>
      </w:r>
      <w:r>
        <w:rPr>
          <w:rFonts w:ascii="Roboto" w:hAnsi="Roboto"/>
          <w:b/>
          <w:bCs/>
          <w:lang w:eastAsia="ja-JP"/>
        </w:rPr>
        <w:t>Bid Formats                                                                                                                             11</w:t>
      </w:r>
      <w:r w:rsidR="00855605">
        <w:rPr>
          <w:rFonts w:ascii="Roboto" w:hAnsi="Roboto"/>
          <w:b/>
          <w:bCs/>
          <w:lang w:eastAsia="ja-JP"/>
        </w:rPr>
        <w:br/>
      </w:r>
    </w:p>
    <w:p w14:paraId="358BEBBE" w14:textId="5D87F04D" w:rsidR="00C15404" w:rsidRDefault="00C15404" w:rsidP="00C15404">
      <w:pPr>
        <w:pStyle w:val="ListParagraph"/>
        <w:numPr>
          <w:ilvl w:val="0"/>
          <w:numId w:val="238"/>
        </w:numPr>
        <w:spacing w:after="0"/>
        <w:jc w:val="both"/>
        <w:rPr>
          <w:rFonts w:ascii="Roboto" w:hAnsi="Roboto"/>
          <w:b/>
          <w:bCs/>
          <w:lang w:eastAsia="ja-JP"/>
        </w:rPr>
      </w:pPr>
      <w:r>
        <w:rPr>
          <w:noProof/>
          <w:lang w:val="en-IN" w:eastAsia="en-IN"/>
          <w14:ligatures w14:val="standardContextual"/>
        </w:rPr>
        <mc:AlternateContent>
          <mc:Choice Requires="wps">
            <w:drawing>
              <wp:anchor distT="0" distB="0" distL="114300" distR="114300" simplePos="0" relativeHeight="251663360" behindDoc="0" locked="0" layoutInCell="1" allowOverlap="1" wp14:anchorId="7DBB7473" wp14:editId="6FBEEC0C">
                <wp:simplePos x="0" y="0"/>
                <wp:positionH relativeFrom="column">
                  <wp:posOffset>2695575</wp:posOffset>
                </wp:positionH>
                <wp:positionV relativeFrom="paragraph">
                  <wp:posOffset>105409</wp:posOffset>
                </wp:positionV>
                <wp:extent cx="2807970" cy="10163"/>
                <wp:effectExtent l="0" t="0" r="30480" b="27940"/>
                <wp:wrapNone/>
                <wp:docPr id="1899475692" name="Straight Connector 1"/>
                <wp:cNvGraphicFramePr/>
                <a:graphic xmlns:a="http://schemas.openxmlformats.org/drawingml/2006/main">
                  <a:graphicData uri="http://schemas.microsoft.com/office/word/2010/wordprocessingShape">
                    <wps:wsp>
                      <wps:cNvCnPr/>
                      <wps:spPr>
                        <a:xfrm flipV="1">
                          <a:off x="0" y="0"/>
                          <a:ext cx="2807970" cy="10163"/>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line w14:anchorId="25EF687C" id="Straight Connector 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25pt,8.3pt" to="433.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" strokecolor="black [3200]" strokeweight="1.5pt">
                <v:stroke dashstyle="1 1" joinstyle="miter"/>
              </v:line>
            </w:pict>
          </mc:Fallback>
        </mc:AlternateContent>
      </w:r>
      <w:r>
        <w:rPr>
          <w:rFonts w:ascii="Roboto" w:hAnsi="Roboto"/>
          <w:b/>
          <w:bCs/>
          <w:lang w:eastAsia="ja-JP"/>
        </w:rPr>
        <w:t>General Conditions of Contract                                                                                           17</w:t>
      </w:r>
      <w:r>
        <w:rPr>
          <w:rFonts w:ascii="Roboto" w:hAnsi="Roboto"/>
          <w:b/>
          <w:bCs/>
          <w:lang w:eastAsia="ja-JP"/>
        </w:rPr>
        <w:br/>
      </w:r>
    </w:p>
    <w:p w14:paraId="27BAFBCF" w14:textId="2F738DDC" w:rsidR="009C1972" w:rsidRDefault="00C15404" w:rsidP="009C1972">
      <w:pPr>
        <w:pStyle w:val="ListParagraph"/>
        <w:numPr>
          <w:ilvl w:val="0"/>
          <w:numId w:val="238"/>
        </w:numPr>
        <w:spacing w:after="0"/>
        <w:jc w:val="both"/>
        <w:rPr>
          <w:rFonts w:ascii="Roboto" w:hAnsi="Roboto"/>
          <w:b/>
          <w:bCs/>
          <w:lang w:eastAsia="ja-JP"/>
        </w:rPr>
      </w:pPr>
      <w:r>
        <w:rPr>
          <w:noProof/>
          <w:lang w:val="en-IN" w:eastAsia="en-IN"/>
          <w14:ligatures w14:val="standardContextual"/>
        </w:rPr>
        <mc:AlternateContent>
          <mc:Choice Requires="wps">
            <w:drawing>
              <wp:anchor distT="0" distB="0" distL="114300" distR="114300" simplePos="0" relativeHeight="251665408" behindDoc="0" locked="0" layoutInCell="1" allowOverlap="1" wp14:anchorId="4F45AA8E" wp14:editId="0A7CB9F7">
                <wp:simplePos x="0" y="0"/>
                <wp:positionH relativeFrom="column">
                  <wp:posOffset>2719070</wp:posOffset>
                </wp:positionH>
                <wp:positionV relativeFrom="paragraph">
                  <wp:posOffset>99052</wp:posOffset>
                </wp:positionV>
                <wp:extent cx="2807970" cy="10163"/>
                <wp:effectExtent l="0" t="0" r="30480" b="27940"/>
                <wp:wrapNone/>
                <wp:docPr id="1127704859" name="Straight Connector 1"/>
                <wp:cNvGraphicFramePr/>
                <a:graphic xmlns:a="http://schemas.openxmlformats.org/drawingml/2006/main">
                  <a:graphicData uri="http://schemas.microsoft.com/office/word/2010/wordprocessingShape">
                    <wps:wsp>
                      <wps:cNvCnPr/>
                      <wps:spPr>
                        <a:xfrm flipV="1">
                          <a:off x="0" y="0"/>
                          <a:ext cx="2807970" cy="10163"/>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line w14:anchorId="18094862"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1pt,7.8pt" to="435.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" strokecolor="black [3200]" strokeweight="1.5pt">
                <v:stroke dashstyle="1 1" joinstyle="miter"/>
              </v:line>
            </w:pict>
          </mc:Fallback>
        </mc:AlternateContent>
      </w:r>
      <w:r>
        <w:rPr>
          <w:rFonts w:ascii="Roboto" w:hAnsi="Roboto"/>
          <w:b/>
          <w:bCs/>
          <w:lang w:eastAsia="ja-JP"/>
        </w:rPr>
        <w:t xml:space="preserve">Special Conditions of Contract                                                                                            </w:t>
      </w:r>
      <w:r w:rsidR="009C1972">
        <w:rPr>
          <w:rFonts w:ascii="Roboto" w:hAnsi="Roboto"/>
          <w:b/>
          <w:bCs/>
          <w:lang w:eastAsia="ja-JP"/>
        </w:rPr>
        <w:t>69</w:t>
      </w:r>
      <w:r w:rsidR="009C1972">
        <w:rPr>
          <w:rFonts w:ascii="Roboto" w:hAnsi="Roboto"/>
          <w:b/>
          <w:bCs/>
          <w:lang w:eastAsia="ja-JP"/>
        </w:rPr>
        <w:br/>
      </w:r>
    </w:p>
    <w:p w14:paraId="71CEB92E" w14:textId="22D46D06" w:rsidR="009C1972" w:rsidRDefault="001C43FE" w:rsidP="009C1972">
      <w:pPr>
        <w:pStyle w:val="ListParagraph"/>
        <w:numPr>
          <w:ilvl w:val="0"/>
          <w:numId w:val="238"/>
        </w:numPr>
        <w:spacing w:after="0"/>
        <w:jc w:val="both"/>
        <w:rPr>
          <w:rFonts w:ascii="Roboto" w:hAnsi="Roboto"/>
          <w:b/>
          <w:bCs/>
          <w:lang w:eastAsia="ja-JP"/>
        </w:rPr>
      </w:pPr>
      <w:r>
        <w:rPr>
          <w:noProof/>
          <w:lang w:val="en-IN" w:eastAsia="en-IN"/>
          <w14:ligatures w14:val="standardContextual"/>
        </w:rPr>
        <mc:AlternateContent>
          <mc:Choice Requires="wps">
            <w:drawing>
              <wp:anchor distT="0" distB="0" distL="114300" distR="114300" simplePos="0" relativeHeight="251667456" behindDoc="0" locked="0" layoutInCell="1" allowOverlap="1" wp14:anchorId="20DD98CD" wp14:editId="7944ECB1">
                <wp:simplePos x="0" y="0"/>
                <wp:positionH relativeFrom="column">
                  <wp:posOffset>2256183</wp:posOffset>
                </wp:positionH>
                <wp:positionV relativeFrom="paragraph">
                  <wp:posOffset>132218</wp:posOffset>
                </wp:positionV>
                <wp:extent cx="3246948" cy="11752"/>
                <wp:effectExtent l="0" t="0" r="29845" b="26670"/>
                <wp:wrapNone/>
                <wp:docPr id="502413723" name="Straight Connector 1"/>
                <wp:cNvGraphicFramePr/>
                <a:graphic xmlns:a="http://schemas.openxmlformats.org/drawingml/2006/main">
                  <a:graphicData uri="http://schemas.microsoft.com/office/word/2010/wordprocessingShape">
                    <wps:wsp>
                      <wps:cNvCnPr/>
                      <wps:spPr>
                        <a:xfrm flipV="1">
                          <a:off x="0" y="0"/>
                          <a:ext cx="3246948" cy="11752"/>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line w14:anchorId="407110EE" id="Straight Connector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65pt,10.4pt" to="433.3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" strokecolor="black [3200]" strokeweight="1.5pt">
                <v:stroke dashstyle="1 1" joinstyle="miter"/>
              </v:line>
            </w:pict>
          </mc:Fallback>
        </mc:AlternateContent>
      </w:r>
      <w:r>
        <w:rPr>
          <w:rFonts w:ascii="Roboto" w:hAnsi="Roboto"/>
          <w:b/>
          <w:bCs/>
          <w:lang w:eastAsia="ja-JP"/>
        </w:rPr>
        <w:t xml:space="preserve">Technical Specifications </w:t>
      </w:r>
      <w:r w:rsidR="009134E1">
        <w:rPr>
          <w:rFonts w:ascii="Roboto" w:hAnsi="Roboto"/>
          <w:b/>
          <w:bCs/>
          <w:lang w:eastAsia="ja-JP"/>
        </w:rPr>
        <w:t xml:space="preserve">                                                                                                      </w:t>
      </w:r>
      <w:r w:rsidR="00BE0E75">
        <w:rPr>
          <w:rFonts w:ascii="Roboto" w:hAnsi="Roboto"/>
          <w:b/>
          <w:bCs/>
          <w:lang w:eastAsia="ja-JP"/>
        </w:rPr>
        <w:t>81</w:t>
      </w:r>
      <w:r w:rsidR="00BE0E75">
        <w:rPr>
          <w:rFonts w:ascii="Roboto" w:hAnsi="Roboto"/>
          <w:b/>
          <w:bCs/>
          <w:lang w:eastAsia="ja-JP"/>
        </w:rPr>
        <w:br/>
      </w:r>
    </w:p>
    <w:p w14:paraId="72552F4B" w14:textId="15630189" w:rsidR="00BE0E75" w:rsidRDefault="00BE0E75" w:rsidP="00221457">
      <w:pPr>
        <w:pStyle w:val="ListParagraph"/>
        <w:numPr>
          <w:ilvl w:val="0"/>
          <w:numId w:val="238"/>
        </w:numPr>
        <w:spacing w:after="0"/>
        <w:jc w:val="both"/>
        <w:rPr>
          <w:rFonts w:ascii="Roboto" w:hAnsi="Roboto"/>
          <w:b/>
          <w:bCs/>
          <w:lang w:eastAsia="ja-JP"/>
        </w:rPr>
      </w:pPr>
      <w:r>
        <w:rPr>
          <w:noProof/>
          <w:lang w:val="en-IN" w:eastAsia="en-IN"/>
          <w14:ligatures w14:val="standardContextual"/>
        </w:rPr>
        <mc:AlternateContent>
          <mc:Choice Requires="wps">
            <w:drawing>
              <wp:anchor distT="0" distB="0" distL="114300" distR="114300" simplePos="0" relativeHeight="251669504" behindDoc="0" locked="0" layoutInCell="1" allowOverlap="1" wp14:anchorId="32CAD8FF" wp14:editId="22CFDF42">
                <wp:simplePos x="0" y="0"/>
                <wp:positionH relativeFrom="column">
                  <wp:posOffset>2256155</wp:posOffset>
                </wp:positionH>
                <wp:positionV relativeFrom="paragraph">
                  <wp:posOffset>107757</wp:posOffset>
                </wp:positionV>
                <wp:extent cx="3246948" cy="11752"/>
                <wp:effectExtent l="0" t="0" r="29845" b="26670"/>
                <wp:wrapNone/>
                <wp:docPr id="524852524" name="Straight Connector 1"/>
                <wp:cNvGraphicFramePr/>
                <a:graphic xmlns:a="http://schemas.openxmlformats.org/drawingml/2006/main">
                  <a:graphicData uri="http://schemas.microsoft.com/office/word/2010/wordprocessingShape">
                    <wps:wsp>
                      <wps:cNvCnPr/>
                      <wps:spPr>
                        <a:xfrm flipV="1">
                          <a:off x="0" y="0"/>
                          <a:ext cx="3246948" cy="11752"/>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line w14:anchorId="1B1A7DD0" id="Straight Connector 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65pt,8.5pt" to="433.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" strokecolor="black [3200]" strokeweight="1.5pt">
                <v:stroke dashstyle="1 1" joinstyle="miter"/>
              </v:line>
            </w:pict>
          </mc:Fallback>
        </mc:AlternateContent>
      </w:r>
      <w:r>
        <w:rPr>
          <w:rFonts w:ascii="Roboto" w:hAnsi="Roboto"/>
          <w:b/>
          <w:bCs/>
          <w:lang w:eastAsia="ja-JP"/>
        </w:rPr>
        <w:t>List of Approved Makes                                                                                                            2</w:t>
      </w:r>
      <w:r w:rsidR="00EC7CC0">
        <w:rPr>
          <w:rFonts w:ascii="Roboto" w:hAnsi="Roboto"/>
          <w:b/>
          <w:bCs/>
          <w:lang w:eastAsia="ja-JP"/>
        </w:rPr>
        <w:t>67</w:t>
      </w:r>
      <w:r w:rsidR="00221457">
        <w:rPr>
          <w:rFonts w:ascii="Roboto" w:hAnsi="Roboto"/>
          <w:b/>
          <w:bCs/>
          <w:lang w:eastAsia="ja-JP"/>
        </w:rPr>
        <w:br/>
      </w:r>
    </w:p>
    <w:p w14:paraId="6B75A5A8" w14:textId="216FCA30" w:rsidR="008C3B26" w:rsidRDefault="00221457" w:rsidP="00221457">
      <w:pPr>
        <w:pStyle w:val="ListParagraph"/>
        <w:numPr>
          <w:ilvl w:val="0"/>
          <w:numId w:val="238"/>
        </w:numPr>
        <w:spacing w:after="0"/>
        <w:jc w:val="both"/>
        <w:rPr>
          <w:rFonts w:ascii="Roboto" w:hAnsi="Roboto"/>
          <w:b/>
          <w:bCs/>
          <w:lang w:eastAsia="ja-JP"/>
        </w:rPr>
      </w:pPr>
      <w:r>
        <w:rPr>
          <w:noProof/>
          <w:lang w:val="en-IN" w:eastAsia="en-IN"/>
          <w14:ligatures w14:val="standardContextual"/>
        </w:rPr>
        <mc:AlternateContent>
          <mc:Choice Requires="wps">
            <w:drawing>
              <wp:anchor distT="0" distB="0" distL="114300" distR="114300" simplePos="0" relativeHeight="251671552" behindDoc="0" locked="0" layoutInCell="1" allowOverlap="1" wp14:anchorId="75331720" wp14:editId="294AA79A">
                <wp:simplePos x="0" y="0"/>
                <wp:positionH relativeFrom="column">
                  <wp:posOffset>2254691</wp:posOffset>
                </wp:positionH>
                <wp:positionV relativeFrom="paragraph">
                  <wp:posOffset>99861</wp:posOffset>
                </wp:positionV>
                <wp:extent cx="3246755" cy="11430"/>
                <wp:effectExtent l="0" t="0" r="29845" b="26670"/>
                <wp:wrapNone/>
                <wp:docPr id="1587776225" name="Straight Connector 1"/>
                <wp:cNvGraphicFramePr/>
                <a:graphic xmlns:a="http://schemas.openxmlformats.org/drawingml/2006/main">
                  <a:graphicData uri="http://schemas.microsoft.com/office/word/2010/wordprocessingShape">
                    <wps:wsp>
                      <wps:cNvCnPr/>
                      <wps:spPr>
                        <a:xfrm flipV="1">
                          <a:off x="0" y="0"/>
                          <a:ext cx="3246755" cy="11430"/>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line w14:anchorId="22E62F49" id="Straight Connector 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5pt,7.85pt" to="433.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" strokecolor="black [3200]" strokeweight="1.5pt">
                <v:stroke dashstyle="1 1" joinstyle="miter"/>
              </v:line>
            </w:pict>
          </mc:Fallback>
        </mc:AlternateContent>
      </w:r>
      <w:r>
        <w:rPr>
          <w:rFonts w:ascii="Roboto" w:hAnsi="Roboto"/>
          <w:b/>
          <w:bCs/>
          <w:lang w:eastAsia="ja-JP"/>
        </w:rPr>
        <w:t>Contract Data Sheet                                                                                                            2</w:t>
      </w:r>
      <w:r w:rsidR="00EC7CC0">
        <w:rPr>
          <w:rFonts w:ascii="Roboto" w:hAnsi="Roboto"/>
          <w:b/>
          <w:bCs/>
          <w:lang w:eastAsia="ja-JP"/>
        </w:rPr>
        <w:t>83</w:t>
      </w:r>
      <w:r w:rsidR="008C3B26">
        <w:rPr>
          <w:rFonts w:ascii="Roboto" w:hAnsi="Roboto"/>
          <w:b/>
          <w:bCs/>
          <w:lang w:eastAsia="ja-JP"/>
        </w:rPr>
        <w:br/>
      </w:r>
    </w:p>
    <w:p w14:paraId="3E9BEBB4" w14:textId="0BADD3CA" w:rsidR="00221457" w:rsidRDefault="00010DAA" w:rsidP="00010DAA">
      <w:pPr>
        <w:pStyle w:val="ListParagraph"/>
        <w:numPr>
          <w:ilvl w:val="0"/>
          <w:numId w:val="238"/>
        </w:numPr>
        <w:spacing w:after="0"/>
        <w:rPr>
          <w:rFonts w:ascii="Roboto" w:hAnsi="Roboto"/>
          <w:b/>
          <w:bCs/>
          <w:lang w:eastAsia="ja-JP"/>
        </w:rPr>
      </w:pPr>
      <w:r>
        <w:rPr>
          <w:noProof/>
          <w:lang w:val="en-IN" w:eastAsia="en-IN"/>
          <w14:ligatures w14:val="standardContextual"/>
        </w:rPr>
        <mc:AlternateContent>
          <mc:Choice Requires="wps">
            <w:drawing>
              <wp:anchor distT="0" distB="0" distL="114300" distR="114300" simplePos="0" relativeHeight="251675648" behindDoc="0" locked="0" layoutInCell="1" allowOverlap="1" wp14:anchorId="471551B5" wp14:editId="01FF3848">
                <wp:simplePos x="0" y="0"/>
                <wp:positionH relativeFrom="column">
                  <wp:posOffset>2254250</wp:posOffset>
                </wp:positionH>
                <wp:positionV relativeFrom="paragraph">
                  <wp:posOffset>121079</wp:posOffset>
                </wp:positionV>
                <wp:extent cx="3246755" cy="11430"/>
                <wp:effectExtent l="0" t="0" r="29845" b="26670"/>
                <wp:wrapNone/>
                <wp:docPr id="449995273" name="Straight Connector 1"/>
                <wp:cNvGraphicFramePr/>
                <a:graphic xmlns:a="http://schemas.openxmlformats.org/drawingml/2006/main">
                  <a:graphicData uri="http://schemas.microsoft.com/office/word/2010/wordprocessingShape">
                    <wps:wsp>
                      <wps:cNvCnPr/>
                      <wps:spPr>
                        <a:xfrm flipV="1">
                          <a:off x="0" y="0"/>
                          <a:ext cx="3246755" cy="11430"/>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line w14:anchorId="615CA76D" id="Straight Connector 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pt,9.55pt" to="433.1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" strokecolor="black [3200]" strokeweight="1.5pt">
                <v:stroke dashstyle="1 1" joinstyle="miter"/>
              </v:line>
            </w:pict>
          </mc:Fallback>
        </mc:AlternateContent>
      </w:r>
      <w:r w:rsidR="008C3B26">
        <w:rPr>
          <w:rFonts w:ascii="Roboto" w:hAnsi="Roboto"/>
          <w:b/>
          <w:bCs/>
          <w:lang w:eastAsia="ja-JP"/>
        </w:rPr>
        <w:t>Bill of Quan</w:t>
      </w:r>
      <w:r>
        <w:rPr>
          <w:rFonts w:ascii="Roboto" w:hAnsi="Roboto"/>
          <w:b/>
          <w:bCs/>
          <w:lang w:eastAsia="ja-JP"/>
        </w:rPr>
        <w:t>titi</w:t>
      </w:r>
      <w:r w:rsidR="008C3B26">
        <w:rPr>
          <w:rFonts w:ascii="Roboto" w:hAnsi="Roboto"/>
          <w:b/>
          <w:bCs/>
          <w:lang w:eastAsia="ja-JP"/>
        </w:rPr>
        <w:t>es</w:t>
      </w:r>
      <w:r>
        <w:rPr>
          <w:rFonts w:ascii="Roboto" w:hAnsi="Roboto"/>
          <w:b/>
          <w:bCs/>
          <w:lang w:eastAsia="ja-JP"/>
        </w:rPr>
        <w:t xml:space="preserve">                                                                                                                  2</w:t>
      </w:r>
      <w:r w:rsidR="00EC7CC0">
        <w:rPr>
          <w:rFonts w:ascii="Roboto" w:hAnsi="Roboto"/>
          <w:b/>
          <w:bCs/>
          <w:lang w:eastAsia="ja-JP"/>
        </w:rPr>
        <w:t>88</w:t>
      </w:r>
      <w:r w:rsidR="00221457">
        <w:rPr>
          <w:rFonts w:ascii="Roboto" w:hAnsi="Roboto"/>
          <w:b/>
          <w:bCs/>
          <w:lang w:eastAsia="ja-JP"/>
        </w:rPr>
        <w:br/>
      </w:r>
    </w:p>
    <w:p w14:paraId="44ED8597" w14:textId="325BBC3B" w:rsidR="00221457" w:rsidRDefault="00A159E3" w:rsidP="00221457">
      <w:pPr>
        <w:pStyle w:val="ListParagraph"/>
        <w:numPr>
          <w:ilvl w:val="0"/>
          <w:numId w:val="238"/>
        </w:numPr>
        <w:spacing w:after="0"/>
        <w:jc w:val="both"/>
        <w:rPr>
          <w:rFonts w:ascii="Roboto" w:hAnsi="Roboto"/>
          <w:b/>
          <w:bCs/>
          <w:lang w:eastAsia="ja-JP"/>
        </w:rPr>
      </w:pPr>
      <w:r>
        <w:rPr>
          <w:noProof/>
          <w:lang w:val="en-IN" w:eastAsia="en-IN"/>
          <w14:ligatures w14:val="standardContextual"/>
        </w:rPr>
        <mc:AlternateContent>
          <mc:Choice Requires="wps">
            <w:drawing>
              <wp:anchor distT="0" distB="0" distL="114300" distR="114300" simplePos="0" relativeHeight="251673600" behindDoc="0" locked="0" layoutInCell="1" allowOverlap="1" wp14:anchorId="7FA883BD" wp14:editId="769E4F43">
                <wp:simplePos x="0" y="0"/>
                <wp:positionH relativeFrom="column">
                  <wp:posOffset>2254250</wp:posOffset>
                </wp:positionH>
                <wp:positionV relativeFrom="paragraph">
                  <wp:posOffset>137160</wp:posOffset>
                </wp:positionV>
                <wp:extent cx="3246755" cy="11430"/>
                <wp:effectExtent l="0" t="0" r="29845" b="26670"/>
                <wp:wrapNone/>
                <wp:docPr id="685894351" name="Straight Connector 1"/>
                <wp:cNvGraphicFramePr/>
                <a:graphic xmlns:a="http://schemas.openxmlformats.org/drawingml/2006/main">
                  <a:graphicData uri="http://schemas.microsoft.com/office/word/2010/wordprocessingShape">
                    <wps:wsp>
                      <wps:cNvCnPr/>
                      <wps:spPr>
                        <a:xfrm flipV="1">
                          <a:off x="0" y="0"/>
                          <a:ext cx="3246755" cy="11430"/>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line w14:anchorId="6099C48F" id="Straight Connector 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pt,10.8pt" to="433.1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" strokecolor="black [3200]" strokeweight="1.5pt">
                <v:stroke dashstyle="1 1" joinstyle="miter"/>
              </v:line>
            </w:pict>
          </mc:Fallback>
        </mc:AlternateContent>
      </w:r>
      <w:r w:rsidR="00221457">
        <w:rPr>
          <w:rFonts w:ascii="Roboto" w:hAnsi="Roboto"/>
          <w:b/>
          <w:bCs/>
          <w:lang w:eastAsia="ja-JP"/>
        </w:rPr>
        <w:t xml:space="preserve">BG </w:t>
      </w:r>
      <w:proofErr w:type="spellStart"/>
      <w:r>
        <w:rPr>
          <w:rFonts w:ascii="Roboto" w:hAnsi="Roboto"/>
          <w:b/>
          <w:bCs/>
          <w:lang w:eastAsia="ja-JP"/>
        </w:rPr>
        <w:t>Proformas</w:t>
      </w:r>
      <w:proofErr w:type="spellEnd"/>
      <w:r>
        <w:rPr>
          <w:rFonts w:ascii="Roboto" w:hAnsi="Roboto"/>
          <w:b/>
          <w:bCs/>
          <w:lang w:eastAsia="ja-JP"/>
        </w:rPr>
        <w:t xml:space="preserve">                                                                                                                       </w:t>
      </w:r>
      <w:r w:rsidR="00E00E50">
        <w:rPr>
          <w:rFonts w:ascii="Roboto" w:hAnsi="Roboto"/>
          <w:b/>
          <w:bCs/>
          <w:lang w:eastAsia="ja-JP"/>
        </w:rPr>
        <w:t>325</w:t>
      </w:r>
    </w:p>
    <w:p w14:paraId="4E6F4E6F" w14:textId="77777777" w:rsidR="00A159E3" w:rsidRDefault="00A159E3" w:rsidP="00A159E3">
      <w:pPr>
        <w:spacing w:after="0"/>
        <w:ind w:left="360"/>
        <w:jc w:val="both"/>
        <w:rPr>
          <w:rFonts w:ascii="Roboto" w:hAnsi="Roboto"/>
          <w:b/>
          <w:bCs/>
          <w:lang w:eastAsia="ja-JP"/>
        </w:rPr>
      </w:pPr>
    </w:p>
    <w:p w14:paraId="4653F5F3" w14:textId="77777777" w:rsidR="00A159E3" w:rsidRDefault="00A159E3" w:rsidP="00A159E3">
      <w:pPr>
        <w:spacing w:after="0"/>
        <w:ind w:left="360"/>
        <w:jc w:val="both"/>
        <w:rPr>
          <w:rFonts w:ascii="Roboto" w:hAnsi="Roboto"/>
          <w:b/>
          <w:bCs/>
          <w:lang w:eastAsia="ja-JP"/>
        </w:rPr>
      </w:pPr>
    </w:p>
    <w:p w14:paraId="7979B138" w14:textId="77777777" w:rsidR="00E821CD" w:rsidRPr="00A159E3" w:rsidRDefault="00E821CD" w:rsidP="00A159E3">
      <w:pPr>
        <w:spacing w:after="0"/>
        <w:ind w:left="360"/>
        <w:jc w:val="both"/>
        <w:rPr>
          <w:rFonts w:ascii="Roboto" w:hAnsi="Roboto"/>
          <w:b/>
          <w:bCs/>
          <w:lang w:eastAsia="ja-JP"/>
        </w:rPr>
      </w:pPr>
    </w:p>
    <w:p w14:paraId="21491160" w14:textId="4FA9E5D5" w:rsidR="00590658" w:rsidRPr="00D904A6" w:rsidRDefault="00590658" w:rsidP="00DF2E92">
      <w:pPr>
        <w:spacing w:after="0"/>
        <w:jc w:val="both"/>
        <w:rPr>
          <w:rFonts w:ascii="Roboto" w:hAnsi="Roboto"/>
          <w:b/>
          <w:bCs/>
          <w:lang w:eastAsia="ja-JP"/>
        </w:rPr>
      </w:pPr>
    </w:p>
    <w:p w14:paraId="2F362374" w14:textId="75FE512F" w:rsidR="00DF2E92" w:rsidRPr="00F6513D" w:rsidRDefault="00DF2E92" w:rsidP="00F6513D">
      <w:pPr>
        <w:spacing w:after="160" w:line="259" w:lineRule="auto"/>
        <w:rPr>
          <w:rFonts w:ascii="Roboto" w:hAnsi="Roboto" w:cs="Arial"/>
          <w:b/>
          <w:bCs/>
          <w:sz w:val="22"/>
          <w:szCs w:val="22"/>
        </w:rPr>
      </w:pPr>
    </w:p>
    <w:p w14:paraId="1670EE11" w14:textId="77777777" w:rsidR="00DF2E92" w:rsidRDefault="00DF2E92" w:rsidP="00DF2E92">
      <w:pPr>
        <w:spacing w:after="0"/>
        <w:jc w:val="center"/>
        <w:rPr>
          <w:rFonts w:ascii="Roboto" w:hAnsi="Roboto" w:cs="Arial"/>
          <w:b/>
          <w:sz w:val="40"/>
          <w:szCs w:val="40"/>
        </w:rPr>
      </w:pPr>
    </w:p>
    <w:p w14:paraId="46E5B140" w14:textId="77777777" w:rsidR="00DF2E92" w:rsidRDefault="00DF2E92" w:rsidP="00DF2E92">
      <w:pPr>
        <w:spacing w:after="0"/>
        <w:jc w:val="center"/>
        <w:rPr>
          <w:rFonts w:ascii="Roboto" w:hAnsi="Roboto" w:cs="Arial"/>
          <w:b/>
          <w:sz w:val="40"/>
          <w:szCs w:val="40"/>
        </w:rPr>
      </w:pPr>
    </w:p>
    <w:p w14:paraId="12365EB9" w14:textId="77777777" w:rsidR="00DF2E92" w:rsidRDefault="00DF2E92" w:rsidP="00DF2E92">
      <w:pPr>
        <w:spacing w:after="0"/>
        <w:jc w:val="center"/>
        <w:rPr>
          <w:rFonts w:ascii="Roboto" w:hAnsi="Roboto" w:cs="Arial"/>
          <w:b/>
          <w:sz w:val="40"/>
          <w:szCs w:val="40"/>
        </w:rPr>
      </w:pPr>
    </w:p>
    <w:p w14:paraId="32C0F04B" w14:textId="77777777" w:rsidR="00DF2E92" w:rsidRDefault="00DF2E92" w:rsidP="00DF2E92">
      <w:pPr>
        <w:spacing w:after="0"/>
        <w:jc w:val="center"/>
        <w:rPr>
          <w:rFonts w:ascii="Roboto" w:hAnsi="Roboto" w:cs="Arial"/>
          <w:b/>
          <w:sz w:val="40"/>
          <w:szCs w:val="40"/>
        </w:rPr>
      </w:pPr>
    </w:p>
    <w:p w14:paraId="3FDB14C8" w14:textId="77777777" w:rsidR="00F6513D" w:rsidRDefault="00F6513D" w:rsidP="00DF2E92">
      <w:pPr>
        <w:spacing w:after="0"/>
        <w:jc w:val="center"/>
        <w:rPr>
          <w:rFonts w:ascii="Roboto" w:hAnsi="Roboto" w:cs="Arial"/>
          <w:b/>
          <w:sz w:val="40"/>
          <w:szCs w:val="40"/>
        </w:rPr>
      </w:pPr>
    </w:p>
    <w:p w14:paraId="52B91D9D" w14:textId="77777777" w:rsidR="00F6513D" w:rsidRDefault="00F6513D" w:rsidP="00DF2E92">
      <w:pPr>
        <w:spacing w:after="0"/>
        <w:jc w:val="center"/>
        <w:rPr>
          <w:rFonts w:ascii="Roboto" w:hAnsi="Roboto" w:cs="Arial"/>
          <w:b/>
          <w:sz w:val="40"/>
          <w:szCs w:val="40"/>
        </w:rPr>
      </w:pPr>
    </w:p>
    <w:p w14:paraId="22B1EB86" w14:textId="77777777" w:rsidR="00F6513D" w:rsidRDefault="00F6513D" w:rsidP="00DF2E92">
      <w:pPr>
        <w:spacing w:after="0"/>
        <w:jc w:val="center"/>
        <w:rPr>
          <w:rFonts w:ascii="Roboto" w:hAnsi="Roboto" w:cs="Arial"/>
          <w:b/>
          <w:sz w:val="40"/>
          <w:szCs w:val="40"/>
        </w:rPr>
      </w:pPr>
    </w:p>
    <w:p w14:paraId="1EA54534" w14:textId="77777777" w:rsidR="00F6513D" w:rsidRDefault="00F6513D" w:rsidP="00DF2E92">
      <w:pPr>
        <w:spacing w:after="0"/>
        <w:jc w:val="center"/>
        <w:rPr>
          <w:rFonts w:ascii="Roboto" w:hAnsi="Roboto" w:cs="Arial"/>
          <w:b/>
          <w:sz w:val="40"/>
          <w:szCs w:val="40"/>
        </w:rPr>
      </w:pPr>
    </w:p>
    <w:p w14:paraId="455CA758" w14:textId="77777777" w:rsidR="00F6513D" w:rsidRDefault="00F6513D" w:rsidP="00DF2E92">
      <w:pPr>
        <w:spacing w:after="0"/>
        <w:jc w:val="center"/>
        <w:rPr>
          <w:rFonts w:ascii="Roboto" w:hAnsi="Roboto" w:cs="Arial"/>
          <w:b/>
          <w:sz w:val="40"/>
          <w:szCs w:val="40"/>
        </w:rPr>
      </w:pPr>
    </w:p>
    <w:p w14:paraId="0E8CB170" w14:textId="77777777" w:rsidR="00F6513D" w:rsidRDefault="00F6513D" w:rsidP="00DF2E92">
      <w:pPr>
        <w:spacing w:after="0"/>
        <w:jc w:val="center"/>
        <w:rPr>
          <w:rFonts w:ascii="Roboto" w:hAnsi="Roboto" w:cs="Arial"/>
          <w:b/>
          <w:sz w:val="40"/>
          <w:szCs w:val="40"/>
        </w:rPr>
      </w:pPr>
    </w:p>
    <w:p w14:paraId="467FE0B1" w14:textId="77777777" w:rsidR="00F6513D" w:rsidRDefault="00F6513D" w:rsidP="00DF2E92">
      <w:pPr>
        <w:spacing w:after="0"/>
        <w:jc w:val="center"/>
        <w:rPr>
          <w:rFonts w:ascii="Roboto" w:hAnsi="Roboto" w:cs="Arial"/>
          <w:b/>
          <w:sz w:val="40"/>
          <w:szCs w:val="40"/>
        </w:rPr>
      </w:pPr>
    </w:p>
    <w:p w14:paraId="32DBB953" w14:textId="77777777" w:rsidR="00F6513D" w:rsidRDefault="00F6513D" w:rsidP="00DF2E92">
      <w:pPr>
        <w:spacing w:after="0"/>
        <w:jc w:val="center"/>
        <w:rPr>
          <w:rFonts w:ascii="Roboto" w:hAnsi="Roboto" w:cs="Arial"/>
          <w:b/>
          <w:sz w:val="40"/>
          <w:szCs w:val="40"/>
        </w:rPr>
      </w:pPr>
    </w:p>
    <w:p w14:paraId="5ECD60D9" w14:textId="77777777" w:rsidR="00DF2E92" w:rsidRDefault="00DF2E92" w:rsidP="00DF2E92">
      <w:pPr>
        <w:spacing w:after="0"/>
        <w:jc w:val="center"/>
        <w:rPr>
          <w:rFonts w:ascii="Roboto" w:hAnsi="Roboto" w:cs="Arial"/>
          <w:b/>
          <w:sz w:val="40"/>
          <w:szCs w:val="40"/>
        </w:rPr>
      </w:pPr>
    </w:p>
    <w:p w14:paraId="6D912350" w14:textId="2ECF3913" w:rsidR="00DF2E92" w:rsidRPr="00466F21" w:rsidRDefault="00DF2E92" w:rsidP="00DF2E92">
      <w:pPr>
        <w:spacing w:after="0"/>
        <w:jc w:val="center"/>
        <w:rPr>
          <w:rFonts w:ascii="Roboto" w:hAnsi="Roboto" w:cs="Arial"/>
          <w:b/>
          <w:sz w:val="40"/>
          <w:szCs w:val="40"/>
        </w:rPr>
      </w:pPr>
      <w:r w:rsidRPr="00466F21">
        <w:rPr>
          <w:rFonts w:ascii="Roboto" w:hAnsi="Roboto" w:cs="Arial"/>
          <w:b/>
          <w:sz w:val="40"/>
          <w:szCs w:val="40"/>
        </w:rPr>
        <w:lastRenderedPageBreak/>
        <w:t>Agreement &amp; LOA</w:t>
      </w:r>
    </w:p>
    <w:p w14:paraId="12836FC1" w14:textId="77777777" w:rsidR="00DF2E92" w:rsidRDefault="00DF2E92" w:rsidP="00F6513D">
      <w:pPr>
        <w:rPr>
          <w:rFonts w:ascii="Roboto" w:hAnsi="Roboto"/>
        </w:rPr>
      </w:pPr>
    </w:p>
    <w:p w14:paraId="7B29DB6C" w14:textId="387D7415" w:rsidR="00F92347" w:rsidRDefault="00F92347">
      <w:pPr>
        <w:spacing w:after="160" w:line="259" w:lineRule="auto"/>
        <w:rPr>
          <w:rFonts w:ascii="Roboto" w:hAnsi="Roboto"/>
        </w:rPr>
      </w:pPr>
    </w:p>
    <w:p w14:paraId="1FDE0B76" w14:textId="77777777" w:rsidR="00F92347" w:rsidRPr="00466F21" w:rsidRDefault="00F92347" w:rsidP="00F92347">
      <w:pPr>
        <w:pStyle w:val="Heading1"/>
        <w:numPr>
          <w:ilvl w:val="0"/>
          <w:numId w:val="2"/>
        </w:numPr>
        <w:spacing w:after="0"/>
        <w:ind w:hanging="720"/>
        <w:jc w:val="both"/>
        <w:rPr>
          <w:rFonts w:ascii="Roboto" w:hAnsi="Roboto" w:cs="Arial"/>
          <w:sz w:val="22"/>
          <w:szCs w:val="22"/>
        </w:rPr>
      </w:pPr>
      <w:bookmarkStart w:id="0" w:name="_Toc434861758"/>
      <w:bookmarkStart w:id="1" w:name="_Toc427143487"/>
      <w:r w:rsidRPr="00466F21">
        <w:rPr>
          <w:rFonts w:ascii="Roboto" w:hAnsi="Roboto" w:cs="Arial"/>
          <w:sz w:val="22"/>
          <w:szCs w:val="22"/>
        </w:rPr>
        <w:t>Agreement &amp; Letter of Acceptance</w:t>
      </w:r>
      <w:bookmarkEnd w:id="0"/>
    </w:p>
    <w:p w14:paraId="246A5DF9" w14:textId="77777777" w:rsidR="00F92347" w:rsidRPr="00466F21" w:rsidRDefault="00F92347" w:rsidP="00F92347">
      <w:pPr>
        <w:pStyle w:val="Heading1"/>
        <w:spacing w:after="0"/>
        <w:jc w:val="both"/>
        <w:rPr>
          <w:rFonts w:ascii="Roboto" w:hAnsi="Roboto" w:cs="Arial"/>
          <w:sz w:val="22"/>
          <w:szCs w:val="22"/>
        </w:rPr>
      </w:pPr>
    </w:p>
    <w:p w14:paraId="1FA3E476" w14:textId="77777777" w:rsidR="00F92347" w:rsidRPr="00466F21" w:rsidRDefault="00F92347" w:rsidP="00F92347">
      <w:pPr>
        <w:spacing w:after="0"/>
        <w:jc w:val="both"/>
        <w:rPr>
          <w:rFonts w:ascii="Roboto" w:hAnsi="Roboto" w:cs="Arial"/>
          <w:b/>
          <w:sz w:val="22"/>
        </w:rPr>
      </w:pPr>
      <w:r w:rsidRPr="00466F21">
        <w:rPr>
          <w:rFonts w:ascii="Roboto" w:hAnsi="Roboto" w:cs="Arial"/>
          <w:b/>
          <w:sz w:val="22"/>
        </w:rPr>
        <w:t>Agreement</w:t>
      </w:r>
      <w:bookmarkEnd w:id="1"/>
    </w:p>
    <w:p w14:paraId="6D8055E3" w14:textId="77777777" w:rsidR="00F92347" w:rsidRPr="00466F21" w:rsidRDefault="00F92347" w:rsidP="00F92347">
      <w:pPr>
        <w:pStyle w:val="middleheading"/>
        <w:spacing w:before="0" w:after="0" w:line="240" w:lineRule="auto"/>
        <w:ind w:left="0" w:firstLine="0"/>
        <w:jc w:val="both"/>
        <w:rPr>
          <w:rFonts w:ascii="Roboto" w:hAnsi="Roboto" w:cs="Arial"/>
          <w:b w:val="0"/>
          <w:i/>
          <w:sz w:val="18"/>
          <w:szCs w:val="22"/>
        </w:rPr>
      </w:pPr>
    </w:p>
    <w:p w14:paraId="6F6BC931" w14:textId="77777777" w:rsidR="00F92347" w:rsidRPr="00466F21" w:rsidRDefault="00F92347" w:rsidP="00F92347">
      <w:pPr>
        <w:spacing w:after="0"/>
        <w:jc w:val="both"/>
        <w:rPr>
          <w:rFonts w:ascii="Roboto" w:hAnsi="Roboto" w:cs="Arial"/>
          <w:b/>
          <w:sz w:val="22"/>
          <w:szCs w:val="22"/>
        </w:rPr>
      </w:pPr>
    </w:p>
    <w:p w14:paraId="15125404" w14:textId="77777777" w:rsidR="00F92347" w:rsidRPr="00466F21" w:rsidRDefault="00F92347" w:rsidP="00F92347">
      <w:pPr>
        <w:spacing w:after="0"/>
        <w:jc w:val="both"/>
        <w:rPr>
          <w:rFonts w:ascii="Roboto" w:hAnsi="Roboto" w:cs="Arial"/>
          <w:b/>
          <w:sz w:val="22"/>
          <w:szCs w:val="22"/>
        </w:rPr>
      </w:pPr>
    </w:p>
    <w:p w14:paraId="7B2DD0A0" w14:textId="0C09D868" w:rsidR="00F92347" w:rsidRPr="00466F21" w:rsidRDefault="00F92347" w:rsidP="00F92347">
      <w:pPr>
        <w:pStyle w:val="BodyText"/>
        <w:tabs>
          <w:tab w:val="left" w:pos="2160"/>
        </w:tabs>
        <w:spacing w:after="0"/>
        <w:rPr>
          <w:rFonts w:ascii="Roboto" w:hAnsi="Roboto" w:cs="Arial"/>
          <w:sz w:val="22"/>
          <w:szCs w:val="22"/>
        </w:rPr>
      </w:pPr>
      <w:r w:rsidRPr="00466F21">
        <w:rPr>
          <w:rFonts w:ascii="Roboto" w:hAnsi="Roboto" w:cs="Arial"/>
          <w:sz w:val="22"/>
          <w:szCs w:val="22"/>
        </w:rPr>
        <w:t xml:space="preserve">This Agreement made on this ……………. day of ………. at </w:t>
      </w:r>
      <w:r w:rsidR="00512082">
        <w:rPr>
          <w:rFonts w:ascii="Roboto" w:hAnsi="Roboto" w:cs="Arial"/>
          <w:sz w:val="22"/>
          <w:szCs w:val="22"/>
        </w:rPr>
        <w:t xml:space="preserve">Sanawar, </w:t>
      </w:r>
      <w:r w:rsidRPr="00466F21">
        <w:rPr>
          <w:rFonts w:ascii="Roboto" w:hAnsi="Roboto" w:cs="Arial"/>
          <w:sz w:val="22"/>
          <w:szCs w:val="22"/>
        </w:rPr>
        <w:t>between</w:t>
      </w:r>
      <w:r w:rsidRPr="00466F21">
        <w:rPr>
          <w:rFonts w:ascii="Roboto" w:hAnsi="Roboto" w:cs="Arial"/>
          <w:b/>
          <w:sz w:val="22"/>
          <w:szCs w:val="22"/>
        </w:rPr>
        <w:t xml:space="preserve">, </w:t>
      </w:r>
      <w:r w:rsidR="00145475">
        <w:rPr>
          <w:rFonts w:ascii="Roboto" w:hAnsi="Roboto" w:cs="Arial"/>
          <w:b/>
          <w:sz w:val="22"/>
          <w:szCs w:val="22"/>
        </w:rPr>
        <w:t>The Lawrence School Sanawar</w:t>
      </w:r>
      <w:r w:rsidRPr="00466F21">
        <w:rPr>
          <w:rFonts w:ascii="Roboto" w:hAnsi="Roboto" w:cs="Arial"/>
          <w:b/>
          <w:sz w:val="22"/>
          <w:szCs w:val="22"/>
        </w:rPr>
        <w:t xml:space="preserve">, </w:t>
      </w:r>
      <w:proofErr w:type="spellStart"/>
      <w:r w:rsidR="004D419C">
        <w:rPr>
          <w:rFonts w:ascii="Roboto" w:hAnsi="Roboto" w:cs="Arial"/>
          <w:b/>
          <w:sz w:val="22"/>
          <w:szCs w:val="22"/>
        </w:rPr>
        <w:t>Distt</w:t>
      </w:r>
      <w:proofErr w:type="spellEnd"/>
      <w:r w:rsidR="004D419C">
        <w:rPr>
          <w:rFonts w:ascii="Roboto" w:hAnsi="Roboto" w:cs="Arial"/>
          <w:b/>
          <w:sz w:val="22"/>
          <w:szCs w:val="22"/>
        </w:rPr>
        <w:t xml:space="preserve">. </w:t>
      </w:r>
      <w:proofErr w:type="spellStart"/>
      <w:r w:rsidR="00E604EE">
        <w:rPr>
          <w:rFonts w:ascii="Roboto" w:hAnsi="Roboto" w:cs="Arial"/>
          <w:b/>
          <w:sz w:val="22"/>
          <w:szCs w:val="22"/>
        </w:rPr>
        <w:t>Solan</w:t>
      </w:r>
      <w:proofErr w:type="spellEnd"/>
      <w:r w:rsidR="00E604EE">
        <w:rPr>
          <w:rFonts w:ascii="Roboto" w:hAnsi="Roboto" w:cs="Arial"/>
          <w:b/>
          <w:sz w:val="22"/>
          <w:szCs w:val="22"/>
        </w:rPr>
        <w:t xml:space="preserve">, Himachal Pradesh </w:t>
      </w:r>
      <w:r w:rsidRPr="00466F21">
        <w:rPr>
          <w:rFonts w:ascii="Roboto" w:hAnsi="Roboto" w:cs="Arial"/>
          <w:b/>
          <w:sz w:val="22"/>
          <w:szCs w:val="22"/>
        </w:rPr>
        <w:t xml:space="preserve">represented through its </w:t>
      </w:r>
      <w:r w:rsidR="00A65CD6">
        <w:rPr>
          <w:rFonts w:ascii="Roboto" w:hAnsi="Roboto" w:cs="Arial"/>
          <w:b/>
          <w:sz w:val="22"/>
          <w:szCs w:val="22"/>
        </w:rPr>
        <w:t>Headmaster</w:t>
      </w:r>
      <w:r w:rsidRPr="00466F21">
        <w:rPr>
          <w:rFonts w:ascii="Roboto" w:hAnsi="Roboto" w:cs="Arial"/>
          <w:b/>
          <w:sz w:val="22"/>
          <w:szCs w:val="22"/>
        </w:rPr>
        <w:t xml:space="preserve"> M</w:t>
      </w:r>
      <w:r w:rsidR="006F3CE0">
        <w:rPr>
          <w:rFonts w:ascii="Roboto" w:hAnsi="Roboto" w:cs="Arial"/>
          <w:b/>
          <w:sz w:val="22"/>
          <w:szCs w:val="22"/>
        </w:rPr>
        <w:t>rs</w:t>
      </w:r>
      <w:r w:rsidRPr="00466F21">
        <w:rPr>
          <w:rFonts w:ascii="Roboto" w:hAnsi="Roboto" w:cs="Arial"/>
          <w:b/>
          <w:sz w:val="22"/>
          <w:szCs w:val="22"/>
        </w:rPr>
        <w:t xml:space="preserve">. ……… </w:t>
      </w:r>
      <w:r w:rsidRPr="00466F21">
        <w:rPr>
          <w:rFonts w:ascii="Roboto" w:hAnsi="Roboto" w:cs="Arial"/>
          <w:b/>
          <w:bCs/>
          <w:sz w:val="22"/>
          <w:szCs w:val="22"/>
        </w:rPr>
        <w:t xml:space="preserve"> (</w:t>
      </w:r>
      <w:proofErr w:type="gramStart"/>
      <w:r w:rsidRPr="00466F21">
        <w:rPr>
          <w:rFonts w:ascii="Roboto" w:hAnsi="Roboto" w:cs="Arial"/>
          <w:bCs/>
          <w:sz w:val="22"/>
          <w:szCs w:val="22"/>
        </w:rPr>
        <w:t>herein</w:t>
      </w:r>
      <w:proofErr w:type="gramEnd"/>
      <w:r w:rsidRPr="00466F21">
        <w:rPr>
          <w:rFonts w:ascii="Roboto" w:hAnsi="Roboto" w:cs="Arial"/>
          <w:bCs/>
          <w:sz w:val="22"/>
          <w:szCs w:val="22"/>
        </w:rPr>
        <w:t xml:space="preserve"> called </w:t>
      </w:r>
      <w:r w:rsidRPr="00466F21">
        <w:rPr>
          <w:rFonts w:ascii="Roboto" w:hAnsi="Roboto" w:cs="Arial"/>
          <w:b/>
          <w:bCs/>
          <w:sz w:val="22"/>
          <w:szCs w:val="22"/>
        </w:rPr>
        <w:t>“Employer”</w:t>
      </w:r>
      <w:r w:rsidRPr="00466F21">
        <w:rPr>
          <w:rFonts w:ascii="Roboto" w:hAnsi="Roboto" w:cs="Arial"/>
          <w:bCs/>
          <w:sz w:val="22"/>
          <w:szCs w:val="22"/>
        </w:rPr>
        <w:t xml:space="preserve">) of the one part. </w:t>
      </w:r>
    </w:p>
    <w:p w14:paraId="27A98CA7" w14:textId="77777777" w:rsidR="00F92347" w:rsidRPr="00466F21" w:rsidRDefault="00F92347" w:rsidP="00F92347">
      <w:pPr>
        <w:spacing w:after="0"/>
        <w:ind w:leftChars="180" w:left="432"/>
        <w:jc w:val="both"/>
        <w:rPr>
          <w:rFonts w:ascii="Roboto" w:hAnsi="Roboto" w:cs="Arial"/>
          <w:sz w:val="22"/>
          <w:szCs w:val="22"/>
        </w:rPr>
      </w:pPr>
      <w:r w:rsidRPr="00466F21">
        <w:rPr>
          <w:rFonts w:ascii="Roboto" w:hAnsi="Roboto" w:cs="Arial"/>
          <w:sz w:val="22"/>
          <w:szCs w:val="22"/>
        </w:rPr>
        <w:t>AND</w:t>
      </w:r>
    </w:p>
    <w:p w14:paraId="2E85A654" w14:textId="77777777" w:rsidR="00F92347" w:rsidRPr="00466F21" w:rsidRDefault="00F92347" w:rsidP="00F92347">
      <w:pPr>
        <w:spacing w:after="0"/>
        <w:jc w:val="both"/>
        <w:rPr>
          <w:rFonts w:ascii="Roboto" w:hAnsi="Roboto" w:cs="Arial"/>
          <w:sz w:val="22"/>
          <w:szCs w:val="22"/>
        </w:rPr>
      </w:pPr>
      <w:r w:rsidRPr="00466F21">
        <w:rPr>
          <w:rFonts w:ascii="Roboto" w:hAnsi="Roboto" w:cs="Arial"/>
          <w:b/>
          <w:sz w:val="22"/>
          <w:szCs w:val="22"/>
        </w:rPr>
        <w:t xml:space="preserve">M/s </w:t>
      </w:r>
      <w:r w:rsidRPr="00466F21">
        <w:rPr>
          <w:rFonts w:ascii="Roboto" w:hAnsi="Roboto" w:cs="Arial"/>
          <w:b/>
          <w:bCs/>
          <w:sz w:val="22"/>
          <w:szCs w:val="22"/>
        </w:rPr>
        <w:t xml:space="preserve">……………. </w:t>
      </w:r>
      <w:r w:rsidRPr="00466F21">
        <w:rPr>
          <w:rFonts w:ascii="Roboto" w:hAnsi="Roboto" w:cs="Arial"/>
          <w:sz w:val="22"/>
          <w:szCs w:val="22"/>
        </w:rPr>
        <w:t>having its Office at</w:t>
      </w:r>
      <w:r w:rsidRPr="00466F21">
        <w:rPr>
          <w:rFonts w:ascii="Roboto" w:hAnsi="Roboto" w:cs="Arial"/>
          <w:b/>
          <w:sz w:val="22"/>
          <w:szCs w:val="22"/>
        </w:rPr>
        <w:t xml:space="preserve"> ………….</w:t>
      </w:r>
      <w:r w:rsidRPr="00466F21">
        <w:rPr>
          <w:rFonts w:ascii="Roboto" w:hAnsi="Roboto" w:cs="Arial"/>
          <w:sz w:val="22"/>
          <w:szCs w:val="22"/>
        </w:rPr>
        <w:t xml:space="preserve"> (</w:t>
      </w:r>
      <w:proofErr w:type="gramStart"/>
      <w:r w:rsidRPr="00466F21">
        <w:rPr>
          <w:rFonts w:ascii="Roboto" w:hAnsi="Roboto" w:cs="Arial"/>
          <w:sz w:val="22"/>
          <w:szCs w:val="22"/>
        </w:rPr>
        <w:t>hereinafter</w:t>
      </w:r>
      <w:proofErr w:type="gramEnd"/>
      <w:r w:rsidRPr="00466F21">
        <w:rPr>
          <w:rFonts w:ascii="Roboto" w:hAnsi="Roboto" w:cs="Arial"/>
          <w:sz w:val="22"/>
          <w:szCs w:val="22"/>
        </w:rPr>
        <w:t xml:space="preserve"> called “</w:t>
      </w:r>
      <w:r w:rsidRPr="00466F21">
        <w:rPr>
          <w:rFonts w:ascii="Roboto" w:hAnsi="Roboto" w:cs="Arial"/>
          <w:b/>
          <w:sz w:val="22"/>
          <w:szCs w:val="22"/>
        </w:rPr>
        <w:t>CONTRACTOR</w:t>
      </w:r>
      <w:r w:rsidRPr="00466F21">
        <w:rPr>
          <w:rFonts w:ascii="Roboto" w:hAnsi="Roboto" w:cs="Arial"/>
          <w:sz w:val="22"/>
          <w:szCs w:val="22"/>
        </w:rPr>
        <w:t>”) of the other part.</w:t>
      </w:r>
    </w:p>
    <w:p w14:paraId="584ABF2D" w14:textId="77777777" w:rsidR="00F92347" w:rsidRPr="00466F21" w:rsidRDefault="00F92347" w:rsidP="00F92347">
      <w:pPr>
        <w:spacing w:after="0"/>
        <w:jc w:val="both"/>
        <w:rPr>
          <w:rFonts w:ascii="Roboto" w:hAnsi="Roboto" w:cs="Arial"/>
          <w:sz w:val="22"/>
          <w:szCs w:val="22"/>
        </w:rPr>
      </w:pPr>
    </w:p>
    <w:p w14:paraId="4695194F" w14:textId="77777777" w:rsidR="00F92347" w:rsidRPr="00466F21" w:rsidRDefault="00F92347" w:rsidP="00F92347">
      <w:pPr>
        <w:spacing w:after="0"/>
        <w:jc w:val="both"/>
        <w:rPr>
          <w:rFonts w:ascii="Roboto" w:hAnsi="Roboto" w:cs="Arial"/>
          <w:sz w:val="22"/>
          <w:szCs w:val="22"/>
        </w:rPr>
      </w:pPr>
    </w:p>
    <w:p w14:paraId="60F8BE1E" w14:textId="55E8506F" w:rsidR="00F92347" w:rsidRPr="00466F21" w:rsidRDefault="00F92347" w:rsidP="00F92347">
      <w:pPr>
        <w:pStyle w:val="solutation"/>
        <w:spacing w:before="0" w:after="0" w:line="240" w:lineRule="auto"/>
        <w:ind w:left="0" w:firstLine="0"/>
        <w:jc w:val="both"/>
        <w:rPr>
          <w:rFonts w:ascii="Roboto" w:hAnsi="Roboto" w:cs="Arial"/>
          <w:b/>
        </w:rPr>
      </w:pPr>
      <w:r w:rsidRPr="00466F21">
        <w:rPr>
          <w:rFonts w:ascii="Roboto" w:hAnsi="Roboto" w:cs="Arial"/>
          <w:szCs w:val="22"/>
        </w:rPr>
        <w:t xml:space="preserve">Whereas the Employer is desirous to get executed the project </w:t>
      </w:r>
      <w:r w:rsidR="00B109C5" w:rsidRPr="00B109C5">
        <w:rPr>
          <w:rFonts w:ascii="Roboto" w:hAnsi="Roboto" w:cs="Arial"/>
          <w:b/>
          <w:szCs w:val="22"/>
        </w:rPr>
        <w:t xml:space="preserve">Renovation Work of </w:t>
      </w:r>
      <w:proofErr w:type="spellStart"/>
      <w:r w:rsidR="00B109C5" w:rsidRPr="00B109C5">
        <w:rPr>
          <w:rFonts w:ascii="Roboto" w:hAnsi="Roboto" w:cs="Arial"/>
          <w:b/>
          <w:szCs w:val="22"/>
        </w:rPr>
        <w:t>Barne</w:t>
      </w:r>
      <w:proofErr w:type="spellEnd"/>
      <w:r w:rsidR="00B109C5" w:rsidRPr="00B109C5">
        <w:rPr>
          <w:rFonts w:ascii="Roboto" w:hAnsi="Roboto" w:cs="Arial"/>
          <w:b/>
          <w:szCs w:val="22"/>
        </w:rPr>
        <w:t xml:space="preserve"> Hall Project</w:t>
      </w:r>
      <w:r w:rsidR="00CE379C">
        <w:rPr>
          <w:rFonts w:ascii="Roboto" w:hAnsi="Roboto" w:cs="Arial"/>
          <w:b/>
          <w:bCs/>
          <w:szCs w:val="22"/>
        </w:rPr>
        <w:t xml:space="preserve"> at </w:t>
      </w:r>
      <w:r w:rsidR="00B14841">
        <w:rPr>
          <w:rFonts w:ascii="Roboto" w:hAnsi="Roboto" w:cs="Arial"/>
          <w:b/>
          <w:bCs/>
          <w:szCs w:val="22"/>
        </w:rPr>
        <w:t>Lawrence School Sanawar,</w:t>
      </w:r>
      <w:r w:rsidR="00B803DF">
        <w:rPr>
          <w:rFonts w:ascii="Roboto" w:hAnsi="Roboto" w:cs="Arial"/>
          <w:b/>
          <w:bCs/>
          <w:szCs w:val="22"/>
        </w:rPr>
        <w:t xml:space="preserve"> </w:t>
      </w:r>
      <w:proofErr w:type="spellStart"/>
      <w:r w:rsidR="00B803DF">
        <w:rPr>
          <w:rFonts w:ascii="Roboto" w:hAnsi="Roboto" w:cs="Arial"/>
          <w:b/>
          <w:bCs/>
          <w:szCs w:val="22"/>
        </w:rPr>
        <w:t>Distt</w:t>
      </w:r>
      <w:proofErr w:type="spellEnd"/>
      <w:r w:rsidR="00B803DF">
        <w:rPr>
          <w:rFonts w:ascii="Roboto" w:hAnsi="Roboto" w:cs="Arial"/>
          <w:b/>
          <w:bCs/>
          <w:szCs w:val="22"/>
        </w:rPr>
        <w:t xml:space="preserve">. </w:t>
      </w:r>
      <w:proofErr w:type="spellStart"/>
      <w:r w:rsidR="00B14841">
        <w:rPr>
          <w:rFonts w:ascii="Roboto" w:hAnsi="Roboto" w:cs="Arial"/>
          <w:b/>
          <w:bCs/>
          <w:szCs w:val="22"/>
        </w:rPr>
        <w:t>Solan</w:t>
      </w:r>
      <w:proofErr w:type="spellEnd"/>
      <w:r w:rsidR="00F12708">
        <w:rPr>
          <w:rFonts w:ascii="Roboto" w:hAnsi="Roboto" w:cs="Arial"/>
          <w:b/>
          <w:bCs/>
          <w:szCs w:val="22"/>
        </w:rPr>
        <w:t>, Himachal Pradesh</w:t>
      </w:r>
      <w:r w:rsidRPr="00466F21">
        <w:rPr>
          <w:rFonts w:ascii="Roboto" w:hAnsi="Roboto" w:cs="Arial"/>
          <w:szCs w:val="22"/>
        </w:rPr>
        <w:t>”</w:t>
      </w:r>
      <w:r w:rsidRPr="00466F21">
        <w:rPr>
          <w:rFonts w:ascii="Roboto" w:hAnsi="Roboto" w:cs="Arial"/>
          <w:b/>
          <w:bCs/>
          <w:szCs w:val="22"/>
        </w:rPr>
        <w:t xml:space="preserve"> (</w:t>
      </w:r>
      <w:r w:rsidRPr="00466F21">
        <w:rPr>
          <w:rFonts w:ascii="Roboto" w:hAnsi="Roboto" w:cs="Arial"/>
          <w:bCs/>
          <w:szCs w:val="22"/>
        </w:rPr>
        <w:t>herein called “Works”)</w:t>
      </w:r>
      <w:r w:rsidRPr="00466F21">
        <w:rPr>
          <w:rFonts w:ascii="Roboto" w:hAnsi="Roboto" w:cs="Arial"/>
          <w:b/>
          <w:bCs/>
          <w:szCs w:val="22"/>
        </w:rPr>
        <w:t xml:space="preserve"> </w:t>
      </w:r>
      <w:r w:rsidRPr="00466F21">
        <w:rPr>
          <w:rFonts w:ascii="Roboto" w:hAnsi="Roboto" w:cs="Arial"/>
          <w:bCs/>
          <w:szCs w:val="22"/>
        </w:rPr>
        <w:t xml:space="preserve">and the Employer has accepted the bid by the Contractor for the execution of the works at a contract price of </w:t>
      </w:r>
      <w:proofErr w:type="spellStart"/>
      <w:proofErr w:type="gramStart"/>
      <w:r w:rsidRPr="00466F21">
        <w:rPr>
          <w:rFonts w:ascii="Roboto" w:hAnsi="Roboto" w:cs="Arial"/>
          <w:b/>
          <w:bCs/>
          <w:szCs w:val="22"/>
        </w:rPr>
        <w:t>Rs</w:t>
      </w:r>
      <w:proofErr w:type="spellEnd"/>
      <w:r w:rsidRPr="00466F21">
        <w:rPr>
          <w:rFonts w:ascii="Roboto" w:hAnsi="Roboto" w:cs="Arial"/>
          <w:b/>
          <w:bCs/>
          <w:szCs w:val="22"/>
        </w:rPr>
        <w:t>. ……………………….</w:t>
      </w:r>
      <w:proofErr w:type="gramEnd"/>
      <w:r w:rsidRPr="00466F21">
        <w:rPr>
          <w:rFonts w:ascii="Roboto" w:hAnsi="Roboto" w:cs="Arial"/>
          <w:b/>
          <w:bCs/>
          <w:szCs w:val="22"/>
        </w:rPr>
        <w:t xml:space="preserve"> </w:t>
      </w:r>
      <w:proofErr w:type="gramStart"/>
      <w:r w:rsidRPr="00466F21">
        <w:rPr>
          <w:rFonts w:ascii="Roboto" w:hAnsi="Roboto" w:cs="Arial"/>
          <w:b/>
          <w:bCs/>
          <w:szCs w:val="22"/>
        </w:rPr>
        <w:t>(Rupees in words</w:t>
      </w:r>
      <w:r w:rsidRPr="00466F21">
        <w:rPr>
          <w:rFonts w:ascii="Roboto" w:hAnsi="Roboto" w:cs="Arial"/>
          <w:bCs/>
          <w:szCs w:val="22"/>
        </w:rPr>
        <w:t>).</w:t>
      </w:r>
      <w:proofErr w:type="gramEnd"/>
    </w:p>
    <w:p w14:paraId="41A27D9C" w14:textId="77777777" w:rsidR="00F92347" w:rsidRPr="00466F21" w:rsidRDefault="00F92347" w:rsidP="00F92347">
      <w:pPr>
        <w:spacing w:after="0"/>
        <w:jc w:val="both"/>
        <w:rPr>
          <w:rFonts w:ascii="Roboto" w:hAnsi="Roboto" w:cs="Arial"/>
          <w:bCs/>
          <w:sz w:val="22"/>
          <w:szCs w:val="22"/>
        </w:rPr>
      </w:pPr>
    </w:p>
    <w:p w14:paraId="11B9950E" w14:textId="77777777" w:rsidR="00F92347" w:rsidRPr="00466F21" w:rsidRDefault="00F92347" w:rsidP="00F92347">
      <w:pPr>
        <w:spacing w:after="0"/>
        <w:jc w:val="both"/>
        <w:rPr>
          <w:rFonts w:ascii="Roboto" w:hAnsi="Roboto" w:cs="Arial"/>
          <w:bCs/>
          <w:sz w:val="22"/>
          <w:szCs w:val="22"/>
        </w:rPr>
      </w:pPr>
      <w:proofErr w:type="gramStart"/>
      <w:r w:rsidRPr="00466F21">
        <w:rPr>
          <w:rFonts w:ascii="Roboto" w:hAnsi="Roboto" w:cs="Arial"/>
          <w:bCs/>
          <w:sz w:val="22"/>
          <w:szCs w:val="22"/>
        </w:rPr>
        <w:t>And whereas the Contractor has agreed to undertake the Works and has furnished a performance security pursuant to clause 22.0 of the GCC.</w:t>
      </w:r>
      <w:proofErr w:type="gramEnd"/>
    </w:p>
    <w:p w14:paraId="1797E339" w14:textId="77777777" w:rsidR="00F92347" w:rsidRPr="00466F21" w:rsidRDefault="00F92347" w:rsidP="00F92347">
      <w:pPr>
        <w:spacing w:after="0"/>
        <w:jc w:val="both"/>
        <w:rPr>
          <w:rFonts w:ascii="Roboto" w:hAnsi="Roboto" w:cs="Arial"/>
          <w:bCs/>
          <w:sz w:val="22"/>
          <w:szCs w:val="22"/>
        </w:rPr>
      </w:pPr>
    </w:p>
    <w:p w14:paraId="38F4D0D5" w14:textId="77777777" w:rsidR="00F92347" w:rsidRPr="00466F21" w:rsidRDefault="00F92347" w:rsidP="00F92347">
      <w:pPr>
        <w:spacing w:after="0"/>
        <w:jc w:val="both"/>
        <w:rPr>
          <w:rFonts w:ascii="Roboto" w:hAnsi="Roboto" w:cs="Arial"/>
          <w:bCs/>
          <w:sz w:val="22"/>
          <w:szCs w:val="22"/>
        </w:rPr>
      </w:pPr>
    </w:p>
    <w:p w14:paraId="22FC4E07" w14:textId="77777777" w:rsidR="00F92347" w:rsidRPr="00466F21" w:rsidRDefault="00F92347" w:rsidP="00F92347">
      <w:pPr>
        <w:spacing w:after="0"/>
        <w:jc w:val="both"/>
        <w:rPr>
          <w:rFonts w:ascii="Roboto" w:hAnsi="Roboto" w:cs="Arial"/>
          <w:b/>
          <w:bCs/>
          <w:sz w:val="22"/>
          <w:szCs w:val="22"/>
        </w:rPr>
      </w:pPr>
      <w:r w:rsidRPr="00466F21">
        <w:rPr>
          <w:rFonts w:ascii="Roboto" w:hAnsi="Roboto" w:cs="Arial"/>
          <w:b/>
          <w:bCs/>
          <w:sz w:val="22"/>
          <w:szCs w:val="22"/>
        </w:rPr>
        <w:t>NOW THIS AGREEMENT WITNESSETH as follows:</w:t>
      </w:r>
    </w:p>
    <w:p w14:paraId="444A236E" w14:textId="77777777" w:rsidR="00F92347" w:rsidRPr="00466F21" w:rsidRDefault="00F92347" w:rsidP="00F92347">
      <w:pPr>
        <w:spacing w:after="0"/>
        <w:jc w:val="both"/>
        <w:rPr>
          <w:rFonts w:ascii="Roboto" w:hAnsi="Roboto" w:cs="Arial"/>
          <w:b/>
          <w:bCs/>
          <w:sz w:val="22"/>
          <w:szCs w:val="22"/>
        </w:rPr>
      </w:pPr>
    </w:p>
    <w:p w14:paraId="6B3E1856" w14:textId="77777777" w:rsidR="00F92347" w:rsidRPr="00466F21" w:rsidRDefault="00F92347" w:rsidP="00F92347">
      <w:pPr>
        <w:numPr>
          <w:ilvl w:val="0"/>
          <w:numId w:val="3"/>
        </w:numPr>
        <w:spacing w:after="0"/>
        <w:jc w:val="both"/>
        <w:rPr>
          <w:rFonts w:ascii="Roboto" w:hAnsi="Roboto" w:cs="Arial"/>
          <w:sz w:val="22"/>
          <w:szCs w:val="22"/>
        </w:rPr>
      </w:pPr>
      <w:r w:rsidRPr="00466F21">
        <w:rPr>
          <w:rFonts w:ascii="Roboto" w:hAnsi="Roboto" w:cs="Arial"/>
          <w:sz w:val="22"/>
          <w:szCs w:val="22"/>
        </w:rPr>
        <w:t>In this Agreement, words and expression shall have the same meaning as are respectively assigned to them in the Contract hereinafter referred to.</w:t>
      </w:r>
    </w:p>
    <w:p w14:paraId="4838923A" w14:textId="77777777" w:rsidR="00F92347" w:rsidRPr="00466F21" w:rsidRDefault="00F92347" w:rsidP="00F92347">
      <w:pPr>
        <w:numPr>
          <w:ilvl w:val="0"/>
          <w:numId w:val="3"/>
        </w:numPr>
        <w:spacing w:after="0"/>
        <w:jc w:val="both"/>
        <w:rPr>
          <w:rFonts w:ascii="Roboto" w:hAnsi="Roboto" w:cs="Arial"/>
          <w:sz w:val="22"/>
          <w:szCs w:val="22"/>
        </w:rPr>
      </w:pPr>
      <w:r w:rsidRPr="00466F21">
        <w:rPr>
          <w:rFonts w:ascii="Roboto" w:hAnsi="Roboto" w:cs="Arial"/>
          <w:sz w:val="22"/>
          <w:szCs w:val="22"/>
        </w:rPr>
        <w:t>In consideration of the payments to be made by the Employer to the Contractor as hereinafter mentioned, the Contractor hereby covenants with the Employer to execute and complete the Works in conformity in all aspects with the provisions of the Contract.</w:t>
      </w:r>
    </w:p>
    <w:p w14:paraId="3D4EA5FE" w14:textId="77777777" w:rsidR="00F92347" w:rsidRPr="00466F21" w:rsidRDefault="00F92347" w:rsidP="00F92347">
      <w:pPr>
        <w:numPr>
          <w:ilvl w:val="0"/>
          <w:numId w:val="3"/>
        </w:numPr>
        <w:spacing w:after="0"/>
        <w:jc w:val="both"/>
        <w:rPr>
          <w:rFonts w:ascii="Roboto" w:hAnsi="Roboto" w:cs="Arial"/>
          <w:sz w:val="22"/>
          <w:szCs w:val="22"/>
        </w:rPr>
      </w:pPr>
      <w:r w:rsidRPr="00466F21">
        <w:rPr>
          <w:rFonts w:ascii="Roboto" w:hAnsi="Roboto" w:cs="Arial"/>
          <w:sz w:val="22"/>
          <w:szCs w:val="22"/>
        </w:rPr>
        <w:t>The Employer hereby covenants to pay the Contractor in consideration of the execution and completion of the Works the Contract Price, or such other sum as may become payable under these provisions of the Contract at the times and in the manner prescribed by the Contract.</w:t>
      </w:r>
    </w:p>
    <w:p w14:paraId="0D42E2D5" w14:textId="77777777" w:rsidR="00F92347" w:rsidRPr="00466F21" w:rsidRDefault="00F92347" w:rsidP="00F92347">
      <w:pPr>
        <w:numPr>
          <w:ilvl w:val="0"/>
          <w:numId w:val="3"/>
        </w:numPr>
        <w:spacing w:after="0"/>
        <w:jc w:val="both"/>
        <w:rPr>
          <w:rFonts w:ascii="Roboto" w:hAnsi="Roboto" w:cs="Arial"/>
          <w:sz w:val="22"/>
          <w:szCs w:val="22"/>
        </w:rPr>
      </w:pPr>
      <w:r w:rsidRPr="00466F21">
        <w:rPr>
          <w:rFonts w:ascii="Roboto" w:hAnsi="Roboto" w:cs="Arial"/>
          <w:sz w:val="22"/>
          <w:szCs w:val="22"/>
        </w:rPr>
        <w:t>The following documents shall be deemed to form and be read and construed as part of this Contract, viz.:</w:t>
      </w:r>
    </w:p>
    <w:p w14:paraId="5A04CBE3" w14:textId="77777777" w:rsidR="00F92347" w:rsidRPr="00466F21" w:rsidRDefault="00F92347" w:rsidP="00F92347">
      <w:pPr>
        <w:spacing w:after="0"/>
        <w:ind w:left="360"/>
        <w:jc w:val="both"/>
        <w:rPr>
          <w:rFonts w:ascii="Roboto" w:hAnsi="Roboto" w:cs="Arial"/>
          <w:sz w:val="22"/>
          <w:szCs w:val="22"/>
        </w:rPr>
      </w:pPr>
    </w:p>
    <w:p w14:paraId="050E9A63" w14:textId="77777777" w:rsidR="00F92347" w:rsidRPr="00466F21" w:rsidRDefault="00F92347" w:rsidP="00F92347">
      <w:pPr>
        <w:numPr>
          <w:ilvl w:val="1"/>
          <w:numId w:val="3"/>
        </w:numPr>
        <w:spacing w:after="0"/>
        <w:jc w:val="both"/>
        <w:rPr>
          <w:rFonts w:ascii="Roboto" w:hAnsi="Roboto" w:cs="Arial"/>
          <w:sz w:val="22"/>
          <w:szCs w:val="22"/>
        </w:rPr>
      </w:pPr>
      <w:r w:rsidRPr="00466F21">
        <w:rPr>
          <w:rFonts w:ascii="Roboto" w:hAnsi="Roboto" w:cs="Arial"/>
          <w:sz w:val="22"/>
          <w:szCs w:val="22"/>
        </w:rPr>
        <w:t>Letter of Acceptance.</w:t>
      </w:r>
    </w:p>
    <w:p w14:paraId="1C45700E" w14:textId="77777777" w:rsidR="00F92347" w:rsidRPr="00466F21" w:rsidRDefault="00F92347" w:rsidP="00F92347">
      <w:pPr>
        <w:numPr>
          <w:ilvl w:val="1"/>
          <w:numId w:val="3"/>
        </w:numPr>
        <w:spacing w:after="0"/>
        <w:jc w:val="both"/>
        <w:rPr>
          <w:rFonts w:ascii="Roboto" w:hAnsi="Roboto" w:cs="Arial"/>
          <w:sz w:val="22"/>
          <w:szCs w:val="22"/>
        </w:rPr>
      </w:pPr>
      <w:r w:rsidRPr="00466F21">
        <w:rPr>
          <w:rFonts w:ascii="Roboto" w:hAnsi="Roboto" w:cs="Arial"/>
          <w:sz w:val="22"/>
          <w:szCs w:val="22"/>
        </w:rPr>
        <w:t>Letter of Negotiation, if any.</w:t>
      </w:r>
    </w:p>
    <w:p w14:paraId="2EE88362" w14:textId="77777777" w:rsidR="00F92347" w:rsidRPr="00466F21" w:rsidRDefault="00F92347" w:rsidP="00F92347">
      <w:pPr>
        <w:numPr>
          <w:ilvl w:val="1"/>
          <w:numId w:val="3"/>
        </w:numPr>
        <w:spacing w:after="0"/>
        <w:jc w:val="both"/>
        <w:rPr>
          <w:rFonts w:ascii="Roboto" w:hAnsi="Roboto" w:cs="Arial"/>
          <w:sz w:val="22"/>
          <w:szCs w:val="22"/>
        </w:rPr>
      </w:pPr>
      <w:r w:rsidRPr="00466F21">
        <w:rPr>
          <w:rFonts w:ascii="Roboto" w:hAnsi="Roboto" w:cs="Arial"/>
          <w:sz w:val="22"/>
          <w:szCs w:val="22"/>
        </w:rPr>
        <w:t>Contractor’s bid.</w:t>
      </w:r>
    </w:p>
    <w:p w14:paraId="29050638" w14:textId="77777777" w:rsidR="00F92347" w:rsidRPr="00466F21" w:rsidRDefault="00F92347" w:rsidP="00F92347">
      <w:pPr>
        <w:numPr>
          <w:ilvl w:val="1"/>
          <w:numId w:val="3"/>
        </w:numPr>
        <w:spacing w:after="0"/>
        <w:jc w:val="both"/>
        <w:rPr>
          <w:rFonts w:ascii="Roboto" w:hAnsi="Roboto" w:cs="Arial"/>
          <w:sz w:val="22"/>
          <w:szCs w:val="22"/>
        </w:rPr>
      </w:pPr>
      <w:r w:rsidRPr="00466F21">
        <w:rPr>
          <w:rFonts w:ascii="Roboto" w:hAnsi="Roboto" w:cs="Arial"/>
          <w:sz w:val="22"/>
          <w:szCs w:val="22"/>
        </w:rPr>
        <w:t>Contract data Sheet.</w:t>
      </w:r>
    </w:p>
    <w:p w14:paraId="40CC4DFD" w14:textId="77777777" w:rsidR="00F92347" w:rsidRPr="00466F21" w:rsidRDefault="00F92347" w:rsidP="00F92347">
      <w:pPr>
        <w:numPr>
          <w:ilvl w:val="1"/>
          <w:numId w:val="3"/>
        </w:numPr>
        <w:spacing w:after="0"/>
        <w:jc w:val="both"/>
        <w:rPr>
          <w:rFonts w:ascii="Roboto" w:hAnsi="Roboto" w:cs="Arial"/>
          <w:sz w:val="22"/>
          <w:szCs w:val="22"/>
        </w:rPr>
      </w:pPr>
      <w:r w:rsidRPr="00466F21">
        <w:rPr>
          <w:rFonts w:ascii="Roboto" w:hAnsi="Roboto" w:cs="Arial"/>
          <w:sz w:val="22"/>
          <w:szCs w:val="22"/>
        </w:rPr>
        <w:t>Special Conditions of Contracts.</w:t>
      </w:r>
    </w:p>
    <w:p w14:paraId="78D8ACDC" w14:textId="77777777" w:rsidR="00F92347" w:rsidRPr="00466F21" w:rsidRDefault="00F92347" w:rsidP="00F92347">
      <w:pPr>
        <w:numPr>
          <w:ilvl w:val="1"/>
          <w:numId w:val="3"/>
        </w:numPr>
        <w:spacing w:after="0"/>
        <w:jc w:val="both"/>
        <w:rPr>
          <w:rFonts w:ascii="Roboto" w:hAnsi="Roboto" w:cs="Arial"/>
          <w:sz w:val="22"/>
          <w:szCs w:val="22"/>
        </w:rPr>
      </w:pPr>
      <w:r w:rsidRPr="00466F21">
        <w:rPr>
          <w:rFonts w:ascii="Roboto" w:hAnsi="Roboto" w:cs="Arial"/>
          <w:sz w:val="22"/>
          <w:szCs w:val="22"/>
        </w:rPr>
        <w:t xml:space="preserve">Technical Specifications as per the quote attached. </w:t>
      </w:r>
    </w:p>
    <w:p w14:paraId="2B6C7ED7" w14:textId="77777777" w:rsidR="00F92347" w:rsidRPr="00466F21" w:rsidRDefault="00F92347" w:rsidP="00F92347">
      <w:pPr>
        <w:numPr>
          <w:ilvl w:val="1"/>
          <w:numId w:val="3"/>
        </w:numPr>
        <w:spacing w:after="0"/>
        <w:jc w:val="both"/>
        <w:rPr>
          <w:rFonts w:ascii="Roboto" w:hAnsi="Roboto" w:cs="Arial"/>
          <w:sz w:val="22"/>
          <w:szCs w:val="22"/>
        </w:rPr>
      </w:pPr>
      <w:r w:rsidRPr="00466F21">
        <w:rPr>
          <w:rFonts w:ascii="Roboto" w:hAnsi="Roboto" w:cs="Arial"/>
          <w:sz w:val="22"/>
          <w:szCs w:val="22"/>
        </w:rPr>
        <w:t>Drawings.</w:t>
      </w:r>
    </w:p>
    <w:p w14:paraId="22AA5870" w14:textId="77777777" w:rsidR="00DF2E92" w:rsidRDefault="00DF2E92" w:rsidP="00DF2E92">
      <w:pPr>
        <w:jc w:val="center"/>
        <w:rPr>
          <w:rFonts w:ascii="Roboto" w:hAnsi="Roboto"/>
        </w:rPr>
      </w:pPr>
    </w:p>
    <w:p w14:paraId="0F2ED2A6" w14:textId="77777777" w:rsidR="00DF2E92" w:rsidRDefault="00DF2E92" w:rsidP="00DF2E92">
      <w:pPr>
        <w:jc w:val="center"/>
        <w:rPr>
          <w:rFonts w:ascii="Roboto" w:hAnsi="Roboto"/>
        </w:rPr>
      </w:pPr>
    </w:p>
    <w:p w14:paraId="3772C7B1" w14:textId="77777777" w:rsidR="00DF2E92" w:rsidRDefault="00DF2E92" w:rsidP="00DF2E92">
      <w:pPr>
        <w:jc w:val="center"/>
        <w:rPr>
          <w:rFonts w:ascii="Roboto" w:hAnsi="Roboto"/>
        </w:rPr>
      </w:pPr>
    </w:p>
    <w:p w14:paraId="7E5100EC" w14:textId="77777777" w:rsidR="00F92347" w:rsidRPr="00466F21" w:rsidRDefault="00F92347" w:rsidP="00F92347">
      <w:pPr>
        <w:spacing w:after="0"/>
        <w:jc w:val="both"/>
        <w:rPr>
          <w:rFonts w:ascii="Roboto" w:hAnsi="Roboto" w:cs="Arial"/>
          <w:sz w:val="22"/>
          <w:szCs w:val="22"/>
        </w:rPr>
      </w:pPr>
      <w:r w:rsidRPr="00466F21">
        <w:rPr>
          <w:rFonts w:ascii="Roboto" w:hAnsi="Roboto" w:cs="Arial"/>
          <w:sz w:val="22"/>
          <w:szCs w:val="22"/>
        </w:rPr>
        <w:lastRenderedPageBreak/>
        <w:t>In witness whereof the parties hereto have caused this Agreement to be executed the day and year first before written.</w:t>
      </w:r>
    </w:p>
    <w:p w14:paraId="049D66B5" w14:textId="77777777" w:rsidR="00F92347" w:rsidRPr="00466F21" w:rsidRDefault="00F92347" w:rsidP="00F92347">
      <w:pPr>
        <w:spacing w:after="0"/>
        <w:jc w:val="both"/>
        <w:rPr>
          <w:rFonts w:ascii="Roboto" w:hAnsi="Roboto" w:cs="Arial"/>
          <w:sz w:val="22"/>
          <w:szCs w:val="22"/>
        </w:rPr>
      </w:pPr>
    </w:p>
    <w:p w14:paraId="2579E2BB" w14:textId="77777777" w:rsidR="00F92347" w:rsidRPr="00466F21" w:rsidRDefault="00F92347" w:rsidP="00F92347">
      <w:pPr>
        <w:spacing w:after="0"/>
        <w:jc w:val="both"/>
        <w:rPr>
          <w:rFonts w:ascii="Roboto" w:hAnsi="Roboto" w:cs="Arial"/>
          <w:sz w:val="22"/>
          <w:szCs w:val="22"/>
        </w:rPr>
      </w:pPr>
      <w:proofErr w:type="gramStart"/>
      <w:r w:rsidRPr="00466F21">
        <w:rPr>
          <w:rFonts w:ascii="Roboto" w:hAnsi="Roboto" w:cs="Arial"/>
          <w:sz w:val="22"/>
          <w:szCs w:val="22"/>
        </w:rPr>
        <w:t>Signed, Sealed and Delivered by the said Employer through this authorized representative and the said Contractor through his Power of Attorney holder.</w:t>
      </w:r>
      <w:proofErr w:type="gramEnd"/>
    </w:p>
    <w:p w14:paraId="4FFBE385" w14:textId="77777777" w:rsidR="00F92347" w:rsidRPr="00466F21" w:rsidRDefault="00F92347" w:rsidP="00F92347">
      <w:pPr>
        <w:spacing w:after="0"/>
        <w:jc w:val="both"/>
        <w:rPr>
          <w:rFonts w:ascii="Roboto" w:hAnsi="Roboto" w:cs="Arial"/>
          <w:sz w:val="22"/>
          <w:szCs w:val="22"/>
        </w:rPr>
      </w:pPr>
      <w:r w:rsidRPr="00466F21">
        <w:rPr>
          <w:rFonts w:ascii="Roboto" w:hAnsi="Roboto" w:cs="Arial"/>
          <w:sz w:val="22"/>
          <w:szCs w:val="22"/>
        </w:rPr>
        <w:t xml:space="preserve">  </w:t>
      </w:r>
    </w:p>
    <w:p w14:paraId="0D543904" w14:textId="77777777" w:rsidR="00F92347" w:rsidRPr="00466F21" w:rsidRDefault="00F92347" w:rsidP="00F92347">
      <w:pPr>
        <w:pStyle w:val="BodyText"/>
        <w:spacing w:after="0"/>
        <w:rPr>
          <w:rFonts w:ascii="Roboto" w:hAnsi="Roboto" w:cs="Arial"/>
          <w:sz w:val="22"/>
          <w:szCs w:val="22"/>
        </w:rPr>
      </w:pPr>
    </w:p>
    <w:p w14:paraId="731BFDCE" w14:textId="77777777" w:rsidR="00F92347" w:rsidRPr="00466F21" w:rsidRDefault="00F92347" w:rsidP="00F92347">
      <w:pPr>
        <w:pStyle w:val="BodyText"/>
        <w:spacing w:after="0"/>
        <w:rPr>
          <w:rFonts w:ascii="Roboto" w:hAnsi="Roboto" w:cs="Arial"/>
          <w:sz w:val="22"/>
          <w:szCs w:val="22"/>
        </w:rPr>
      </w:pPr>
    </w:p>
    <w:p w14:paraId="13E4C040" w14:textId="77777777" w:rsidR="00F92347" w:rsidRPr="00466F21" w:rsidRDefault="00F92347" w:rsidP="00F92347">
      <w:pPr>
        <w:pStyle w:val="BodyText"/>
        <w:spacing w:after="0"/>
        <w:rPr>
          <w:rFonts w:ascii="Roboto" w:hAnsi="Roboto" w:cs="Arial"/>
          <w:sz w:val="22"/>
          <w:szCs w:val="22"/>
        </w:rPr>
      </w:pPr>
    </w:p>
    <w:tbl>
      <w:tblPr>
        <w:tblW w:w="9061" w:type="dxa"/>
        <w:jc w:val="center"/>
        <w:tblLayout w:type="fixed"/>
        <w:tblLook w:val="0000" w:firstRow="0" w:lastRow="0" w:firstColumn="0" w:lastColumn="0" w:noHBand="0" w:noVBand="0"/>
      </w:tblPr>
      <w:tblGrid>
        <w:gridCol w:w="4293"/>
        <w:gridCol w:w="4768"/>
      </w:tblGrid>
      <w:tr w:rsidR="00F92347" w:rsidRPr="00466F21" w14:paraId="478F83A5" w14:textId="77777777" w:rsidTr="00B47962">
        <w:trPr>
          <w:jc w:val="center"/>
        </w:trPr>
        <w:tc>
          <w:tcPr>
            <w:tcW w:w="4293" w:type="dxa"/>
          </w:tcPr>
          <w:p w14:paraId="49B006D4" w14:textId="77777777" w:rsidR="00F92347" w:rsidRPr="00466F21" w:rsidRDefault="00F92347" w:rsidP="00B47962">
            <w:pPr>
              <w:keepNext/>
              <w:spacing w:after="0"/>
              <w:jc w:val="both"/>
              <w:outlineLvl w:val="0"/>
              <w:rPr>
                <w:rFonts w:ascii="Roboto" w:hAnsi="Roboto" w:cs="Arial"/>
                <w:sz w:val="22"/>
                <w:szCs w:val="22"/>
              </w:rPr>
            </w:pPr>
            <w:bookmarkStart w:id="2" w:name="_Toc434861759"/>
            <w:r w:rsidRPr="00466F21">
              <w:rPr>
                <w:rFonts w:ascii="Roboto" w:hAnsi="Roboto" w:cs="Arial"/>
                <w:sz w:val="22"/>
                <w:szCs w:val="22"/>
              </w:rPr>
              <w:t>Name:</w:t>
            </w:r>
            <w:bookmarkEnd w:id="2"/>
            <w:r w:rsidRPr="00466F21">
              <w:rPr>
                <w:rFonts w:ascii="Roboto" w:hAnsi="Roboto" w:cs="Arial"/>
                <w:sz w:val="22"/>
                <w:szCs w:val="22"/>
              </w:rPr>
              <w:t xml:space="preserve"> </w:t>
            </w:r>
          </w:p>
          <w:p w14:paraId="0102D9F9" w14:textId="77777777" w:rsidR="00F92347" w:rsidRPr="00466F21" w:rsidRDefault="00F92347" w:rsidP="00B47962">
            <w:pPr>
              <w:pStyle w:val="BodyText"/>
              <w:keepNext/>
              <w:tabs>
                <w:tab w:val="left" w:pos="2160"/>
              </w:tabs>
              <w:spacing w:after="0"/>
              <w:outlineLvl w:val="0"/>
              <w:rPr>
                <w:rFonts w:ascii="Roboto" w:hAnsi="Roboto" w:cs="Arial"/>
                <w:sz w:val="22"/>
                <w:szCs w:val="22"/>
              </w:rPr>
            </w:pPr>
            <w:bookmarkStart w:id="3" w:name="_Toc434861760"/>
            <w:r w:rsidRPr="00466F21">
              <w:rPr>
                <w:rFonts w:ascii="Roboto" w:hAnsi="Roboto" w:cs="Arial"/>
                <w:sz w:val="22"/>
                <w:szCs w:val="22"/>
              </w:rPr>
              <w:t>Designation:</w:t>
            </w:r>
            <w:bookmarkEnd w:id="3"/>
          </w:p>
          <w:p w14:paraId="6570C899" w14:textId="77777777" w:rsidR="00F92347" w:rsidRPr="00466F21" w:rsidRDefault="00F92347" w:rsidP="00B47962">
            <w:pPr>
              <w:pStyle w:val="BodyText"/>
              <w:tabs>
                <w:tab w:val="left" w:pos="2160"/>
              </w:tabs>
              <w:spacing w:after="0"/>
              <w:rPr>
                <w:rFonts w:ascii="Roboto" w:hAnsi="Roboto" w:cs="Arial"/>
                <w:sz w:val="22"/>
                <w:szCs w:val="22"/>
              </w:rPr>
            </w:pPr>
          </w:p>
          <w:p w14:paraId="32CC76B1" w14:textId="77777777" w:rsidR="00F92347" w:rsidRPr="00466F21" w:rsidRDefault="00F92347" w:rsidP="00B47962">
            <w:pPr>
              <w:pStyle w:val="BodyText"/>
              <w:tabs>
                <w:tab w:val="left" w:pos="2160"/>
              </w:tabs>
              <w:spacing w:after="0"/>
              <w:rPr>
                <w:rFonts w:ascii="Roboto" w:hAnsi="Roboto" w:cs="Arial"/>
                <w:sz w:val="22"/>
                <w:szCs w:val="22"/>
              </w:rPr>
            </w:pPr>
          </w:p>
          <w:p w14:paraId="68F232D3" w14:textId="77777777" w:rsidR="00F92347" w:rsidRPr="00466F21" w:rsidRDefault="00F92347" w:rsidP="00B47962">
            <w:pPr>
              <w:pStyle w:val="BodyText"/>
              <w:tabs>
                <w:tab w:val="left" w:pos="2160"/>
              </w:tabs>
              <w:spacing w:after="0"/>
              <w:rPr>
                <w:rFonts w:ascii="Roboto" w:hAnsi="Roboto" w:cs="Arial"/>
                <w:sz w:val="22"/>
                <w:szCs w:val="22"/>
              </w:rPr>
            </w:pPr>
            <w:r w:rsidRPr="00466F21">
              <w:rPr>
                <w:rFonts w:ascii="Roboto" w:hAnsi="Roboto" w:cs="Arial"/>
                <w:sz w:val="22"/>
                <w:szCs w:val="22"/>
              </w:rPr>
              <w:t>Authorized Signatory</w:t>
            </w:r>
          </w:p>
          <w:p w14:paraId="2E94B048" w14:textId="77777777" w:rsidR="00F92347" w:rsidRPr="00466F21" w:rsidRDefault="00F92347" w:rsidP="00B47962">
            <w:pPr>
              <w:pStyle w:val="BodyText"/>
              <w:tabs>
                <w:tab w:val="left" w:pos="2160"/>
              </w:tabs>
              <w:spacing w:after="0"/>
              <w:rPr>
                <w:rFonts w:ascii="Roboto" w:hAnsi="Roboto" w:cs="Arial"/>
                <w:sz w:val="22"/>
                <w:szCs w:val="22"/>
              </w:rPr>
            </w:pPr>
            <w:r w:rsidRPr="00466F21">
              <w:rPr>
                <w:rFonts w:ascii="Roboto" w:hAnsi="Roboto" w:cs="Arial"/>
                <w:sz w:val="22"/>
                <w:szCs w:val="22"/>
              </w:rPr>
              <w:t xml:space="preserve">For and on behalf of </w:t>
            </w:r>
          </w:p>
          <w:p w14:paraId="193B75A7" w14:textId="77777777" w:rsidR="00F92347" w:rsidRPr="00466F21" w:rsidRDefault="00F92347" w:rsidP="00B47962">
            <w:pPr>
              <w:pStyle w:val="BodyText"/>
              <w:tabs>
                <w:tab w:val="left" w:pos="2160"/>
              </w:tabs>
              <w:spacing w:after="0"/>
              <w:rPr>
                <w:rFonts w:ascii="Roboto" w:hAnsi="Roboto" w:cs="Arial"/>
                <w:b/>
                <w:bCs/>
                <w:sz w:val="22"/>
                <w:szCs w:val="22"/>
              </w:rPr>
            </w:pPr>
            <w:r w:rsidRPr="00466F21">
              <w:rPr>
                <w:rFonts w:ascii="Roboto" w:hAnsi="Roboto" w:cs="Arial"/>
                <w:b/>
                <w:bCs/>
                <w:sz w:val="22"/>
                <w:szCs w:val="22"/>
              </w:rPr>
              <w:t>Employer Name</w:t>
            </w:r>
          </w:p>
          <w:p w14:paraId="191D43B0" w14:textId="77777777" w:rsidR="00F92347" w:rsidRPr="00466F21" w:rsidRDefault="00F92347" w:rsidP="00B47962">
            <w:pPr>
              <w:spacing w:after="0"/>
              <w:jc w:val="both"/>
              <w:rPr>
                <w:rFonts w:ascii="Roboto" w:hAnsi="Roboto" w:cs="Arial"/>
                <w:sz w:val="22"/>
                <w:szCs w:val="22"/>
              </w:rPr>
            </w:pPr>
          </w:p>
        </w:tc>
        <w:tc>
          <w:tcPr>
            <w:tcW w:w="4768" w:type="dxa"/>
          </w:tcPr>
          <w:p w14:paraId="12BA7D60" w14:textId="77777777" w:rsidR="00F92347" w:rsidRPr="00466F21" w:rsidRDefault="00F92347" w:rsidP="00B47962">
            <w:pPr>
              <w:spacing w:after="0"/>
              <w:jc w:val="both"/>
              <w:rPr>
                <w:rFonts w:ascii="Roboto" w:hAnsi="Roboto" w:cs="Arial"/>
                <w:sz w:val="22"/>
                <w:szCs w:val="22"/>
              </w:rPr>
            </w:pPr>
            <w:r w:rsidRPr="00466F21">
              <w:rPr>
                <w:rFonts w:ascii="Roboto" w:hAnsi="Roboto" w:cs="Arial"/>
                <w:sz w:val="22"/>
                <w:szCs w:val="22"/>
              </w:rPr>
              <w:t xml:space="preserve">Name: </w:t>
            </w:r>
          </w:p>
          <w:p w14:paraId="17687577" w14:textId="77777777" w:rsidR="00F92347" w:rsidRPr="00466F21" w:rsidRDefault="00F92347" w:rsidP="00B47962">
            <w:pPr>
              <w:pStyle w:val="BodyText"/>
              <w:tabs>
                <w:tab w:val="left" w:pos="2160"/>
              </w:tabs>
              <w:spacing w:after="0"/>
              <w:rPr>
                <w:rFonts w:ascii="Roboto" w:hAnsi="Roboto" w:cs="Arial"/>
                <w:sz w:val="22"/>
                <w:szCs w:val="22"/>
              </w:rPr>
            </w:pPr>
            <w:r w:rsidRPr="00466F21">
              <w:rPr>
                <w:rFonts w:ascii="Roboto" w:hAnsi="Roboto" w:cs="Arial"/>
                <w:sz w:val="22"/>
                <w:szCs w:val="22"/>
              </w:rPr>
              <w:t>Designation:</w:t>
            </w:r>
          </w:p>
          <w:p w14:paraId="1D6F0271" w14:textId="77777777" w:rsidR="00F92347" w:rsidRPr="00466F21" w:rsidRDefault="00F92347" w:rsidP="00B47962">
            <w:pPr>
              <w:pStyle w:val="BodyText"/>
              <w:tabs>
                <w:tab w:val="left" w:pos="2160"/>
              </w:tabs>
              <w:spacing w:after="0"/>
              <w:rPr>
                <w:rFonts w:ascii="Roboto" w:hAnsi="Roboto" w:cs="Arial"/>
                <w:sz w:val="22"/>
                <w:szCs w:val="22"/>
              </w:rPr>
            </w:pPr>
          </w:p>
          <w:p w14:paraId="46BD62F8" w14:textId="77777777" w:rsidR="00F92347" w:rsidRPr="00466F21" w:rsidRDefault="00F92347" w:rsidP="00B47962">
            <w:pPr>
              <w:pStyle w:val="BodyText"/>
              <w:tabs>
                <w:tab w:val="left" w:pos="2160"/>
              </w:tabs>
              <w:spacing w:after="0"/>
              <w:rPr>
                <w:rFonts w:ascii="Roboto" w:hAnsi="Roboto" w:cs="Arial"/>
                <w:sz w:val="22"/>
                <w:szCs w:val="22"/>
              </w:rPr>
            </w:pPr>
          </w:p>
          <w:p w14:paraId="6A8AAD97" w14:textId="77777777" w:rsidR="00F92347" w:rsidRPr="00466F21" w:rsidRDefault="00F92347" w:rsidP="00B47962">
            <w:pPr>
              <w:pStyle w:val="BodyText"/>
              <w:tabs>
                <w:tab w:val="left" w:pos="2160"/>
              </w:tabs>
              <w:spacing w:after="0"/>
              <w:rPr>
                <w:rFonts w:ascii="Roboto" w:hAnsi="Roboto" w:cs="Arial"/>
                <w:sz w:val="22"/>
                <w:szCs w:val="22"/>
              </w:rPr>
            </w:pPr>
            <w:r w:rsidRPr="00466F21">
              <w:rPr>
                <w:rFonts w:ascii="Roboto" w:hAnsi="Roboto" w:cs="Arial"/>
                <w:sz w:val="22"/>
                <w:szCs w:val="22"/>
              </w:rPr>
              <w:t xml:space="preserve">For and on behalf of </w:t>
            </w:r>
          </w:p>
          <w:p w14:paraId="65327077" w14:textId="77777777" w:rsidR="00F92347" w:rsidRPr="00466F21" w:rsidRDefault="00F92347" w:rsidP="00B47962">
            <w:pPr>
              <w:pStyle w:val="BodyText"/>
              <w:tabs>
                <w:tab w:val="left" w:pos="2160"/>
              </w:tabs>
              <w:spacing w:after="0"/>
              <w:rPr>
                <w:rFonts w:ascii="Roboto" w:hAnsi="Roboto" w:cs="Arial"/>
                <w:b/>
                <w:bCs/>
                <w:sz w:val="22"/>
                <w:szCs w:val="22"/>
              </w:rPr>
            </w:pPr>
            <w:r w:rsidRPr="00466F21">
              <w:rPr>
                <w:rFonts w:ascii="Roboto" w:hAnsi="Roboto" w:cs="Arial"/>
                <w:b/>
                <w:bCs/>
                <w:sz w:val="22"/>
                <w:szCs w:val="22"/>
              </w:rPr>
              <w:t>Contractor’s Name</w:t>
            </w:r>
          </w:p>
          <w:p w14:paraId="5B1173AC" w14:textId="77777777" w:rsidR="00F92347" w:rsidRPr="00466F21" w:rsidRDefault="00F92347" w:rsidP="00B47962">
            <w:pPr>
              <w:pStyle w:val="abcnumber"/>
              <w:widowControl/>
              <w:spacing w:before="0" w:after="0" w:line="240" w:lineRule="auto"/>
              <w:rPr>
                <w:rFonts w:ascii="Roboto" w:hAnsi="Roboto" w:cs="Arial"/>
                <w:spacing w:val="0"/>
                <w:szCs w:val="22"/>
              </w:rPr>
            </w:pPr>
          </w:p>
        </w:tc>
      </w:tr>
      <w:tr w:rsidR="00F92347" w:rsidRPr="00466F21" w14:paraId="216E1B39" w14:textId="77777777" w:rsidTr="00B47962">
        <w:trPr>
          <w:cantSplit/>
          <w:trHeight w:val="630"/>
          <w:jc w:val="center"/>
        </w:trPr>
        <w:tc>
          <w:tcPr>
            <w:tcW w:w="9061" w:type="dxa"/>
            <w:gridSpan w:val="2"/>
          </w:tcPr>
          <w:p w14:paraId="67BA3BF0" w14:textId="77777777" w:rsidR="00F92347" w:rsidRPr="00466F21" w:rsidRDefault="00F92347" w:rsidP="00B47962">
            <w:pPr>
              <w:spacing w:after="0"/>
              <w:ind w:left="4320" w:hanging="4320"/>
              <w:jc w:val="both"/>
              <w:rPr>
                <w:rFonts w:ascii="Roboto" w:hAnsi="Roboto" w:cs="Arial"/>
                <w:sz w:val="22"/>
                <w:szCs w:val="22"/>
              </w:rPr>
            </w:pPr>
          </w:p>
          <w:p w14:paraId="6E9A4EB6" w14:textId="77777777" w:rsidR="00F92347" w:rsidRPr="00466F21" w:rsidRDefault="00F92347" w:rsidP="00B47962">
            <w:pPr>
              <w:spacing w:after="0"/>
              <w:jc w:val="both"/>
              <w:rPr>
                <w:rFonts w:ascii="Roboto" w:hAnsi="Roboto" w:cs="Arial"/>
                <w:b/>
                <w:sz w:val="22"/>
                <w:szCs w:val="22"/>
              </w:rPr>
            </w:pPr>
            <w:r w:rsidRPr="00466F21">
              <w:rPr>
                <w:rFonts w:ascii="Roboto" w:hAnsi="Roboto" w:cs="Arial"/>
                <w:b/>
                <w:sz w:val="22"/>
                <w:szCs w:val="22"/>
              </w:rPr>
              <w:t>IN THE PRESENCE OF</w:t>
            </w:r>
          </w:p>
          <w:p w14:paraId="30CA84DE" w14:textId="77777777" w:rsidR="00F92347" w:rsidRPr="00466F21" w:rsidRDefault="00F92347" w:rsidP="00B47962">
            <w:pPr>
              <w:spacing w:after="0"/>
              <w:jc w:val="both"/>
              <w:rPr>
                <w:rFonts w:ascii="Roboto" w:hAnsi="Roboto" w:cs="Arial"/>
                <w:b/>
                <w:sz w:val="22"/>
                <w:szCs w:val="22"/>
              </w:rPr>
            </w:pPr>
          </w:p>
          <w:p w14:paraId="64581016" w14:textId="77777777" w:rsidR="00F92347" w:rsidRPr="00466F21" w:rsidRDefault="00F92347" w:rsidP="00B47962">
            <w:pPr>
              <w:spacing w:after="0"/>
              <w:jc w:val="both"/>
              <w:rPr>
                <w:rFonts w:ascii="Roboto" w:hAnsi="Roboto" w:cs="Arial"/>
                <w:b/>
                <w:sz w:val="22"/>
                <w:szCs w:val="22"/>
              </w:rPr>
            </w:pPr>
          </w:p>
        </w:tc>
      </w:tr>
      <w:tr w:rsidR="00F92347" w:rsidRPr="00466F21" w14:paraId="31A681B9" w14:textId="77777777" w:rsidTr="00B47962">
        <w:trPr>
          <w:jc w:val="center"/>
        </w:trPr>
        <w:tc>
          <w:tcPr>
            <w:tcW w:w="4293" w:type="dxa"/>
          </w:tcPr>
          <w:p w14:paraId="18171D85"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SIGNATURE</w:t>
            </w:r>
          </w:p>
        </w:tc>
        <w:tc>
          <w:tcPr>
            <w:tcW w:w="4768" w:type="dxa"/>
          </w:tcPr>
          <w:p w14:paraId="49D4398E"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SIGNATURE</w:t>
            </w:r>
          </w:p>
          <w:p w14:paraId="6DB0C5F0" w14:textId="77777777" w:rsidR="00F92347" w:rsidRPr="00466F21" w:rsidRDefault="00F92347" w:rsidP="00B47962">
            <w:pPr>
              <w:spacing w:after="0"/>
              <w:jc w:val="both"/>
              <w:rPr>
                <w:rFonts w:ascii="Roboto" w:hAnsi="Roboto" w:cs="Arial"/>
                <w:sz w:val="20"/>
                <w:szCs w:val="22"/>
              </w:rPr>
            </w:pPr>
          </w:p>
        </w:tc>
      </w:tr>
      <w:tr w:rsidR="00F92347" w:rsidRPr="00466F21" w14:paraId="3A6CF74A" w14:textId="77777777" w:rsidTr="00B47962">
        <w:trPr>
          <w:jc w:val="center"/>
        </w:trPr>
        <w:tc>
          <w:tcPr>
            <w:tcW w:w="4293" w:type="dxa"/>
          </w:tcPr>
          <w:p w14:paraId="5BCB61A9"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1. NAME</w:t>
            </w:r>
          </w:p>
        </w:tc>
        <w:tc>
          <w:tcPr>
            <w:tcW w:w="4768" w:type="dxa"/>
          </w:tcPr>
          <w:p w14:paraId="246E66DD"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1. NAME</w:t>
            </w:r>
          </w:p>
        </w:tc>
      </w:tr>
      <w:tr w:rsidR="00F92347" w:rsidRPr="00466F21" w14:paraId="26715215" w14:textId="77777777" w:rsidTr="00B47962">
        <w:trPr>
          <w:jc w:val="center"/>
        </w:trPr>
        <w:tc>
          <w:tcPr>
            <w:tcW w:w="4293" w:type="dxa"/>
          </w:tcPr>
          <w:p w14:paraId="0157A4E8"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DESIGNATION</w:t>
            </w:r>
          </w:p>
        </w:tc>
        <w:tc>
          <w:tcPr>
            <w:tcW w:w="4768" w:type="dxa"/>
          </w:tcPr>
          <w:p w14:paraId="1A5E15A6"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DESIGNATION</w:t>
            </w:r>
          </w:p>
        </w:tc>
      </w:tr>
      <w:tr w:rsidR="00F92347" w:rsidRPr="00466F21" w14:paraId="04E3BF67" w14:textId="77777777" w:rsidTr="00B47962">
        <w:trPr>
          <w:jc w:val="center"/>
        </w:trPr>
        <w:tc>
          <w:tcPr>
            <w:tcW w:w="4293" w:type="dxa"/>
          </w:tcPr>
          <w:p w14:paraId="6466A743"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ADDRESS</w:t>
            </w:r>
          </w:p>
          <w:p w14:paraId="512B9D4D" w14:textId="77777777" w:rsidR="00F92347" w:rsidRPr="00466F21" w:rsidRDefault="00F92347" w:rsidP="00B47962">
            <w:pPr>
              <w:spacing w:after="0"/>
              <w:jc w:val="both"/>
              <w:rPr>
                <w:rFonts w:ascii="Roboto" w:hAnsi="Roboto" w:cs="Arial"/>
                <w:sz w:val="20"/>
                <w:szCs w:val="22"/>
              </w:rPr>
            </w:pPr>
          </w:p>
          <w:p w14:paraId="113E80F8" w14:textId="77777777" w:rsidR="00F92347" w:rsidRPr="00466F21" w:rsidRDefault="00F92347" w:rsidP="00B47962">
            <w:pPr>
              <w:spacing w:after="0"/>
              <w:jc w:val="both"/>
              <w:rPr>
                <w:rFonts w:ascii="Roboto" w:hAnsi="Roboto" w:cs="Arial"/>
                <w:sz w:val="20"/>
                <w:szCs w:val="22"/>
              </w:rPr>
            </w:pPr>
          </w:p>
        </w:tc>
        <w:tc>
          <w:tcPr>
            <w:tcW w:w="4768" w:type="dxa"/>
          </w:tcPr>
          <w:p w14:paraId="25E67673"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ADDRESS</w:t>
            </w:r>
          </w:p>
          <w:p w14:paraId="155AD0C7" w14:textId="77777777" w:rsidR="00F92347" w:rsidRPr="00466F21" w:rsidRDefault="00F92347" w:rsidP="00B47962">
            <w:pPr>
              <w:spacing w:after="0"/>
              <w:jc w:val="both"/>
              <w:rPr>
                <w:rFonts w:ascii="Roboto" w:hAnsi="Roboto" w:cs="Arial"/>
                <w:sz w:val="20"/>
                <w:szCs w:val="22"/>
              </w:rPr>
            </w:pPr>
          </w:p>
          <w:p w14:paraId="58082235" w14:textId="77777777" w:rsidR="00F92347" w:rsidRPr="00466F21" w:rsidRDefault="00F92347" w:rsidP="00B47962">
            <w:pPr>
              <w:spacing w:after="0"/>
              <w:jc w:val="both"/>
              <w:rPr>
                <w:rFonts w:ascii="Roboto" w:hAnsi="Roboto" w:cs="Arial"/>
                <w:sz w:val="20"/>
                <w:szCs w:val="22"/>
              </w:rPr>
            </w:pPr>
          </w:p>
          <w:p w14:paraId="4B1522C5" w14:textId="77777777" w:rsidR="00F92347" w:rsidRPr="00466F21" w:rsidRDefault="00F92347" w:rsidP="00B47962">
            <w:pPr>
              <w:spacing w:after="0"/>
              <w:jc w:val="both"/>
              <w:rPr>
                <w:rFonts w:ascii="Roboto" w:hAnsi="Roboto" w:cs="Arial"/>
                <w:sz w:val="20"/>
                <w:szCs w:val="22"/>
              </w:rPr>
            </w:pPr>
          </w:p>
        </w:tc>
      </w:tr>
      <w:tr w:rsidR="00F92347" w:rsidRPr="00466F21" w14:paraId="2CFBE2CD" w14:textId="77777777" w:rsidTr="00B47962">
        <w:trPr>
          <w:jc w:val="center"/>
        </w:trPr>
        <w:tc>
          <w:tcPr>
            <w:tcW w:w="4293" w:type="dxa"/>
          </w:tcPr>
          <w:p w14:paraId="3032921C"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CONTACT NO.</w:t>
            </w:r>
          </w:p>
        </w:tc>
        <w:tc>
          <w:tcPr>
            <w:tcW w:w="4768" w:type="dxa"/>
          </w:tcPr>
          <w:p w14:paraId="1F1BFEC9"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CONTACT NO.</w:t>
            </w:r>
          </w:p>
          <w:p w14:paraId="100A2ADB" w14:textId="77777777" w:rsidR="00F92347" w:rsidRPr="00466F21" w:rsidRDefault="00F92347" w:rsidP="00B47962">
            <w:pPr>
              <w:spacing w:after="0"/>
              <w:jc w:val="both"/>
              <w:rPr>
                <w:rFonts w:ascii="Roboto" w:hAnsi="Roboto" w:cs="Arial"/>
                <w:sz w:val="20"/>
                <w:szCs w:val="22"/>
              </w:rPr>
            </w:pPr>
          </w:p>
          <w:p w14:paraId="711AD21F" w14:textId="77777777" w:rsidR="00F92347" w:rsidRPr="00466F21" w:rsidRDefault="00F92347" w:rsidP="00B47962">
            <w:pPr>
              <w:spacing w:after="0"/>
              <w:jc w:val="both"/>
              <w:rPr>
                <w:rFonts w:ascii="Roboto" w:hAnsi="Roboto" w:cs="Arial"/>
                <w:sz w:val="20"/>
                <w:szCs w:val="22"/>
              </w:rPr>
            </w:pPr>
          </w:p>
        </w:tc>
      </w:tr>
      <w:tr w:rsidR="00F92347" w:rsidRPr="00466F21" w14:paraId="302622E6" w14:textId="77777777" w:rsidTr="00B47962">
        <w:trPr>
          <w:jc w:val="center"/>
        </w:trPr>
        <w:tc>
          <w:tcPr>
            <w:tcW w:w="4293" w:type="dxa"/>
          </w:tcPr>
          <w:p w14:paraId="5638AFE8"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SIGNATURE</w:t>
            </w:r>
          </w:p>
        </w:tc>
        <w:tc>
          <w:tcPr>
            <w:tcW w:w="4768" w:type="dxa"/>
          </w:tcPr>
          <w:p w14:paraId="57C14487"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SIGNATURE</w:t>
            </w:r>
          </w:p>
          <w:p w14:paraId="2C6EC271" w14:textId="77777777" w:rsidR="00F92347" w:rsidRPr="00466F21" w:rsidRDefault="00F92347" w:rsidP="00B47962">
            <w:pPr>
              <w:spacing w:after="0"/>
              <w:jc w:val="both"/>
              <w:rPr>
                <w:rFonts w:ascii="Roboto" w:hAnsi="Roboto" w:cs="Arial"/>
                <w:sz w:val="20"/>
                <w:szCs w:val="22"/>
              </w:rPr>
            </w:pPr>
          </w:p>
        </w:tc>
      </w:tr>
      <w:tr w:rsidR="00F92347" w:rsidRPr="00466F21" w14:paraId="7CD0E378" w14:textId="77777777" w:rsidTr="00B47962">
        <w:trPr>
          <w:jc w:val="center"/>
        </w:trPr>
        <w:tc>
          <w:tcPr>
            <w:tcW w:w="4293" w:type="dxa"/>
          </w:tcPr>
          <w:p w14:paraId="42158DB9"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2. NAME</w:t>
            </w:r>
          </w:p>
        </w:tc>
        <w:tc>
          <w:tcPr>
            <w:tcW w:w="4768" w:type="dxa"/>
          </w:tcPr>
          <w:p w14:paraId="4FEAC693"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2. NAME</w:t>
            </w:r>
          </w:p>
        </w:tc>
      </w:tr>
      <w:tr w:rsidR="00F92347" w:rsidRPr="00466F21" w14:paraId="1AC04EA3" w14:textId="77777777" w:rsidTr="00B47962">
        <w:trPr>
          <w:jc w:val="center"/>
        </w:trPr>
        <w:tc>
          <w:tcPr>
            <w:tcW w:w="4293" w:type="dxa"/>
          </w:tcPr>
          <w:p w14:paraId="74B36C46"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DESIGNATION</w:t>
            </w:r>
          </w:p>
        </w:tc>
        <w:tc>
          <w:tcPr>
            <w:tcW w:w="4768" w:type="dxa"/>
          </w:tcPr>
          <w:p w14:paraId="224DB909"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DESIGNATION</w:t>
            </w:r>
          </w:p>
        </w:tc>
      </w:tr>
      <w:tr w:rsidR="00F92347" w:rsidRPr="00466F21" w14:paraId="334E1BBD" w14:textId="77777777" w:rsidTr="00B47962">
        <w:trPr>
          <w:jc w:val="center"/>
        </w:trPr>
        <w:tc>
          <w:tcPr>
            <w:tcW w:w="4293" w:type="dxa"/>
          </w:tcPr>
          <w:p w14:paraId="5E9577D0"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ADDRESS</w:t>
            </w:r>
          </w:p>
          <w:p w14:paraId="27225409" w14:textId="77777777" w:rsidR="00F92347" w:rsidRPr="00466F21" w:rsidRDefault="00F92347" w:rsidP="00B47962">
            <w:pPr>
              <w:spacing w:after="0"/>
              <w:jc w:val="both"/>
              <w:rPr>
                <w:rFonts w:ascii="Roboto" w:hAnsi="Roboto" w:cs="Arial"/>
                <w:sz w:val="20"/>
                <w:szCs w:val="22"/>
              </w:rPr>
            </w:pPr>
          </w:p>
        </w:tc>
        <w:tc>
          <w:tcPr>
            <w:tcW w:w="4768" w:type="dxa"/>
          </w:tcPr>
          <w:p w14:paraId="6AFE9F34"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ADDRESS</w:t>
            </w:r>
          </w:p>
          <w:p w14:paraId="452E8819" w14:textId="77777777" w:rsidR="00F92347" w:rsidRPr="00466F21" w:rsidRDefault="00F92347" w:rsidP="00B47962">
            <w:pPr>
              <w:spacing w:after="0"/>
              <w:jc w:val="both"/>
              <w:rPr>
                <w:rFonts w:ascii="Roboto" w:hAnsi="Roboto" w:cs="Arial"/>
                <w:sz w:val="20"/>
                <w:szCs w:val="22"/>
              </w:rPr>
            </w:pPr>
          </w:p>
          <w:p w14:paraId="25280AD0" w14:textId="77777777" w:rsidR="00F92347" w:rsidRPr="00466F21" w:rsidRDefault="00F92347" w:rsidP="00B47962">
            <w:pPr>
              <w:spacing w:after="0"/>
              <w:jc w:val="both"/>
              <w:rPr>
                <w:rFonts w:ascii="Roboto" w:hAnsi="Roboto" w:cs="Arial"/>
                <w:sz w:val="20"/>
                <w:szCs w:val="22"/>
              </w:rPr>
            </w:pPr>
          </w:p>
          <w:p w14:paraId="0C339E57" w14:textId="77777777" w:rsidR="00F92347" w:rsidRPr="00466F21" w:rsidRDefault="00F92347" w:rsidP="00B47962">
            <w:pPr>
              <w:spacing w:after="0"/>
              <w:jc w:val="both"/>
              <w:rPr>
                <w:rFonts w:ascii="Roboto" w:hAnsi="Roboto" w:cs="Arial"/>
                <w:sz w:val="20"/>
                <w:szCs w:val="22"/>
              </w:rPr>
            </w:pPr>
          </w:p>
        </w:tc>
      </w:tr>
      <w:tr w:rsidR="00F92347" w:rsidRPr="00466F21" w14:paraId="05349F25" w14:textId="77777777" w:rsidTr="00B47962">
        <w:trPr>
          <w:jc w:val="center"/>
        </w:trPr>
        <w:tc>
          <w:tcPr>
            <w:tcW w:w="4293" w:type="dxa"/>
          </w:tcPr>
          <w:p w14:paraId="568AFAF9"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CONTACT NO.</w:t>
            </w:r>
          </w:p>
        </w:tc>
        <w:tc>
          <w:tcPr>
            <w:tcW w:w="4768" w:type="dxa"/>
          </w:tcPr>
          <w:p w14:paraId="2CCB1014" w14:textId="77777777" w:rsidR="00F92347" w:rsidRPr="00466F21" w:rsidRDefault="00F92347" w:rsidP="00B47962">
            <w:pPr>
              <w:spacing w:after="0"/>
              <w:jc w:val="both"/>
              <w:rPr>
                <w:rFonts w:ascii="Roboto" w:hAnsi="Roboto" w:cs="Arial"/>
                <w:sz w:val="20"/>
                <w:szCs w:val="22"/>
              </w:rPr>
            </w:pPr>
            <w:r w:rsidRPr="00466F21">
              <w:rPr>
                <w:rFonts w:ascii="Roboto" w:hAnsi="Roboto" w:cs="Arial"/>
                <w:sz w:val="20"/>
                <w:szCs w:val="22"/>
              </w:rPr>
              <w:t xml:space="preserve">    CONTACT NO.</w:t>
            </w:r>
          </w:p>
        </w:tc>
      </w:tr>
      <w:tr w:rsidR="00F92347" w:rsidRPr="00466F21" w14:paraId="02ECF62A" w14:textId="77777777" w:rsidTr="00B47962">
        <w:trPr>
          <w:jc w:val="center"/>
        </w:trPr>
        <w:tc>
          <w:tcPr>
            <w:tcW w:w="4293" w:type="dxa"/>
          </w:tcPr>
          <w:p w14:paraId="4EC9F3AE" w14:textId="77777777" w:rsidR="00F92347" w:rsidRPr="00466F21" w:rsidRDefault="00F92347" w:rsidP="00B47962">
            <w:pPr>
              <w:spacing w:after="0"/>
              <w:ind w:leftChars="96" w:left="230"/>
              <w:jc w:val="both"/>
              <w:rPr>
                <w:rFonts w:ascii="Roboto" w:hAnsi="Roboto" w:cs="Arial"/>
                <w:sz w:val="20"/>
                <w:szCs w:val="22"/>
              </w:rPr>
            </w:pPr>
            <w:r w:rsidRPr="00466F21">
              <w:rPr>
                <w:rFonts w:ascii="Roboto" w:hAnsi="Roboto" w:cs="Arial"/>
                <w:sz w:val="20"/>
                <w:szCs w:val="22"/>
              </w:rPr>
              <w:t xml:space="preserve"> SIGNATURE</w:t>
            </w:r>
          </w:p>
        </w:tc>
        <w:tc>
          <w:tcPr>
            <w:tcW w:w="4768" w:type="dxa"/>
          </w:tcPr>
          <w:p w14:paraId="34963E9E" w14:textId="77777777" w:rsidR="00F92347" w:rsidRPr="00466F21" w:rsidRDefault="00F92347" w:rsidP="00B47962">
            <w:pPr>
              <w:spacing w:after="0"/>
              <w:ind w:leftChars="110" w:left="264"/>
              <w:jc w:val="both"/>
              <w:rPr>
                <w:rFonts w:ascii="Roboto" w:hAnsi="Roboto" w:cs="Arial"/>
                <w:sz w:val="20"/>
                <w:szCs w:val="22"/>
              </w:rPr>
            </w:pPr>
            <w:r w:rsidRPr="00466F21">
              <w:rPr>
                <w:rFonts w:ascii="Roboto" w:hAnsi="Roboto" w:cs="Arial"/>
                <w:sz w:val="20"/>
                <w:szCs w:val="22"/>
              </w:rPr>
              <w:t xml:space="preserve"> SIGNATURE</w:t>
            </w:r>
          </w:p>
        </w:tc>
      </w:tr>
    </w:tbl>
    <w:p w14:paraId="57AC56AA" w14:textId="77777777" w:rsidR="00F92347" w:rsidRPr="00466F21" w:rsidRDefault="00F92347" w:rsidP="00F92347">
      <w:pPr>
        <w:spacing w:after="0"/>
        <w:jc w:val="both"/>
        <w:rPr>
          <w:rFonts w:ascii="Roboto" w:hAnsi="Roboto" w:cs="Arial"/>
          <w:szCs w:val="22"/>
        </w:rPr>
      </w:pPr>
    </w:p>
    <w:p w14:paraId="09859473" w14:textId="77777777" w:rsidR="00F92347" w:rsidRPr="00466F21" w:rsidRDefault="00F92347" w:rsidP="00F92347">
      <w:pPr>
        <w:spacing w:after="0"/>
        <w:jc w:val="both"/>
        <w:rPr>
          <w:rFonts w:ascii="Roboto" w:hAnsi="Roboto" w:cs="Arial"/>
          <w:szCs w:val="22"/>
        </w:rPr>
      </w:pPr>
    </w:p>
    <w:p w14:paraId="649CBE57" w14:textId="77777777" w:rsidR="00F92347" w:rsidRPr="00466F21" w:rsidRDefault="00F92347" w:rsidP="00F92347">
      <w:pPr>
        <w:spacing w:after="0"/>
        <w:jc w:val="both"/>
        <w:rPr>
          <w:rFonts w:ascii="Roboto" w:hAnsi="Roboto" w:cs="Arial"/>
          <w:szCs w:val="22"/>
        </w:rPr>
      </w:pPr>
    </w:p>
    <w:p w14:paraId="6C3F0324" w14:textId="77777777" w:rsidR="00F92347" w:rsidRDefault="00F92347" w:rsidP="00F92347">
      <w:pPr>
        <w:spacing w:after="0"/>
        <w:jc w:val="both"/>
        <w:rPr>
          <w:rFonts w:ascii="Roboto" w:hAnsi="Roboto" w:cs="Arial"/>
          <w:szCs w:val="22"/>
        </w:rPr>
      </w:pPr>
    </w:p>
    <w:p w14:paraId="371B211B" w14:textId="77777777" w:rsidR="00F83862" w:rsidRDefault="00F83862" w:rsidP="00F92347">
      <w:pPr>
        <w:spacing w:after="0"/>
        <w:jc w:val="both"/>
        <w:rPr>
          <w:rFonts w:ascii="Roboto" w:hAnsi="Roboto" w:cs="Arial"/>
          <w:szCs w:val="22"/>
        </w:rPr>
      </w:pPr>
    </w:p>
    <w:p w14:paraId="26D1E100" w14:textId="77777777" w:rsidR="00F83862" w:rsidRDefault="00F83862" w:rsidP="00F92347">
      <w:pPr>
        <w:spacing w:after="0"/>
        <w:jc w:val="both"/>
        <w:rPr>
          <w:rFonts w:ascii="Roboto" w:hAnsi="Roboto" w:cs="Arial"/>
          <w:szCs w:val="22"/>
        </w:rPr>
      </w:pPr>
    </w:p>
    <w:p w14:paraId="5CB18ED2" w14:textId="77777777" w:rsidR="00F83862" w:rsidRDefault="00F83862" w:rsidP="00F92347">
      <w:pPr>
        <w:spacing w:after="0"/>
        <w:jc w:val="both"/>
        <w:rPr>
          <w:rFonts w:ascii="Roboto" w:hAnsi="Roboto" w:cs="Arial"/>
          <w:szCs w:val="22"/>
        </w:rPr>
      </w:pPr>
    </w:p>
    <w:p w14:paraId="22C0F59E" w14:textId="77777777" w:rsidR="00F83862" w:rsidRDefault="00F83862" w:rsidP="00F92347">
      <w:pPr>
        <w:spacing w:after="0"/>
        <w:jc w:val="both"/>
        <w:rPr>
          <w:rFonts w:ascii="Roboto" w:hAnsi="Roboto" w:cs="Arial"/>
          <w:szCs w:val="22"/>
        </w:rPr>
      </w:pPr>
    </w:p>
    <w:p w14:paraId="5F9B7461" w14:textId="77777777" w:rsidR="00F83862" w:rsidRDefault="00F83862" w:rsidP="00F92347">
      <w:pPr>
        <w:spacing w:after="0"/>
        <w:jc w:val="both"/>
        <w:rPr>
          <w:rFonts w:ascii="Roboto" w:hAnsi="Roboto" w:cs="Arial"/>
          <w:szCs w:val="22"/>
        </w:rPr>
      </w:pPr>
    </w:p>
    <w:p w14:paraId="69CCA01A" w14:textId="77777777" w:rsidR="00F83862" w:rsidRPr="00466F21" w:rsidRDefault="00F83862" w:rsidP="00F92347">
      <w:pPr>
        <w:spacing w:after="0"/>
        <w:jc w:val="both"/>
        <w:rPr>
          <w:rFonts w:ascii="Roboto" w:hAnsi="Roboto" w:cs="Arial"/>
          <w:szCs w:val="22"/>
        </w:rPr>
      </w:pPr>
    </w:p>
    <w:p w14:paraId="0BC102C2" w14:textId="77777777" w:rsidR="00DF2E92" w:rsidRDefault="00DF2E92" w:rsidP="00DF2E92">
      <w:pPr>
        <w:jc w:val="center"/>
        <w:rPr>
          <w:rFonts w:ascii="Roboto" w:hAnsi="Roboto"/>
        </w:rPr>
      </w:pPr>
    </w:p>
    <w:p w14:paraId="6FACB2F9" w14:textId="77777777" w:rsidR="00F92347" w:rsidRPr="00466F21" w:rsidRDefault="00F92347" w:rsidP="00F92347">
      <w:pPr>
        <w:spacing w:after="0"/>
        <w:jc w:val="both"/>
        <w:rPr>
          <w:rFonts w:ascii="Roboto" w:hAnsi="Roboto" w:cs="Arial"/>
          <w:b/>
          <w:sz w:val="22"/>
          <w:szCs w:val="22"/>
        </w:rPr>
      </w:pPr>
      <w:bookmarkStart w:id="4" w:name="_Toc427143485"/>
      <w:r w:rsidRPr="00466F21">
        <w:rPr>
          <w:rFonts w:ascii="Roboto" w:hAnsi="Roboto" w:cs="Arial"/>
          <w:b/>
          <w:sz w:val="22"/>
          <w:szCs w:val="22"/>
        </w:rPr>
        <w:lastRenderedPageBreak/>
        <w:t>Letter of Acceptance</w:t>
      </w:r>
      <w:bookmarkEnd w:id="4"/>
    </w:p>
    <w:p w14:paraId="4F5AEC59" w14:textId="77777777" w:rsidR="00F92347" w:rsidRPr="00466F21" w:rsidRDefault="00F92347" w:rsidP="00F92347">
      <w:pPr>
        <w:pStyle w:val="address"/>
        <w:spacing w:before="0" w:after="0" w:line="240" w:lineRule="auto"/>
        <w:ind w:firstLine="0"/>
        <w:rPr>
          <w:rFonts w:ascii="Roboto" w:hAnsi="Roboto" w:cs="Arial"/>
          <w:szCs w:val="22"/>
        </w:rPr>
      </w:pPr>
    </w:p>
    <w:p w14:paraId="6E29EFC4" w14:textId="77777777" w:rsidR="00F92347" w:rsidRPr="00466F21" w:rsidRDefault="00F92347" w:rsidP="00F92347">
      <w:pPr>
        <w:pStyle w:val="address"/>
        <w:tabs>
          <w:tab w:val="left" w:pos="7121"/>
        </w:tabs>
        <w:spacing w:before="0" w:after="0" w:line="240" w:lineRule="auto"/>
        <w:ind w:firstLine="0"/>
        <w:rPr>
          <w:rFonts w:ascii="Roboto" w:hAnsi="Roboto" w:cs="Arial"/>
          <w:szCs w:val="22"/>
        </w:rPr>
      </w:pPr>
      <w:r w:rsidRPr="00466F21">
        <w:rPr>
          <w:rFonts w:ascii="Roboto" w:hAnsi="Roboto" w:cs="Arial"/>
          <w:szCs w:val="22"/>
        </w:rPr>
        <w:t>To</w:t>
      </w:r>
      <w:r w:rsidRPr="00466F21">
        <w:rPr>
          <w:rFonts w:ascii="Roboto" w:hAnsi="Roboto" w:cs="Arial"/>
          <w:szCs w:val="22"/>
        </w:rPr>
        <w:tab/>
      </w:r>
    </w:p>
    <w:p w14:paraId="59E01F73" w14:textId="77777777" w:rsidR="00F92347" w:rsidRPr="00466F21" w:rsidRDefault="00F92347" w:rsidP="00F92347">
      <w:pPr>
        <w:pStyle w:val="address"/>
        <w:spacing w:before="0" w:after="0" w:line="240" w:lineRule="auto"/>
        <w:ind w:firstLine="0"/>
        <w:rPr>
          <w:rFonts w:ascii="Roboto" w:hAnsi="Roboto" w:cs="Arial"/>
          <w:b/>
          <w:szCs w:val="22"/>
        </w:rPr>
      </w:pPr>
    </w:p>
    <w:p w14:paraId="06235254" w14:textId="77777777" w:rsidR="00F92347" w:rsidRPr="00466F21" w:rsidRDefault="00F92347" w:rsidP="00F92347">
      <w:pPr>
        <w:pStyle w:val="solutation"/>
        <w:spacing w:before="0" w:after="0" w:line="240" w:lineRule="auto"/>
        <w:ind w:left="0" w:firstLine="0"/>
        <w:jc w:val="both"/>
        <w:rPr>
          <w:rFonts w:ascii="Roboto" w:hAnsi="Roboto" w:cs="Arial"/>
          <w:b/>
          <w:szCs w:val="22"/>
        </w:rPr>
      </w:pPr>
      <w:r w:rsidRPr="00466F21">
        <w:rPr>
          <w:rFonts w:ascii="Roboto" w:hAnsi="Roboto" w:cs="Arial"/>
          <w:b/>
        </w:rPr>
        <w:t>[Name of Contractor &amp; Address - as per the Contract]</w:t>
      </w:r>
    </w:p>
    <w:p w14:paraId="141A01F0" w14:textId="77777777" w:rsidR="00F92347" w:rsidRPr="00466F21" w:rsidRDefault="00F92347" w:rsidP="00F92347">
      <w:pPr>
        <w:pStyle w:val="solutation"/>
        <w:spacing w:before="0" w:after="0" w:line="240" w:lineRule="auto"/>
        <w:ind w:left="0" w:firstLine="0"/>
        <w:jc w:val="both"/>
        <w:rPr>
          <w:rFonts w:ascii="Roboto" w:hAnsi="Roboto" w:cs="Arial"/>
          <w:b/>
          <w:szCs w:val="22"/>
        </w:rPr>
      </w:pPr>
    </w:p>
    <w:p w14:paraId="44C9081D" w14:textId="77777777" w:rsidR="00F92347" w:rsidRPr="00466F21" w:rsidRDefault="00F92347" w:rsidP="00F92347">
      <w:pPr>
        <w:pStyle w:val="solutation"/>
        <w:spacing w:before="0" w:after="0" w:line="240" w:lineRule="auto"/>
        <w:ind w:left="0" w:firstLine="0"/>
        <w:jc w:val="both"/>
        <w:rPr>
          <w:rFonts w:ascii="Roboto" w:hAnsi="Roboto" w:cs="Arial"/>
          <w:b/>
          <w:szCs w:val="22"/>
        </w:rPr>
      </w:pPr>
    </w:p>
    <w:p w14:paraId="18FF1337" w14:textId="28AFE895" w:rsidR="00F92347" w:rsidRDefault="00F92347" w:rsidP="00BD1ABE">
      <w:pPr>
        <w:pStyle w:val="solutation"/>
        <w:spacing w:before="0" w:after="0" w:line="240" w:lineRule="auto"/>
        <w:ind w:left="1440" w:hanging="1440"/>
        <w:jc w:val="both"/>
        <w:rPr>
          <w:rFonts w:ascii="Roboto" w:hAnsi="Roboto" w:cs="Arial"/>
          <w:szCs w:val="22"/>
        </w:rPr>
      </w:pPr>
      <w:r w:rsidRPr="00466F21">
        <w:rPr>
          <w:rFonts w:ascii="Roboto" w:hAnsi="Roboto" w:cs="Arial"/>
          <w:b/>
          <w:szCs w:val="22"/>
        </w:rPr>
        <w:t xml:space="preserve">Subject: </w:t>
      </w:r>
      <w:r w:rsidRPr="00466F21">
        <w:rPr>
          <w:rFonts w:ascii="Roboto" w:hAnsi="Roboto" w:cs="Arial"/>
          <w:b/>
          <w:szCs w:val="22"/>
        </w:rPr>
        <w:tab/>
      </w:r>
      <w:r w:rsidR="00B109C5" w:rsidRPr="00B109C5">
        <w:rPr>
          <w:rFonts w:ascii="Roboto" w:hAnsi="Roboto" w:cs="Arial"/>
          <w:b/>
          <w:szCs w:val="22"/>
        </w:rPr>
        <w:t xml:space="preserve">Renovation Work of </w:t>
      </w:r>
      <w:proofErr w:type="spellStart"/>
      <w:r w:rsidR="00B109C5" w:rsidRPr="00B109C5">
        <w:rPr>
          <w:rFonts w:ascii="Roboto" w:hAnsi="Roboto" w:cs="Arial"/>
          <w:b/>
          <w:szCs w:val="22"/>
        </w:rPr>
        <w:t>Barne</w:t>
      </w:r>
      <w:proofErr w:type="spellEnd"/>
      <w:r w:rsidR="00B109C5" w:rsidRPr="00B109C5">
        <w:rPr>
          <w:rFonts w:ascii="Roboto" w:hAnsi="Roboto" w:cs="Arial"/>
          <w:b/>
          <w:szCs w:val="22"/>
        </w:rPr>
        <w:t xml:space="preserve"> Hall Project</w:t>
      </w:r>
      <w:r w:rsidR="00BD1ABE">
        <w:rPr>
          <w:rFonts w:ascii="Roboto" w:hAnsi="Roboto" w:cs="Arial"/>
          <w:b/>
          <w:bCs/>
          <w:szCs w:val="22"/>
        </w:rPr>
        <w:t xml:space="preserve"> at Lawrence School Sanawar, </w:t>
      </w:r>
      <w:proofErr w:type="spellStart"/>
      <w:r w:rsidR="00BD1ABE">
        <w:rPr>
          <w:rFonts w:ascii="Roboto" w:hAnsi="Roboto" w:cs="Arial"/>
          <w:b/>
          <w:bCs/>
          <w:szCs w:val="22"/>
        </w:rPr>
        <w:t>Distt</w:t>
      </w:r>
      <w:proofErr w:type="spellEnd"/>
      <w:r w:rsidR="00BD1ABE">
        <w:rPr>
          <w:rFonts w:ascii="Roboto" w:hAnsi="Roboto" w:cs="Arial"/>
          <w:b/>
          <w:bCs/>
          <w:szCs w:val="22"/>
        </w:rPr>
        <w:t xml:space="preserve">. </w:t>
      </w:r>
      <w:proofErr w:type="spellStart"/>
      <w:r w:rsidR="00BD1ABE">
        <w:rPr>
          <w:rFonts w:ascii="Roboto" w:hAnsi="Roboto" w:cs="Arial"/>
          <w:b/>
          <w:bCs/>
          <w:szCs w:val="22"/>
        </w:rPr>
        <w:t>Solan</w:t>
      </w:r>
      <w:proofErr w:type="spellEnd"/>
      <w:r w:rsidR="00BD1ABE">
        <w:rPr>
          <w:rFonts w:ascii="Roboto" w:hAnsi="Roboto" w:cs="Arial"/>
          <w:b/>
          <w:bCs/>
          <w:szCs w:val="22"/>
        </w:rPr>
        <w:t>, Himachal Pradesh</w:t>
      </w:r>
      <w:r w:rsidR="00BD1ABE" w:rsidRPr="00466F21">
        <w:rPr>
          <w:rFonts w:ascii="Roboto" w:hAnsi="Roboto" w:cs="Arial"/>
          <w:szCs w:val="22"/>
        </w:rPr>
        <w:t>”</w:t>
      </w:r>
    </w:p>
    <w:p w14:paraId="73941478" w14:textId="77777777" w:rsidR="00BD1ABE" w:rsidRPr="00466F21" w:rsidRDefault="00BD1ABE" w:rsidP="00BD1ABE">
      <w:pPr>
        <w:pStyle w:val="solutation"/>
        <w:spacing w:before="0" w:after="0" w:line="240" w:lineRule="auto"/>
        <w:ind w:left="1440" w:hanging="1440"/>
        <w:jc w:val="both"/>
        <w:rPr>
          <w:rFonts w:ascii="Roboto" w:hAnsi="Roboto" w:cs="Arial"/>
          <w:b/>
          <w:szCs w:val="22"/>
        </w:rPr>
      </w:pPr>
    </w:p>
    <w:p w14:paraId="0C90E293" w14:textId="77777777" w:rsidR="00F92347" w:rsidRPr="00466F21" w:rsidRDefault="00F92347" w:rsidP="00F92347">
      <w:pPr>
        <w:pStyle w:val="solutation"/>
        <w:spacing w:before="0" w:after="0" w:line="240" w:lineRule="auto"/>
        <w:ind w:left="720" w:firstLine="720"/>
        <w:jc w:val="both"/>
        <w:rPr>
          <w:rFonts w:ascii="Roboto" w:hAnsi="Roboto" w:cs="Arial"/>
          <w:b/>
          <w:szCs w:val="22"/>
        </w:rPr>
      </w:pPr>
      <w:r w:rsidRPr="00466F21">
        <w:rPr>
          <w:rFonts w:ascii="Roboto" w:hAnsi="Roboto" w:cs="Arial"/>
          <w:b/>
          <w:szCs w:val="22"/>
        </w:rPr>
        <w:t xml:space="preserve">Kind Attn: </w:t>
      </w:r>
    </w:p>
    <w:p w14:paraId="2D50E0B8" w14:textId="77777777" w:rsidR="00F92347" w:rsidRPr="00466F21" w:rsidRDefault="00F92347" w:rsidP="00F92347">
      <w:pPr>
        <w:pStyle w:val="solutation"/>
        <w:spacing w:before="0" w:after="0" w:line="240" w:lineRule="auto"/>
        <w:ind w:left="720" w:firstLine="720"/>
        <w:jc w:val="both"/>
        <w:rPr>
          <w:rFonts w:ascii="Roboto" w:hAnsi="Roboto" w:cs="Arial"/>
          <w:b/>
          <w:szCs w:val="22"/>
        </w:rPr>
      </w:pPr>
    </w:p>
    <w:p w14:paraId="12C9B8FB" w14:textId="77777777" w:rsidR="00F92347" w:rsidRPr="00466F21" w:rsidRDefault="00F92347" w:rsidP="00F92347">
      <w:pPr>
        <w:pStyle w:val="solutation"/>
        <w:spacing w:before="0" w:after="0" w:line="240" w:lineRule="auto"/>
        <w:ind w:left="720" w:firstLine="720"/>
        <w:jc w:val="both"/>
        <w:rPr>
          <w:rFonts w:ascii="Roboto" w:hAnsi="Roboto" w:cs="Arial"/>
          <w:b/>
          <w:szCs w:val="22"/>
        </w:rPr>
      </w:pPr>
    </w:p>
    <w:p w14:paraId="5FCA2942" w14:textId="77777777" w:rsidR="00F92347" w:rsidRPr="00466F21" w:rsidRDefault="00F92347" w:rsidP="00F92347">
      <w:pPr>
        <w:pStyle w:val="solutation"/>
        <w:spacing w:before="0" w:after="0" w:line="240" w:lineRule="auto"/>
        <w:ind w:left="0" w:firstLine="0"/>
        <w:jc w:val="both"/>
        <w:rPr>
          <w:rFonts w:ascii="Roboto" w:hAnsi="Roboto" w:cs="Arial"/>
          <w:szCs w:val="22"/>
        </w:rPr>
      </w:pPr>
      <w:r w:rsidRPr="00466F21">
        <w:rPr>
          <w:rFonts w:ascii="Roboto" w:hAnsi="Roboto" w:cs="Arial"/>
          <w:szCs w:val="22"/>
        </w:rPr>
        <w:t>Dear Sir,</w:t>
      </w:r>
    </w:p>
    <w:p w14:paraId="699DAC08" w14:textId="77777777" w:rsidR="00F92347" w:rsidRPr="00466F21" w:rsidRDefault="00F92347" w:rsidP="00F92347">
      <w:pPr>
        <w:pStyle w:val="solutation"/>
        <w:spacing w:before="0" w:after="0" w:line="240" w:lineRule="auto"/>
        <w:ind w:left="0" w:firstLine="0"/>
        <w:jc w:val="both"/>
        <w:rPr>
          <w:rFonts w:ascii="Roboto" w:hAnsi="Roboto" w:cs="Arial"/>
          <w:szCs w:val="22"/>
        </w:rPr>
      </w:pPr>
    </w:p>
    <w:p w14:paraId="30D213E6" w14:textId="7F7A627C" w:rsidR="00BD1ABE" w:rsidRPr="00B47962" w:rsidRDefault="00F92347" w:rsidP="00B47962">
      <w:pPr>
        <w:pStyle w:val="solutation"/>
        <w:spacing w:before="0" w:after="0" w:line="240" w:lineRule="auto"/>
        <w:ind w:left="1440" w:hanging="1440"/>
        <w:jc w:val="both"/>
        <w:rPr>
          <w:rFonts w:ascii="Roboto" w:hAnsi="Roboto" w:cs="Arial"/>
          <w:b/>
          <w:bCs/>
          <w:szCs w:val="22"/>
        </w:rPr>
      </w:pPr>
      <w:r w:rsidRPr="00466F21">
        <w:rPr>
          <w:rFonts w:ascii="Roboto" w:hAnsi="Roboto" w:cs="Arial"/>
          <w:szCs w:val="22"/>
        </w:rPr>
        <w:t xml:space="preserve">This is to notify you that your Bid dated ……………………. for </w:t>
      </w:r>
      <w:r w:rsidR="00B109C5" w:rsidRPr="00B109C5">
        <w:rPr>
          <w:rFonts w:ascii="Roboto" w:hAnsi="Roboto" w:cs="Arial"/>
          <w:b/>
          <w:szCs w:val="22"/>
        </w:rPr>
        <w:t xml:space="preserve">Renovation Work of </w:t>
      </w:r>
      <w:proofErr w:type="spellStart"/>
      <w:r w:rsidR="00B109C5" w:rsidRPr="00B109C5">
        <w:rPr>
          <w:rFonts w:ascii="Roboto" w:hAnsi="Roboto" w:cs="Arial"/>
          <w:b/>
          <w:szCs w:val="22"/>
        </w:rPr>
        <w:t>Barne</w:t>
      </w:r>
      <w:proofErr w:type="spellEnd"/>
      <w:r w:rsidR="00B109C5" w:rsidRPr="00B109C5">
        <w:rPr>
          <w:rFonts w:ascii="Roboto" w:hAnsi="Roboto" w:cs="Arial"/>
          <w:b/>
          <w:szCs w:val="22"/>
        </w:rPr>
        <w:t xml:space="preserve"> Hall Project</w:t>
      </w:r>
      <w:r w:rsidR="00B47962">
        <w:rPr>
          <w:rFonts w:ascii="Roboto" w:hAnsi="Roboto" w:cs="Arial"/>
          <w:b/>
          <w:bCs/>
          <w:szCs w:val="22"/>
        </w:rPr>
        <w:t xml:space="preserve"> at</w:t>
      </w:r>
      <w:r w:rsidR="00BD1ABE">
        <w:rPr>
          <w:rFonts w:ascii="Roboto" w:hAnsi="Roboto" w:cs="Arial"/>
          <w:b/>
          <w:bCs/>
          <w:szCs w:val="22"/>
        </w:rPr>
        <w:t xml:space="preserve"> Lawrence School Sanawar, </w:t>
      </w:r>
      <w:proofErr w:type="spellStart"/>
      <w:r w:rsidR="00BD1ABE">
        <w:rPr>
          <w:rFonts w:ascii="Roboto" w:hAnsi="Roboto" w:cs="Arial"/>
          <w:b/>
          <w:bCs/>
          <w:szCs w:val="22"/>
        </w:rPr>
        <w:t>Distt</w:t>
      </w:r>
      <w:proofErr w:type="spellEnd"/>
      <w:r w:rsidR="00BD1ABE">
        <w:rPr>
          <w:rFonts w:ascii="Roboto" w:hAnsi="Roboto" w:cs="Arial"/>
          <w:b/>
          <w:bCs/>
          <w:szCs w:val="22"/>
        </w:rPr>
        <w:t xml:space="preserve">. </w:t>
      </w:r>
      <w:proofErr w:type="spellStart"/>
      <w:r w:rsidR="00BD1ABE">
        <w:rPr>
          <w:rFonts w:ascii="Roboto" w:hAnsi="Roboto" w:cs="Arial"/>
          <w:b/>
          <w:bCs/>
          <w:szCs w:val="22"/>
        </w:rPr>
        <w:t>Solan</w:t>
      </w:r>
      <w:proofErr w:type="spellEnd"/>
      <w:r w:rsidR="00BD1ABE">
        <w:rPr>
          <w:rFonts w:ascii="Roboto" w:hAnsi="Roboto" w:cs="Arial"/>
          <w:b/>
          <w:bCs/>
          <w:szCs w:val="22"/>
        </w:rPr>
        <w:t>, Himachal Pradesh</w:t>
      </w:r>
      <w:r w:rsidR="00BD1ABE" w:rsidRPr="00466F21">
        <w:rPr>
          <w:rFonts w:ascii="Roboto" w:hAnsi="Roboto" w:cs="Arial"/>
          <w:szCs w:val="22"/>
        </w:rPr>
        <w:t>”</w:t>
      </w:r>
      <w:r w:rsidR="00BD1ABE" w:rsidRPr="00466F21">
        <w:rPr>
          <w:rFonts w:ascii="Roboto" w:hAnsi="Roboto" w:cs="Arial"/>
          <w:b/>
          <w:bCs/>
          <w:szCs w:val="22"/>
        </w:rPr>
        <w:t xml:space="preserve"> </w:t>
      </w:r>
      <w:r w:rsidR="00B47962">
        <w:rPr>
          <w:rFonts w:ascii="Roboto" w:hAnsi="Roboto" w:cs="Arial"/>
          <w:b/>
          <w:bCs/>
          <w:szCs w:val="22"/>
        </w:rPr>
        <w:t xml:space="preserve">         </w:t>
      </w:r>
      <w:r w:rsidRPr="00466F21">
        <w:rPr>
          <w:rFonts w:ascii="Roboto" w:hAnsi="Roboto" w:cs="Arial"/>
          <w:szCs w:val="22"/>
        </w:rPr>
        <w:t xml:space="preserve">is hereby </w:t>
      </w:r>
    </w:p>
    <w:p w14:paraId="21623AA0" w14:textId="3D900092" w:rsidR="00F92347" w:rsidRPr="00466F21" w:rsidRDefault="00F92347" w:rsidP="00B47962">
      <w:pPr>
        <w:pStyle w:val="solutation"/>
        <w:spacing w:before="0" w:after="0" w:line="240" w:lineRule="auto"/>
        <w:ind w:left="709" w:firstLine="0"/>
        <w:jc w:val="both"/>
        <w:rPr>
          <w:rFonts w:ascii="Roboto" w:hAnsi="Roboto" w:cs="Arial"/>
          <w:szCs w:val="22"/>
        </w:rPr>
      </w:pPr>
      <w:proofErr w:type="gramStart"/>
      <w:r w:rsidRPr="00466F21">
        <w:rPr>
          <w:rFonts w:ascii="Roboto" w:hAnsi="Roboto" w:cs="Arial"/>
          <w:szCs w:val="22"/>
        </w:rPr>
        <w:t>accepted</w:t>
      </w:r>
      <w:proofErr w:type="gramEnd"/>
      <w:r w:rsidRPr="00466F21">
        <w:rPr>
          <w:rFonts w:ascii="Roboto" w:hAnsi="Roboto" w:cs="Arial"/>
          <w:szCs w:val="22"/>
        </w:rPr>
        <w:t xml:space="preserve"> for.</w:t>
      </w:r>
      <w:r w:rsidR="0032514D">
        <w:rPr>
          <w:rFonts w:ascii="Roboto" w:hAnsi="Roboto" w:cs="Arial"/>
          <w:szCs w:val="22"/>
        </w:rPr>
        <w:t xml:space="preserve"> </w:t>
      </w:r>
      <w:proofErr w:type="gramStart"/>
      <w:r w:rsidRPr="00466F21">
        <w:rPr>
          <w:rFonts w:ascii="Roboto" w:hAnsi="Roboto" w:cs="Arial"/>
          <w:szCs w:val="22"/>
        </w:rPr>
        <w:t>th</w:t>
      </w:r>
      <w:r w:rsidR="00BF3D00">
        <w:rPr>
          <w:rFonts w:ascii="Roboto" w:hAnsi="Roboto" w:cs="Arial"/>
          <w:szCs w:val="22"/>
        </w:rPr>
        <w:t>e</w:t>
      </w:r>
      <w:proofErr w:type="gramEnd"/>
      <w:r w:rsidR="00BF3D00">
        <w:rPr>
          <w:rFonts w:ascii="Roboto" w:hAnsi="Roboto" w:cs="Arial"/>
          <w:szCs w:val="22"/>
        </w:rPr>
        <w:t xml:space="preserve"> Contract Price of Rupees </w:t>
      </w:r>
      <w:r w:rsidRPr="00466F21">
        <w:rPr>
          <w:rFonts w:ascii="Roboto" w:hAnsi="Roboto" w:cs="Arial"/>
          <w:szCs w:val="22"/>
        </w:rPr>
        <w:t xml:space="preserve">(…………………………….………………...). </w:t>
      </w:r>
    </w:p>
    <w:p w14:paraId="506FCCB6" w14:textId="77777777" w:rsidR="00F92347" w:rsidRPr="00466F21" w:rsidRDefault="00F92347" w:rsidP="00F92347">
      <w:pPr>
        <w:autoSpaceDE w:val="0"/>
        <w:autoSpaceDN w:val="0"/>
        <w:adjustRightInd w:val="0"/>
        <w:spacing w:after="0"/>
        <w:jc w:val="both"/>
        <w:rPr>
          <w:rFonts w:ascii="Roboto" w:hAnsi="Roboto" w:cs="Arial"/>
          <w:sz w:val="22"/>
          <w:szCs w:val="22"/>
        </w:rPr>
      </w:pPr>
    </w:p>
    <w:p w14:paraId="6C0D51FC" w14:textId="5875776A" w:rsidR="00F92347" w:rsidRPr="00783650" w:rsidRDefault="00F92347" w:rsidP="00F92347">
      <w:pPr>
        <w:spacing w:after="0"/>
        <w:jc w:val="both"/>
        <w:rPr>
          <w:rFonts w:ascii="Roboto" w:hAnsi="Roboto" w:cs="Arial"/>
          <w:b/>
          <w:sz w:val="22"/>
          <w:szCs w:val="22"/>
        </w:rPr>
      </w:pPr>
      <w:r w:rsidRPr="00466F21">
        <w:rPr>
          <w:rFonts w:ascii="Roboto" w:hAnsi="Roboto" w:cs="Arial"/>
          <w:sz w:val="22"/>
          <w:szCs w:val="22"/>
        </w:rPr>
        <w:t xml:space="preserve">You shall complete the Entire Work within the stipulated timeline from </w:t>
      </w:r>
      <w:r w:rsidR="00F83862" w:rsidRPr="00783650">
        <w:rPr>
          <w:rFonts w:ascii="Roboto" w:hAnsi="Roboto" w:cs="Arial"/>
          <w:b/>
          <w:sz w:val="22"/>
          <w:szCs w:val="22"/>
        </w:rPr>
        <w:t>15-October-2026</w:t>
      </w:r>
      <w:r w:rsidRPr="00783650">
        <w:rPr>
          <w:rFonts w:ascii="Roboto" w:hAnsi="Roboto" w:cs="Arial"/>
          <w:b/>
          <w:sz w:val="22"/>
          <w:szCs w:val="22"/>
        </w:rPr>
        <w:t xml:space="preserve"> till …</w:t>
      </w:r>
      <w:r w:rsidR="00F83862" w:rsidRPr="00783650">
        <w:rPr>
          <w:rFonts w:ascii="Roboto" w:hAnsi="Roboto" w:cs="Arial"/>
          <w:b/>
          <w:sz w:val="22"/>
          <w:szCs w:val="22"/>
        </w:rPr>
        <w:t>31-March-2027.</w:t>
      </w:r>
    </w:p>
    <w:p w14:paraId="560F11A7" w14:textId="77777777" w:rsidR="00F92347" w:rsidRPr="00783650" w:rsidRDefault="00F92347" w:rsidP="00F92347">
      <w:pPr>
        <w:spacing w:after="0"/>
        <w:jc w:val="both"/>
        <w:rPr>
          <w:rFonts w:ascii="Roboto" w:hAnsi="Roboto" w:cs="Arial"/>
          <w:b/>
          <w:sz w:val="22"/>
          <w:szCs w:val="22"/>
        </w:rPr>
      </w:pPr>
    </w:p>
    <w:p w14:paraId="1B251D18" w14:textId="77777777" w:rsidR="00F92347" w:rsidRPr="00466F21" w:rsidRDefault="00F92347" w:rsidP="00F92347">
      <w:pPr>
        <w:pStyle w:val="BodyText"/>
        <w:tabs>
          <w:tab w:val="left" w:pos="2160"/>
        </w:tabs>
        <w:spacing w:after="0"/>
        <w:rPr>
          <w:rFonts w:ascii="Roboto" w:hAnsi="Roboto" w:cs="Arial"/>
          <w:sz w:val="22"/>
          <w:szCs w:val="22"/>
        </w:rPr>
      </w:pPr>
      <w:r w:rsidRPr="00466F21">
        <w:rPr>
          <w:rFonts w:ascii="Roboto" w:hAnsi="Roboto" w:cs="Arial"/>
          <w:sz w:val="22"/>
          <w:szCs w:val="22"/>
        </w:rPr>
        <w:t>You are hereby requested to furnish the following:</w:t>
      </w:r>
    </w:p>
    <w:p w14:paraId="79D9EAFF" w14:textId="77777777" w:rsidR="00F92347" w:rsidRPr="00466F21" w:rsidRDefault="00F92347" w:rsidP="00F92347">
      <w:pPr>
        <w:pStyle w:val="BodyText"/>
        <w:tabs>
          <w:tab w:val="left" w:pos="2160"/>
        </w:tabs>
        <w:spacing w:after="0"/>
        <w:rPr>
          <w:rFonts w:ascii="Roboto" w:hAnsi="Roboto" w:cs="Arial"/>
          <w:sz w:val="22"/>
          <w:szCs w:val="22"/>
        </w:rPr>
      </w:pPr>
    </w:p>
    <w:p w14:paraId="38192B34" w14:textId="77777777" w:rsidR="00F92347" w:rsidRPr="00466F21" w:rsidRDefault="00F92347" w:rsidP="00F92347">
      <w:pPr>
        <w:pStyle w:val="BodyText"/>
        <w:numPr>
          <w:ilvl w:val="0"/>
          <w:numId w:val="4"/>
        </w:numPr>
        <w:tabs>
          <w:tab w:val="left" w:pos="720"/>
        </w:tabs>
        <w:spacing w:after="0"/>
        <w:rPr>
          <w:rFonts w:ascii="Roboto" w:hAnsi="Roboto" w:cs="Arial"/>
          <w:sz w:val="22"/>
          <w:szCs w:val="22"/>
        </w:rPr>
      </w:pPr>
      <w:r w:rsidRPr="00466F21">
        <w:rPr>
          <w:rFonts w:ascii="Roboto" w:hAnsi="Roboto" w:cs="Arial"/>
          <w:sz w:val="22"/>
          <w:szCs w:val="22"/>
        </w:rPr>
        <w:t>The Bank guarantee for the Mobilization Advance, equal to 10% of the Contract value, valid up to</w:t>
      </w:r>
      <w:r w:rsidRPr="00466F21">
        <w:rPr>
          <w:rFonts w:ascii="Roboto" w:hAnsi="Roboto" w:cs="Arial"/>
          <w:b/>
          <w:sz w:val="22"/>
          <w:szCs w:val="22"/>
        </w:rPr>
        <w:t>………….</w:t>
      </w:r>
      <w:r w:rsidRPr="00466F21">
        <w:rPr>
          <w:rFonts w:ascii="Roboto" w:hAnsi="Roboto" w:cs="Arial"/>
          <w:sz w:val="22"/>
          <w:szCs w:val="22"/>
        </w:rPr>
        <w:t>, within 07 (Seven) Days of the receipt of this Letter of Acceptance</w:t>
      </w:r>
    </w:p>
    <w:p w14:paraId="389B3964" w14:textId="77777777" w:rsidR="00F92347" w:rsidRPr="00466F21" w:rsidRDefault="00F92347" w:rsidP="00F92347">
      <w:pPr>
        <w:pStyle w:val="BodyText"/>
        <w:numPr>
          <w:ilvl w:val="0"/>
          <w:numId w:val="4"/>
        </w:numPr>
        <w:tabs>
          <w:tab w:val="left" w:pos="720"/>
        </w:tabs>
        <w:spacing w:after="0"/>
        <w:rPr>
          <w:rFonts w:ascii="Roboto" w:hAnsi="Roboto" w:cs="Arial"/>
          <w:sz w:val="22"/>
          <w:szCs w:val="22"/>
        </w:rPr>
      </w:pPr>
      <w:r w:rsidRPr="00466F21">
        <w:rPr>
          <w:rFonts w:ascii="Roboto" w:hAnsi="Roboto" w:cs="Arial"/>
          <w:sz w:val="22"/>
          <w:szCs w:val="22"/>
        </w:rPr>
        <w:t xml:space="preserve">Performance bank guarantee equal to 5 % of Contract Price, valid till </w:t>
      </w:r>
      <w:r w:rsidRPr="00466F21">
        <w:rPr>
          <w:rFonts w:ascii="Roboto" w:hAnsi="Roboto" w:cs="Arial"/>
          <w:b/>
          <w:sz w:val="22"/>
          <w:szCs w:val="22"/>
        </w:rPr>
        <w:t xml:space="preserve">………………………… </w:t>
      </w:r>
      <w:r w:rsidRPr="00466F21">
        <w:rPr>
          <w:rFonts w:ascii="Roboto" w:hAnsi="Roboto" w:cs="Arial"/>
          <w:sz w:val="22"/>
          <w:szCs w:val="22"/>
        </w:rPr>
        <w:t xml:space="preserve">(End of Defect Liability period) within 7 (seven) days of the receipt of this Letter of Acceptance </w:t>
      </w:r>
    </w:p>
    <w:p w14:paraId="35F58074" w14:textId="77777777" w:rsidR="00F92347" w:rsidRPr="00466F21" w:rsidRDefault="00F92347" w:rsidP="00F92347">
      <w:pPr>
        <w:pStyle w:val="BodyText"/>
        <w:numPr>
          <w:ilvl w:val="0"/>
          <w:numId w:val="4"/>
        </w:numPr>
        <w:tabs>
          <w:tab w:val="left" w:pos="720"/>
        </w:tabs>
        <w:spacing w:after="0"/>
        <w:rPr>
          <w:rFonts w:ascii="Roboto" w:hAnsi="Roboto" w:cs="Arial"/>
          <w:sz w:val="22"/>
          <w:szCs w:val="22"/>
        </w:rPr>
      </w:pPr>
      <w:r w:rsidRPr="00466F21">
        <w:rPr>
          <w:rFonts w:ascii="Roboto" w:hAnsi="Roboto" w:cs="Arial"/>
          <w:sz w:val="22"/>
          <w:szCs w:val="22"/>
        </w:rPr>
        <w:t>Requisite Insurance Policies (CAR Policy, Third Party Policy, Workmen compensation policy) within 10 (ten) days of the receipt of this Letter of acceptance.</w:t>
      </w:r>
    </w:p>
    <w:p w14:paraId="264DB4CA" w14:textId="77777777" w:rsidR="00F92347" w:rsidRPr="00466F21" w:rsidRDefault="00F92347" w:rsidP="00F92347">
      <w:pPr>
        <w:pStyle w:val="BodyText"/>
        <w:numPr>
          <w:ilvl w:val="0"/>
          <w:numId w:val="4"/>
        </w:numPr>
        <w:tabs>
          <w:tab w:val="left" w:pos="720"/>
        </w:tabs>
        <w:spacing w:after="0"/>
        <w:rPr>
          <w:rFonts w:ascii="Roboto" w:hAnsi="Roboto" w:cs="Arial"/>
          <w:sz w:val="22"/>
          <w:szCs w:val="22"/>
        </w:rPr>
      </w:pPr>
      <w:r w:rsidRPr="00466F21">
        <w:rPr>
          <w:rFonts w:ascii="Roboto" w:hAnsi="Roboto" w:cs="Arial"/>
          <w:sz w:val="22"/>
          <w:szCs w:val="22"/>
        </w:rPr>
        <w:t>Sign the Agreement within 10 (Ten) days of the Receipt of this Letter of acceptance.</w:t>
      </w:r>
    </w:p>
    <w:p w14:paraId="0E1D6A46" w14:textId="77777777" w:rsidR="00F92347" w:rsidRPr="00466F21" w:rsidRDefault="00F92347" w:rsidP="00F92347">
      <w:pPr>
        <w:pStyle w:val="abcnumber"/>
        <w:widowControl/>
        <w:spacing w:before="0" w:after="0" w:line="240" w:lineRule="auto"/>
        <w:rPr>
          <w:rFonts w:ascii="Roboto" w:hAnsi="Roboto" w:cs="Arial"/>
          <w:spacing w:val="0"/>
          <w:szCs w:val="22"/>
        </w:rPr>
      </w:pPr>
    </w:p>
    <w:p w14:paraId="1982BE72" w14:textId="77777777" w:rsidR="00F92347" w:rsidRPr="00466F21" w:rsidRDefault="00F92347" w:rsidP="00F92347">
      <w:pPr>
        <w:pStyle w:val="abcnumber"/>
        <w:widowControl/>
        <w:spacing w:before="0" w:after="0" w:line="240" w:lineRule="auto"/>
        <w:rPr>
          <w:rFonts w:ascii="Roboto" w:hAnsi="Roboto" w:cs="Arial"/>
          <w:spacing w:val="0"/>
          <w:szCs w:val="22"/>
        </w:rPr>
      </w:pPr>
      <w:r w:rsidRPr="00466F21">
        <w:rPr>
          <w:rFonts w:ascii="Roboto" w:hAnsi="Roboto" w:cs="Arial"/>
          <w:spacing w:val="0"/>
          <w:szCs w:val="22"/>
        </w:rPr>
        <w:t>The letters referred below shall form part of this Contract Agreement: -</w:t>
      </w:r>
    </w:p>
    <w:p w14:paraId="47D0EC09" w14:textId="77777777" w:rsidR="00F92347" w:rsidRPr="00466F21" w:rsidRDefault="00F92347" w:rsidP="00F92347">
      <w:pPr>
        <w:spacing w:after="0"/>
        <w:ind w:left="360"/>
        <w:jc w:val="both"/>
        <w:rPr>
          <w:rFonts w:ascii="Roboto" w:hAnsi="Roboto" w:cs="Arial"/>
          <w:sz w:val="22"/>
          <w:szCs w:val="22"/>
        </w:rPr>
      </w:pPr>
    </w:p>
    <w:p w14:paraId="34FC0031" w14:textId="77777777" w:rsidR="00F92347" w:rsidRPr="00466F21" w:rsidRDefault="00F92347" w:rsidP="00F92347">
      <w:pPr>
        <w:spacing w:after="0"/>
        <w:ind w:left="360"/>
        <w:jc w:val="both"/>
        <w:rPr>
          <w:rFonts w:ascii="Roboto" w:hAnsi="Roboto" w:cs="Arial"/>
          <w:sz w:val="22"/>
          <w:szCs w:val="22"/>
        </w:rPr>
      </w:pPr>
      <w:r w:rsidRPr="00466F21">
        <w:rPr>
          <w:rFonts w:ascii="Roboto" w:hAnsi="Roboto" w:cs="Arial"/>
          <w:sz w:val="22"/>
          <w:szCs w:val="22"/>
        </w:rPr>
        <w:t>(a)</w:t>
      </w:r>
    </w:p>
    <w:p w14:paraId="42A0395C" w14:textId="77777777" w:rsidR="00F92347" w:rsidRPr="00466F21" w:rsidRDefault="00F92347" w:rsidP="00F92347">
      <w:pPr>
        <w:spacing w:after="0"/>
        <w:ind w:left="360"/>
        <w:jc w:val="both"/>
        <w:rPr>
          <w:rFonts w:ascii="Roboto" w:hAnsi="Roboto" w:cs="Arial"/>
          <w:sz w:val="22"/>
          <w:szCs w:val="22"/>
        </w:rPr>
      </w:pPr>
      <w:r w:rsidRPr="00466F21">
        <w:rPr>
          <w:rFonts w:ascii="Roboto" w:hAnsi="Roboto" w:cs="Arial"/>
          <w:sz w:val="22"/>
          <w:szCs w:val="22"/>
        </w:rPr>
        <w:t>(b)</w:t>
      </w:r>
    </w:p>
    <w:p w14:paraId="17C544EF" w14:textId="77777777" w:rsidR="00F92347" w:rsidRPr="00466F21" w:rsidRDefault="00F92347" w:rsidP="00F92347">
      <w:pPr>
        <w:spacing w:after="0"/>
        <w:jc w:val="both"/>
        <w:rPr>
          <w:rFonts w:ascii="Roboto" w:hAnsi="Roboto" w:cs="Arial"/>
          <w:sz w:val="22"/>
          <w:szCs w:val="22"/>
        </w:rPr>
      </w:pPr>
    </w:p>
    <w:p w14:paraId="05F23562" w14:textId="77777777" w:rsidR="00F92347" w:rsidRPr="00466F21" w:rsidRDefault="00F92347" w:rsidP="00F92347">
      <w:pPr>
        <w:spacing w:after="0"/>
        <w:jc w:val="both"/>
        <w:rPr>
          <w:rFonts w:ascii="Roboto" w:hAnsi="Roboto" w:cs="Arial"/>
          <w:sz w:val="22"/>
          <w:szCs w:val="22"/>
        </w:rPr>
      </w:pPr>
      <w:r w:rsidRPr="00466F21">
        <w:rPr>
          <w:rFonts w:ascii="Roboto" w:hAnsi="Roboto" w:cs="Arial"/>
          <w:sz w:val="22"/>
          <w:szCs w:val="22"/>
        </w:rPr>
        <w:t>Please acknowledge receipt of this letter.</w:t>
      </w:r>
    </w:p>
    <w:p w14:paraId="37F698B0" w14:textId="77777777" w:rsidR="00F92347" w:rsidRPr="00466F21" w:rsidRDefault="00F92347" w:rsidP="00F92347">
      <w:pPr>
        <w:pStyle w:val="BodyText"/>
        <w:tabs>
          <w:tab w:val="left" w:pos="2160"/>
        </w:tabs>
        <w:spacing w:after="0"/>
        <w:rPr>
          <w:rFonts w:ascii="Roboto" w:hAnsi="Roboto" w:cs="Arial"/>
          <w:sz w:val="22"/>
          <w:szCs w:val="22"/>
        </w:rPr>
      </w:pPr>
    </w:p>
    <w:p w14:paraId="0A4C7899" w14:textId="77777777" w:rsidR="00F92347" w:rsidRPr="00466F21" w:rsidRDefault="00F92347" w:rsidP="00F92347">
      <w:pPr>
        <w:pStyle w:val="BodyText"/>
        <w:tabs>
          <w:tab w:val="left" w:pos="2160"/>
        </w:tabs>
        <w:spacing w:after="0"/>
        <w:rPr>
          <w:rFonts w:ascii="Roboto" w:hAnsi="Roboto" w:cs="Arial"/>
          <w:sz w:val="22"/>
          <w:szCs w:val="22"/>
        </w:rPr>
      </w:pPr>
      <w:r w:rsidRPr="00466F21">
        <w:rPr>
          <w:rFonts w:ascii="Roboto" w:hAnsi="Roboto" w:cs="Arial"/>
          <w:sz w:val="22"/>
          <w:szCs w:val="22"/>
        </w:rPr>
        <w:t>Yours faithfully,</w:t>
      </w:r>
    </w:p>
    <w:p w14:paraId="32BB4533" w14:textId="77777777" w:rsidR="00F92347" w:rsidRPr="00466F21" w:rsidRDefault="00F92347" w:rsidP="00F92347">
      <w:pPr>
        <w:pStyle w:val="BodyText"/>
        <w:tabs>
          <w:tab w:val="left" w:pos="2160"/>
        </w:tabs>
        <w:spacing w:after="0"/>
        <w:rPr>
          <w:rFonts w:ascii="Roboto" w:hAnsi="Roboto" w:cs="Arial"/>
          <w:sz w:val="22"/>
          <w:szCs w:val="22"/>
        </w:rPr>
      </w:pPr>
    </w:p>
    <w:p w14:paraId="555A712B" w14:textId="77777777" w:rsidR="00F92347" w:rsidRPr="00466F21" w:rsidRDefault="00F92347" w:rsidP="00F92347">
      <w:pPr>
        <w:pStyle w:val="BodyText"/>
        <w:tabs>
          <w:tab w:val="left" w:pos="2160"/>
        </w:tabs>
        <w:spacing w:after="0"/>
        <w:rPr>
          <w:rFonts w:ascii="Roboto" w:hAnsi="Roboto" w:cs="Arial"/>
          <w:sz w:val="22"/>
          <w:szCs w:val="22"/>
        </w:rPr>
      </w:pPr>
    </w:p>
    <w:p w14:paraId="09B46EF1" w14:textId="0666F630" w:rsidR="00F92347" w:rsidRPr="00466F21" w:rsidRDefault="00F92347" w:rsidP="00F92347">
      <w:pPr>
        <w:pStyle w:val="BodyText"/>
        <w:tabs>
          <w:tab w:val="left" w:pos="2160"/>
        </w:tabs>
        <w:spacing w:after="0"/>
        <w:rPr>
          <w:rFonts w:ascii="Roboto" w:hAnsi="Roboto" w:cs="Arial"/>
          <w:sz w:val="22"/>
          <w:szCs w:val="22"/>
        </w:rPr>
      </w:pPr>
      <w:r w:rsidRPr="00466F21">
        <w:rPr>
          <w:rFonts w:ascii="Roboto" w:hAnsi="Roboto" w:cs="Arial"/>
          <w:sz w:val="22"/>
          <w:szCs w:val="22"/>
        </w:rPr>
        <w:t xml:space="preserve">The </w:t>
      </w:r>
      <w:r w:rsidR="0032514D">
        <w:rPr>
          <w:rFonts w:ascii="Roboto" w:hAnsi="Roboto" w:cs="Arial"/>
          <w:sz w:val="22"/>
          <w:szCs w:val="22"/>
        </w:rPr>
        <w:t>Headmaster</w:t>
      </w:r>
      <w:r w:rsidRPr="00466F21">
        <w:rPr>
          <w:rFonts w:ascii="Roboto" w:hAnsi="Roboto" w:cs="Arial"/>
          <w:sz w:val="22"/>
          <w:szCs w:val="22"/>
        </w:rPr>
        <w:t>,</w:t>
      </w:r>
    </w:p>
    <w:p w14:paraId="6A10D1BD" w14:textId="359F8C5C" w:rsidR="00F92347" w:rsidRPr="00466F21" w:rsidRDefault="0032514D" w:rsidP="00F92347">
      <w:pPr>
        <w:pStyle w:val="BodyText"/>
        <w:tabs>
          <w:tab w:val="left" w:pos="2160"/>
        </w:tabs>
        <w:spacing w:after="0"/>
        <w:rPr>
          <w:rFonts w:ascii="Roboto" w:hAnsi="Roboto" w:cs="Arial"/>
          <w:sz w:val="22"/>
          <w:szCs w:val="22"/>
        </w:rPr>
      </w:pPr>
      <w:r>
        <w:rPr>
          <w:rFonts w:ascii="Roboto" w:hAnsi="Roboto" w:cs="Arial"/>
          <w:sz w:val="22"/>
          <w:szCs w:val="22"/>
        </w:rPr>
        <w:t>The Lawrence School Sanawar</w:t>
      </w:r>
    </w:p>
    <w:p w14:paraId="224B36B9" w14:textId="77777777" w:rsidR="00F92347" w:rsidRPr="00466F21" w:rsidRDefault="00F92347" w:rsidP="00F92347">
      <w:pPr>
        <w:spacing w:after="0"/>
        <w:jc w:val="both"/>
        <w:rPr>
          <w:rFonts w:ascii="Roboto" w:hAnsi="Roboto" w:cs="Arial"/>
          <w:sz w:val="22"/>
          <w:szCs w:val="22"/>
        </w:rPr>
      </w:pPr>
      <w:r w:rsidRPr="00466F21">
        <w:rPr>
          <w:rFonts w:ascii="Roboto" w:hAnsi="Roboto" w:cs="Arial"/>
          <w:sz w:val="22"/>
          <w:szCs w:val="22"/>
        </w:rPr>
        <w:br w:type="page"/>
      </w:r>
    </w:p>
    <w:p w14:paraId="151A40CF" w14:textId="77777777" w:rsidR="004F511A" w:rsidRDefault="004F511A" w:rsidP="004F511A">
      <w:pPr>
        <w:spacing w:after="0"/>
        <w:jc w:val="center"/>
        <w:rPr>
          <w:rFonts w:ascii="Roboto" w:hAnsi="Roboto" w:cs="Arial"/>
          <w:b/>
          <w:sz w:val="40"/>
          <w:szCs w:val="40"/>
        </w:rPr>
      </w:pPr>
    </w:p>
    <w:p w14:paraId="2CE9975A" w14:textId="77777777" w:rsidR="004F511A" w:rsidRDefault="004F511A" w:rsidP="004F511A">
      <w:pPr>
        <w:spacing w:after="0"/>
        <w:jc w:val="center"/>
        <w:rPr>
          <w:rFonts w:ascii="Roboto" w:hAnsi="Roboto" w:cs="Arial"/>
          <w:b/>
          <w:sz w:val="40"/>
          <w:szCs w:val="40"/>
        </w:rPr>
      </w:pPr>
    </w:p>
    <w:p w14:paraId="3DEBBFD9" w14:textId="77777777" w:rsidR="004F511A" w:rsidRDefault="004F511A" w:rsidP="004F511A">
      <w:pPr>
        <w:spacing w:after="0"/>
        <w:jc w:val="center"/>
        <w:rPr>
          <w:rFonts w:ascii="Roboto" w:hAnsi="Roboto" w:cs="Arial"/>
          <w:b/>
          <w:sz w:val="40"/>
          <w:szCs w:val="40"/>
        </w:rPr>
      </w:pPr>
    </w:p>
    <w:p w14:paraId="5EE0359E" w14:textId="77777777" w:rsidR="004F511A" w:rsidRDefault="004F511A" w:rsidP="004F511A">
      <w:pPr>
        <w:spacing w:after="0"/>
        <w:jc w:val="center"/>
        <w:rPr>
          <w:rFonts w:ascii="Roboto" w:hAnsi="Roboto" w:cs="Arial"/>
          <w:b/>
          <w:sz w:val="40"/>
          <w:szCs w:val="40"/>
        </w:rPr>
      </w:pPr>
    </w:p>
    <w:p w14:paraId="7347C110" w14:textId="77777777" w:rsidR="004F511A" w:rsidRDefault="004F511A" w:rsidP="004F511A">
      <w:pPr>
        <w:spacing w:after="0"/>
        <w:jc w:val="center"/>
        <w:rPr>
          <w:rFonts w:ascii="Roboto" w:hAnsi="Roboto" w:cs="Arial"/>
          <w:b/>
          <w:sz w:val="40"/>
          <w:szCs w:val="40"/>
        </w:rPr>
      </w:pPr>
    </w:p>
    <w:p w14:paraId="32BCF7B9" w14:textId="77777777" w:rsidR="004F511A" w:rsidRDefault="004F511A" w:rsidP="004F511A">
      <w:pPr>
        <w:spacing w:after="0"/>
        <w:jc w:val="center"/>
        <w:rPr>
          <w:rFonts w:ascii="Roboto" w:hAnsi="Roboto" w:cs="Arial"/>
          <w:b/>
          <w:sz w:val="40"/>
          <w:szCs w:val="40"/>
        </w:rPr>
      </w:pPr>
    </w:p>
    <w:p w14:paraId="68210A0E" w14:textId="22C67681" w:rsidR="004F511A" w:rsidRPr="00466F21" w:rsidRDefault="004F511A" w:rsidP="004F511A">
      <w:pPr>
        <w:spacing w:after="0"/>
        <w:jc w:val="center"/>
        <w:rPr>
          <w:rFonts w:ascii="Roboto" w:hAnsi="Roboto" w:cs="Arial"/>
          <w:b/>
          <w:sz w:val="40"/>
          <w:szCs w:val="40"/>
        </w:rPr>
      </w:pPr>
      <w:r w:rsidRPr="00466F21">
        <w:rPr>
          <w:rFonts w:ascii="Roboto" w:hAnsi="Roboto" w:cs="Arial"/>
          <w:b/>
          <w:sz w:val="40"/>
          <w:szCs w:val="40"/>
        </w:rPr>
        <w:t>Bid Formats</w:t>
      </w:r>
    </w:p>
    <w:p w14:paraId="65C2ACBD" w14:textId="77777777" w:rsidR="00DF2E92" w:rsidRDefault="00DF2E92" w:rsidP="00DF2E92">
      <w:pPr>
        <w:jc w:val="center"/>
        <w:rPr>
          <w:rFonts w:ascii="Roboto" w:hAnsi="Roboto"/>
        </w:rPr>
      </w:pPr>
    </w:p>
    <w:p w14:paraId="0BC4E1E5" w14:textId="77777777" w:rsidR="00DF2E92" w:rsidRDefault="00DF2E92" w:rsidP="00DF2E92">
      <w:pPr>
        <w:jc w:val="center"/>
        <w:rPr>
          <w:rFonts w:ascii="Roboto" w:hAnsi="Roboto"/>
        </w:rPr>
      </w:pPr>
    </w:p>
    <w:p w14:paraId="6DA401DC" w14:textId="52AF6257" w:rsidR="004F511A" w:rsidRDefault="004F511A" w:rsidP="00DF2E92">
      <w:pPr>
        <w:jc w:val="center"/>
        <w:rPr>
          <w:rFonts w:ascii="Roboto" w:hAnsi="Roboto"/>
        </w:rPr>
      </w:pPr>
    </w:p>
    <w:p w14:paraId="2D5C8A55" w14:textId="77777777" w:rsidR="004F511A" w:rsidRDefault="004F511A">
      <w:pPr>
        <w:spacing w:after="160" w:line="259" w:lineRule="auto"/>
        <w:rPr>
          <w:rFonts w:ascii="Roboto" w:hAnsi="Roboto"/>
        </w:rPr>
      </w:pPr>
      <w:r>
        <w:rPr>
          <w:rFonts w:ascii="Roboto" w:hAnsi="Roboto"/>
        </w:rPr>
        <w:br w:type="page"/>
      </w:r>
    </w:p>
    <w:p w14:paraId="5B4636D4" w14:textId="77777777" w:rsidR="005C5082" w:rsidRPr="00466F21" w:rsidRDefault="005C5082" w:rsidP="005C5082">
      <w:pPr>
        <w:pStyle w:val="Heading1"/>
        <w:numPr>
          <w:ilvl w:val="0"/>
          <w:numId w:val="2"/>
        </w:numPr>
        <w:tabs>
          <w:tab w:val="num" w:pos="360"/>
        </w:tabs>
        <w:spacing w:after="0"/>
        <w:ind w:left="-426" w:firstLine="0"/>
        <w:jc w:val="both"/>
        <w:rPr>
          <w:rFonts w:ascii="Roboto" w:hAnsi="Roboto" w:cs="Arial"/>
          <w:sz w:val="22"/>
          <w:szCs w:val="22"/>
        </w:rPr>
      </w:pPr>
      <w:bookmarkStart w:id="5" w:name="_Toc434861761"/>
      <w:r w:rsidRPr="00466F21">
        <w:rPr>
          <w:rFonts w:ascii="Roboto" w:hAnsi="Roboto" w:cs="Arial"/>
          <w:sz w:val="22"/>
          <w:szCs w:val="22"/>
        </w:rPr>
        <w:lastRenderedPageBreak/>
        <w:t>Bid Formats</w:t>
      </w:r>
      <w:bookmarkEnd w:id="5"/>
    </w:p>
    <w:p w14:paraId="2FB25D13" w14:textId="77777777" w:rsidR="005C5082" w:rsidRPr="00466F21" w:rsidRDefault="005C5082" w:rsidP="005C5082">
      <w:pPr>
        <w:pStyle w:val="Heading1"/>
        <w:spacing w:after="0"/>
        <w:jc w:val="both"/>
        <w:rPr>
          <w:rFonts w:ascii="Roboto" w:hAnsi="Roboto" w:cs="Arial"/>
          <w:szCs w:val="22"/>
        </w:rPr>
      </w:pPr>
    </w:p>
    <w:p w14:paraId="68A9779E" w14:textId="77777777" w:rsidR="005C5082" w:rsidRPr="00466F21" w:rsidRDefault="005C5082" w:rsidP="00E24872">
      <w:pPr>
        <w:pStyle w:val="Heading1"/>
        <w:numPr>
          <w:ilvl w:val="1"/>
          <w:numId w:val="5"/>
        </w:numPr>
        <w:tabs>
          <w:tab w:val="num" w:pos="360"/>
        </w:tabs>
        <w:spacing w:after="0"/>
        <w:ind w:left="720" w:hanging="720"/>
        <w:jc w:val="both"/>
        <w:rPr>
          <w:rFonts w:ascii="Roboto" w:hAnsi="Roboto" w:cs="Arial"/>
          <w:sz w:val="22"/>
          <w:szCs w:val="22"/>
        </w:rPr>
      </w:pPr>
      <w:bookmarkStart w:id="6" w:name="_Toc434861762"/>
      <w:r w:rsidRPr="00466F21">
        <w:rPr>
          <w:rFonts w:ascii="Roboto" w:hAnsi="Roboto" w:cs="Arial"/>
          <w:sz w:val="22"/>
          <w:szCs w:val="22"/>
        </w:rPr>
        <w:t>Notice Inviting Bid</w:t>
      </w:r>
      <w:bookmarkEnd w:id="6"/>
    </w:p>
    <w:p w14:paraId="485EE0CF" w14:textId="77777777" w:rsidR="005C5082" w:rsidRPr="00466F21" w:rsidRDefault="005C5082" w:rsidP="005C5082">
      <w:pPr>
        <w:spacing w:after="0"/>
        <w:jc w:val="both"/>
        <w:rPr>
          <w:rFonts w:ascii="Roboto" w:hAnsi="Roboto" w:cs="Arial"/>
          <w:sz w:val="22"/>
          <w:szCs w:val="22"/>
        </w:rPr>
      </w:pPr>
    </w:p>
    <w:p w14:paraId="450F80D5" w14:textId="15211E65" w:rsidR="00797E5F" w:rsidRPr="00641D91" w:rsidRDefault="005C5082" w:rsidP="00641D91">
      <w:pPr>
        <w:pStyle w:val="BodyText"/>
        <w:numPr>
          <w:ilvl w:val="0"/>
          <w:numId w:val="6"/>
        </w:numPr>
        <w:tabs>
          <w:tab w:val="clear" w:pos="720"/>
        </w:tabs>
        <w:spacing w:after="0"/>
        <w:ind w:hanging="720"/>
        <w:rPr>
          <w:rFonts w:ascii="Roboto" w:hAnsi="Roboto" w:cs="Arial"/>
          <w:b/>
          <w:sz w:val="22"/>
          <w:szCs w:val="22"/>
        </w:rPr>
      </w:pPr>
      <w:r w:rsidRPr="00797E5F">
        <w:rPr>
          <w:rFonts w:ascii="Roboto" w:hAnsi="Roboto" w:cs="Arial"/>
          <w:sz w:val="22"/>
          <w:szCs w:val="22"/>
        </w:rPr>
        <w:t xml:space="preserve">Item rate bids are invited by The </w:t>
      </w:r>
      <w:r w:rsidR="00F347D7">
        <w:rPr>
          <w:rFonts w:ascii="Roboto" w:hAnsi="Roboto" w:cs="Arial"/>
          <w:sz w:val="22"/>
          <w:szCs w:val="22"/>
        </w:rPr>
        <w:t>Headmaster</w:t>
      </w:r>
      <w:r w:rsidRPr="00797E5F">
        <w:rPr>
          <w:rFonts w:ascii="Roboto" w:hAnsi="Roboto" w:cs="Arial"/>
          <w:sz w:val="22"/>
          <w:szCs w:val="22"/>
        </w:rPr>
        <w:t xml:space="preserve">, </w:t>
      </w:r>
      <w:r w:rsidR="00534874">
        <w:rPr>
          <w:rFonts w:ascii="Roboto" w:hAnsi="Roboto" w:cs="Arial"/>
          <w:sz w:val="22"/>
          <w:szCs w:val="22"/>
        </w:rPr>
        <w:t>The Lawrence School Sanawar</w:t>
      </w:r>
      <w:r w:rsidRPr="00797E5F">
        <w:rPr>
          <w:rFonts w:ascii="Roboto" w:hAnsi="Roboto" w:cs="Arial"/>
          <w:sz w:val="22"/>
          <w:szCs w:val="22"/>
        </w:rPr>
        <w:t xml:space="preserve">, </w:t>
      </w:r>
      <w:r w:rsidR="001B62A8">
        <w:rPr>
          <w:rFonts w:ascii="Roboto" w:hAnsi="Roboto" w:cs="Arial"/>
          <w:sz w:val="22"/>
          <w:szCs w:val="22"/>
        </w:rPr>
        <w:t>Sanawar</w:t>
      </w:r>
      <w:r w:rsidRPr="00797E5F">
        <w:rPr>
          <w:rFonts w:ascii="Roboto" w:hAnsi="Roboto" w:cs="Arial"/>
          <w:sz w:val="22"/>
          <w:szCs w:val="22"/>
        </w:rPr>
        <w:t xml:space="preserve">, </w:t>
      </w:r>
      <w:proofErr w:type="gramStart"/>
      <w:r w:rsidR="009F4450">
        <w:rPr>
          <w:rFonts w:ascii="Roboto" w:hAnsi="Roboto" w:cs="Arial"/>
          <w:sz w:val="22"/>
          <w:szCs w:val="22"/>
        </w:rPr>
        <w:t>Himachal</w:t>
      </w:r>
      <w:proofErr w:type="gramEnd"/>
      <w:r w:rsidR="009F4450">
        <w:rPr>
          <w:rFonts w:ascii="Roboto" w:hAnsi="Roboto" w:cs="Arial"/>
          <w:sz w:val="22"/>
          <w:szCs w:val="22"/>
        </w:rPr>
        <w:t xml:space="preserve"> Pradesh</w:t>
      </w:r>
      <w:r w:rsidRPr="00797E5F">
        <w:rPr>
          <w:rFonts w:ascii="Roboto" w:hAnsi="Roboto" w:cs="Arial"/>
          <w:b/>
          <w:bCs/>
          <w:i/>
          <w:iCs/>
          <w:sz w:val="22"/>
          <w:szCs w:val="22"/>
        </w:rPr>
        <w:t xml:space="preserve"> </w:t>
      </w:r>
      <w:r w:rsidRPr="00797E5F">
        <w:rPr>
          <w:rFonts w:ascii="Roboto" w:hAnsi="Roboto" w:cs="Arial"/>
          <w:sz w:val="22"/>
          <w:szCs w:val="22"/>
        </w:rPr>
        <w:t xml:space="preserve">from the short-listed contractors for the work of </w:t>
      </w:r>
      <w:r w:rsidR="00B109C5" w:rsidRPr="00B109C5">
        <w:rPr>
          <w:rFonts w:ascii="Roboto" w:hAnsi="Roboto" w:cs="Arial"/>
          <w:b/>
          <w:szCs w:val="22"/>
        </w:rPr>
        <w:t xml:space="preserve">Renovation Work of </w:t>
      </w:r>
      <w:proofErr w:type="spellStart"/>
      <w:r w:rsidR="00B109C5" w:rsidRPr="00B109C5">
        <w:rPr>
          <w:rFonts w:ascii="Roboto" w:hAnsi="Roboto" w:cs="Arial"/>
          <w:b/>
          <w:szCs w:val="22"/>
        </w:rPr>
        <w:t>Barne</w:t>
      </w:r>
      <w:proofErr w:type="spellEnd"/>
      <w:r w:rsidR="00B109C5" w:rsidRPr="00B109C5">
        <w:rPr>
          <w:rFonts w:ascii="Roboto" w:hAnsi="Roboto" w:cs="Arial"/>
          <w:b/>
          <w:szCs w:val="22"/>
        </w:rPr>
        <w:t xml:space="preserve"> Hall Project</w:t>
      </w:r>
      <w:r w:rsidR="00797E5F">
        <w:rPr>
          <w:rFonts w:ascii="Roboto" w:hAnsi="Roboto" w:cs="Arial"/>
          <w:b/>
          <w:bCs/>
          <w:szCs w:val="22"/>
        </w:rPr>
        <w:t xml:space="preserve"> at Lawrence School Sanawar, </w:t>
      </w:r>
      <w:proofErr w:type="spellStart"/>
      <w:r w:rsidR="00797E5F">
        <w:rPr>
          <w:rFonts w:ascii="Roboto" w:hAnsi="Roboto" w:cs="Arial"/>
          <w:b/>
          <w:bCs/>
          <w:szCs w:val="22"/>
        </w:rPr>
        <w:t>Distt</w:t>
      </w:r>
      <w:proofErr w:type="spellEnd"/>
      <w:r w:rsidR="00797E5F">
        <w:rPr>
          <w:rFonts w:ascii="Roboto" w:hAnsi="Roboto" w:cs="Arial"/>
          <w:b/>
          <w:bCs/>
          <w:szCs w:val="22"/>
        </w:rPr>
        <w:t xml:space="preserve">. </w:t>
      </w:r>
      <w:proofErr w:type="spellStart"/>
      <w:r w:rsidR="00797E5F">
        <w:rPr>
          <w:rFonts w:ascii="Roboto" w:hAnsi="Roboto" w:cs="Arial"/>
          <w:b/>
          <w:bCs/>
          <w:szCs w:val="22"/>
        </w:rPr>
        <w:t>Solan</w:t>
      </w:r>
      <w:proofErr w:type="spellEnd"/>
      <w:r w:rsidR="00797E5F">
        <w:rPr>
          <w:rFonts w:ascii="Roboto" w:hAnsi="Roboto" w:cs="Arial"/>
          <w:b/>
          <w:bCs/>
          <w:szCs w:val="22"/>
        </w:rPr>
        <w:t>, Himachal Pradesh</w:t>
      </w:r>
      <w:r w:rsidR="00797E5F" w:rsidRPr="00466F21">
        <w:rPr>
          <w:rFonts w:ascii="Roboto" w:hAnsi="Roboto" w:cs="Arial"/>
          <w:szCs w:val="22"/>
        </w:rPr>
        <w:t>”</w:t>
      </w:r>
    </w:p>
    <w:p w14:paraId="7DAD8197" w14:textId="77777777" w:rsidR="005C5082" w:rsidRPr="00466F21" w:rsidRDefault="005C5082"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Agreement shall be drawn with the successful bidder on the prescribed form.</w:t>
      </w:r>
    </w:p>
    <w:p w14:paraId="04518C00" w14:textId="77777777" w:rsidR="005C5082" w:rsidRPr="00466F21" w:rsidRDefault="005C5082" w:rsidP="005C5082">
      <w:pPr>
        <w:pStyle w:val="BodyText"/>
        <w:spacing w:after="0"/>
        <w:rPr>
          <w:rFonts w:ascii="Roboto" w:hAnsi="Roboto" w:cs="Arial"/>
          <w:sz w:val="22"/>
          <w:szCs w:val="22"/>
        </w:rPr>
      </w:pPr>
    </w:p>
    <w:p w14:paraId="47747F24" w14:textId="72EE870E" w:rsidR="005C5082" w:rsidRPr="00466F21" w:rsidRDefault="005C5082"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 xml:space="preserve">The time allowed for carrying out the work will be </w:t>
      </w:r>
      <w:r w:rsidR="00F83862">
        <w:rPr>
          <w:rFonts w:ascii="Roboto" w:hAnsi="Roboto" w:cs="Arial"/>
          <w:b/>
          <w:sz w:val="22"/>
          <w:szCs w:val="22"/>
        </w:rPr>
        <w:t>6</w:t>
      </w:r>
      <w:r w:rsidRPr="00466F21">
        <w:rPr>
          <w:rFonts w:ascii="Roboto" w:hAnsi="Roboto" w:cs="Arial"/>
          <w:b/>
          <w:sz w:val="22"/>
          <w:szCs w:val="22"/>
        </w:rPr>
        <w:t xml:space="preserve"> Months</w:t>
      </w:r>
      <w:r w:rsidRPr="00466F21">
        <w:rPr>
          <w:rFonts w:ascii="Roboto" w:hAnsi="Roboto" w:cs="Arial"/>
          <w:sz w:val="22"/>
          <w:szCs w:val="22"/>
        </w:rPr>
        <w:t xml:space="preserve"> from the day after the date of written orders to commence the work or from the first day of handing over of the site, whichever is later, in accordance with the milestones, if any, indicated in the Bid Documents.</w:t>
      </w:r>
    </w:p>
    <w:p w14:paraId="5B3E692F" w14:textId="77777777" w:rsidR="005C5082" w:rsidRPr="00466F21" w:rsidRDefault="005C5082" w:rsidP="005C5082">
      <w:pPr>
        <w:pStyle w:val="BodyText"/>
        <w:spacing w:after="0"/>
        <w:rPr>
          <w:rFonts w:ascii="Roboto" w:hAnsi="Roboto" w:cs="Arial"/>
          <w:sz w:val="22"/>
          <w:szCs w:val="22"/>
        </w:rPr>
      </w:pPr>
    </w:p>
    <w:p w14:paraId="04561981" w14:textId="7848A2E6" w:rsidR="005C5082" w:rsidRPr="00466F21" w:rsidRDefault="005C5082"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 xml:space="preserve">The site for the work will be available on …………. For fabrication within </w:t>
      </w:r>
      <w:r w:rsidR="00534874">
        <w:rPr>
          <w:rFonts w:ascii="Roboto" w:hAnsi="Roboto" w:cs="Arial"/>
          <w:sz w:val="22"/>
          <w:szCs w:val="22"/>
        </w:rPr>
        <w:t>The Lawrence School Sanawar</w:t>
      </w:r>
      <w:r w:rsidRPr="00466F21">
        <w:rPr>
          <w:rFonts w:ascii="Roboto" w:hAnsi="Roboto" w:cs="Arial"/>
          <w:sz w:val="22"/>
          <w:szCs w:val="22"/>
        </w:rPr>
        <w:t xml:space="preserve"> premises, a working yard would be provided by the school, if requested by the Contractor and deemed necessary by the Employer, after the written orders for commencement of works.</w:t>
      </w:r>
    </w:p>
    <w:p w14:paraId="761D0CC7" w14:textId="77777777" w:rsidR="005C5082" w:rsidRPr="00466F21" w:rsidRDefault="005C5082" w:rsidP="005C5082">
      <w:pPr>
        <w:pStyle w:val="BodyText"/>
        <w:spacing w:after="0"/>
        <w:ind w:left="720"/>
        <w:rPr>
          <w:rFonts w:ascii="Roboto" w:hAnsi="Roboto" w:cs="Arial"/>
          <w:sz w:val="22"/>
          <w:szCs w:val="22"/>
        </w:rPr>
      </w:pPr>
    </w:p>
    <w:p w14:paraId="538020DC" w14:textId="716C7041" w:rsidR="005C5082" w:rsidRPr="00466F21" w:rsidRDefault="005C5082"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 xml:space="preserve">Bid documents can be obtained from the Administrators’ Office, </w:t>
      </w:r>
      <w:r w:rsidR="00534874">
        <w:rPr>
          <w:rFonts w:ascii="Roboto" w:hAnsi="Roboto" w:cs="Arial"/>
          <w:sz w:val="22"/>
          <w:szCs w:val="22"/>
        </w:rPr>
        <w:t>The Lawrence School Sanawar</w:t>
      </w:r>
      <w:r w:rsidRPr="00466F21">
        <w:rPr>
          <w:rFonts w:ascii="Roboto" w:hAnsi="Roboto" w:cs="Arial"/>
          <w:sz w:val="22"/>
          <w:szCs w:val="22"/>
        </w:rPr>
        <w:t xml:space="preserve">, </w:t>
      </w:r>
      <w:r w:rsidR="001B62A8">
        <w:rPr>
          <w:rFonts w:ascii="Roboto" w:hAnsi="Roboto" w:cs="Arial"/>
          <w:sz w:val="22"/>
          <w:szCs w:val="22"/>
        </w:rPr>
        <w:t>Sanawar</w:t>
      </w:r>
      <w:r w:rsidRPr="00466F21">
        <w:rPr>
          <w:rFonts w:ascii="Roboto" w:hAnsi="Roboto" w:cs="Arial"/>
          <w:sz w:val="22"/>
          <w:szCs w:val="22"/>
        </w:rPr>
        <w:t xml:space="preserve">, </w:t>
      </w:r>
      <w:r w:rsidR="009F4450">
        <w:rPr>
          <w:rFonts w:ascii="Roboto" w:hAnsi="Roboto" w:cs="Arial"/>
          <w:sz w:val="22"/>
          <w:szCs w:val="22"/>
        </w:rPr>
        <w:t>Himachal Pradesh</w:t>
      </w:r>
      <w:r w:rsidRPr="00466F21">
        <w:rPr>
          <w:rFonts w:ascii="Roboto" w:hAnsi="Roboto" w:cs="Arial"/>
          <w:sz w:val="22"/>
          <w:szCs w:val="22"/>
        </w:rPr>
        <w:t xml:space="preserve"> on </w:t>
      </w:r>
      <w:r w:rsidR="00975C88">
        <w:rPr>
          <w:rFonts w:ascii="Roboto" w:hAnsi="Roboto" w:cs="Arial"/>
          <w:b/>
          <w:sz w:val="22"/>
          <w:szCs w:val="22"/>
        </w:rPr>
        <w:t>28/07/2026</w:t>
      </w:r>
      <w:r w:rsidRPr="00466F21">
        <w:rPr>
          <w:rFonts w:ascii="Roboto" w:hAnsi="Roboto" w:cs="Arial"/>
          <w:b/>
          <w:sz w:val="22"/>
          <w:szCs w:val="22"/>
        </w:rPr>
        <w:t xml:space="preserve"> till </w:t>
      </w:r>
      <w:r w:rsidR="00975C88">
        <w:rPr>
          <w:rFonts w:ascii="Roboto" w:hAnsi="Roboto" w:cs="Arial"/>
          <w:b/>
          <w:sz w:val="22"/>
          <w:szCs w:val="22"/>
        </w:rPr>
        <w:t>09/08/2026</w:t>
      </w:r>
      <w:r w:rsidRPr="00466F21">
        <w:rPr>
          <w:rFonts w:ascii="Roboto" w:hAnsi="Roboto" w:cs="Arial"/>
          <w:b/>
          <w:sz w:val="22"/>
          <w:szCs w:val="22"/>
        </w:rPr>
        <w:t xml:space="preserve">, from 14.00 hrs. </w:t>
      </w:r>
      <w:proofErr w:type="gramStart"/>
      <w:r w:rsidRPr="00466F21">
        <w:rPr>
          <w:rFonts w:ascii="Roboto" w:hAnsi="Roboto" w:cs="Arial"/>
          <w:b/>
          <w:sz w:val="22"/>
          <w:szCs w:val="22"/>
        </w:rPr>
        <w:t>to</w:t>
      </w:r>
      <w:proofErr w:type="gramEnd"/>
      <w:r w:rsidRPr="00466F21">
        <w:rPr>
          <w:rFonts w:ascii="Roboto" w:hAnsi="Roboto" w:cs="Arial"/>
          <w:b/>
          <w:sz w:val="22"/>
          <w:szCs w:val="22"/>
        </w:rPr>
        <w:t xml:space="preserve"> 1800 hrs.,</w:t>
      </w:r>
      <w:r w:rsidRPr="00466F21">
        <w:rPr>
          <w:rFonts w:ascii="Roboto" w:hAnsi="Roboto" w:cs="Arial"/>
          <w:sz w:val="22"/>
          <w:szCs w:val="22"/>
        </w:rPr>
        <w:t xml:space="preserve"> respectively</w:t>
      </w:r>
      <w:r w:rsidRPr="00466F21">
        <w:rPr>
          <w:rFonts w:ascii="Roboto" w:hAnsi="Roboto" w:cs="Arial"/>
          <w:b/>
          <w:sz w:val="22"/>
          <w:szCs w:val="22"/>
        </w:rPr>
        <w:t xml:space="preserve">. </w:t>
      </w:r>
      <w:r w:rsidRPr="00466F21">
        <w:rPr>
          <w:rFonts w:ascii="Roboto" w:hAnsi="Roboto" w:cs="Arial"/>
          <w:sz w:val="22"/>
          <w:szCs w:val="22"/>
        </w:rPr>
        <w:t xml:space="preserve">The cost of the Bid Documents is </w:t>
      </w:r>
      <w:r w:rsidRPr="00466F21">
        <w:rPr>
          <w:rFonts w:ascii="Roboto" w:hAnsi="Roboto" w:cs="Arial"/>
          <w:b/>
          <w:sz w:val="22"/>
          <w:szCs w:val="22"/>
        </w:rPr>
        <w:t>Rs.</w:t>
      </w:r>
      <w:r w:rsidR="00AC723F">
        <w:rPr>
          <w:rFonts w:ascii="Roboto" w:hAnsi="Roboto" w:cs="Arial"/>
          <w:b/>
          <w:sz w:val="22"/>
          <w:szCs w:val="22"/>
        </w:rPr>
        <w:t>5</w:t>
      </w:r>
      <w:proofErr w:type="gramStart"/>
      <w:r w:rsidRPr="00466F21">
        <w:rPr>
          <w:rFonts w:ascii="Roboto" w:hAnsi="Roboto" w:cs="Arial"/>
          <w:b/>
          <w:sz w:val="22"/>
          <w:szCs w:val="22"/>
        </w:rPr>
        <w:t>,000</w:t>
      </w:r>
      <w:proofErr w:type="gramEnd"/>
      <w:r w:rsidRPr="00466F21">
        <w:rPr>
          <w:rFonts w:ascii="Roboto" w:hAnsi="Roboto" w:cs="Arial"/>
          <w:b/>
          <w:sz w:val="22"/>
          <w:szCs w:val="22"/>
        </w:rPr>
        <w:t>/-</w:t>
      </w:r>
      <w:r w:rsidR="00F83862">
        <w:rPr>
          <w:rFonts w:ascii="Roboto" w:hAnsi="Roboto" w:cs="Arial"/>
          <w:sz w:val="22"/>
          <w:szCs w:val="22"/>
        </w:rPr>
        <w:t xml:space="preserve"> (Rupees Five </w:t>
      </w:r>
      <w:r w:rsidRPr="00466F21">
        <w:rPr>
          <w:rFonts w:ascii="Roboto" w:hAnsi="Roboto" w:cs="Arial"/>
          <w:sz w:val="22"/>
          <w:szCs w:val="22"/>
        </w:rPr>
        <w:t xml:space="preserve">thousand only) payable by </w:t>
      </w:r>
      <w:proofErr w:type="spellStart"/>
      <w:r w:rsidRPr="00466F21">
        <w:rPr>
          <w:rFonts w:ascii="Roboto" w:hAnsi="Roboto" w:cs="Arial"/>
          <w:sz w:val="22"/>
          <w:szCs w:val="22"/>
        </w:rPr>
        <w:t>cheque</w:t>
      </w:r>
      <w:proofErr w:type="spellEnd"/>
      <w:r w:rsidRPr="00466F21">
        <w:rPr>
          <w:rFonts w:ascii="Roboto" w:hAnsi="Roboto" w:cs="Arial"/>
          <w:sz w:val="22"/>
          <w:szCs w:val="22"/>
        </w:rPr>
        <w:t xml:space="preserve"> or demand draft in </w:t>
      </w:r>
      <w:proofErr w:type="spellStart"/>
      <w:r w:rsidRPr="00466F21">
        <w:rPr>
          <w:rFonts w:ascii="Roboto" w:hAnsi="Roboto" w:cs="Arial"/>
          <w:sz w:val="22"/>
          <w:szCs w:val="22"/>
        </w:rPr>
        <w:t>favour</w:t>
      </w:r>
      <w:proofErr w:type="spellEnd"/>
      <w:r w:rsidRPr="00466F21">
        <w:rPr>
          <w:rFonts w:ascii="Roboto" w:hAnsi="Roboto" w:cs="Arial"/>
          <w:sz w:val="22"/>
          <w:szCs w:val="22"/>
        </w:rPr>
        <w:t xml:space="preserve"> of The </w:t>
      </w:r>
      <w:r w:rsidR="00F347D7">
        <w:rPr>
          <w:rFonts w:ascii="Roboto" w:hAnsi="Roboto" w:cs="Arial"/>
          <w:sz w:val="22"/>
          <w:szCs w:val="22"/>
        </w:rPr>
        <w:t>Headmaster</w:t>
      </w:r>
      <w:r w:rsidRPr="00466F21">
        <w:rPr>
          <w:rFonts w:ascii="Roboto" w:hAnsi="Roboto" w:cs="Arial"/>
          <w:sz w:val="22"/>
          <w:szCs w:val="22"/>
        </w:rPr>
        <w:t xml:space="preserve">, </w:t>
      </w:r>
      <w:r w:rsidR="00534874">
        <w:rPr>
          <w:rFonts w:ascii="Roboto" w:hAnsi="Roboto" w:cs="Arial"/>
          <w:sz w:val="22"/>
          <w:szCs w:val="22"/>
        </w:rPr>
        <w:t>The Lawrence School Sanawar</w:t>
      </w:r>
      <w:r w:rsidRPr="00466F21">
        <w:rPr>
          <w:rFonts w:ascii="Roboto" w:hAnsi="Roboto" w:cs="Arial"/>
          <w:sz w:val="22"/>
          <w:szCs w:val="22"/>
        </w:rPr>
        <w:t>.</w:t>
      </w:r>
    </w:p>
    <w:p w14:paraId="7579676B" w14:textId="77777777" w:rsidR="005C5082" w:rsidRPr="00466F21" w:rsidRDefault="005C5082" w:rsidP="005C5082">
      <w:pPr>
        <w:pStyle w:val="BodyText"/>
        <w:spacing w:after="0"/>
        <w:rPr>
          <w:rFonts w:ascii="Roboto" w:hAnsi="Roboto" w:cs="Arial"/>
          <w:sz w:val="22"/>
          <w:szCs w:val="22"/>
        </w:rPr>
      </w:pPr>
    </w:p>
    <w:p w14:paraId="4D81695C" w14:textId="77777777" w:rsidR="005C5082" w:rsidRPr="00466F21" w:rsidRDefault="005C5082" w:rsidP="00E24872">
      <w:pPr>
        <w:pStyle w:val="BodyText"/>
        <w:numPr>
          <w:ilvl w:val="0"/>
          <w:numId w:val="6"/>
        </w:numPr>
        <w:tabs>
          <w:tab w:val="clear" w:pos="720"/>
        </w:tabs>
        <w:spacing w:after="0"/>
        <w:ind w:hanging="720"/>
        <w:rPr>
          <w:rFonts w:ascii="Roboto" w:hAnsi="Roboto" w:cs="Arial"/>
          <w:b/>
          <w:sz w:val="22"/>
          <w:szCs w:val="22"/>
        </w:rPr>
      </w:pPr>
      <w:r w:rsidRPr="00466F21">
        <w:rPr>
          <w:rFonts w:ascii="Roboto" w:hAnsi="Roboto" w:cs="Arial"/>
          <w:b/>
          <w:sz w:val="22"/>
          <w:szCs w:val="22"/>
        </w:rPr>
        <w:t>Earnest Money Deposit</w:t>
      </w:r>
    </w:p>
    <w:p w14:paraId="78B3C111" w14:textId="77777777" w:rsidR="005C5082" w:rsidRPr="00466F21" w:rsidRDefault="005C5082" w:rsidP="005C5082">
      <w:pPr>
        <w:pStyle w:val="ListParagraph1"/>
        <w:spacing w:after="0" w:line="240" w:lineRule="auto"/>
        <w:jc w:val="both"/>
        <w:rPr>
          <w:rFonts w:ascii="Roboto" w:hAnsi="Roboto" w:cs="Arial"/>
        </w:rPr>
      </w:pPr>
    </w:p>
    <w:p w14:paraId="2302906E" w14:textId="1528875E" w:rsidR="005C5082" w:rsidRPr="00466F21" w:rsidRDefault="005C5082" w:rsidP="00E24872">
      <w:pPr>
        <w:pStyle w:val="BodyText"/>
        <w:numPr>
          <w:ilvl w:val="1"/>
          <w:numId w:val="6"/>
        </w:numPr>
        <w:spacing w:after="0"/>
        <w:rPr>
          <w:rFonts w:ascii="Roboto" w:hAnsi="Roboto" w:cs="Arial"/>
          <w:sz w:val="22"/>
          <w:szCs w:val="22"/>
        </w:rPr>
      </w:pPr>
      <w:r w:rsidRPr="00466F21">
        <w:rPr>
          <w:rFonts w:ascii="Roboto" w:hAnsi="Roboto" w:cs="Arial"/>
          <w:sz w:val="22"/>
          <w:szCs w:val="22"/>
        </w:rPr>
        <w:t xml:space="preserve">Earnest Money of </w:t>
      </w:r>
      <w:r w:rsidRPr="00466F21">
        <w:rPr>
          <w:rFonts w:ascii="Roboto" w:hAnsi="Roboto" w:cs="Arial"/>
          <w:b/>
          <w:sz w:val="22"/>
          <w:szCs w:val="22"/>
        </w:rPr>
        <w:t>Rs.</w:t>
      </w:r>
      <w:r w:rsidR="00AC723F">
        <w:rPr>
          <w:rFonts w:ascii="Roboto" w:hAnsi="Roboto" w:cs="Arial"/>
          <w:b/>
          <w:sz w:val="22"/>
          <w:szCs w:val="22"/>
        </w:rPr>
        <w:t>5</w:t>
      </w:r>
      <w:r w:rsidRPr="00466F21">
        <w:rPr>
          <w:rFonts w:ascii="Roboto" w:hAnsi="Roboto" w:cs="Arial"/>
          <w:b/>
          <w:sz w:val="22"/>
          <w:szCs w:val="22"/>
        </w:rPr>
        <w:t>0, 000/-</w:t>
      </w:r>
      <w:r w:rsidRPr="00466F21">
        <w:rPr>
          <w:rFonts w:ascii="Roboto" w:hAnsi="Roboto" w:cs="Arial"/>
          <w:sz w:val="22"/>
          <w:szCs w:val="22"/>
        </w:rPr>
        <w:t xml:space="preserve"> by a demand draft in </w:t>
      </w:r>
      <w:proofErr w:type="spellStart"/>
      <w:r w:rsidRPr="00466F21">
        <w:rPr>
          <w:rFonts w:ascii="Roboto" w:hAnsi="Roboto" w:cs="Arial"/>
          <w:sz w:val="22"/>
          <w:szCs w:val="22"/>
        </w:rPr>
        <w:t>favour</w:t>
      </w:r>
      <w:proofErr w:type="spellEnd"/>
      <w:r w:rsidRPr="00466F21">
        <w:rPr>
          <w:rFonts w:ascii="Roboto" w:hAnsi="Roboto" w:cs="Arial"/>
          <w:sz w:val="22"/>
          <w:szCs w:val="22"/>
        </w:rPr>
        <w:t xml:space="preserve"> of “</w:t>
      </w:r>
      <w:r w:rsidR="00F347D7">
        <w:rPr>
          <w:rFonts w:ascii="Roboto" w:hAnsi="Roboto" w:cs="Arial"/>
          <w:sz w:val="22"/>
          <w:szCs w:val="22"/>
        </w:rPr>
        <w:t>Headmaster</w:t>
      </w:r>
      <w:r w:rsidRPr="00466F21">
        <w:rPr>
          <w:rFonts w:ascii="Roboto" w:hAnsi="Roboto" w:cs="Arial"/>
          <w:sz w:val="22"/>
          <w:szCs w:val="22"/>
        </w:rPr>
        <w:t xml:space="preserve">, </w:t>
      </w:r>
      <w:r w:rsidR="00534874">
        <w:rPr>
          <w:rFonts w:ascii="Roboto" w:hAnsi="Roboto" w:cs="Arial"/>
          <w:sz w:val="22"/>
          <w:szCs w:val="22"/>
        </w:rPr>
        <w:t>The Lawrence School Sanawar</w:t>
      </w:r>
      <w:r w:rsidRPr="00466F21">
        <w:rPr>
          <w:rFonts w:ascii="Roboto" w:hAnsi="Roboto" w:cs="Arial"/>
          <w:sz w:val="22"/>
          <w:szCs w:val="22"/>
        </w:rPr>
        <w:t>”</w:t>
      </w:r>
      <w:r w:rsidRPr="00466F21">
        <w:rPr>
          <w:rFonts w:ascii="Roboto" w:hAnsi="Roboto" w:cs="Arial"/>
          <w:b/>
          <w:bCs/>
          <w:sz w:val="22"/>
          <w:szCs w:val="22"/>
        </w:rPr>
        <w:t xml:space="preserve"> </w:t>
      </w:r>
      <w:r w:rsidRPr="00466F21">
        <w:rPr>
          <w:rFonts w:ascii="Roboto" w:hAnsi="Roboto" w:cs="Arial"/>
          <w:sz w:val="22"/>
          <w:szCs w:val="22"/>
        </w:rPr>
        <w:t>must be furnished with the Bid, failing which the Bid shall be liable to be rejected summarily.</w:t>
      </w:r>
    </w:p>
    <w:p w14:paraId="346B8B20" w14:textId="77777777" w:rsidR="005C5082" w:rsidRPr="00466F21" w:rsidRDefault="005C5082" w:rsidP="00E24872">
      <w:pPr>
        <w:pStyle w:val="abcnumber"/>
        <w:numPr>
          <w:ilvl w:val="1"/>
          <w:numId w:val="6"/>
        </w:numPr>
        <w:spacing w:before="0" w:after="0" w:line="240" w:lineRule="auto"/>
        <w:rPr>
          <w:rFonts w:ascii="Roboto" w:hAnsi="Roboto" w:cs="Arial"/>
          <w:szCs w:val="22"/>
        </w:rPr>
      </w:pPr>
      <w:r w:rsidRPr="00466F21">
        <w:rPr>
          <w:rFonts w:ascii="Roboto" w:hAnsi="Roboto" w:cs="Arial"/>
          <w:szCs w:val="22"/>
        </w:rPr>
        <w:t xml:space="preserve">The Earnest Money Deposit of the unsuccessful bidders will be returned within 30 days from the end of the Bid Validity period. </w:t>
      </w:r>
    </w:p>
    <w:p w14:paraId="1CC52930" w14:textId="77777777" w:rsidR="005C5082" w:rsidRPr="00466F21" w:rsidRDefault="005C5082" w:rsidP="00E24872">
      <w:pPr>
        <w:pStyle w:val="abcnumber"/>
        <w:numPr>
          <w:ilvl w:val="1"/>
          <w:numId w:val="6"/>
        </w:numPr>
        <w:tabs>
          <w:tab w:val="left" w:pos="1800"/>
        </w:tabs>
        <w:spacing w:before="0" w:after="0" w:line="240" w:lineRule="auto"/>
        <w:rPr>
          <w:rFonts w:ascii="Roboto" w:hAnsi="Roboto" w:cs="Arial"/>
          <w:szCs w:val="22"/>
        </w:rPr>
      </w:pPr>
      <w:r w:rsidRPr="00466F21">
        <w:rPr>
          <w:rFonts w:ascii="Roboto" w:hAnsi="Roboto" w:cs="Arial"/>
          <w:szCs w:val="22"/>
        </w:rPr>
        <w:t xml:space="preserve">The Earnest Money Deposit of the successful bidder will become part of the Security Deposit as per provision 21.0 of General Conditions of Contract. </w:t>
      </w:r>
    </w:p>
    <w:p w14:paraId="52C9D2C1" w14:textId="77777777" w:rsidR="005C5082" w:rsidRPr="00466F21" w:rsidRDefault="005C5082" w:rsidP="005C5082">
      <w:pPr>
        <w:pStyle w:val="abcnumber"/>
        <w:tabs>
          <w:tab w:val="left" w:pos="1800"/>
        </w:tabs>
        <w:spacing w:before="0" w:after="0" w:line="240" w:lineRule="auto"/>
        <w:ind w:left="1260"/>
        <w:rPr>
          <w:rFonts w:ascii="Roboto" w:hAnsi="Roboto" w:cs="Arial"/>
          <w:szCs w:val="22"/>
        </w:rPr>
      </w:pPr>
    </w:p>
    <w:p w14:paraId="23A7186C" w14:textId="77777777" w:rsidR="005C5082" w:rsidRPr="00466F21" w:rsidRDefault="005C5082" w:rsidP="005C5082">
      <w:pPr>
        <w:pStyle w:val="abcnumber"/>
        <w:tabs>
          <w:tab w:val="left" w:pos="1800"/>
        </w:tabs>
        <w:spacing w:before="0" w:after="0" w:line="240" w:lineRule="auto"/>
        <w:ind w:left="1260"/>
        <w:rPr>
          <w:rFonts w:ascii="Roboto" w:hAnsi="Roboto" w:cs="Arial"/>
          <w:szCs w:val="22"/>
        </w:rPr>
      </w:pPr>
      <w:r w:rsidRPr="00466F21">
        <w:rPr>
          <w:rFonts w:ascii="Roboto" w:hAnsi="Roboto" w:cs="Arial"/>
          <w:szCs w:val="22"/>
        </w:rPr>
        <w:t>The Earnest Money Deposit is liable to be forfeited if.</w:t>
      </w:r>
    </w:p>
    <w:p w14:paraId="5C60A6B2" w14:textId="77777777" w:rsidR="005C5082" w:rsidRPr="00466F21" w:rsidRDefault="005C5082" w:rsidP="005C5082">
      <w:pPr>
        <w:pStyle w:val="abcnumber"/>
        <w:tabs>
          <w:tab w:val="left" w:pos="1800"/>
        </w:tabs>
        <w:spacing w:before="0" w:after="0" w:line="240" w:lineRule="auto"/>
        <w:ind w:left="1260"/>
        <w:rPr>
          <w:rFonts w:ascii="Roboto" w:hAnsi="Roboto" w:cs="Arial"/>
          <w:szCs w:val="22"/>
        </w:rPr>
      </w:pPr>
    </w:p>
    <w:p w14:paraId="02E7F51A" w14:textId="77777777" w:rsidR="005C5082" w:rsidRPr="00466F21" w:rsidRDefault="005C5082" w:rsidP="00E24872">
      <w:pPr>
        <w:pStyle w:val="abcnumber"/>
        <w:numPr>
          <w:ilvl w:val="2"/>
          <w:numId w:val="7"/>
        </w:numPr>
        <w:tabs>
          <w:tab w:val="clear" w:pos="1440"/>
          <w:tab w:val="left" w:pos="1800"/>
        </w:tabs>
        <w:spacing w:before="0" w:after="0" w:line="240" w:lineRule="auto"/>
        <w:ind w:left="1800" w:hanging="540"/>
        <w:rPr>
          <w:rFonts w:ascii="Roboto" w:hAnsi="Roboto" w:cs="Arial"/>
          <w:szCs w:val="22"/>
        </w:rPr>
      </w:pPr>
      <w:r w:rsidRPr="00466F21">
        <w:rPr>
          <w:rFonts w:ascii="Roboto" w:hAnsi="Roboto" w:cs="Arial"/>
          <w:szCs w:val="22"/>
        </w:rPr>
        <w:t>If the bidder withdraws his bid during the period of Bid Validity.</w:t>
      </w:r>
    </w:p>
    <w:p w14:paraId="17B29248" w14:textId="77777777" w:rsidR="005C5082" w:rsidRPr="00466F21" w:rsidRDefault="005C5082" w:rsidP="00E24872">
      <w:pPr>
        <w:pStyle w:val="abcnumber"/>
        <w:numPr>
          <w:ilvl w:val="2"/>
          <w:numId w:val="7"/>
        </w:numPr>
        <w:tabs>
          <w:tab w:val="clear" w:pos="1440"/>
          <w:tab w:val="left" w:pos="1800"/>
        </w:tabs>
        <w:spacing w:before="0" w:after="0" w:line="240" w:lineRule="auto"/>
        <w:ind w:left="1800" w:hanging="540"/>
        <w:rPr>
          <w:rFonts w:ascii="Roboto" w:hAnsi="Roboto" w:cs="Arial"/>
          <w:szCs w:val="22"/>
        </w:rPr>
      </w:pPr>
      <w:r w:rsidRPr="00466F21">
        <w:rPr>
          <w:rFonts w:ascii="Roboto" w:hAnsi="Roboto" w:cs="Arial"/>
          <w:szCs w:val="22"/>
        </w:rPr>
        <w:t>Makes any modification in the terms and conditions of the Bid which is not acceptable to the Employer.</w:t>
      </w:r>
    </w:p>
    <w:p w14:paraId="38A2919A" w14:textId="77777777" w:rsidR="005C5082" w:rsidRPr="00466F21" w:rsidRDefault="005C5082" w:rsidP="00E24872">
      <w:pPr>
        <w:pStyle w:val="abcnumber"/>
        <w:numPr>
          <w:ilvl w:val="2"/>
          <w:numId w:val="7"/>
        </w:numPr>
        <w:tabs>
          <w:tab w:val="clear" w:pos="1440"/>
          <w:tab w:val="left" w:pos="1800"/>
        </w:tabs>
        <w:spacing w:before="0" w:after="0" w:line="240" w:lineRule="auto"/>
        <w:ind w:left="1800" w:hanging="540"/>
        <w:rPr>
          <w:rFonts w:ascii="Roboto" w:hAnsi="Roboto" w:cs="Arial"/>
          <w:szCs w:val="22"/>
        </w:rPr>
      </w:pPr>
      <w:r w:rsidRPr="00466F21">
        <w:rPr>
          <w:rFonts w:ascii="Roboto" w:hAnsi="Roboto" w:cs="Arial"/>
          <w:szCs w:val="22"/>
        </w:rPr>
        <w:t>In case of successful bidder: -</w:t>
      </w:r>
    </w:p>
    <w:p w14:paraId="4FB88953" w14:textId="77777777" w:rsidR="005C5082" w:rsidRPr="00466F21" w:rsidRDefault="005C5082" w:rsidP="00E24872">
      <w:pPr>
        <w:pStyle w:val="abcnumber"/>
        <w:numPr>
          <w:ilvl w:val="6"/>
          <w:numId w:val="7"/>
        </w:numPr>
        <w:tabs>
          <w:tab w:val="clear" w:pos="2880"/>
          <w:tab w:val="left" w:pos="1260"/>
          <w:tab w:val="left" w:pos="2430"/>
        </w:tabs>
        <w:spacing w:before="0" w:after="0" w:line="240" w:lineRule="auto"/>
        <w:ind w:left="2430" w:hanging="630"/>
        <w:rPr>
          <w:rFonts w:ascii="Roboto" w:hAnsi="Roboto" w:cs="Arial"/>
          <w:szCs w:val="22"/>
        </w:rPr>
      </w:pPr>
      <w:r w:rsidRPr="00466F21">
        <w:rPr>
          <w:rFonts w:ascii="Roboto" w:hAnsi="Roboto" w:cs="Arial"/>
          <w:szCs w:val="22"/>
        </w:rPr>
        <w:t>Fails to submit Performance Security as per Clause 22 of General Conditions of Contract.</w:t>
      </w:r>
    </w:p>
    <w:p w14:paraId="757920D2" w14:textId="77777777" w:rsidR="005C5082" w:rsidRPr="00466F21" w:rsidRDefault="005C5082" w:rsidP="00E24872">
      <w:pPr>
        <w:pStyle w:val="abcnumber"/>
        <w:numPr>
          <w:ilvl w:val="6"/>
          <w:numId w:val="7"/>
        </w:numPr>
        <w:tabs>
          <w:tab w:val="clear" w:pos="2880"/>
          <w:tab w:val="left" w:pos="1260"/>
          <w:tab w:val="left" w:pos="2430"/>
        </w:tabs>
        <w:spacing w:before="0" w:after="0" w:line="240" w:lineRule="auto"/>
        <w:ind w:left="2430" w:hanging="630"/>
        <w:rPr>
          <w:rFonts w:ascii="Roboto" w:hAnsi="Roboto" w:cs="Arial"/>
          <w:szCs w:val="22"/>
        </w:rPr>
      </w:pPr>
      <w:r w:rsidRPr="00466F21">
        <w:rPr>
          <w:rFonts w:ascii="Roboto" w:hAnsi="Roboto" w:cs="Arial"/>
          <w:szCs w:val="22"/>
        </w:rPr>
        <w:t>Fails to mobilize for the execution of the Work within stipulated period mentioned in Contract Data.</w:t>
      </w:r>
    </w:p>
    <w:p w14:paraId="42ED192A" w14:textId="77777777" w:rsidR="005C5082" w:rsidRPr="00466F21" w:rsidRDefault="005C5082" w:rsidP="00E24872">
      <w:pPr>
        <w:pStyle w:val="abcnumber"/>
        <w:numPr>
          <w:ilvl w:val="6"/>
          <w:numId w:val="7"/>
        </w:numPr>
        <w:tabs>
          <w:tab w:val="clear" w:pos="2880"/>
          <w:tab w:val="left" w:pos="1260"/>
          <w:tab w:val="left" w:pos="2430"/>
        </w:tabs>
        <w:spacing w:before="0" w:after="0" w:line="240" w:lineRule="auto"/>
        <w:ind w:left="2430" w:hanging="630"/>
        <w:rPr>
          <w:rFonts w:ascii="Roboto" w:hAnsi="Roboto" w:cs="Arial"/>
          <w:szCs w:val="22"/>
        </w:rPr>
      </w:pPr>
      <w:r w:rsidRPr="00466F21">
        <w:rPr>
          <w:rFonts w:ascii="Roboto" w:hAnsi="Roboto" w:cs="Arial"/>
          <w:szCs w:val="22"/>
        </w:rPr>
        <w:t>Fails to sign formal Agreement within 30 days from the date of issue of Letter of Acceptance.</w:t>
      </w:r>
    </w:p>
    <w:p w14:paraId="2209F8A0" w14:textId="6CAEDCCC" w:rsidR="009F1F2E" w:rsidRDefault="009F1F2E">
      <w:pPr>
        <w:spacing w:after="160" w:line="259" w:lineRule="auto"/>
        <w:rPr>
          <w:rFonts w:ascii="Roboto" w:hAnsi="Roboto"/>
        </w:rPr>
      </w:pPr>
    </w:p>
    <w:p w14:paraId="2DB96EAD" w14:textId="77777777" w:rsidR="000B4344" w:rsidRPr="00466F21" w:rsidRDefault="000B4344"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 xml:space="preserve">No pre-bid meeting is envisaged for the project. Any query shall be taken up during the techno-commercial discussions with each bidder separately post submission of bids. </w:t>
      </w:r>
    </w:p>
    <w:p w14:paraId="3DD7B319" w14:textId="77777777" w:rsidR="000B4344" w:rsidRPr="00466F21" w:rsidRDefault="000B4344" w:rsidP="000B4344">
      <w:pPr>
        <w:pStyle w:val="abcnumber"/>
        <w:tabs>
          <w:tab w:val="left" w:pos="1980"/>
        </w:tabs>
        <w:spacing w:before="0" w:after="0" w:line="240" w:lineRule="auto"/>
        <w:ind w:left="1440"/>
        <w:rPr>
          <w:rFonts w:ascii="Roboto" w:hAnsi="Roboto" w:cs="Arial"/>
          <w:szCs w:val="22"/>
        </w:rPr>
      </w:pPr>
    </w:p>
    <w:p w14:paraId="16FE8E2A" w14:textId="38EB8839" w:rsidR="000B4344" w:rsidRPr="00466F21" w:rsidRDefault="000B4344"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 xml:space="preserve">Bids, which shall be placed in a sealed envelope, with the name of work and due date written on the envelopes, will be received by the </w:t>
      </w:r>
      <w:r w:rsidR="00975C88">
        <w:rPr>
          <w:rFonts w:ascii="Roboto" w:hAnsi="Roboto" w:cs="Arial"/>
          <w:b/>
          <w:sz w:val="22"/>
          <w:szCs w:val="22"/>
        </w:rPr>
        <w:t>Purchase Department</w:t>
      </w:r>
      <w:r w:rsidRPr="00466F21">
        <w:rPr>
          <w:rFonts w:ascii="Roboto" w:hAnsi="Roboto" w:cs="Arial"/>
          <w:b/>
          <w:sz w:val="22"/>
          <w:szCs w:val="22"/>
        </w:rPr>
        <w:t xml:space="preserve">, </w:t>
      </w:r>
      <w:r w:rsidR="00534874">
        <w:rPr>
          <w:rFonts w:ascii="Roboto" w:hAnsi="Roboto" w:cs="Arial"/>
          <w:b/>
          <w:sz w:val="22"/>
          <w:szCs w:val="22"/>
        </w:rPr>
        <w:t>The Lawrence School Sanawar</w:t>
      </w:r>
      <w:r w:rsidRPr="00466F21">
        <w:rPr>
          <w:rFonts w:ascii="Roboto" w:hAnsi="Roboto" w:cs="Arial"/>
          <w:sz w:val="22"/>
          <w:szCs w:val="22"/>
        </w:rPr>
        <w:t xml:space="preserve"> up to 0</w:t>
      </w:r>
      <w:r w:rsidR="00975C88">
        <w:rPr>
          <w:rFonts w:ascii="Roboto" w:hAnsi="Roboto" w:cs="Arial"/>
          <w:sz w:val="22"/>
          <w:szCs w:val="22"/>
        </w:rPr>
        <w:t>5</w:t>
      </w:r>
      <w:r w:rsidRPr="00466F21">
        <w:rPr>
          <w:rFonts w:ascii="Roboto" w:hAnsi="Roboto" w:cs="Arial"/>
          <w:sz w:val="22"/>
          <w:szCs w:val="22"/>
        </w:rPr>
        <w:t xml:space="preserve">.00 P.M. on </w:t>
      </w:r>
      <w:r w:rsidR="00975C88">
        <w:rPr>
          <w:rFonts w:ascii="Roboto" w:hAnsi="Roboto" w:cs="Arial"/>
          <w:b/>
          <w:sz w:val="22"/>
          <w:szCs w:val="22"/>
        </w:rPr>
        <w:t>10/08/2026.</w:t>
      </w:r>
    </w:p>
    <w:p w14:paraId="3EA0B10F" w14:textId="77777777" w:rsidR="000B4344" w:rsidRPr="00466F21" w:rsidRDefault="000B4344" w:rsidP="000B4344">
      <w:pPr>
        <w:pStyle w:val="BodyText"/>
        <w:spacing w:after="0"/>
        <w:rPr>
          <w:rFonts w:ascii="Roboto" w:hAnsi="Roboto" w:cs="Arial"/>
          <w:sz w:val="22"/>
          <w:szCs w:val="22"/>
        </w:rPr>
      </w:pPr>
    </w:p>
    <w:p w14:paraId="35B55116" w14:textId="77777777" w:rsidR="000B4344" w:rsidRPr="00466F21" w:rsidRDefault="000B4344"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 xml:space="preserve">Bidders are advised to inspect and examine the site and its surroundings and satisfy themselves before submitting their bids as to the nature of the ground and sub-soil, the form and nature of the site, the means of access to the site, the accommodation they may require and in general shall themselves obtain all necessary information as to </w:t>
      </w:r>
      <w:r w:rsidRPr="00466F21">
        <w:rPr>
          <w:rFonts w:ascii="Roboto" w:hAnsi="Roboto" w:cs="Arial"/>
          <w:sz w:val="22"/>
          <w:szCs w:val="22"/>
        </w:rPr>
        <w:lastRenderedPageBreak/>
        <w:t xml:space="preserve">risks, contingencies and other circumstances which may influence or affect their bid.  A bidder shall be deemed to have full knowledge of the site whether he inspects it or not and no claims / extra charges consequent on any misunderstanding or otherwise shall be allowed.  </w:t>
      </w:r>
    </w:p>
    <w:p w14:paraId="07F47B28" w14:textId="77777777" w:rsidR="000B4344" w:rsidRPr="00466F21" w:rsidRDefault="000B4344" w:rsidP="000B4344">
      <w:pPr>
        <w:pStyle w:val="BodyText"/>
        <w:spacing w:after="0"/>
        <w:ind w:left="720"/>
        <w:rPr>
          <w:rFonts w:ascii="Roboto" w:hAnsi="Roboto" w:cs="Arial"/>
          <w:sz w:val="22"/>
          <w:szCs w:val="22"/>
        </w:rPr>
      </w:pPr>
    </w:p>
    <w:p w14:paraId="49256FEB" w14:textId="77777777" w:rsidR="000B4344" w:rsidRPr="00466F21" w:rsidRDefault="000B4344"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Submission of a bid by a bidder implies that he has read this notice and all other contract documents and has made himself aware of the scope and specifications of the work to be done and of conditions and rates at which stores, tools and plant, etc. will be issued to him by the Employer and local conditions and other factors having a bearing on the execution of the work.</w:t>
      </w:r>
    </w:p>
    <w:p w14:paraId="3C4361AA" w14:textId="77777777" w:rsidR="000B4344" w:rsidRPr="00466F21" w:rsidRDefault="000B4344" w:rsidP="000B4344">
      <w:pPr>
        <w:pStyle w:val="BodyText"/>
        <w:spacing w:after="0"/>
        <w:rPr>
          <w:rFonts w:ascii="Roboto" w:hAnsi="Roboto" w:cs="Arial"/>
          <w:sz w:val="22"/>
          <w:szCs w:val="22"/>
        </w:rPr>
      </w:pPr>
    </w:p>
    <w:p w14:paraId="000681B1" w14:textId="77777777" w:rsidR="000B4344" w:rsidRPr="00466F21" w:rsidRDefault="000B4344" w:rsidP="00E24872">
      <w:pPr>
        <w:pStyle w:val="BodyText"/>
        <w:numPr>
          <w:ilvl w:val="0"/>
          <w:numId w:val="6"/>
        </w:numPr>
        <w:tabs>
          <w:tab w:val="clear" w:pos="720"/>
        </w:tabs>
        <w:spacing w:after="0"/>
        <w:ind w:hanging="720"/>
        <w:rPr>
          <w:rFonts w:ascii="Roboto" w:hAnsi="Roboto" w:cs="Arial"/>
          <w:sz w:val="28"/>
          <w:szCs w:val="22"/>
        </w:rPr>
      </w:pPr>
      <w:r w:rsidRPr="00466F21">
        <w:rPr>
          <w:rFonts w:ascii="Roboto" w:hAnsi="Roboto" w:cs="Arial"/>
          <w:color w:val="000000"/>
          <w:sz w:val="22"/>
        </w:rPr>
        <w:t>The Employer does not bind itself to accept the lowest or any other bid and reserves to itself the right to reject any or all the bids received without the assignment of any reason. The bidders shall bear all the cost of preparation of the bid and all expenses in connection thereof and shall not be entitled for any compensation in the event of non-acceptance of any bid including the eventuality of Employer not proceeding with the Project.</w:t>
      </w:r>
    </w:p>
    <w:p w14:paraId="14AA08FE" w14:textId="77777777" w:rsidR="000B4344" w:rsidRPr="00466F21" w:rsidRDefault="000B4344" w:rsidP="000B4344">
      <w:pPr>
        <w:pStyle w:val="BodyText"/>
        <w:spacing w:after="0"/>
        <w:rPr>
          <w:rFonts w:ascii="Roboto" w:hAnsi="Roboto" w:cs="Arial"/>
          <w:sz w:val="22"/>
          <w:szCs w:val="22"/>
        </w:rPr>
      </w:pPr>
    </w:p>
    <w:p w14:paraId="5A27B9C3" w14:textId="77777777" w:rsidR="000B4344" w:rsidRPr="00466F21" w:rsidRDefault="000B4344"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All bids in which any of the prescribed condition is not fulfilled or any condition including that of conditional rebate is put forth by the bidder, shall be liable to be summarily rejected.</w:t>
      </w:r>
    </w:p>
    <w:p w14:paraId="410E4BE5" w14:textId="77777777" w:rsidR="000B4344" w:rsidRPr="00466F21" w:rsidRDefault="000B4344" w:rsidP="000B4344">
      <w:pPr>
        <w:pStyle w:val="ListParagraph1"/>
        <w:spacing w:after="0" w:line="240" w:lineRule="auto"/>
        <w:jc w:val="both"/>
        <w:rPr>
          <w:rFonts w:ascii="Roboto" w:hAnsi="Roboto" w:cs="Arial"/>
        </w:rPr>
      </w:pPr>
    </w:p>
    <w:p w14:paraId="5C826097" w14:textId="77777777" w:rsidR="000B4344" w:rsidRPr="00466F21" w:rsidRDefault="000B4344"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Canvassing, whether directly or indirectly, in connection with bids is strictly prohibited and the bids submitted by the contractors who resort to canvassing will be liable to rejection.</w:t>
      </w:r>
    </w:p>
    <w:p w14:paraId="10C056E0" w14:textId="77777777" w:rsidR="000B4344" w:rsidRPr="00466F21" w:rsidRDefault="000B4344" w:rsidP="000B4344">
      <w:pPr>
        <w:pStyle w:val="BodyText"/>
        <w:spacing w:after="0"/>
        <w:rPr>
          <w:rFonts w:ascii="Roboto" w:hAnsi="Roboto" w:cs="Arial"/>
          <w:sz w:val="22"/>
          <w:szCs w:val="22"/>
        </w:rPr>
      </w:pPr>
    </w:p>
    <w:p w14:paraId="3DD196EF" w14:textId="77777777" w:rsidR="000B4344" w:rsidRPr="00466F21" w:rsidRDefault="000B4344"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The Employer reserves to himself the right to accept the whole or any part of the bid and the bidder shall be bound to perform the same at the rate quoted.</w:t>
      </w:r>
    </w:p>
    <w:p w14:paraId="2C981436" w14:textId="77777777" w:rsidR="000B4344" w:rsidRPr="00466F21" w:rsidRDefault="000B4344" w:rsidP="000B4344">
      <w:pPr>
        <w:pStyle w:val="BodyText"/>
        <w:spacing w:after="0"/>
        <w:rPr>
          <w:rFonts w:ascii="Roboto" w:hAnsi="Roboto" w:cs="Arial"/>
          <w:sz w:val="22"/>
          <w:szCs w:val="22"/>
        </w:rPr>
      </w:pPr>
    </w:p>
    <w:p w14:paraId="614C16BC" w14:textId="77777777" w:rsidR="000B4344" w:rsidRPr="00466F21" w:rsidRDefault="000B4344"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 xml:space="preserve">The bid for the works shall remain open for acceptance for a period of </w:t>
      </w:r>
      <w:r w:rsidRPr="00466F21">
        <w:rPr>
          <w:rFonts w:ascii="Roboto" w:hAnsi="Roboto" w:cs="Arial"/>
          <w:b/>
          <w:sz w:val="22"/>
          <w:szCs w:val="22"/>
        </w:rPr>
        <w:t>sixty days (60)</w:t>
      </w:r>
      <w:r w:rsidRPr="00466F21">
        <w:rPr>
          <w:rFonts w:ascii="Roboto" w:hAnsi="Roboto" w:cs="Arial"/>
          <w:sz w:val="22"/>
          <w:szCs w:val="22"/>
        </w:rPr>
        <w:t xml:space="preserve"> from the date of opening of bids.  </w:t>
      </w:r>
    </w:p>
    <w:p w14:paraId="3F111033" w14:textId="77777777" w:rsidR="000B4344" w:rsidRPr="00466F21" w:rsidRDefault="000B4344" w:rsidP="000B4344">
      <w:pPr>
        <w:pStyle w:val="ListParagraph1"/>
        <w:spacing w:after="0" w:line="240" w:lineRule="auto"/>
        <w:jc w:val="both"/>
        <w:rPr>
          <w:rFonts w:ascii="Roboto" w:hAnsi="Roboto" w:cs="Arial"/>
        </w:rPr>
      </w:pPr>
    </w:p>
    <w:p w14:paraId="0CA74F92" w14:textId="77777777" w:rsidR="000B4344" w:rsidRPr="00466F21" w:rsidRDefault="000B4344"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The bidder shall submit the Power of Attorney authorizing the signatory of the bid to certify that he is competent and legally authorized to submit the offer and to enter a legally binding contract with the Employer.</w:t>
      </w:r>
    </w:p>
    <w:p w14:paraId="09A43BC1" w14:textId="77777777" w:rsidR="000B4344" w:rsidRPr="00466F21" w:rsidRDefault="000B4344" w:rsidP="000B4344">
      <w:pPr>
        <w:pStyle w:val="ListParagraph1"/>
        <w:spacing w:after="0" w:line="240" w:lineRule="auto"/>
        <w:jc w:val="both"/>
        <w:rPr>
          <w:rFonts w:ascii="Roboto" w:hAnsi="Roboto" w:cs="Arial"/>
        </w:rPr>
      </w:pPr>
    </w:p>
    <w:p w14:paraId="7C9518ED" w14:textId="77777777" w:rsidR="000B4344" w:rsidRPr="00466F21" w:rsidRDefault="000B4344" w:rsidP="00E24872">
      <w:pPr>
        <w:pStyle w:val="BodyText"/>
        <w:numPr>
          <w:ilvl w:val="0"/>
          <w:numId w:val="6"/>
        </w:numPr>
        <w:tabs>
          <w:tab w:val="clear" w:pos="720"/>
        </w:tabs>
        <w:spacing w:after="0" w:line="240" w:lineRule="auto"/>
        <w:ind w:hanging="720"/>
        <w:rPr>
          <w:rFonts w:ascii="Roboto" w:hAnsi="Roboto" w:cs="Arial"/>
          <w:sz w:val="22"/>
          <w:szCs w:val="22"/>
        </w:rPr>
      </w:pPr>
      <w:r w:rsidRPr="00466F21">
        <w:rPr>
          <w:rFonts w:ascii="Roboto" w:hAnsi="Roboto" w:cs="Arial"/>
          <w:sz w:val="22"/>
          <w:szCs w:val="22"/>
        </w:rPr>
        <w:t>The bidder shall fill in rates and prices for all items of work indicated in the Bill of Quantities. Corrections, if any, shall be made by crossing out, initialing, and rewriting.</w:t>
      </w:r>
    </w:p>
    <w:p w14:paraId="7FA45BC0" w14:textId="77777777" w:rsidR="00DF2E92" w:rsidRDefault="00DF2E92" w:rsidP="00DF2E92">
      <w:pPr>
        <w:jc w:val="center"/>
        <w:rPr>
          <w:rFonts w:ascii="Roboto" w:hAnsi="Roboto"/>
        </w:rPr>
      </w:pPr>
    </w:p>
    <w:p w14:paraId="34B3EBEC" w14:textId="77777777" w:rsidR="006A225E" w:rsidRPr="00466F21" w:rsidRDefault="006A225E"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b/>
          <w:bCs/>
          <w:sz w:val="22"/>
          <w:szCs w:val="22"/>
        </w:rPr>
        <w:t>SEALING AND MARKING OF BIDS</w:t>
      </w:r>
    </w:p>
    <w:p w14:paraId="756E8C4E" w14:textId="77777777" w:rsidR="006A225E" w:rsidRPr="00466F21" w:rsidRDefault="006A225E" w:rsidP="006A225E">
      <w:pPr>
        <w:spacing w:after="0"/>
        <w:jc w:val="both"/>
        <w:rPr>
          <w:rFonts w:ascii="Roboto" w:hAnsi="Roboto" w:cs="Arial"/>
          <w:sz w:val="22"/>
          <w:szCs w:val="22"/>
        </w:rPr>
      </w:pPr>
    </w:p>
    <w:p w14:paraId="2D0988CB" w14:textId="77777777" w:rsidR="006A225E" w:rsidRPr="00466F21" w:rsidRDefault="006A225E" w:rsidP="00E24872">
      <w:pPr>
        <w:numPr>
          <w:ilvl w:val="1"/>
          <w:numId w:val="6"/>
        </w:numPr>
        <w:tabs>
          <w:tab w:val="clear" w:pos="1260"/>
          <w:tab w:val="left" w:pos="1080"/>
        </w:tabs>
        <w:spacing w:after="0"/>
        <w:ind w:left="1080" w:hanging="360"/>
        <w:jc w:val="both"/>
        <w:rPr>
          <w:rFonts w:ascii="Roboto" w:hAnsi="Roboto" w:cs="Arial"/>
          <w:sz w:val="22"/>
          <w:szCs w:val="22"/>
        </w:rPr>
      </w:pPr>
      <w:r w:rsidRPr="00466F21">
        <w:rPr>
          <w:rFonts w:ascii="Roboto" w:hAnsi="Roboto" w:cs="Arial"/>
          <w:sz w:val="22"/>
          <w:szCs w:val="22"/>
        </w:rPr>
        <w:t>The bidder shall seal the Bid in an envelope.</w:t>
      </w:r>
    </w:p>
    <w:p w14:paraId="61D1A258" w14:textId="77777777" w:rsidR="006A225E" w:rsidRPr="00466F21" w:rsidRDefault="006A225E" w:rsidP="00E24872">
      <w:pPr>
        <w:numPr>
          <w:ilvl w:val="1"/>
          <w:numId w:val="6"/>
        </w:numPr>
        <w:tabs>
          <w:tab w:val="clear" w:pos="1260"/>
          <w:tab w:val="left" w:pos="1440"/>
        </w:tabs>
        <w:spacing w:after="0"/>
        <w:ind w:left="1440"/>
        <w:jc w:val="both"/>
        <w:rPr>
          <w:rFonts w:ascii="Roboto" w:hAnsi="Roboto" w:cs="Arial"/>
          <w:sz w:val="22"/>
          <w:szCs w:val="22"/>
        </w:rPr>
      </w:pPr>
      <w:r w:rsidRPr="00466F21">
        <w:rPr>
          <w:rFonts w:ascii="Roboto" w:hAnsi="Roboto" w:cs="Arial"/>
          <w:sz w:val="22"/>
          <w:szCs w:val="22"/>
        </w:rPr>
        <w:t xml:space="preserve">The EMD shall be placed in a separate envelope, duly marked as </w:t>
      </w:r>
      <w:r w:rsidRPr="00466F21">
        <w:rPr>
          <w:rFonts w:ascii="Roboto" w:hAnsi="Roboto" w:cs="Arial"/>
          <w:b/>
          <w:sz w:val="22"/>
          <w:szCs w:val="22"/>
        </w:rPr>
        <w:t>“Earnest Money</w:t>
      </w:r>
      <w:r w:rsidRPr="00466F21">
        <w:rPr>
          <w:rFonts w:ascii="Roboto" w:hAnsi="Roboto" w:cs="Arial"/>
          <w:sz w:val="22"/>
          <w:szCs w:val="22"/>
        </w:rPr>
        <w:t xml:space="preserve"> </w:t>
      </w:r>
      <w:r w:rsidRPr="00466F21">
        <w:rPr>
          <w:rFonts w:ascii="Roboto" w:hAnsi="Roboto" w:cs="Arial"/>
          <w:b/>
          <w:sz w:val="22"/>
          <w:szCs w:val="22"/>
        </w:rPr>
        <w:t xml:space="preserve">Deposit” </w:t>
      </w:r>
      <w:r w:rsidRPr="00466F21">
        <w:rPr>
          <w:rFonts w:ascii="Roboto" w:hAnsi="Roboto" w:cs="Arial"/>
          <w:sz w:val="22"/>
          <w:szCs w:val="22"/>
        </w:rPr>
        <w:t>placed inside the same envelope in which the bid is sealed.</w:t>
      </w:r>
    </w:p>
    <w:p w14:paraId="424DF890" w14:textId="77777777" w:rsidR="006A225E" w:rsidRPr="00466F21" w:rsidRDefault="006A225E" w:rsidP="00E24872">
      <w:pPr>
        <w:numPr>
          <w:ilvl w:val="1"/>
          <w:numId w:val="6"/>
        </w:numPr>
        <w:tabs>
          <w:tab w:val="clear" w:pos="1260"/>
          <w:tab w:val="left" w:pos="1080"/>
        </w:tabs>
        <w:spacing w:after="0"/>
        <w:ind w:left="1080" w:hanging="360"/>
        <w:jc w:val="both"/>
        <w:rPr>
          <w:rFonts w:ascii="Roboto" w:hAnsi="Roboto" w:cs="Arial"/>
          <w:sz w:val="22"/>
          <w:szCs w:val="22"/>
        </w:rPr>
      </w:pPr>
      <w:r w:rsidRPr="00466F21">
        <w:rPr>
          <w:rFonts w:ascii="Roboto" w:hAnsi="Roboto" w:cs="Arial"/>
          <w:sz w:val="22"/>
          <w:szCs w:val="22"/>
        </w:rPr>
        <w:t>The outer envelopes shall be addressed to the Employer at the following address:</w:t>
      </w:r>
    </w:p>
    <w:p w14:paraId="44458A0C" w14:textId="77777777" w:rsidR="006A225E" w:rsidRPr="00466F21" w:rsidRDefault="006A225E" w:rsidP="006A225E">
      <w:pPr>
        <w:pStyle w:val="BodyText"/>
        <w:spacing w:after="0"/>
        <w:ind w:left="720"/>
        <w:rPr>
          <w:rFonts w:ascii="Roboto" w:hAnsi="Roboto" w:cs="Arial"/>
          <w:sz w:val="22"/>
          <w:szCs w:val="22"/>
        </w:rPr>
      </w:pPr>
    </w:p>
    <w:p w14:paraId="3ACDD11E" w14:textId="77777777" w:rsidR="006A225E" w:rsidRPr="00466F21" w:rsidRDefault="006A225E" w:rsidP="006A225E">
      <w:pPr>
        <w:pStyle w:val="ListNumber"/>
        <w:numPr>
          <w:ilvl w:val="0"/>
          <w:numId w:val="0"/>
        </w:numPr>
        <w:spacing w:after="0"/>
        <w:ind w:left="1440"/>
        <w:jc w:val="both"/>
        <w:rPr>
          <w:rFonts w:ascii="Roboto" w:hAnsi="Roboto" w:cs="Arial"/>
          <w:sz w:val="22"/>
          <w:szCs w:val="22"/>
        </w:rPr>
      </w:pPr>
      <w:r w:rsidRPr="00466F21">
        <w:rPr>
          <w:rFonts w:ascii="Roboto" w:hAnsi="Roboto" w:cs="Arial"/>
          <w:sz w:val="22"/>
          <w:szCs w:val="22"/>
        </w:rPr>
        <w:t>Administrative Officer,</w:t>
      </w:r>
    </w:p>
    <w:p w14:paraId="04DC2ED0" w14:textId="21D12B65" w:rsidR="006A225E" w:rsidRPr="00466F21" w:rsidRDefault="00534874" w:rsidP="006A225E">
      <w:pPr>
        <w:pStyle w:val="ListNumber"/>
        <w:numPr>
          <w:ilvl w:val="0"/>
          <w:numId w:val="0"/>
        </w:numPr>
        <w:spacing w:after="0"/>
        <w:ind w:left="1440"/>
        <w:jc w:val="both"/>
        <w:rPr>
          <w:rFonts w:ascii="Roboto" w:hAnsi="Roboto" w:cs="Arial"/>
          <w:sz w:val="22"/>
          <w:szCs w:val="22"/>
        </w:rPr>
      </w:pPr>
      <w:r>
        <w:rPr>
          <w:rFonts w:ascii="Roboto" w:hAnsi="Roboto" w:cs="Arial"/>
          <w:sz w:val="22"/>
          <w:szCs w:val="22"/>
        </w:rPr>
        <w:t>The Lawrence School Sanawar</w:t>
      </w:r>
      <w:r w:rsidR="006A225E" w:rsidRPr="00466F21">
        <w:rPr>
          <w:rFonts w:ascii="Roboto" w:hAnsi="Roboto" w:cs="Arial"/>
          <w:sz w:val="22"/>
          <w:szCs w:val="22"/>
        </w:rPr>
        <w:t>,</w:t>
      </w:r>
    </w:p>
    <w:p w14:paraId="0DFC9CE9" w14:textId="23CAC22E" w:rsidR="006A225E" w:rsidRPr="00466F21" w:rsidRDefault="001B62A8" w:rsidP="006A225E">
      <w:pPr>
        <w:pStyle w:val="ListNumber"/>
        <w:numPr>
          <w:ilvl w:val="0"/>
          <w:numId w:val="0"/>
        </w:numPr>
        <w:spacing w:after="0"/>
        <w:ind w:left="1440"/>
        <w:jc w:val="both"/>
        <w:rPr>
          <w:rFonts w:ascii="Roboto" w:hAnsi="Roboto" w:cs="Arial"/>
          <w:b/>
          <w:sz w:val="22"/>
          <w:szCs w:val="22"/>
        </w:rPr>
      </w:pPr>
      <w:r>
        <w:rPr>
          <w:rFonts w:ascii="Roboto" w:hAnsi="Roboto" w:cs="Arial"/>
          <w:sz w:val="22"/>
          <w:szCs w:val="22"/>
        </w:rPr>
        <w:t>Sanawar</w:t>
      </w:r>
      <w:r w:rsidR="006A225E" w:rsidRPr="00466F21">
        <w:rPr>
          <w:rFonts w:ascii="Roboto" w:hAnsi="Roboto" w:cs="Arial"/>
          <w:sz w:val="22"/>
          <w:szCs w:val="22"/>
        </w:rPr>
        <w:t xml:space="preserve">, </w:t>
      </w:r>
      <w:r w:rsidR="009F4450">
        <w:rPr>
          <w:rFonts w:ascii="Roboto" w:hAnsi="Roboto" w:cs="Arial"/>
          <w:sz w:val="22"/>
          <w:szCs w:val="22"/>
        </w:rPr>
        <w:t>Himachal Pradesh</w:t>
      </w:r>
    </w:p>
    <w:p w14:paraId="2F1C44BA" w14:textId="77777777" w:rsidR="006A225E" w:rsidRPr="00466F21" w:rsidRDefault="006A225E" w:rsidP="006A225E">
      <w:pPr>
        <w:pStyle w:val="ListNumber"/>
        <w:numPr>
          <w:ilvl w:val="0"/>
          <w:numId w:val="0"/>
        </w:numPr>
        <w:spacing w:after="0"/>
        <w:ind w:left="720"/>
        <w:jc w:val="both"/>
        <w:rPr>
          <w:rFonts w:ascii="Roboto" w:hAnsi="Roboto" w:cs="Arial"/>
          <w:sz w:val="22"/>
          <w:szCs w:val="22"/>
        </w:rPr>
      </w:pPr>
    </w:p>
    <w:p w14:paraId="6A85623E" w14:textId="77777777" w:rsidR="006A225E" w:rsidRPr="00466F21" w:rsidRDefault="006A225E" w:rsidP="006A225E">
      <w:pPr>
        <w:pStyle w:val="ListNumber"/>
        <w:numPr>
          <w:ilvl w:val="0"/>
          <w:numId w:val="0"/>
        </w:numPr>
        <w:spacing w:after="0"/>
        <w:jc w:val="both"/>
        <w:rPr>
          <w:rFonts w:ascii="Roboto" w:hAnsi="Roboto" w:cs="Arial"/>
          <w:sz w:val="22"/>
          <w:szCs w:val="22"/>
        </w:rPr>
      </w:pPr>
      <w:r w:rsidRPr="00466F21">
        <w:rPr>
          <w:rFonts w:ascii="Roboto" w:hAnsi="Roboto" w:cs="Arial"/>
          <w:sz w:val="22"/>
          <w:szCs w:val="22"/>
        </w:rPr>
        <w:tab/>
        <w:t>The identification shall be:</w:t>
      </w:r>
    </w:p>
    <w:p w14:paraId="1A16DA17" w14:textId="77777777" w:rsidR="006A225E" w:rsidRPr="00466F21" w:rsidRDefault="006A225E" w:rsidP="006A225E">
      <w:pPr>
        <w:pStyle w:val="BodyText"/>
        <w:spacing w:after="0"/>
        <w:ind w:left="709"/>
        <w:rPr>
          <w:rFonts w:ascii="Roboto" w:hAnsi="Roboto" w:cs="Arial"/>
          <w:sz w:val="22"/>
          <w:szCs w:val="22"/>
        </w:rPr>
      </w:pPr>
    </w:p>
    <w:p w14:paraId="79B9579A" w14:textId="3297B92C" w:rsidR="006A225E" w:rsidRPr="00466F21" w:rsidRDefault="006A225E" w:rsidP="006A225E">
      <w:pPr>
        <w:pStyle w:val="BodyText"/>
        <w:spacing w:after="0"/>
        <w:ind w:left="720"/>
        <w:rPr>
          <w:rFonts w:ascii="Roboto" w:hAnsi="Roboto" w:cs="Arial"/>
          <w:b/>
          <w:bCs/>
          <w:sz w:val="22"/>
          <w:szCs w:val="22"/>
        </w:rPr>
      </w:pPr>
      <w:r w:rsidRPr="00466F21">
        <w:rPr>
          <w:rFonts w:ascii="Roboto" w:hAnsi="Roboto" w:cs="Arial"/>
          <w:sz w:val="22"/>
          <w:szCs w:val="22"/>
        </w:rPr>
        <w:t>Bid for</w:t>
      </w:r>
      <w:r w:rsidRPr="00466F21">
        <w:rPr>
          <w:rFonts w:ascii="Roboto" w:hAnsi="Roboto" w:cs="Arial"/>
          <w:b/>
          <w:bCs/>
          <w:sz w:val="22"/>
          <w:szCs w:val="22"/>
        </w:rPr>
        <w:t xml:space="preserve"> </w:t>
      </w:r>
      <w:r w:rsidR="00B109C5">
        <w:rPr>
          <w:rFonts w:ascii="Roboto" w:hAnsi="Roboto" w:cs="Arial"/>
          <w:b/>
          <w:bCs/>
          <w:sz w:val="22"/>
          <w:szCs w:val="22"/>
        </w:rPr>
        <w:t xml:space="preserve">Renovation Work of </w:t>
      </w:r>
      <w:proofErr w:type="spellStart"/>
      <w:r w:rsidR="00B109C5">
        <w:rPr>
          <w:rFonts w:ascii="Roboto" w:hAnsi="Roboto" w:cs="Arial"/>
          <w:b/>
          <w:bCs/>
          <w:sz w:val="22"/>
          <w:szCs w:val="22"/>
        </w:rPr>
        <w:t>Barne</w:t>
      </w:r>
      <w:proofErr w:type="spellEnd"/>
      <w:r w:rsidR="00B109C5">
        <w:rPr>
          <w:rFonts w:ascii="Roboto" w:hAnsi="Roboto" w:cs="Arial"/>
          <w:b/>
          <w:bCs/>
          <w:sz w:val="22"/>
          <w:szCs w:val="22"/>
        </w:rPr>
        <w:t xml:space="preserve"> Hall Project</w:t>
      </w:r>
      <w:r w:rsidR="00216902">
        <w:rPr>
          <w:rFonts w:ascii="Roboto" w:hAnsi="Roboto" w:cs="Arial"/>
          <w:b/>
          <w:bCs/>
          <w:sz w:val="22"/>
          <w:szCs w:val="22"/>
        </w:rPr>
        <w:t xml:space="preserve"> at Lawrence School Sanawar, </w:t>
      </w:r>
      <w:proofErr w:type="spellStart"/>
      <w:r w:rsidR="00216902">
        <w:rPr>
          <w:rFonts w:ascii="Roboto" w:hAnsi="Roboto" w:cs="Arial"/>
          <w:b/>
          <w:bCs/>
          <w:sz w:val="22"/>
          <w:szCs w:val="22"/>
        </w:rPr>
        <w:t>Distt</w:t>
      </w:r>
      <w:proofErr w:type="spellEnd"/>
      <w:r w:rsidR="00216902">
        <w:rPr>
          <w:rFonts w:ascii="Roboto" w:hAnsi="Roboto" w:cs="Arial"/>
          <w:b/>
          <w:bCs/>
          <w:sz w:val="22"/>
          <w:szCs w:val="22"/>
        </w:rPr>
        <w:t xml:space="preserve">. </w:t>
      </w:r>
      <w:proofErr w:type="spellStart"/>
      <w:r w:rsidR="00216902">
        <w:rPr>
          <w:rFonts w:ascii="Roboto" w:hAnsi="Roboto" w:cs="Arial"/>
          <w:b/>
          <w:bCs/>
          <w:sz w:val="22"/>
          <w:szCs w:val="22"/>
        </w:rPr>
        <w:t>Solan</w:t>
      </w:r>
      <w:proofErr w:type="spellEnd"/>
      <w:r w:rsidR="00216902">
        <w:rPr>
          <w:rFonts w:ascii="Roboto" w:hAnsi="Roboto" w:cs="Arial"/>
          <w:b/>
          <w:bCs/>
          <w:sz w:val="22"/>
          <w:szCs w:val="22"/>
        </w:rPr>
        <w:t>, Himachal Pradesh</w:t>
      </w:r>
      <w:r w:rsidRPr="00466F21">
        <w:rPr>
          <w:rFonts w:ascii="Roboto" w:hAnsi="Roboto" w:cs="Arial"/>
          <w:b/>
          <w:bCs/>
          <w:sz w:val="22"/>
          <w:szCs w:val="22"/>
        </w:rPr>
        <w:t>.”</w:t>
      </w:r>
    </w:p>
    <w:p w14:paraId="5662B870" w14:textId="77777777" w:rsidR="006A225E" w:rsidRPr="00466F21" w:rsidRDefault="006A225E" w:rsidP="006A225E">
      <w:pPr>
        <w:pStyle w:val="BodyText"/>
        <w:spacing w:after="0"/>
        <w:rPr>
          <w:rFonts w:ascii="Roboto" w:hAnsi="Roboto" w:cs="Arial"/>
          <w:b/>
          <w:sz w:val="22"/>
          <w:szCs w:val="22"/>
        </w:rPr>
      </w:pPr>
    </w:p>
    <w:p w14:paraId="244A8684" w14:textId="77777777" w:rsidR="006A225E" w:rsidRPr="00466F21" w:rsidRDefault="006A225E" w:rsidP="00E24872">
      <w:pPr>
        <w:pStyle w:val="BodyText"/>
        <w:numPr>
          <w:ilvl w:val="0"/>
          <w:numId w:val="6"/>
        </w:numPr>
        <w:tabs>
          <w:tab w:val="clear" w:pos="720"/>
        </w:tabs>
        <w:spacing w:after="0"/>
        <w:ind w:hanging="720"/>
        <w:rPr>
          <w:rFonts w:ascii="Roboto" w:hAnsi="Roboto" w:cs="Arial"/>
          <w:b/>
          <w:sz w:val="22"/>
          <w:szCs w:val="22"/>
        </w:rPr>
      </w:pPr>
      <w:r w:rsidRPr="00466F21">
        <w:rPr>
          <w:rFonts w:ascii="Roboto" w:hAnsi="Roboto" w:cs="Arial"/>
          <w:b/>
          <w:sz w:val="22"/>
          <w:szCs w:val="22"/>
        </w:rPr>
        <w:t xml:space="preserve">Correction of Errors </w:t>
      </w:r>
    </w:p>
    <w:p w14:paraId="5A174A05" w14:textId="77777777" w:rsidR="006A225E" w:rsidRPr="00466F21" w:rsidRDefault="006A225E" w:rsidP="006A225E">
      <w:pPr>
        <w:pStyle w:val="BodyText"/>
        <w:spacing w:after="0"/>
        <w:ind w:left="720"/>
        <w:rPr>
          <w:rFonts w:ascii="Roboto" w:hAnsi="Roboto" w:cs="Arial"/>
          <w:b/>
          <w:sz w:val="22"/>
          <w:szCs w:val="22"/>
        </w:rPr>
      </w:pPr>
    </w:p>
    <w:p w14:paraId="4A7F9A60" w14:textId="77777777" w:rsidR="006A225E" w:rsidRPr="00466F21" w:rsidRDefault="006A225E" w:rsidP="00E24872">
      <w:pPr>
        <w:numPr>
          <w:ilvl w:val="1"/>
          <w:numId w:val="6"/>
        </w:numPr>
        <w:tabs>
          <w:tab w:val="clear" w:pos="1260"/>
          <w:tab w:val="left" w:pos="720"/>
        </w:tabs>
        <w:spacing w:after="0"/>
        <w:ind w:left="720"/>
        <w:jc w:val="both"/>
        <w:rPr>
          <w:rFonts w:ascii="Roboto" w:hAnsi="Roboto" w:cs="Arial"/>
          <w:sz w:val="22"/>
          <w:szCs w:val="22"/>
        </w:rPr>
      </w:pPr>
      <w:r w:rsidRPr="00466F21">
        <w:rPr>
          <w:rFonts w:ascii="Roboto" w:hAnsi="Roboto" w:cs="Arial"/>
          <w:sz w:val="22"/>
          <w:szCs w:val="22"/>
        </w:rPr>
        <w:t>Bids determined to be complete will be checked for any arithmetic errors. Errors will be corrected as follows: -</w:t>
      </w:r>
    </w:p>
    <w:p w14:paraId="1C5238AF" w14:textId="77777777" w:rsidR="006A225E" w:rsidRPr="00466F21" w:rsidRDefault="006A225E" w:rsidP="00E24872">
      <w:pPr>
        <w:pStyle w:val="abcnumber"/>
        <w:numPr>
          <w:ilvl w:val="0"/>
          <w:numId w:val="8"/>
        </w:numPr>
        <w:tabs>
          <w:tab w:val="left" w:pos="450"/>
          <w:tab w:val="left" w:pos="1429"/>
        </w:tabs>
        <w:spacing w:before="0" w:after="0" w:line="240" w:lineRule="auto"/>
        <w:rPr>
          <w:rFonts w:ascii="Roboto" w:hAnsi="Roboto" w:cs="Arial"/>
          <w:szCs w:val="22"/>
        </w:rPr>
      </w:pPr>
      <w:r w:rsidRPr="00466F21">
        <w:rPr>
          <w:rFonts w:ascii="Roboto" w:hAnsi="Roboto" w:cs="Arial"/>
          <w:szCs w:val="22"/>
        </w:rPr>
        <w:lastRenderedPageBreak/>
        <w:t xml:space="preserve">Where there is a discrepancy between the amounts in figures and in words the amount in words will govern; and </w:t>
      </w:r>
    </w:p>
    <w:p w14:paraId="195542F4" w14:textId="77777777" w:rsidR="006A225E" w:rsidRPr="00466F21" w:rsidRDefault="006A225E" w:rsidP="00E24872">
      <w:pPr>
        <w:pStyle w:val="abcnumber"/>
        <w:numPr>
          <w:ilvl w:val="0"/>
          <w:numId w:val="8"/>
        </w:numPr>
        <w:tabs>
          <w:tab w:val="left" w:pos="450"/>
          <w:tab w:val="left" w:pos="1429"/>
        </w:tabs>
        <w:spacing w:before="0" w:after="0" w:line="240" w:lineRule="auto"/>
        <w:rPr>
          <w:rFonts w:ascii="Roboto" w:hAnsi="Roboto" w:cs="Arial"/>
          <w:szCs w:val="22"/>
        </w:rPr>
      </w:pPr>
      <w:r w:rsidRPr="00466F21">
        <w:rPr>
          <w:rFonts w:ascii="Roboto" w:hAnsi="Roboto" w:cs="Arial"/>
          <w:szCs w:val="22"/>
        </w:rPr>
        <w:t>Where there is a discrepancy between the unit rate and the line-item total, resulting from multiplying the unit rate by the quantity, the unit rate as quoted will govern.</w:t>
      </w:r>
    </w:p>
    <w:p w14:paraId="76F65903" w14:textId="77777777" w:rsidR="006A225E" w:rsidRPr="00466F21" w:rsidRDefault="006A225E" w:rsidP="006A225E">
      <w:pPr>
        <w:pStyle w:val="abcnumber"/>
        <w:tabs>
          <w:tab w:val="left" w:pos="450"/>
        </w:tabs>
        <w:spacing w:before="0" w:after="0" w:line="240" w:lineRule="auto"/>
        <w:ind w:left="1620"/>
        <w:rPr>
          <w:rFonts w:ascii="Roboto" w:hAnsi="Roboto" w:cs="Arial"/>
          <w:szCs w:val="22"/>
        </w:rPr>
      </w:pPr>
    </w:p>
    <w:p w14:paraId="63C1C824" w14:textId="77777777" w:rsidR="006A225E" w:rsidRPr="00466F21" w:rsidRDefault="006A225E" w:rsidP="00E24872">
      <w:pPr>
        <w:numPr>
          <w:ilvl w:val="1"/>
          <w:numId w:val="6"/>
        </w:numPr>
        <w:tabs>
          <w:tab w:val="clear" w:pos="1260"/>
          <w:tab w:val="left" w:pos="720"/>
        </w:tabs>
        <w:spacing w:after="0"/>
        <w:ind w:left="720"/>
        <w:jc w:val="both"/>
        <w:rPr>
          <w:rFonts w:ascii="Roboto" w:hAnsi="Roboto" w:cs="Arial"/>
          <w:sz w:val="22"/>
          <w:szCs w:val="22"/>
        </w:rPr>
      </w:pPr>
      <w:r w:rsidRPr="00466F21">
        <w:rPr>
          <w:rFonts w:ascii="Roboto" w:hAnsi="Roboto" w:cs="Arial"/>
          <w:sz w:val="22"/>
          <w:szCs w:val="22"/>
        </w:rPr>
        <w:t>The amount stated in the Bid will be adjusted in accordance with the above procedure for the correction of errors.</w:t>
      </w:r>
    </w:p>
    <w:p w14:paraId="1C27F741" w14:textId="77777777" w:rsidR="006A225E" w:rsidRPr="00466F21" w:rsidRDefault="006A225E" w:rsidP="006A225E">
      <w:pPr>
        <w:pStyle w:val="BodyText"/>
        <w:spacing w:after="0"/>
        <w:ind w:left="720"/>
        <w:rPr>
          <w:rFonts w:ascii="Roboto" w:hAnsi="Roboto" w:cs="Arial"/>
          <w:sz w:val="22"/>
          <w:szCs w:val="22"/>
        </w:rPr>
      </w:pPr>
    </w:p>
    <w:p w14:paraId="44453ADA" w14:textId="77777777" w:rsidR="006A225E" w:rsidRPr="00466F21" w:rsidRDefault="006A225E"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Bidders shall submit documents along with bid document as mentioned below: -</w:t>
      </w:r>
    </w:p>
    <w:p w14:paraId="2EEF868D" w14:textId="77777777" w:rsidR="006A225E" w:rsidRPr="00466F21" w:rsidRDefault="006A225E" w:rsidP="00E24872">
      <w:pPr>
        <w:pStyle w:val="BodyText"/>
        <w:numPr>
          <w:ilvl w:val="1"/>
          <w:numId w:val="9"/>
        </w:numPr>
        <w:tabs>
          <w:tab w:val="clear" w:pos="1260"/>
          <w:tab w:val="left" w:pos="1080"/>
        </w:tabs>
        <w:spacing w:after="0"/>
        <w:ind w:left="1080" w:hanging="360"/>
        <w:rPr>
          <w:rFonts w:ascii="Roboto" w:hAnsi="Roboto" w:cs="Arial"/>
          <w:sz w:val="22"/>
          <w:szCs w:val="22"/>
        </w:rPr>
      </w:pPr>
      <w:r w:rsidRPr="00466F21">
        <w:rPr>
          <w:rFonts w:ascii="Roboto" w:hAnsi="Roboto" w:cs="Arial"/>
          <w:sz w:val="22"/>
          <w:szCs w:val="22"/>
        </w:rPr>
        <w:t>Bidders proposed methodology of construction.</w:t>
      </w:r>
    </w:p>
    <w:p w14:paraId="3609A265" w14:textId="77777777" w:rsidR="006A225E" w:rsidRPr="00466F21" w:rsidRDefault="006A225E" w:rsidP="00E24872">
      <w:pPr>
        <w:pStyle w:val="BodyText"/>
        <w:numPr>
          <w:ilvl w:val="1"/>
          <w:numId w:val="9"/>
        </w:numPr>
        <w:tabs>
          <w:tab w:val="clear" w:pos="1260"/>
          <w:tab w:val="left" w:pos="1080"/>
        </w:tabs>
        <w:spacing w:after="0"/>
        <w:ind w:left="1080" w:hanging="360"/>
        <w:rPr>
          <w:rFonts w:ascii="Roboto" w:hAnsi="Roboto" w:cs="Arial"/>
          <w:sz w:val="22"/>
          <w:szCs w:val="22"/>
        </w:rPr>
      </w:pPr>
      <w:r w:rsidRPr="00466F21">
        <w:rPr>
          <w:rFonts w:ascii="Roboto" w:hAnsi="Roboto" w:cs="Arial"/>
          <w:sz w:val="22"/>
          <w:szCs w:val="22"/>
        </w:rPr>
        <w:t xml:space="preserve">A resource deployment schedule indicating his proposal for deployment of manpower and construction equipment for completing the work within scheduled time of completion. </w:t>
      </w:r>
    </w:p>
    <w:p w14:paraId="2AA7C7FF" w14:textId="77777777" w:rsidR="006A225E" w:rsidRPr="00466F21" w:rsidRDefault="006A225E" w:rsidP="00E24872">
      <w:pPr>
        <w:pStyle w:val="BodyText"/>
        <w:numPr>
          <w:ilvl w:val="1"/>
          <w:numId w:val="9"/>
        </w:numPr>
        <w:tabs>
          <w:tab w:val="clear" w:pos="1260"/>
          <w:tab w:val="left" w:pos="1080"/>
        </w:tabs>
        <w:spacing w:after="0"/>
        <w:ind w:left="1080" w:hanging="360"/>
        <w:rPr>
          <w:rFonts w:ascii="Roboto" w:hAnsi="Roboto" w:cs="Arial"/>
          <w:sz w:val="22"/>
          <w:szCs w:val="22"/>
        </w:rPr>
      </w:pPr>
      <w:r w:rsidRPr="00466F21">
        <w:rPr>
          <w:rFonts w:ascii="Roboto" w:hAnsi="Roboto" w:cs="Arial"/>
          <w:bCs/>
          <w:sz w:val="22"/>
          <w:szCs w:val="22"/>
        </w:rPr>
        <w:t>Quality control procedures proposed to be adopted for completion of the Work.</w:t>
      </w:r>
    </w:p>
    <w:p w14:paraId="01B04A2C" w14:textId="77777777" w:rsidR="006A225E" w:rsidRPr="00466F21" w:rsidRDefault="006A225E" w:rsidP="00E24872">
      <w:pPr>
        <w:pStyle w:val="BodyText"/>
        <w:numPr>
          <w:ilvl w:val="1"/>
          <w:numId w:val="9"/>
        </w:numPr>
        <w:tabs>
          <w:tab w:val="clear" w:pos="1260"/>
          <w:tab w:val="left" w:pos="1080"/>
        </w:tabs>
        <w:spacing w:after="0"/>
        <w:ind w:left="1080" w:hanging="360"/>
        <w:rPr>
          <w:rFonts w:ascii="Roboto" w:hAnsi="Roboto" w:cs="Arial"/>
          <w:sz w:val="22"/>
          <w:szCs w:val="22"/>
        </w:rPr>
      </w:pPr>
      <w:r w:rsidRPr="00466F21">
        <w:rPr>
          <w:rFonts w:ascii="Roboto" w:hAnsi="Roboto" w:cs="Arial"/>
          <w:sz w:val="22"/>
          <w:szCs w:val="22"/>
        </w:rPr>
        <w:t>Works in hand</w:t>
      </w:r>
    </w:p>
    <w:p w14:paraId="631A26DD" w14:textId="77777777" w:rsidR="006A225E" w:rsidRPr="00466F21" w:rsidRDefault="006A225E" w:rsidP="006A225E">
      <w:pPr>
        <w:pStyle w:val="BodyText"/>
        <w:spacing w:after="0"/>
        <w:ind w:left="720"/>
        <w:rPr>
          <w:rFonts w:ascii="Roboto" w:hAnsi="Roboto" w:cs="Arial"/>
          <w:sz w:val="22"/>
          <w:szCs w:val="22"/>
        </w:rPr>
      </w:pPr>
      <w:r w:rsidRPr="00466F21">
        <w:rPr>
          <w:rFonts w:ascii="Roboto" w:hAnsi="Roboto" w:cs="Arial"/>
          <w:sz w:val="22"/>
          <w:szCs w:val="22"/>
        </w:rPr>
        <w:t xml:space="preserve">  </w:t>
      </w:r>
    </w:p>
    <w:p w14:paraId="7D51E4EB" w14:textId="77777777" w:rsidR="006A225E" w:rsidRPr="00466F21" w:rsidRDefault="006A225E"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The bidder shall treat the bid documents, drawings and other records connected with the work as confidential documents and shall not communicate information derived there-from to any person other than a person to whom bidder authorized to communicate the same.</w:t>
      </w:r>
    </w:p>
    <w:p w14:paraId="49C80D26" w14:textId="77777777" w:rsidR="006A225E" w:rsidRPr="00466F21" w:rsidRDefault="006A225E" w:rsidP="006A225E">
      <w:pPr>
        <w:pStyle w:val="BodyText"/>
        <w:spacing w:after="0"/>
        <w:ind w:left="720"/>
        <w:rPr>
          <w:rFonts w:ascii="Roboto" w:hAnsi="Roboto" w:cs="Arial"/>
          <w:sz w:val="22"/>
          <w:szCs w:val="22"/>
        </w:rPr>
      </w:pPr>
    </w:p>
    <w:p w14:paraId="1AAD355C" w14:textId="77777777" w:rsidR="006A225E" w:rsidRPr="00466F21" w:rsidRDefault="006A225E" w:rsidP="00E24872">
      <w:pPr>
        <w:pStyle w:val="BodyText"/>
        <w:numPr>
          <w:ilvl w:val="0"/>
          <w:numId w:val="6"/>
        </w:numPr>
        <w:tabs>
          <w:tab w:val="clear" w:pos="720"/>
        </w:tabs>
        <w:spacing w:after="0"/>
        <w:ind w:hanging="720"/>
        <w:rPr>
          <w:rFonts w:ascii="Roboto" w:hAnsi="Roboto" w:cs="Arial"/>
          <w:sz w:val="22"/>
          <w:szCs w:val="22"/>
        </w:rPr>
      </w:pPr>
      <w:r w:rsidRPr="00466F21">
        <w:rPr>
          <w:rFonts w:ascii="Roboto" w:hAnsi="Roboto" w:cs="Arial"/>
          <w:sz w:val="22"/>
          <w:szCs w:val="22"/>
        </w:rPr>
        <w:t>This Notice Inviting Bid shall form a part of the contract document.</w:t>
      </w:r>
    </w:p>
    <w:p w14:paraId="01E4DA00" w14:textId="77777777" w:rsidR="006A225E" w:rsidRPr="00466F21" w:rsidRDefault="006A225E" w:rsidP="006A225E">
      <w:pPr>
        <w:pStyle w:val="BodyText"/>
        <w:spacing w:after="0"/>
        <w:ind w:left="5760"/>
        <w:rPr>
          <w:rFonts w:ascii="Roboto" w:hAnsi="Roboto" w:cs="Arial"/>
          <w:sz w:val="22"/>
          <w:szCs w:val="22"/>
        </w:rPr>
      </w:pPr>
    </w:p>
    <w:p w14:paraId="438BE1BB" w14:textId="77777777" w:rsidR="006A225E" w:rsidRPr="00466F21" w:rsidRDefault="006A225E" w:rsidP="006A225E">
      <w:pPr>
        <w:pStyle w:val="BodyText"/>
        <w:spacing w:after="0"/>
        <w:ind w:left="5760"/>
        <w:rPr>
          <w:rFonts w:ascii="Roboto" w:hAnsi="Roboto" w:cs="Arial"/>
          <w:sz w:val="22"/>
          <w:szCs w:val="22"/>
        </w:rPr>
      </w:pPr>
    </w:p>
    <w:p w14:paraId="685F9175" w14:textId="77777777" w:rsidR="006A225E" w:rsidRPr="00466F21" w:rsidRDefault="006A225E" w:rsidP="006A225E">
      <w:pPr>
        <w:pStyle w:val="BodyText"/>
        <w:spacing w:after="0"/>
        <w:rPr>
          <w:rFonts w:ascii="Roboto" w:hAnsi="Roboto" w:cs="Arial"/>
          <w:sz w:val="22"/>
          <w:szCs w:val="22"/>
        </w:rPr>
      </w:pPr>
      <w:r w:rsidRPr="00466F21">
        <w:rPr>
          <w:rFonts w:ascii="Roboto" w:hAnsi="Roboto" w:cs="Arial"/>
          <w:sz w:val="22"/>
          <w:szCs w:val="22"/>
        </w:rPr>
        <w:t xml:space="preserve">   __________________________________</w:t>
      </w:r>
    </w:p>
    <w:p w14:paraId="355C3422" w14:textId="77777777" w:rsidR="006A225E" w:rsidRPr="00466F21" w:rsidRDefault="006A225E" w:rsidP="006A225E">
      <w:pPr>
        <w:pStyle w:val="middleheading"/>
        <w:spacing w:before="0" w:after="0" w:line="276" w:lineRule="auto"/>
        <w:ind w:left="0" w:firstLine="0"/>
        <w:jc w:val="both"/>
        <w:rPr>
          <w:rFonts w:ascii="Roboto" w:hAnsi="Roboto" w:cs="Arial"/>
          <w:szCs w:val="22"/>
        </w:rPr>
      </w:pPr>
      <w:r w:rsidRPr="00466F21">
        <w:rPr>
          <w:rFonts w:ascii="Roboto" w:hAnsi="Roboto" w:cs="Arial"/>
          <w:szCs w:val="22"/>
        </w:rPr>
        <w:t xml:space="preserve">For &amp; on behalf of </w:t>
      </w:r>
    </w:p>
    <w:p w14:paraId="2D48D525" w14:textId="6DCF27AE" w:rsidR="006A225E" w:rsidRDefault="00534874" w:rsidP="006A225E">
      <w:pPr>
        <w:pStyle w:val="middleheading"/>
        <w:spacing w:before="0" w:after="0" w:line="276" w:lineRule="auto"/>
        <w:ind w:left="0" w:firstLine="0"/>
        <w:jc w:val="both"/>
        <w:rPr>
          <w:rFonts w:ascii="Roboto" w:hAnsi="Roboto" w:cs="Arial"/>
          <w:szCs w:val="22"/>
        </w:rPr>
      </w:pPr>
      <w:r>
        <w:rPr>
          <w:rFonts w:ascii="Roboto" w:hAnsi="Roboto" w:cs="Arial"/>
          <w:szCs w:val="22"/>
        </w:rPr>
        <w:t>THE LAWRENCE SCHOOL SANAWAR</w:t>
      </w:r>
    </w:p>
    <w:p w14:paraId="7F87940E" w14:textId="77777777" w:rsidR="006A225E" w:rsidRDefault="006A225E" w:rsidP="006A225E">
      <w:pPr>
        <w:pStyle w:val="middleheading"/>
        <w:spacing w:before="0" w:after="0" w:line="276" w:lineRule="auto"/>
        <w:ind w:left="0" w:firstLine="0"/>
        <w:jc w:val="both"/>
        <w:rPr>
          <w:rFonts w:ascii="Roboto" w:hAnsi="Roboto" w:cs="Arial"/>
          <w:szCs w:val="22"/>
        </w:rPr>
      </w:pPr>
    </w:p>
    <w:p w14:paraId="06953CF0" w14:textId="77777777" w:rsidR="00913F63" w:rsidRPr="00466F21" w:rsidRDefault="00913F63" w:rsidP="00E24872">
      <w:pPr>
        <w:pStyle w:val="Heading1"/>
        <w:numPr>
          <w:ilvl w:val="1"/>
          <w:numId w:val="5"/>
        </w:numPr>
        <w:tabs>
          <w:tab w:val="num" w:pos="360"/>
        </w:tabs>
        <w:spacing w:after="0"/>
        <w:ind w:left="720" w:hanging="720"/>
        <w:jc w:val="both"/>
        <w:rPr>
          <w:rFonts w:ascii="Roboto" w:hAnsi="Roboto" w:cs="Arial"/>
          <w:sz w:val="22"/>
          <w:szCs w:val="22"/>
        </w:rPr>
      </w:pPr>
      <w:bookmarkStart w:id="7" w:name="_Toc427143353"/>
      <w:bookmarkStart w:id="8" w:name="_Toc434861763"/>
      <w:r w:rsidRPr="00466F21">
        <w:rPr>
          <w:rFonts w:ascii="Roboto" w:hAnsi="Roboto" w:cs="Arial"/>
          <w:sz w:val="22"/>
          <w:szCs w:val="22"/>
        </w:rPr>
        <w:t>Bid Proposal Form</w:t>
      </w:r>
      <w:bookmarkEnd w:id="7"/>
      <w:bookmarkEnd w:id="8"/>
    </w:p>
    <w:p w14:paraId="264F7158" w14:textId="77777777" w:rsidR="00913F63" w:rsidRPr="00466F21" w:rsidRDefault="00913F63" w:rsidP="00913F63">
      <w:pPr>
        <w:pStyle w:val="middleheading"/>
        <w:spacing w:before="0" w:after="0" w:line="240" w:lineRule="auto"/>
        <w:ind w:left="0" w:firstLine="720"/>
        <w:jc w:val="both"/>
        <w:rPr>
          <w:rFonts w:ascii="Roboto" w:hAnsi="Roboto" w:cs="Arial"/>
          <w:b w:val="0"/>
        </w:rPr>
      </w:pPr>
      <w:r w:rsidRPr="00466F21">
        <w:rPr>
          <w:rFonts w:ascii="Roboto" w:hAnsi="Roboto" w:cs="Arial"/>
          <w:b w:val="0"/>
        </w:rPr>
        <w:t>(</w:t>
      </w:r>
      <w:r w:rsidRPr="00466F21">
        <w:rPr>
          <w:rFonts w:ascii="Roboto" w:hAnsi="Roboto" w:cs="Arial"/>
          <w:b w:val="0"/>
          <w:caps w:val="0"/>
        </w:rPr>
        <w:t>To be on the Bidder’s Letter Head</w:t>
      </w:r>
      <w:r w:rsidRPr="00466F21">
        <w:rPr>
          <w:rFonts w:ascii="Roboto" w:hAnsi="Roboto" w:cs="Arial"/>
          <w:b w:val="0"/>
        </w:rPr>
        <w:t>)</w:t>
      </w:r>
    </w:p>
    <w:p w14:paraId="50BC129C" w14:textId="77777777" w:rsidR="00913F63" w:rsidRPr="00466F21" w:rsidRDefault="00913F63" w:rsidP="00913F63">
      <w:pPr>
        <w:pStyle w:val="middleheading"/>
        <w:spacing w:before="0" w:after="0" w:line="240" w:lineRule="auto"/>
        <w:ind w:left="0" w:firstLine="0"/>
        <w:jc w:val="both"/>
        <w:rPr>
          <w:rFonts w:ascii="Roboto" w:hAnsi="Roboto" w:cs="Arial"/>
        </w:rPr>
      </w:pPr>
    </w:p>
    <w:p w14:paraId="5A22DC1D" w14:textId="77777777" w:rsidR="00913F63" w:rsidRPr="00466F21" w:rsidRDefault="00913F63" w:rsidP="00913F63">
      <w:pPr>
        <w:pStyle w:val="middleheading"/>
        <w:spacing w:before="0" w:after="0" w:line="240" w:lineRule="auto"/>
        <w:ind w:left="0" w:firstLine="0"/>
        <w:jc w:val="both"/>
        <w:rPr>
          <w:rFonts w:ascii="Roboto" w:hAnsi="Roboto" w:cs="Arial"/>
          <w:b w:val="0"/>
          <w:bCs/>
        </w:rPr>
      </w:pPr>
      <w:r w:rsidRPr="00466F21">
        <w:rPr>
          <w:rFonts w:ascii="Roboto" w:hAnsi="Roboto" w:cs="Arial"/>
          <w:b w:val="0"/>
          <w:caps w:val="0"/>
        </w:rPr>
        <w:t>Dated</w:t>
      </w:r>
      <w:r w:rsidRPr="00466F21">
        <w:rPr>
          <w:rFonts w:ascii="Roboto" w:hAnsi="Roboto" w:cs="Arial"/>
          <w:b w:val="0"/>
          <w:bCs/>
        </w:rPr>
        <w:t>: …………………</w:t>
      </w:r>
    </w:p>
    <w:p w14:paraId="06631E87" w14:textId="77777777" w:rsidR="00913F63" w:rsidRPr="00466F21" w:rsidRDefault="00913F63" w:rsidP="00913F63">
      <w:pPr>
        <w:pStyle w:val="address"/>
        <w:spacing w:before="0" w:after="0" w:line="240" w:lineRule="auto"/>
        <w:ind w:firstLine="0"/>
        <w:rPr>
          <w:rFonts w:ascii="Roboto" w:hAnsi="Roboto" w:cs="Arial"/>
          <w:bCs/>
          <w:szCs w:val="22"/>
        </w:rPr>
      </w:pPr>
      <w:r w:rsidRPr="00466F21">
        <w:rPr>
          <w:rFonts w:ascii="Roboto" w:hAnsi="Roboto" w:cs="Arial"/>
          <w:bCs/>
          <w:szCs w:val="22"/>
        </w:rPr>
        <w:t>To</w:t>
      </w:r>
    </w:p>
    <w:p w14:paraId="2396DA4A" w14:textId="178CF2DC" w:rsidR="00913F63" w:rsidRPr="00466F21" w:rsidRDefault="00913F63" w:rsidP="00913F63">
      <w:pPr>
        <w:pStyle w:val="BodyText"/>
        <w:spacing w:after="0"/>
        <w:rPr>
          <w:rFonts w:ascii="Roboto" w:hAnsi="Roboto" w:cs="Arial"/>
          <w:b/>
          <w:snapToGrid w:val="0"/>
          <w:spacing w:val="4"/>
          <w:sz w:val="22"/>
          <w:szCs w:val="22"/>
        </w:rPr>
      </w:pPr>
      <w:r w:rsidRPr="00466F21">
        <w:rPr>
          <w:rFonts w:ascii="Roboto" w:hAnsi="Roboto" w:cs="Arial"/>
          <w:b/>
          <w:snapToGrid w:val="0"/>
          <w:spacing w:val="4"/>
          <w:sz w:val="22"/>
          <w:szCs w:val="22"/>
        </w:rPr>
        <w:t xml:space="preserve">The </w:t>
      </w:r>
      <w:r w:rsidR="00F347D7">
        <w:rPr>
          <w:rFonts w:ascii="Roboto" w:hAnsi="Roboto" w:cs="Arial"/>
          <w:b/>
          <w:snapToGrid w:val="0"/>
          <w:spacing w:val="4"/>
          <w:sz w:val="22"/>
          <w:szCs w:val="22"/>
        </w:rPr>
        <w:t>Headmaster</w:t>
      </w:r>
      <w:r w:rsidRPr="00466F21">
        <w:rPr>
          <w:rFonts w:ascii="Roboto" w:hAnsi="Roboto" w:cs="Arial"/>
          <w:b/>
          <w:snapToGrid w:val="0"/>
          <w:spacing w:val="4"/>
          <w:sz w:val="22"/>
          <w:szCs w:val="22"/>
        </w:rPr>
        <w:t>,</w:t>
      </w:r>
    </w:p>
    <w:p w14:paraId="6D411A07" w14:textId="009AB36C" w:rsidR="00913F63" w:rsidRPr="00466F21" w:rsidRDefault="00534874" w:rsidP="00913F63">
      <w:pPr>
        <w:pStyle w:val="BodyText"/>
        <w:spacing w:after="0"/>
        <w:rPr>
          <w:rFonts w:ascii="Roboto" w:hAnsi="Roboto" w:cs="Arial"/>
          <w:b/>
          <w:snapToGrid w:val="0"/>
          <w:spacing w:val="4"/>
          <w:sz w:val="22"/>
          <w:szCs w:val="22"/>
        </w:rPr>
      </w:pPr>
      <w:r>
        <w:rPr>
          <w:rFonts w:ascii="Roboto" w:hAnsi="Roboto" w:cs="Arial"/>
          <w:b/>
          <w:snapToGrid w:val="0"/>
          <w:spacing w:val="4"/>
          <w:sz w:val="22"/>
          <w:szCs w:val="22"/>
        </w:rPr>
        <w:t>The Lawrence School Sanawar</w:t>
      </w:r>
      <w:r w:rsidR="00913F63" w:rsidRPr="00466F21">
        <w:rPr>
          <w:rFonts w:ascii="Roboto" w:hAnsi="Roboto" w:cs="Arial"/>
          <w:b/>
          <w:snapToGrid w:val="0"/>
          <w:spacing w:val="4"/>
          <w:sz w:val="22"/>
          <w:szCs w:val="22"/>
        </w:rPr>
        <w:t>,</w:t>
      </w:r>
    </w:p>
    <w:p w14:paraId="759073E1" w14:textId="6370AA22" w:rsidR="00913F63" w:rsidRPr="00466F21" w:rsidRDefault="001B62A8" w:rsidP="00913F63">
      <w:pPr>
        <w:pStyle w:val="BodyText"/>
        <w:spacing w:after="0"/>
        <w:rPr>
          <w:rFonts w:ascii="Roboto" w:hAnsi="Roboto" w:cs="Arial"/>
          <w:b/>
          <w:snapToGrid w:val="0"/>
          <w:spacing w:val="4"/>
          <w:sz w:val="22"/>
          <w:szCs w:val="22"/>
        </w:rPr>
      </w:pPr>
      <w:r>
        <w:rPr>
          <w:rFonts w:ascii="Roboto" w:hAnsi="Roboto" w:cs="Arial"/>
          <w:b/>
          <w:snapToGrid w:val="0"/>
          <w:spacing w:val="4"/>
          <w:sz w:val="22"/>
          <w:szCs w:val="22"/>
        </w:rPr>
        <w:t>Sanawar</w:t>
      </w:r>
      <w:r w:rsidR="00913F63" w:rsidRPr="00466F21">
        <w:rPr>
          <w:rFonts w:ascii="Roboto" w:hAnsi="Roboto" w:cs="Arial"/>
          <w:b/>
          <w:snapToGrid w:val="0"/>
          <w:spacing w:val="4"/>
          <w:sz w:val="22"/>
          <w:szCs w:val="22"/>
        </w:rPr>
        <w:t xml:space="preserve">, </w:t>
      </w:r>
      <w:r w:rsidR="009F4450">
        <w:rPr>
          <w:rFonts w:ascii="Roboto" w:hAnsi="Roboto" w:cs="Arial"/>
          <w:b/>
          <w:snapToGrid w:val="0"/>
          <w:spacing w:val="4"/>
          <w:sz w:val="22"/>
          <w:szCs w:val="22"/>
        </w:rPr>
        <w:t>Himachal Pradesh</w:t>
      </w:r>
    </w:p>
    <w:p w14:paraId="41BA69F6" w14:textId="77777777" w:rsidR="00913F63" w:rsidRPr="00466F21" w:rsidRDefault="00913F63" w:rsidP="00913F63">
      <w:pPr>
        <w:pStyle w:val="BodyText"/>
        <w:spacing w:after="0"/>
        <w:rPr>
          <w:rFonts w:ascii="Roboto" w:hAnsi="Roboto" w:cs="Arial"/>
          <w:b/>
          <w:sz w:val="22"/>
        </w:rPr>
      </w:pPr>
    </w:p>
    <w:p w14:paraId="277FD983" w14:textId="712C92F8" w:rsidR="00913F63" w:rsidRPr="00466F21" w:rsidRDefault="00913F63" w:rsidP="00913F63">
      <w:pPr>
        <w:pStyle w:val="BodyText"/>
        <w:spacing w:after="0"/>
        <w:rPr>
          <w:rFonts w:ascii="Roboto" w:hAnsi="Roboto" w:cs="Arial"/>
          <w:b/>
          <w:bCs/>
          <w:sz w:val="22"/>
          <w:szCs w:val="22"/>
        </w:rPr>
      </w:pPr>
      <w:r w:rsidRPr="00466F21">
        <w:rPr>
          <w:rFonts w:ascii="Roboto" w:hAnsi="Roboto" w:cs="Arial"/>
          <w:b/>
          <w:bCs/>
        </w:rPr>
        <w:t>Subject</w:t>
      </w:r>
      <w:r w:rsidRPr="00466F21">
        <w:rPr>
          <w:rFonts w:ascii="Roboto" w:hAnsi="Roboto" w:cs="Arial"/>
        </w:rPr>
        <w:t xml:space="preserve">: </w:t>
      </w:r>
      <w:r w:rsidR="00B109C5">
        <w:rPr>
          <w:rFonts w:ascii="Roboto" w:hAnsi="Roboto" w:cs="Arial"/>
          <w:b/>
          <w:bCs/>
          <w:sz w:val="22"/>
          <w:szCs w:val="22"/>
        </w:rPr>
        <w:t xml:space="preserve">Renovation work of </w:t>
      </w:r>
      <w:proofErr w:type="spellStart"/>
      <w:r w:rsidR="00B47962">
        <w:rPr>
          <w:rFonts w:ascii="Roboto" w:hAnsi="Roboto" w:cs="Arial"/>
          <w:b/>
          <w:bCs/>
          <w:sz w:val="22"/>
          <w:szCs w:val="22"/>
        </w:rPr>
        <w:t>Barne</w:t>
      </w:r>
      <w:proofErr w:type="spellEnd"/>
      <w:r w:rsidR="00B47962">
        <w:rPr>
          <w:rFonts w:ascii="Roboto" w:hAnsi="Roboto" w:cs="Arial"/>
          <w:b/>
          <w:bCs/>
          <w:sz w:val="22"/>
          <w:szCs w:val="22"/>
        </w:rPr>
        <w:t xml:space="preserve"> Hall</w:t>
      </w:r>
      <w:r w:rsidR="00216902">
        <w:rPr>
          <w:rFonts w:ascii="Roboto" w:hAnsi="Roboto" w:cs="Arial"/>
          <w:b/>
          <w:bCs/>
          <w:sz w:val="22"/>
          <w:szCs w:val="22"/>
        </w:rPr>
        <w:t xml:space="preserve"> </w:t>
      </w:r>
      <w:r w:rsidR="00B109C5">
        <w:rPr>
          <w:rFonts w:ascii="Roboto" w:hAnsi="Roboto" w:cs="Arial"/>
          <w:b/>
          <w:bCs/>
          <w:sz w:val="22"/>
          <w:szCs w:val="22"/>
        </w:rPr>
        <w:t xml:space="preserve">Project </w:t>
      </w:r>
      <w:r w:rsidR="00216902">
        <w:rPr>
          <w:rFonts w:ascii="Roboto" w:hAnsi="Roboto" w:cs="Arial"/>
          <w:b/>
          <w:bCs/>
          <w:sz w:val="22"/>
          <w:szCs w:val="22"/>
        </w:rPr>
        <w:t xml:space="preserve">at Lawrence School Sanawar, </w:t>
      </w:r>
      <w:proofErr w:type="spellStart"/>
      <w:r w:rsidR="00216902">
        <w:rPr>
          <w:rFonts w:ascii="Roboto" w:hAnsi="Roboto" w:cs="Arial"/>
          <w:b/>
          <w:bCs/>
          <w:sz w:val="22"/>
          <w:szCs w:val="22"/>
        </w:rPr>
        <w:t>Distt</w:t>
      </w:r>
      <w:proofErr w:type="spellEnd"/>
      <w:r w:rsidR="00216902">
        <w:rPr>
          <w:rFonts w:ascii="Roboto" w:hAnsi="Roboto" w:cs="Arial"/>
          <w:b/>
          <w:bCs/>
          <w:sz w:val="22"/>
          <w:szCs w:val="22"/>
        </w:rPr>
        <w:t xml:space="preserve">. </w:t>
      </w:r>
      <w:proofErr w:type="spellStart"/>
      <w:proofErr w:type="gramStart"/>
      <w:r w:rsidR="00216902">
        <w:rPr>
          <w:rFonts w:ascii="Roboto" w:hAnsi="Roboto" w:cs="Arial"/>
          <w:b/>
          <w:bCs/>
          <w:sz w:val="22"/>
          <w:szCs w:val="22"/>
        </w:rPr>
        <w:t>Solan</w:t>
      </w:r>
      <w:proofErr w:type="spellEnd"/>
      <w:r w:rsidR="00216902">
        <w:rPr>
          <w:rFonts w:ascii="Roboto" w:hAnsi="Roboto" w:cs="Arial"/>
          <w:b/>
          <w:bCs/>
          <w:sz w:val="22"/>
          <w:szCs w:val="22"/>
        </w:rPr>
        <w:t>, Himachal Pradesh</w:t>
      </w:r>
      <w:r w:rsidRPr="00466F21">
        <w:rPr>
          <w:rFonts w:ascii="Roboto" w:hAnsi="Roboto" w:cs="Arial"/>
          <w:b/>
          <w:bCs/>
          <w:sz w:val="22"/>
          <w:szCs w:val="22"/>
        </w:rPr>
        <w:t>.</w:t>
      </w:r>
      <w:proofErr w:type="gramEnd"/>
      <w:r w:rsidRPr="00466F21">
        <w:rPr>
          <w:rFonts w:ascii="Roboto" w:hAnsi="Roboto" w:cs="Arial"/>
          <w:b/>
          <w:bCs/>
          <w:sz w:val="22"/>
          <w:szCs w:val="22"/>
        </w:rPr>
        <w:t xml:space="preserve"> </w:t>
      </w:r>
    </w:p>
    <w:p w14:paraId="6EC83394" w14:textId="77777777" w:rsidR="00913F63" w:rsidRPr="00466F21" w:rsidRDefault="00913F63" w:rsidP="00913F63">
      <w:pPr>
        <w:pStyle w:val="address"/>
        <w:spacing w:before="0" w:after="0" w:line="240" w:lineRule="auto"/>
        <w:ind w:left="900" w:hanging="900"/>
        <w:rPr>
          <w:rFonts w:ascii="Roboto" w:hAnsi="Roboto" w:cs="Arial"/>
        </w:rPr>
      </w:pPr>
    </w:p>
    <w:p w14:paraId="116FAF6D" w14:textId="77777777" w:rsidR="00913F63" w:rsidRPr="00466F21" w:rsidRDefault="00913F63" w:rsidP="00913F63">
      <w:pPr>
        <w:pStyle w:val="solutation"/>
        <w:spacing w:before="0" w:after="0" w:line="240" w:lineRule="auto"/>
        <w:ind w:left="0" w:firstLine="0"/>
        <w:jc w:val="both"/>
        <w:rPr>
          <w:rFonts w:ascii="Roboto" w:hAnsi="Roboto" w:cs="Arial"/>
        </w:rPr>
      </w:pPr>
      <w:r w:rsidRPr="00466F21">
        <w:rPr>
          <w:rFonts w:ascii="Roboto" w:hAnsi="Roboto" w:cs="Arial"/>
        </w:rPr>
        <w:t>Dear Sir,</w:t>
      </w:r>
    </w:p>
    <w:p w14:paraId="04A9A96A" w14:textId="77777777" w:rsidR="00913F63" w:rsidRPr="00466F21" w:rsidRDefault="00913F63" w:rsidP="00913F63">
      <w:pPr>
        <w:pStyle w:val="BodyText1"/>
        <w:spacing w:before="0" w:after="0" w:line="240" w:lineRule="auto"/>
        <w:ind w:left="0"/>
        <w:rPr>
          <w:rFonts w:ascii="Roboto" w:hAnsi="Roboto" w:cs="Arial"/>
        </w:rPr>
      </w:pPr>
    </w:p>
    <w:p w14:paraId="7BD4FF8D" w14:textId="77777777" w:rsidR="00913F63" w:rsidRPr="00466F21" w:rsidRDefault="00913F63" w:rsidP="00913F63">
      <w:pPr>
        <w:tabs>
          <w:tab w:val="left" w:pos="360"/>
        </w:tabs>
        <w:spacing w:after="0"/>
        <w:ind w:left="360" w:hanging="360"/>
        <w:jc w:val="both"/>
        <w:rPr>
          <w:rFonts w:ascii="Roboto" w:hAnsi="Roboto" w:cs="Arial"/>
          <w:sz w:val="22"/>
        </w:rPr>
      </w:pPr>
      <w:r w:rsidRPr="00466F21">
        <w:rPr>
          <w:rFonts w:ascii="Roboto" w:hAnsi="Roboto" w:cs="Arial"/>
          <w:sz w:val="22"/>
        </w:rPr>
        <w:t>1.</w:t>
      </w:r>
      <w:r w:rsidRPr="00466F21">
        <w:rPr>
          <w:rFonts w:ascii="Roboto" w:hAnsi="Roboto" w:cs="Arial"/>
          <w:sz w:val="22"/>
        </w:rPr>
        <w:tab/>
        <w:t>Being duly authorized to represent and act on behalf of …………………………………………… (hereinafter called the “bidder “) and having reviewed and fully understood all information provided in this bid document, the undersigned hereby submit our proposal as a contractor for the execution of the work for which the bid proposal is invited.</w:t>
      </w:r>
      <w:r w:rsidRPr="00466F21">
        <w:rPr>
          <w:rFonts w:ascii="Roboto" w:hAnsi="Roboto" w:cs="Arial"/>
          <w:sz w:val="22"/>
        </w:rPr>
        <w:tab/>
      </w:r>
    </w:p>
    <w:p w14:paraId="355CBF55" w14:textId="77777777" w:rsidR="00913F63" w:rsidRPr="00466F21" w:rsidRDefault="00913F63" w:rsidP="00913F63">
      <w:pPr>
        <w:tabs>
          <w:tab w:val="left" w:pos="360"/>
        </w:tabs>
        <w:spacing w:after="0"/>
        <w:ind w:left="360" w:hanging="360"/>
        <w:jc w:val="both"/>
        <w:rPr>
          <w:rFonts w:ascii="Roboto" w:hAnsi="Roboto" w:cs="Arial"/>
          <w:sz w:val="22"/>
        </w:rPr>
      </w:pPr>
      <w:r w:rsidRPr="00466F21">
        <w:rPr>
          <w:rFonts w:ascii="Roboto" w:hAnsi="Roboto" w:cs="Arial"/>
          <w:sz w:val="22"/>
        </w:rPr>
        <w:t>2.</w:t>
      </w:r>
      <w:r w:rsidRPr="00466F21">
        <w:rPr>
          <w:rFonts w:ascii="Roboto" w:hAnsi="Roboto" w:cs="Arial"/>
          <w:sz w:val="22"/>
        </w:rPr>
        <w:tab/>
        <w:t xml:space="preserve">Attached to this letter </w:t>
      </w:r>
      <w:proofErr w:type="gramStart"/>
      <w:r w:rsidRPr="00466F21">
        <w:rPr>
          <w:rFonts w:ascii="Roboto" w:hAnsi="Roboto" w:cs="Arial"/>
          <w:sz w:val="22"/>
        </w:rPr>
        <w:t>is the bid proposal comprising</w:t>
      </w:r>
      <w:proofErr w:type="gramEnd"/>
      <w:r w:rsidRPr="00466F21">
        <w:rPr>
          <w:rFonts w:ascii="Roboto" w:hAnsi="Roboto" w:cs="Arial"/>
          <w:sz w:val="22"/>
        </w:rPr>
        <w:t xml:space="preserve"> the following: (Bidder to indicate the content of Bid proposal)</w:t>
      </w:r>
    </w:p>
    <w:p w14:paraId="4224E424" w14:textId="77777777" w:rsidR="00913F63" w:rsidRPr="00466F21" w:rsidRDefault="00913F63" w:rsidP="00913F63">
      <w:pPr>
        <w:tabs>
          <w:tab w:val="left" w:pos="360"/>
        </w:tabs>
        <w:spacing w:after="0"/>
        <w:ind w:left="360" w:hanging="360"/>
        <w:jc w:val="both"/>
        <w:rPr>
          <w:rFonts w:ascii="Roboto" w:hAnsi="Roboto" w:cs="Arial"/>
          <w:sz w:val="22"/>
        </w:rPr>
      </w:pPr>
      <w:r w:rsidRPr="00466F21">
        <w:rPr>
          <w:rFonts w:ascii="Roboto" w:hAnsi="Roboto" w:cs="Arial"/>
          <w:sz w:val="22"/>
        </w:rPr>
        <w:tab/>
        <w:t>The Employer and their Engineer may contact the following person(s) in connection with the bid.</w:t>
      </w:r>
    </w:p>
    <w:p w14:paraId="1C50FEC4" w14:textId="77777777" w:rsidR="00913F63" w:rsidRPr="00466F21" w:rsidRDefault="00913F63" w:rsidP="00913F63">
      <w:pPr>
        <w:tabs>
          <w:tab w:val="left" w:pos="360"/>
        </w:tabs>
        <w:spacing w:after="0"/>
        <w:ind w:left="360" w:hanging="360"/>
        <w:jc w:val="both"/>
        <w:rPr>
          <w:rFonts w:ascii="Roboto" w:hAnsi="Roboto" w:cs="Arial"/>
          <w:sz w:val="22"/>
        </w:rPr>
      </w:pPr>
    </w:p>
    <w:p w14:paraId="6A4A55D4" w14:textId="77777777" w:rsidR="00913F63" w:rsidRPr="00466F21" w:rsidRDefault="00913F63" w:rsidP="00913F63">
      <w:pPr>
        <w:tabs>
          <w:tab w:val="left" w:pos="360"/>
        </w:tabs>
        <w:spacing w:after="0"/>
        <w:ind w:left="360"/>
        <w:jc w:val="both"/>
        <w:rPr>
          <w:rFonts w:ascii="Roboto" w:hAnsi="Roboto" w:cs="Arial"/>
          <w:sz w:val="22"/>
        </w:rPr>
      </w:pPr>
      <w:r w:rsidRPr="00466F21">
        <w:rPr>
          <w:rFonts w:ascii="Roboto" w:hAnsi="Roboto" w:cs="Arial"/>
          <w:sz w:val="22"/>
        </w:rPr>
        <w:t>Name:</w:t>
      </w:r>
    </w:p>
    <w:p w14:paraId="40CBA1CC" w14:textId="77777777" w:rsidR="00913F63" w:rsidRPr="00466F21" w:rsidRDefault="00913F63" w:rsidP="00913F63">
      <w:pPr>
        <w:tabs>
          <w:tab w:val="left" w:pos="360"/>
        </w:tabs>
        <w:spacing w:after="0"/>
        <w:ind w:left="360"/>
        <w:jc w:val="both"/>
        <w:rPr>
          <w:rFonts w:ascii="Roboto" w:hAnsi="Roboto" w:cs="Arial"/>
          <w:sz w:val="22"/>
        </w:rPr>
      </w:pPr>
      <w:r w:rsidRPr="00466F21">
        <w:rPr>
          <w:rFonts w:ascii="Roboto" w:hAnsi="Roboto" w:cs="Arial"/>
          <w:sz w:val="22"/>
        </w:rPr>
        <w:t>Address:</w:t>
      </w:r>
    </w:p>
    <w:p w14:paraId="5F0AEBA5" w14:textId="77777777" w:rsidR="00913F63" w:rsidRPr="00466F21" w:rsidRDefault="00913F63" w:rsidP="00913F63">
      <w:pPr>
        <w:tabs>
          <w:tab w:val="left" w:pos="360"/>
        </w:tabs>
        <w:spacing w:after="0"/>
        <w:ind w:left="360"/>
        <w:jc w:val="both"/>
        <w:rPr>
          <w:rFonts w:ascii="Roboto" w:hAnsi="Roboto" w:cs="Arial"/>
          <w:sz w:val="22"/>
        </w:rPr>
      </w:pPr>
      <w:r w:rsidRPr="00466F21">
        <w:rPr>
          <w:rFonts w:ascii="Roboto" w:hAnsi="Roboto" w:cs="Arial"/>
          <w:sz w:val="22"/>
        </w:rPr>
        <w:t>Phone No.:</w:t>
      </w:r>
    </w:p>
    <w:p w14:paraId="40FEFF4B" w14:textId="77777777" w:rsidR="00913F63" w:rsidRPr="00466F21" w:rsidRDefault="00913F63" w:rsidP="00913F63">
      <w:pPr>
        <w:tabs>
          <w:tab w:val="left" w:pos="360"/>
        </w:tabs>
        <w:spacing w:after="0"/>
        <w:ind w:left="360"/>
        <w:jc w:val="both"/>
        <w:rPr>
          <w:rFonts w:ascii="Roboto" w:hAnsi="Roboto" w:cs="Arial"/>
          <w:sz w:val="22"/>
        </w:rPr>
      </w:pPr>
      <w:r w:rsidRPr="00466F21">
        <w:rPr>
          <w:rFonts w:ascii="Roboto" w:hAnsi="Roboto" w:cs="Arial"/>
          <w:sz w:val="22"/>
        </w:rPr>
        <w:t xml:space="preserve">E-mail: </w:t>
      </w:r>
    </w:p>
    <w:p w14:paraId="1194BEBC" w14:textId="77777777" w:rsidR="00913F63" w:rsidRPr="00466F21" w:rsidRDefault="00913F63" w:rsidP="00913F63">
      <w:pPr>
        <w:tabs>
          <w:tab w:val="left" w:pos="360"/>
        </w:tabs>
        <w:spacing w:after="0"/>
        <w:ind w:left="360"/>
        <w:jc w:val="both"/>
        <w:rPr>
          <w:rFonts w:ascii="Roboto" w:hAnsi="Roboto" w:cs="Arial"/>
          <w:sz w:val="22"/>
        </w:rPr>
      </w:pPr>
    </w:p>
    <w:p w14:paraId="1265E7A6" w14:textId="77777777" w:rsidR="00913F63" w:rsidRPr="00466F21" w:rsidRDefault="00913F63" w:rsidP="00913F63">
      <w:pPr>
        <w:tabs>
          <w:tab w:val="left" w:pos="360"/>
        </w:tabs>
        <w:spacing w:after="0"/>
        <w:ind w:left="360" w:hanging="360"/>
        <w:jc w:val="both"/>
        <w:rPr>
          <w:rFonts w:ascii="Roboto" w:hAnsi="Roboto" w:cs="Arial"/>
          <w:sz w:val="22"/>
        </w:rPr>
      </w:pPr>
      <w:r w:rsidRPr="00466F21">
        <w:rPr>
          <w:rFonts w:ascii="Roboto" w:hAnsi="Roboto" w:cs="Arial"/>
          <w:sz w:val="22"/>
        </w:rPr>
        <w:t>3.</w:t>
      </w:r>
      <w:r w:rsidRPr="00466F21">
        <w:rPr>
          <w:rFonts w:ascii="Roboto" w:hAnsi="Roboto" w:cs="Arial"/>
          <w:sz w:val="22"/>
        </w:rPr>
        <w:tab/>
        <w:t>This bid proposal is made with the full understanding that the bidder may be subjected to verification of all information by the Employer.</w:t>
      </w:r>
    </w:p>
    <w:p w14:paraId="6A748B5E" w14:textId="77777777" w:rsidR="00913F63" w:rsidRPr="00466F21" w:rsidRDefault="00913F63" w:rsidP="00913F63">
      <w:pPr>
        <w:tabs>
          <w:tab w:val="left" w:pos="360"/>
        </w:tabs>
        <w:spacing w:after="0"/>
        <w:ind w:left="360" w:hanging="360"/>
        <w:jc w:val="both"/>
        <w:rPr>
          <w:rFonts w:ascii="Roboto" w:hAnsi="Roboto" w:cs="Arial"/>
          <w:sz w:val="22"/>
        </w:rPr>
      </w:pPr>
      <w:r w:rsidRPr="00466F21">
        <w:rPr>
          <w:rFonts w:ascii="Roboto" w:hAnsi="Roboto" w:cs="Arial"/>
          <w:sz w:val="22"/>
        </w:rPr>
        <w:lastRenderedPageBreak/>
        <w:t>4.</w:t>
      </w:r>
      <w:r w:rsidRPr="00466F21">
        <w:rPr>
          <w:rFonts w:ascii="Roboto" w:hAnsi="Roboto" w:cs="Arial"/>
          <w:sz w:val="22"/>
        </w:rPr>
        <w:tab/>
        <w:t>We understand and acknowledge that the Employer reserves the right to reject or accept any or all bid proposals without assigning any reason there for, and the Employer shall not be liable for any compensation / claims from any bidder whatsoever for such action.</w:t>
      </w:r>
    </w:p>
    <w:p w14:paraId="14137A9B" w14:textId="77777777" w:rsidR="00913F63" w:rsidRPr="00466F21" w:rsidRDefault="00913F63" w:rsidP="00913F63">
      <w:pPr>
        <w:spacing w:after="0"/>
        <w:jc w:val="both"/>
        <w:rPr>
          <w:rFonts w:ascii="Roboto" w:hAnsi="Roboto" w:cs="Arial"/>
          <w:sz w:val="22"/>
        </w:rPr>
      </w:pPr>
    </w:p>
    <w:p w14:paraId="4A533D89" w14:textId="77777777" w:rsidR="00913F63" w:rsidRPr="00466F21" w:rsidRDefault="00913F63" w:rsidP="00913F63">
      <w:pPr>
        <w:spacing w:after="0"/>
        <w:jc w:val="both"/>
        <w:rPr>
          <w:rFonts w:ascii="Roboto" w:hAnsi="Roboto" w:cs="Arial"/>
          <w:sz w:val="22"/>
        </w:rPr>
      </w:pPr>
      <w:r w:rsidRPr="00466F21">
        <w:rPr>
          <w:rFonts w:ascii="Roboto" w:hAnsi="Roboto" w:cs="Arial"/>
          <w:sz w:val="22"/>
        </w:rPr>
        <w:t>The undersigned declare that to the best of their knowledge and belief the statements made, and the information provided in the Bid Proposal, are complete, true, and correct in every detail.</w:t>
      </w:r>
    </w:p>
    <w:p w14:paraId="766C9791" w14:textId="77777777" w:rsidR="00913F63" w:rsidRPr="00466F21" w:rsidRDefault="00913F63" w:rsidP="00913F63">
      <w:pPr>
        <w:pStyle w:val="BodyText1"/>
        <w:spacing w:before="0" w:after="0" w:line="240" w:lineRule="auto"/>
        <w:ind w:left="0"/>
        <w:rPr>
          <w:rFonts w:ascii="Roboto" w:hAnsi="Roboto" w:cs="Arial"/>
        </w:rPr>
      </w:pPr>
    </w:p>
    <w:p w14:paraId="3EFF9DF9" w14:textId="77777777" w:rsidR="00913F63" w:rsidRPr="00466F21" w:rsidRDefault="00913F63" w:rsidP="00913F63">
      <w:pPr>
        <w:pStyle w:val="BodyText1"/>
        <w:tabs>
          <w:tab w:val="left" w:pos="6480"/>
        </w:tabs>
        <w:spacing w:before="0" w:after="0" w:line="240" w:lineRule="auto"/>
        <w:ind w:left="0"/>
        <w:rPr>
          <w:rFonts w:ascii="Roboto" w:hAnsi="Roboto" w:cs="Arial"/>
        </w:rPr>
      </w:pPr>
      <w:r w:rsidRPr="00466F21">
        <w:rPr>
          <w:rFonts w:ascii="Roboto" w:hAnsi="Roboto" w:cs="Arial"/>
        </w:rPr>
        <w:t>Yours faithfully,</w:t>
      </w:r>
    </w:p>
    <w:p w14:paraId="6F5C1C84" w14:textId="77777777" w:rsidR="00913F63" w:rsidRPr="00466F21" w:rsidRDefault="00913F63" w:rsidP="00913F63">
      <w:pPr>
        <w:pStyle w:val="BodyText1"/>
        <w:spacing w:before="0" w:after="0" w:line="240" w:lineRule="auto"/>
        <w:ind w:left="0"/>
        <w:rPr>
          <w:rFonts w:ascii="Roboto" w:hAnsi="Roboto" w:cs="Arial"/>
        </w:rPr>
      </w:pPr>
    </w:p>
    <w:p w14:paraId="3BBEE399" w14:textId="77777777" w:rsidR="00913F63" w:rsidRPr="00466F21" w:rsidRDefault="00913F63" w:rsidP="00913F63">
      <w:pPr>
        <w:pStyle w:val="endingofletter"/>
        <w:spacing w:after="0"/>
        <w:ind w:left="0"/>
        <w:rPr>
          <w:rFonts w:ascii="Roboto" w:hAnsi="Roboto" w:cs="Arial"/>
        </w:rPr>
      </w:pPr>
      <w:bookmarkStart w:id="9" w:name="_Hlk403293986"/>
      <w:r w:rsidRPr="00466F21">
        <w:rPr>
          <w:rFonts w:ascii="Roboto" w:hAnsi="Roboto" w:cs="Arial"/>
        </w:rPr>
        <w:t>Authorized Signatory: ……………………………………………………………………</w:t>
      </w:r>
    </w:p>
    <w:bookmarkEnd w:id="9"/>
    <w:p w14:paraId="252E30F0" w14:textId="77777777" w:rsidR="00913F63" w:rsidRPr="00466F21" w:rsidRDefault="00913F63" w:rsidP="00913F63">
      <w:pPr>
        <w:pStyle w:val="endingofletter"/>
        <w:spacing w:after="0"/>
        <w:ind w:left="0"/>
        <w:rPr>
          <w:rFonts w:ascii="Roboto" w:hAnsi="Roboto" w:cs="Arial"/>
        </w:rPr>
      </w:pPr>
    </w:p>
    <w:p w14:paraId="78181E2F" w14:textId="77777777" w:rsidR="00913F63" w:rsidRPr="00466F21" w:rsidRDefault="00913F63" w:rsidP="00913F63">
      <w:pPr>
        <w:pStyle w:val="endingofletter"/>
        <w:spacing w:after="0"/>
        <w:ind w:left="0"/>
        <w:rPr>
          <w:rFonts w:ascii="Roboto" w:hAnsi="Roboto" w:cs="Arial"/>
        </w:rPr>
      </w:pPr>
      <w:r w:rsidRPr="00466F21">
        <w:rPr>
          <w:rFonts w:ascii="Roboto" w:hAnsi="Roboto" w:cs="Arial"/>
        </w:rPr>
        <w:t>Name and Title of Signatory: ……………………………………………………………</w:t>
      </w:r>
    </w:p>
    <w:p w14:paraId="504AD75A" w14:textId="77777777" w:rsidR="00913F63" w:rsidRPr="00466F21" w:rsidRDefault="00913F63" w:rsidP="00913F63">
      <w:pPr>
        <w:pStyle w:val="endingofletter"/>
        <w:spacing w:after="0"/>
        <w:ind w:left="0"/>
        <w:rPr>
          <w:rFonts w:ascii="Roboto" w:hAnsi="Roboto" w:cs="Arial"/>
        </w:rPr>
      </w:pPr>
      <w:r w:rsidRPr="00466F21">
        <w:rPr>
          <w:rFonts w:ascii="Roboto" w:hAnsi="Roboto" w:cs="Arial"/>
        </w:rPr>
        <w:t>Name of bidder: ………………………………………………………………………….</w:t>
      </w:r>
    </w:p>
    <w:p w14:paraId="62346F49" w14:textId="77777777" w:rsidR="00913F63" w:rsidRPr="00466F21" w:rsidRDefault="00913F63" w:rsidP="00913F63">
      <w:pPr>
        <w:pStyle w:val="endingofletter"/>
        <w:spacing w:after="0"/>
        <w:ind w:left="0"/>
        <w:rPr>
          <w:rFonts w:ascii="Roboto" w:hAnsi="Roboto" w:cs="Arial"/>
        </w:rPr>
      </w:pPr>
      <w:r w:rsidRPr="00466F21">
        <w:rPr>
          <w:rFonts w:ascii="Roboto" w:hAnsi="Roboto" w:cs="Arial"/>
        </w:rPr>
        <w:t>Address: ………………………………………………………………………………….</w:t>
      </w:r>
    </w:p>
    <w:p w14:paraId="109E2A53" w14:textId="77777777" w:rsidR="00913F63" w:rsidRPr="00466F21" w:rsidRDefault="00913F63" w:rsidP="00913F63">
      <w:pPr>
        <w:pStyle w:val="endingofletter"/>
        <w:spacing w:after="0"/>
        <w:ind w:left="0"/>
        <w:rPr>
          <w:rFonts w:ascii="Roboto" w:hAnsi="Roboto" w:cs="Arial"/>
        </w:rPr>
      </w:pPr>
      <w:r w:rsidRPr="00466F21">
        <w:rPr>
          <w:rFonts w:ascii="Roboto" w:hAnsi="Roboto" w:cs="Arial"/>
        </w:rPr>
        <w:t>Contact No.: …………………………. Mobile No.………………………………….</w:t>
      </w:r>
    </w:p>
    <w:p w14:paraId="1ECA6DB9" w14:textId="77777777" w:rsidR="00913F63" w:rsidRPr="00466F21" w:rsidRDefault="00913F63" w:rsidP="00913F63">
      <w:pPr>
        <w:pStyle w:val="endingofletter"/>
        <w:spacing w:after="0"/>
        <w:ind w:left="0"/>
        <w:rPr>
          <w:rFonts w:ascii="Roboto" w:hAnsi="Roboto" w:cs="Arial"/>
        </w:rPr>
      </w:pPr>
    </w:p>
    <w:p w14:paraId="53FE263F" w14:textId="56E01531" w:rsidR="006A225E" w:rsidRDefault="00913F63" w:rsidP="00913F63">
      <w:pPr>
        <w:pStyle w:val="middleheading"/>
        <w:spacing w:before="0" w:after="0" w:line="276" w:lineRule="auto"/>
        <w:ind w:left="0" w:firstLine="0"/>
        <w:jc w:val="both"/>
        <w:rPr>
          <w:rFonts w:ascii="Roboto" w:hAnsi="Roboto" w:cs="Arial"/>
        </w:rPr>
      </w:pPr>
      <w:r w:rsidRPr="00466F21">
        <w:rPr>
          <w:rFonts w:ascii="Roboto" w:hAnsi="Roboto" w:cs="Arial"/>
        </w:rPr>
        <w:t>Date: …………………………</w:t>
      </w:r>
    </w:p>
    <w:p w14:paraId="6B3FFF1E" w14:textId="77777777" w:rsidR="00913F63" w:rsidRDefault="00913F63" w:rsidP="00913F63">
      <w:pPr>
        <w:pStyle w:val="middleheading"/>
        <w:spacing w:before="0" w:after="0" w:line="276" w:lineRule="auto"/>
        <w:ind w:left="0" w:firstLine="0"/>
        <w:jc w:val="both"/>
        <w:rPr>
          <w:rFonts w:ascii="Roboto" w:hAnsi="Roboto" w:cs="Arial"/>
        </w:rPr>
      </w:pPr>
    </w:p>
    <w:p w14:paraId="39C8EAD1" w14:textId="77777777" w:rsidR="00913F63" w:rsidRDefault="00913F63" w:rsidP="00913F63">
      <w:pPr>
        <w:pStyle w:val="middleheading"/>
        <w:spacing w:before="0" w:after="0" w:line="276" w:lineRule="auto"/>
        <w:ind w:left="0" w:firstLine="0"/>
        <w:jc w:val="both"/>
        <w:rPr>
          <w:rFonts w:ascii="Roboto" w:hAnsi="Roboto" w:cs="Arial"/>
        </w:rPr>
      </w:pPr>
    </w:p>
    <w:p w14:paraId="1A10F688" w14:textId="77777777" w:rsidR="00307E7F" w:rsidRPr="00466F21" w:rsidRDefault="00307E7F" w:rsidP="00E24872">
      <w:pPr>
        <w:pStyle w:val="Heading1"/>
        <w:numPr>
          <w:ilvl w:val="1"/>
          <w:numId w:val="5"/>
        </w:numPr>
        <w:tabs>
          <w:tab w:val="num" w:pos="360"/>
        </w:tabs>
        <w:spacing w:after="0"/>
        <w:ind w:left="720" w:hanging="720"/>
        <w:jc w:val="both"/>
        <w:rPr>
          <w:rFonts w:ascii="Roboto" w:hAnsi="Roboto" w:cs="Arial"/>
          <w:sz w:val="22"/>
          <w:szCs w:val="22"/>
        </w:rPr>
      </w:pPr>
      <w:bookmarkStart w:id="10" w:name="_Toc427143355"/>
      <w:bookmarkStart w:id="11" w:name="_Toc434861764"/>
      <w:r w:rsidRPr="00466F21">
        <w:rPr>
          <w:rFonts w:ascii="Roboto" w:hAnsi="Roboto" w:cs="Arial"/>
          <w:sz w:val="22"/>
          <w:szCs w:val="22"/>
        </w:rPr>
        <w:t>Litigation History</w:t>
      </w:r>
      <w:bookmarkEnd w:id="10"/>
      <w:r w:rsidRPr="00466F21">
        <w:rPr>
          <w:rFonts w:ascii="Roboto" w:hAnsi="Roboto" w:cs="Arial"/>
          <w:sz w:val="22"/>
          <w:szCs w:val="22"/>
        </w:rPr>
        <w:t xml:space="preserve"> - Deleted</w:t>
      </w:r>
      <w:bookmarkEnd w:id="11"/>
    </w:p>
    <w:p w14:paraId="17CE6C4B" w14:textId="77777777" w:rsidR="00307E7F" w:rsidRPr="00466F21" w:rsidRDefault="00307E7F" w:rsidP="00307E7F">
      <w:pPr>
        <w:spacing w:after="0"/>
        <w:jc w:val="both"/>
        <w:rPr>
          <w:rFonts w:ascii="Roboto" w:hAnsi="Roboto" w:cs="Arial"/>
          <w:b/>
          <w:caps/>
          <w:snapToGrid w:val="0"/>
          <w:spacing w:val="4"/>
          <w:sz w:val="22"/>
          <w:szCs w:val="22"/>
        </w:rPr>
      </w:pPr>
    </w:p>
    <w:p w14:paraId="651D2527" w14:textId="77777777" w:rsidR="00307E7F" w:rsidRPr="00466F21" w:rsidRDefault="00307E7F" w:rsidP="00E24872">
      <w:pPr>
        <w:pStyle w:val="Heading1"/>
        <w:numPr>
          <w:ilvl w:val="1"/>
          <w:numId w:val="5"/>
        </w:numPr>
        <w:tabs>
          <w:tab w:val="num" w:pos="360"/>
        </w:tabs>
        <w:spacing w:after="0"/>
        <w:ind w:left="720" w:hanging="720"/>
        <w:jc w:val="both"/>
        <w:rPr>
          <w:rFonts w:ascii="Roboto" w:hAnsi="Roboto" w:cs="Arial"/>
          <w:sz w:val="22"/>
          <w:szCs w:val="22"/>
        </w:rPr>
      </w:pPr>
      <w:bookmarkStart w:id="12" w:name="_Toc427143356"/>
      <w:bookmarkStart w:id="13" w:name="_Toc434861765"/>
      <w:r w:rsidRPr="00466F21">
        <w:rPr>
          <w:rFonts w:ascii="Roboto" w:hAnsi="Roboto" w:cs="Arial"/>
          <w:sz w:val="22"/>
          <w:szCs w:val="22"/>
        </w:rPr>
        <w:t>Details of Works in Hand</w:t>
      </w:r>
      <w:bookmarkEnd w:id="12"/>
      <w:bookmarkEnd w:id="13"/>
      <w:r w:rsidRPr="00466F21">
        <w:rPr>
          <w:rFonts w:ascii="Roboto" w:hAnsi="Roboto" w:cs="Arial"/>
          <w:sz w:val="22"/>
          <w:szCs w:val="22"/>
        </w:rPr>
        <w:t xml:space="preserve"> </w:t>
      </w:r>
    </w:p>
    <w:p w14:paraId="2A2733F1" w14:textId="77777777" w:rsidR="00307E7F" w:rsidRPr="00466F21" w:rsidRDefault="00307E7F" w:rsidP="00307E7F">
      <w:pPr>
        <w:spacing w:after="0"/>
        <w:jc w:val="both"/>
        <w:rPr>
          <w:rFonts w:ascii="Roboto" w:hAnsi="Roboto"/>
        </w:rPr>
      </w:pPr>
    </w:p>
    <w:tbl>
      <w:tblPr>
        <w:tblpPr w:leftFromText="180" w:rightFromText="180" w:vertAnchor="text" w:horzAnchor="margin" w:tblpY="5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992"/>
        <w:gridCol w:w="1276"/>
        <w:gridCol w:w="1134"/>
        <w:gridCol w:w="992"/>
        <w:gridCol w:w="1276"/>
        <w:gridCol w:w="1559"/>
        <w:gridCol w:w="992"/>
        <w:gridCol w:w="1134"/>
      </w:tblGrid>
      <w:tr w:rsidR="00307E7F" w:rsidRPr="00466F21" w14:paraId="1F72FFEB" w14:textId="77777777" w:rsidTr="00307E7F">
        <w:trPr>
          <w:trHeight w:val="1403"/>
        </w:trPr>
        <w:tc>
          <w:tcPr>
            <w:tcW w:w="846" w:type="dxa"/>
            <w:shd w:val="clear" w:color="auto" w:fill="D9D9D9"/>
            <w:vAlign w:val="center"/>
          </w:tcPr>
          <w:p w14:paraId="3D00782C" w14:textId="77777777" w:rsidR="00307E7F" w:rsidRPr="00307E7F" w:rsidRDefault="00307E7F" w:rsidP="00307E7F">
            <w:pPr>
              <w:widowControl w:val="0"/>
              <w:spacing w:after="0"/>
              <w:jc w:val="center"/>
              <w:rPr>
                <w:rFonts w:ascii="Roboto" w:hAnsi="Roboto" w:cs="Arial"/>
                <w:b/>
                <w:sz w:val="22"/>
                <w:szCs w:val="22"/>
                <w:highlight w:val="lightGray"/>
              </w:rPr>
            </w:pPr>
            <w:r w:rsidRPr="00307E7F">
              <w:rPr>
                <w:rFonts w:ascii="Roboto" w:hAnsi="Roboto" w:cs="Arial"/>
                <w:b/>
                <w:sz w:val="22"/>
                <w:szCs w:val="22"/>
              </w:rPr>
              <w:t>S. No.</w:t>
            </w:r>
          </w:p>
        </w:tc>
        <w:tc>
          <w:tcPr>
            <w:tcW w:w="992" w:type="dxa"/>
            <w:shd w:val="clear" w:color="auto" w:fill="D9D9D9"/>
            <w:vAlign w:val="center"/>
          </w:tcPr>
          <w:p w14:paraId="560EFEBC" w14:textId="77777777" w:rsidR="00307E7F" w:rsidRPr="00307E7F" w:rsidRDefault="00307E7F" w:rsidP="00307E7F">
            <w:pPr>
              <w:widowControl w:val="0"/>
              <w:spacing w:after="0"/>
              <w:jc w:val="center"/>
              <w:rPr>
                <w:rFonts w:ascii="Roboto" w:hAnsi="Roboto" w:cs="Arial"/>
                <w:b/>
                <w:sz w:val="22"/>
                <w:szCs w:val="22"/>
              </w:rPr>
            </w:pPr>
            <w:r w:rsidRPr="00307E7F">
              <w:rPr>
                <w:rFonts w:ascii="Roboto" w:hAnsi="Roboto" w:cs="Arial"/>
                <w:b/>
                <w:sz w:val="22"/>
                <w:szCs w:val="22"/>
              </w:rPr>
              <w:t>Name of the Work</w:t>
            </w:r>
          </w:p>
        </w:tc>
        <w:tc>
          <w:tcPr>
            <w:tcW w:w="1276" w:type="dxa"/>
            <w:shd w:val="clear" w:color="auto" w:fill="D9D9D9"/>
            <w:vAlign w:val="center"/>
          </w:tcPr>
          <w:p w14:paraId="184F4878" w14:textId="77777777" w:rsidR="00307E7F" w:rsidRPr="00307E7F" w:rsidRDefault="00307E7F" w:rsidP="00307E7F">
            <w:pPr>
              <w:widowControl w:val="0"/>
              <w:spacing w:after="0"/>
              <w:jc w:val="center"/>
              <w:rPr>
                <w:rFonts w:ascii="Roboto" w:hAnsi="Roboto" w:cs="Arial"/>
                <w:b/>
                <w:sz w:val="22"/>
                <w:szCs w:val="22"/>
              </w:rPr>
            </w:pPr>
            <w:r w:rsidRPr="00307E7F">
              <w:rPr>
                <w:rFonts w:ascii="Roboto" w:hAnsi="Roboto" w:cs="Arial"/>
                <w:b/>
                <w:sz w:val="22"/>
                <w:szCs w:val="22"/>
              </w:rPr>
              <w:t>Name of the Employer</w:t>
            </w:r>
          </w:p>
        </w:tc>
        <w:tc>
          <w:tcPr>
            <w:tcW w:w="1134" w:type="dxa"/>
            <w:shd w:val="clear" w:color="auto" w:fill="D9D9D9"/>
            <w:vAlign w:val="center"/>
          </w:tcPr>
          <w:p w14:paraId="349BD2BA" w14:textId="77777777" w:rsidR="00307E7F" w:rsidRPr="00307E7F" w:rsidRDefault="00307E7F" w:rsidP="00307E7F">
            <w:pPr>
              <w:widowControl w:val="0"/>
              <w:spacing w:after="0"/>
              <w:jc w:val="center"/>
              <w:rPr>
                <w:rFonts w:ascii="Roboto" w:hAnsi="Roboto" w:cs="Arial"/>
                <w:b/>
                <w:sz w:val="22"/>
                <w:szCs w:val="22"/>
              </w:rPr>
            </w:pPr>
            <w:r w:rsidRPr="00307E7F">
              <w:rPr>
                <w:rFonts w:ascii="Roboto" w:hAnsi="Roboto" w:cs="Arial"/>
                <w:b/>
                <w:sz w:val="22"/>
                <w:szCs w:val="22"/>
              </w:rPr>
              <w:t>Location</w:t>
            </w:r>
          </w:p>
        </w:tc>
        <w:tc>
          <w:tcPr>
            <w:tcW w:w="992" w:type="dxa"/>
            <w:shd w:val="clear" w:color="auto" w:fill="D9D9D9"/>
            <w:vAlign w:val="center"/>
          </w:tcPr>
          <w:p w14:paraId="58EFE6B6" w14:textId="77777777" w:rsidR="00307E7F" w:rsidRPr="00307E7F" w:rsidRDefault="00307E7F" w:rsidP="00307E7F">
            <w:pPr>
              <w:widowControl w:val="0"/>
              <w:spacing w:after="0"/>
              <w:jc w:val="center"/>
              <w:rPr>
                <w:rFonts w:ascii="Roboto" w:hAnsi="Roboto" w:cs="Arial"/>
                <w:b/>
                <w:sz w:val="22"/>
                <w:szCs w:val="22"/>
              </w:rPr>
            </w:pPr>
            <w:r w:rsidRPr="00307E7F">
              <w:rPr>
                <w:rFonts w:ascii="Roboto" w:hAnsi="Roboto" w:cs="Arial"/>
                <w:b/>
                <w:sz w:val="22"/>
                <w:szCs w:val="22"/>
              </w:rPr>
              <w:t>Value of Work</w:t>
            </w:r>
          </w:p>
        </w:tc>
        <w:tc>
          <w:tcPr>
            <w:tcW w:w="1276" w:type="dxa"/>
            <w:shd w:val="clear" w:color="auto" w:fill="D9D9D9"/>
            <w:vAlign w:val="center"/>
          </w:tcPr>
          <w:p w14:paraId="0672B65A" w14:textId="77777777" w:rsidR="00307E7F" w:rsidRPr="00307E7F" w:rsidRDefault="00307E7F" w:rsidP="00307E7F">
            <w:pPr>
              <w:widowControl w:val="0"/>
              <w:spacing w:after="0"/>
              <w:jc w:val="center"/>
              <w:rPr>
                <w:rFonts w:ascii="Roboto" w:hAnsi="Roboto" w:cs="Arial"/>
                <w:b/>
                <w:sz w:val="22"/>
                <w:szCs w:val="22"/>
              </w:rPr>
            </w:pPr>
            <w:r w:rsidRPr="00307E7F">
              <w:rPr>
                <w:rFonts w:ascii="Roboto" w:hAnsi="Roboto" w:cs="Arial"/>
                <w:b/>
                <w:sz w:val="22"/>
                <w:szCs w:val="22"/>
              </w:rPr>
              <w:t>Scheduled date of Start</w:t>
            </w:r>
          </w:p>
        </w:tc>
        <w:tc>
          <w:tcPr>
            <w:tcW w:w="1559" w:type="dxa"/>
            <w:shd w:val="clear" w:color="auto" w:fill="D9D9D9"/>
            <w:vAlign w:val="center"/>
          </w:tcPr>
          <w:p w14:paraId="79CA5330" w14:textId="77777777" w:rsidR="00307E7F" w:rsidRPr="00307E7F" w:rsidRDefault="00307E7F" w:rsidP="00307E7F">
            <w:pPr>
              <w:widowControl w:val="0"/>
              <w:spacing w:after="0"/>
              <w:jc w:val="center"/>
              <w:rPr>
                <w:rFonts w:ascii="Roboto" w:hAnsi="Roboto" w:cs="Arial"/>
                <w:b/>
                <w:sz w:val="22"/>
                <w:szCs w:val="22"/>
              </w:rPr>
            </w:pPr>
            <w:r w:rsidRPr="00307E7F">
              <w:rPr>
                <w:rFonts w:ascii="Roboto" w:hAnsi="Roboto" w:cs="Arial"/>
                <w:b/>
                <w:sz w:val="22"/>
                <w:szCs w:val="22"/>
              </w:rPr>
              <w:t>Scheduled date of Completion</w:t>
            </w:r>
          </w:p>
        </w:tc>
        <w:tc>
          <w:tcPr>
            <w:tcW w:w="992" w:type="dxa"/>
            <w:shd w:val="clear" w:color="auto" w:fill="D9D9D9"/>
            <w:vAlign w:val="center"/>
          </w:tcPr>
          <w:p w14:paraId="61E656FD" w14:textId="77777777" w:rsidR="00307E7F" w:rsidRPr="00307E7F" w:rsidRDefault="00307E7F" w:rsidP="00307E7F">
            <w:pPr>
              <w:widowControl w:val="0"/>
              <w:spacing w:after="0"/>
              <w:jc w:val="center"/>
              <w:rPr>
                <w:rFonts w:ascii="Roboto" w:hAnsi="Roboto" w:cs="Arial"/>
                <w:b/>
                <w:sz w:val="22"/>
                <w:szCs w:val="22"/>
              </w:rPr>
            </w:pPr>
            <w:r w:rsidRPr="00307E7F">
              <w:rPr>
                <w:rFonts w:ascii="Roboto" w:hAnsi="Roboto" w:cs="Arial"/>
                <w:b/>
                <w:sz w:val="22"/>
                <w:szCs w:val="22"/>
              </w:rPr>
              <w:t>Present Status</w:t>
            </w:r>
          </w:p>
        </w:tc>
        <w:tc>
          <w:tcPr>
            <w:tcW w:w="1134" w:type="dxa"/>
            <w:shd w:val="clear" w:color="auto" w:fill="D9D9D9"/>
            <w:vAlign w:val="center"/>
          </w:tcPr>
          <w:p w14:paraId="5CA4202B" w14:textId="77777777" w:rsidR="00307E7F" w:rsidRPr="00307E7F" w:rsidRDefault="00307E7F" w:rsidP="00307E7F">
            <w:pPr>
              <w:widowControl w:val="0"/>
              <w:spacing w:after="0"/>
              <w:jc w:val="center"/>
              <w:rPr>
                <w:rFonts w:ascii="Roboto" w:hAnsi="Roboto" w:cs="Arial"/>
                <w:b/>
                <w:sz w:val="22"/>
                <w:szCs w:val="22"/>
              </w:rPr>
            </w:pPr>
            <w:r w:rsidRPr="00307E7F">
              <w:rPr>
                <w:rFonts w:ascii="Roboto" w:hAnsi="Roboto" w:cs="Arial"/>
                <w:b/>
                <w:sz w:val="22"/>
                <w:szCs w:val="22"/>
              </w:rPr>
              <w:t>Remarks</w:t>
            </w:r>
          </w:p>
        </w:tc>
      </w:tr>
      <w:tr w:rsidR="00307E7F" w:rsidRPr="00466F21" w14:paraId="492D8B11" w14:textId="77777777" w:rsidTr="00307E7F">
        <w:trPr>
          <w:trHeight w:val="432"/>
        </w:trPr>
        <w:tc>
          <w:tcPr>
            <w:tcW w:w="846" w:type="dxa"/>
            <w:vAlign w:val="center"/>
          </w:tcPr>
          <w:p w14:paraId="19D09C3C" w14:textId="77777777" w:rsidR="00307E7F" w:rsidRPr="00307E7F" w:rsidRDefault="00307E7F" w:rsidP="00307E7F">
            <w:pPr>
              <w:widowControl w:val="0"/>
              <w:spacing w:after="0"/>
              <w:jc w:val="center"/>
              <w:rPr>
                <w:rFonts w:ascii="Roboto" w:hAnsi="Roboto" w:cs="Arial"/>
                <w:sz w:val="22"/>
                <w:szCs w:val="22"/>
              </w:rPr>
            </w:pPr>
            <w:r w:rsidRPr="00307E7F">
              <w:rPr>
                <w:rFonts w:ascii="Roboto" w:hAnsi="Roboto" w:cs="Arial"/>
                <w:sz w:val="22"/>
                <w:szCs w:val="22"/>
              </w:rPr>
              <w:t>1</w:t>
            </w:r>
          </w:p>
        </w:tc>
        <w:tc>
          <w:tcPr>
            <w:tcW w:w="992" w:type="dxa"/>
            <w:vAlign w:val="center"/>
          </w:tcPr>
          <w:p w14:paraId="730676AC"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5A038C42"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5528AFD8"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14EED294"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29113AD4" w14:textId="77777777" w:rsidR="00307E7F" w:rsidRPr="00307E7F" w:rsidRDefault="00307E7F" w:rsidP="00307E7F">
            <w:pPr>
              <w:widowControl w:val="0"/>
              <w:spacing w:after="0"/>
              <w:jc w:val="center"/>
              <w:rPr>
                <w:rFonts w:ascii="Roboto" w:hAnsi="Roboto" w:cs="Arial"/>
                <w:sz w:val="22"/>
                <w:szCs w:val="22"/>
                <w:highlight w:val="lightGray"/>
              </w:rPr>
            </w:pPr>
          </w:p>
        </w:tc>
        <w:tc>
          <w:tcPr>
            <w:tcW w:w="1559" w:type="dxa"/>
            <w:vAlign w:val="center"/>
          </w:tcPr>
          <w:p w14:paraId="150AA04C"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53B44FD0"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4766ADFD" w14:textId="77777777" w:rsidR="00307E7F" w:rsidRPr="00307E7F" w:rsidRDefault="00307E7F" w:rsidP="00307E7F">
            <w:pPr>
              <w:widowControl w:val="0"/>
              <w:spacing w:after="0"/>
              <w:jc w:val="center"/>
              <w:rPr>
                <w:rFonts w:ascii="Roboto" w:hAnsi="Roboto" w:cs="Arial"/>
                <w:sz w:val="22"/>
                <w:szCs w:val="22"/>
                <w:highlight w:val="lightGray"/>
              </w:rPr>
            </w:pPr>
          </w:p>
        </w:tc>
      </w:tr>
      <w:tr w:rsidR="00307E7F" w:rsidRPr="00466F21" w14:paraId="787EB17C" w14:textId="77777777" w:rsidTr="00307E7F">
        <w:trPr>
          <w:trHeight w:val="432"/>
        </w:trPr>
        <w:tc>
          <w:tcPr>
            <w:tcW w:w="846" w:type="dxa"/>
            <w:vAlign w:val="center"/>
          </w:tcPr>
          <w:p w14:paraId="733CE1F1" w14:textId="77777777" w:rsidR="00307E7F" w:rsidRPr="00307E7F" w:rsidRDefault="00307E7F" w:rsidP="00307E7F">
            <w:pPr>
              <w:widowControl w:val="0"/>
              <w:spacing w:after="0"/>
              <w:jc w:val="center"/>
              <w:rPr>
                <w:rFonts w:ascii="Roboto" w:hAnsi="Roboto" w:cs="Arial"/>
                <w:sz w:val="22"/>
                <w:szCs w:val="22"/>
              </w:rPr>
            </w:pPr>
            <w:r w:rsidRPr="00307E7F">
              <w:rPr>
                <w:rFonts w:ascii="Roboto" w:hAnsi="Roboto" w:cs="Arial"/>
                <w:sz w:val="22"/>
                <w:szCs w:val="22"/>
              </w:rPr>
              <w:t>2</w:t>
            </w:r>
          </w:p>
        </w:tc>
        <w:tc>
          <w:tcPr>
            <w:tcW w:w="992" w:type="dxa"/>
            <w:vAlign w:val="center"/>
          </w:tcPr>
          <w:p w14:paraId="01B4C16E"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0E6D5B93"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145EDC3E"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1633E5BB"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6000FB0B" w14:textId="77777777" w:rsidR="00307E7F" w:rsidRPr="00307E7F" w:rsidRDefault="00307E7F" w:rsidP="00307E7F">
            <w:pPr>
              <w:widowControl w:val="0"/>
              <w:spacing w:after="0"/>
              <w:jc w:val="center"/>
              <w:rPr>
                <w:rFonts w:ascii="Roboto" w:hAnsi="Roboto" w:cs="Arial"/>
                <w:sz w:val="22"/>
                <w:szCs w:val="22"/>
                <w:highlight w:val="lightGray"/>
              </w:rPr>
            </w:pPr>
          </w:p>
        </w:tc>
        <w:tc>
          <w:tcPr>
            <w:tcW w:w="1559" w:type="dxa"/>
            <w:vAlign w:val="center"/>
          </w:tcPr>
          <w:p w14:paraId="20ABB31C"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7602F20A"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6A0C64AA" w14:textId="77777777" w:rsidR="00307E7F" w:rsidRPr="00307E7F" w:rsidRDefault="00307E7F" w:rsidP="00307E7F">
            <w:pPr>
              <w:widowControl w:val="0"/>
              <w:spacing w:after="0"/>
              <w:jc w:val="center"/>
              <w:rPr>
                <w:rFonts w:ascii="Roboto" w:hAnsi="Roboto" w:cs="Arial"/>
                <w:sz w:val="22"/>
                <w:szCs w:val="22"/>
                <w:highlight w:val="lightGray"/>
              </w:rPr>
            </w:pPr>
          </w:p>
        </w:tc>
      </w:tr>
      <w:tr w:rsidR="00307E7F" w:rsidRPr="00466F21" w14:paraId="4AB7F3FF" w14:textId="77777777" w:rsidTr="00307E7F">
        <w:trPr>
          <w:trHeight w:val="432"/>
        </w:trPr>
        <w:tc>
          <w:tcPr>
            <w:tcW w:w="846" w:type="dxa"/>
            <w:vAlign w:val="center"/>
          </w:tcPr>
          <w:p w14:paraId="2F6BD92F" w14:textId="77777777" w:rsidR="00307E7F" w:rsidRPr="00307E7F" w:rsidRDefault="00307E7F" w:rsidP="00307E7F">
            <w:pPr>
              <w:widowControl w:val="0"/>
              <w:spacing w:after="0"/>
              <w:jc w:val="center"/>
              <w:rPr>
                <w:rFonts w:ascii="Roboto" w:hAnsi="Roboto" w:cs="Arial"/>
                <w:sz w:val="22"/>
                <w:szCs w:val="22"/>
              </w:rPr>
            </w:pPr>
            <w:r w:rsidRPr="00307E7F">
              <w:rPr>
                <w:rFonts w:ascii="Roboto" w:hAnsi="Roboto" w:cs="Arial"/>
                <w:sz w:val="22"/>
                <w:szCs w:val="22"/>
              </w:rPr>
              <w:t>3</w:t>
            </w:r>
          </w:p>
        </w:tc>
        <w:tc>
          <w:tcPr>
            <w:tcW w:w="992" w:type="dxa"/>
            <w:vAlign w:val="center"/>
          </w:tcPr>
          <w:p w14:paraId="5777B2B8"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26102419"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54459219"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0C0299B5"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5ACF7950" w14:textId="77777777" w:rsidR="00307E7F" w:rsidRPr="00307E7F" w:rsidRDefault="00307E7F" w:rsidP="00307E7F">
            <w:pPr>
              <w:widowControl w:val="0"/>
              <w:spacing w:after="0"/>
              <w:jc w:val="center"/>
              <w:rPr>
                <w:rFonts w:ascii="Roboto" w:hAnsi="Roboto" w:cs="Arial"/>
                <w:sz w:val="22"/>
                <w:szCs w:val="22"/>
                <w:highlight w:val="lightGray"/>
              </w:rPr>
            </w:pPr>
          </w:p>
        </w:tc>
        <w:tc>
          <w:tcPr>
            <w:tcW w:w="1559" w:type="dxa"/>
            <w:vAlign w:val="center"/>
          </w:tcPr>
          <w:p w14:paraId="646DD39E"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645C4144"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4240CAFC" w14:textId="77777777" w:rsidR="00307E7F" w:rsidRPr="00307E7F" w:rsidRDefault="00307E7F" w:rsidP="00307E7F">
            <w:pPr>
              <w:widowControl w:val="0"/>
              <w:spacing w:after="0"/>
              <w:jc w:val="center"/>
              <w:rPr>
                <w:rFonts w:ascii="Roboto" w:hAnsi="Roboto" w:cs="Arial"/>
                <w:sz w:val="22"/>
                <w:szCs w:val="22"/>
                <w:highlight w:val="lightGray"/>
              </w:rPr>
            </w:pPr>
          </w:p>
        </w:tc>
      </w:tr>
      <w:tr w:rsidR="00307E7F" w:rsidRPr="00466F21" w14:paraId="4AD12AA8" w14:textId="77777777" w:rsidTr="00307E7F">
        <w:trPr>
          <w:trHeight w:val="432"/>
        </w:trPr>
        <w:tc>
          <w:tcPr>
            <w:tcW w:w="846" w:type="dxa"/>
            <w:vAlign w:val="center"/>
          </w:tcPr>
          <w:p w14:paraId="0E185E4C" w14:textId="77777777" w:rsidR="00307E7F" w:rsidRPr="00307E7F" w:rsidRDefault="00307E7F" w:rsidP="00307E7F">
            <w:pPr>
              <w:widowControl w:val="0"/>
              <w:spacing w:after="0"/>
              <w:jc w:val="center"/>
              <w:rPr>
                <w:rFonts w:ascii="Roboto" w:hAnsi="Roboto" w:cs="Arial"/>
                <w:sz w:val="22"/>
                <w:szCs w:val="22"/>
              </w:rPr>
            </w:pPr>
            <w:r w:rsidRPr="00307E7F">
              <w:rPr>
                <w:rFonts w:ascii="Roboto" w:hAnsi="Roboto" w:cs="Arial"/>
                <w:sz w:val="22"/>
                <w:szCs w:val="22"/>
              </w:rPr>
              <w:t>4</w:t>
            </w:r>
          </w:p>
        </w:tc>
        <w:tc>
          <w:tcPr>
            <w:tcW w:w="992" w:type="dxa"/>
            <w:vAlign w:val="center"/>
          </w:tcPr>
          <w:p w14:paraId="57E64939"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3893F1B7"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1EACC370"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64D25DE0"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7568516F" w14:textId="77777777" w:rsidR="00307E7F" w:rsidRPr="00307E7F" w:rsidRDefault="00307E7F" w:rsidP="00307E7F">
            <w:pPr>
              <w:widowControl w:val="0"/>
              <w:spacing w:after="0"/>
              <w:jc w:val="center"/>
              <w:rPr>
                <w:rFonts w:ascii="Roboto" w:hAnsi="Roboto" w:cs="Arial"/>
                <w:sz w:val="22"/>
                <w:szCs w:val="22"/>
                <w:highlight w:val="lightGray"/>
              </w:rPr>
            </w:pPr>
          </w:p>
        </w:tc>
        <w:tc>
          <w:tcPr>
            <w:tcW w:w="1559" w:type="dxa"/>
            <w:vAlign w:val="center"/>
          </w:tcPr>
          <w:p w14:paraId="3E090137"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7A80786A"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2D9867C1" w14:textId="77777777" w:rsidR="00307E7F" w:rsidRPr="00307E7F" w:rsidRDefault="00307E7F" w:rsidP="00307E7F">
            <w:pPr>
              <w:widowControl w:val="0"/>
              <w:spacing w:after="0"/>
              <w:jc w:val="center"/>
              <w:rPr>
                <w:rFonts w:ascii="Roboto" w:hAnsi="Roboto" w:cs="Arial"/>
                <w:sz w:val="22"/>
                <w:szCs w:val="22"/>
                <w:highlight w:val="lightGray"/>
              </w:rPr>
            </w:pPr>
          </w:p>
        </w:tc>
      </w:tr>
      <w:tr w:rsidR="00307E7F" w:rsidRPr="00466F21" w14:paraId="749B7331" w14:textId="77777777" w:rsidTr="00307E7F">
        <w:trPr>
          <w:trHeight w:val="432"/>
        </w:trPr>
        <w:tc>
          <w:tcPr>
            <w:tcW w:w="846" w:type="dxa"/>
            <w:vAlign w:val="center"/>
          </w:tcPr>
          <w:p w14:paraId="555E5D2D" w14:textId="77777777" w:rsidR="00307E7F" w:rsidRPr="00307E7F" w:rsidRDefault="00307E7F" w:rsidP="00307E7F">
            <w:pPr>
              <w:widowControl w:val="0"/>
              <w:spacing w:after="0"/>
              <w:jc w:val="center"/>
              <w:rPr>
                <w:rFonts w:ascii="Roboto" w:hAnsi="Roboto" w:cs="Arial"/>
                <w:sz w:val="22"/>
                <w:szCs w:val="22"/>
              </w:rPr>
            </w:pPr>
            <w:r w:rsidRPr="00307E7F">
              <w:rPr>
                <w:rFonts w:ascii="Roboto" w:hAnsi="Roboto" w:cs="Arial"/>
                <w:sz w:val="22"/>
                <w:szCs w:val="22"/>
              </w:rPr>
              <w:t>5</w:t>
            </w:r>
          </w:p>
        </w:tc>
        <w:tc>
          <w:tcPr>
            <w:tcW w:w="992" w:type="dxa"/>
            <w:vAlign w:val="center"/>
          </w:tcPr>
          <w:p w14:paraId="202961A3"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6E937F55"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2B88C6E8"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394382D4"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6DFEE2F8" w14:textId="77777777" w:rsidR="00307E7F" w:rsidRPr="00307E7F" w:rsidRDefault="00307E7F" w:rsidP="00307E7F">
            <w:pPr>
              <w:widowControl w:val="0"/>
              <w:spacing w:after="0"/>
              <w:jc w:val="center"/>
              <w:rPr>
                <w:rFonts w:ascii="Roboto" w:hAnsi="Roboto" w:cs="Arial"/>
                <w:sz w:val="22"/>
                <w:szCs w:val="22"/>
                <w:highlight w:val="lightGray"/>
              </w:rPr>
            </w:pPr>
          </w:p>
        </w:tc>
        <w:tc>
          <w:tcPr>
            <w:tcW w:w="1559" w:type="dxa"/>
            <w:vAlign w:val="center"/>
          </w:tcPr>
          <w:p w14:paraId="665629C5"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128D5724"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5354BB1F" w14:textId="77777777" w:rsidR="00307E7F" w:rsidRPr="00307E7F" w:rsidRDefault="00307E7F" w:rsidP="00307E7F">
            <w:pPr>
              <w:widowControl w:val="0"/>
              <w:spacing w:after="0"/>
              <w:jc w:val="center"/>
              <w:rPr>
                <w:rFonts w:ascii="Roboto" w:hAnsi="Roboto" w:cs="Arial"/>
                <w:sz w:val="22"/>
                <w:szCs w:val="22"/>
                <w:highlight w:val="lightGray"/>
              </w:rPr>
            </w:pPr>
          </w:p>
        </w:tc>
      </w:tr>
      <w:tr w:rsidR="00307E7F" w:rsidRPr="00466F21" w14:paraId="4D2609CF" w14:textId="77777777" w:rsidTr="00307E7F">
        <w:trPr>
          <w:trHeight w:val="432"/>
        </w:trPr>
        <w:tc>
          <w:tcPr>
            <w:tcW w:w="846" w:type="dxa"/>
            <w:vAlign w:val="center"/>
          </w:tcPr>
          <w:p w14:paraId="0A9F2454" w14:textId="77777777" w:rsidR="00307E7F" w:rsidRPr="00307E7F" w:rsidRDefault="00307E7F" w:rsidP="00307E7F">
            <w:pPr>
              <w:widowControl w:val="0"/>
              <w:spacing w:after="0"/>
              <w:jc w:val="center"/>
              <w:rPr>
                <w:rFonts w:ascii="Roboto" w:hAnsi="Roboto" w:cs="Arial"/>
                <w:sz w:val="22"/>
                <w:szCs w:val="22"/>
              </w:rPr>
            </w:pPr>
            <w:r w:rsidRPr="00307E7F">
              <w:rPr>
                <w:rFonts w:ascii="Roboto" w:hAnsi="Roboto" w:cs="Arial"/>
                <w:sz w:val="22"/>
                <w:szCs w:val="22"/>
              </w:rPr>
              <w:t>6</w:t>
            </w:r>
          </w:p>
        </w:tc>
        <w:tc>
          <w:tcPr>
            <w:tcW w:w="992" w:type="dxa"/>
            <w:vAlign w:val="center"/>
          </w:tcPr>
          <w:p w14:paraId="16415201"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62F3BFA3"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3C0BB0CC"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278A611F"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02BCA208" w14:textId="77777777" w:rsidR="00307E7F" w:rsidRPr="00307E7F" w:rsidRDefault="00307E7F" w:rsidP="00307E7F">
            <w:pPr>
              <w:widowControl w:val="0"/>
              <w:spacing w:after="0"/>
              <w:jc w:val="center"/>
              <w:rPr>
                <w:rFonts w:ascii="Roboto" w:hAnsi="Roboto" w:cs="Arial"/>
                <w:sz w:val="22"/>
                <w:szCs w:val="22"/>
                <w:highlight w:val="lightGray"/>
              </w:rPr>
            </w:pPr>
          </w:p>
        </w:tc>
        <w:tc>
          <w:tcPr>
            <w:tcW w:w="1559" w:type="dxa"/>
            <w:vAlign w:val="center"/>
          </w:tcPr>
          <w:p w14:paraId="19A0B020"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44917D57"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1C82488D" w14:textId="77777777" w:rsidR="00307E7F" w:rsidRPr="00307E7F" w:rsidRDefault="00307E7F" w:rsidP="00307E7F">
            <w:pPr>
              <w:widowControl w:val="0"/>
              <w:spacing w:after="0"/>
              <w:jc w:val="center"/>
              <w:rPr>
                <w:rFonts w:ascii="Roboto" w:hAnsi="Roboto" w:cs="Arial"/>
                <w:sz w:val="22"/>
                <w:szCs w:val="22"/>
                <w:highlight w:val="lightGray"/>
              </w:rPr>
            </w:pPr>
          </w:p>
        </w:tc>
      </w:tr>
      <w:tr w:rsidR="00307E7F" w:rsidRPr="00466F21" w14:paraId="6C443724" w14:textId="77777777" w:rsidTr="00307E7F">
        <w:trPr>
          <w:trHeight w:val="432"/>
        </w:trPr>
        <w:tc>
          <w:tcPr>
            <w:tcW w:w="846" w:type="dxa"/>
            <w:vAlign w:val="center"/>
          </w:tcPr>
          <w:p w14:paraId="47533A11" w14:textId="77777777" w:rsidR="00307E7F" w:rsidRPr="00307E7F" w:rsidRDefault="00307E7F" w:rsidP="00307E7F">
            <w:pPr>
              <w:widowControl w:val="0"/>
              <w:spacing w:after="0"/>
              <w:jc w:val="center"/>
              <w:rPr>
                <w:rFonts w:ascii="Roboto" w:hAnsi="Roboto" w:cs="Arial"/>
                <w:sz w:val="22"/>
                <w:szCs w:val="22"/>
              </w:rPr>
            </w:pPr>
            <w:r w:rsidRPr="00307E7F">
              <w:rPr>
                <w:rFonts w:ascii="Roboto" w:hAnsi="Roboto" w:cs="Arial"/>
                <w:sz w:val="22"/>
                <w:szCs w:val="22"/>
              </w:rPr>
              <w:t>7</w:t>
            </w:r>
          </w:p>
        </w:tc>
        <w:tc>
          <w:tcPr>
            <w:tcW w:w="992" w:type="dxa"/>
            <w:vAlign w:val="center"/>
          </w:tcPr>
          <w:p w14:paraId="5EE77F48"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720AD694"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24D6DB69"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61AC177F"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220E4080" w14:textId="77777777" w:rsidR="00307E7F" w:rsidRPr="00307E7F" w:rsidRDefault="00307E7F" w:rsidP="00307E7F">
            <w:pPr>
              <w:widowControl w:val="0"/>
              <w:spacing w:after="0"/>
              <w:jc w:val="center"/>
              <w:rPr>
                <w:rFonts w:ascii="Roboto" w:hAnsi="Roboto" w:cs="Arial"/>
                <w:sz w:val="22"/>
                <w:szCs w:val="22"/>
                <w:highlight w:val="lightGray"/>
              </w:rPr>
            </w:pPr>
          </w:p>
        </w:tc>
        <w:tc>
          <w:tcPr>
            <w:tcW w:w="1559" w:type="dxa"/>
            <w:vAlign w:val="center"/>
          </w:tcPr>
          <w:p w14:paraId="17CD2E6B"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357A7006"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35287604" w14:textId="77777777" w:rsidR="00307E7F" w:rsidRPr="00307E7F" w:rsidRDefault="00307E7F" w:rsidP="00307E7F">
            <w:pPr>
              <w:widowControl w:val="0"/>
              <w:spacing w:after="0"/>
              <w:jc w:val="center"/>
              <w:rPr>
                <w:rFonts w:ascii="Roboto" w:hAnsi="Roboto" w:cs="Arial"/>
                <w:sz w:val="22"/>
                <w:szCs w:val="22"/>
                <w:highlight w:val="lightGray"/>
              </w:rPr>
            </w:pPr>
          </w:p>
        </w:tc>
      </w:tr>
      <w:tr w:rsidR="00307E7F" w:rsidRPr="00466F21" w14:paraId="26BA4220" w14:textId="77777777" w:rsidTr="00307E7F">
        <w:trPr>
          <w:trHeight w:val="432"/>
        </w:trPr>
        <w:tc>
          <w:tcPr>
            <w:tcW w:w="846" w:type="dxa"/>
            <w:vAlign w:val="center"/>
          </w:tcPr>
          <w:p w14:paraId="1004490E" w14:textId="77777777" w:rsidR="00307E7F" w:rsidRPr="00307E7F" w:rsidRDefault="00307E7F" w:rsidP="00307E7F">
            <w:pPr>
              <w:widowControl w:val="0"/>
              <w:spacing w:after="0"/>
              <w:jc w:val="center"/>
              <w:rPr>
                <w:rFonts w:ascii="Roboto" w:hAnsi="Roboto" w:cs="Arial"/>
                <w:sz w:val="22"/>
                <w:szCs w:val="22"/>
              </w:rPr>
            </w:pPr>
            <w:r w:rsidRPr="00307E7F">
              <w:rPr>
                <w:rFonts w:ascii="Roboto" w:hAnsi="Roboto" w:cs="Arial"/>
                <w:sz w:val="22"/>
                <w:szCs w:val="22"/>
              </w:rPr>
              <w:t>8</w:t>
            </w:r>
          </w:p>
        </w:tc>
        <w:tc>
          <w:tcPr>
            <w:tcW w:w="992" w:type="dxa"/>
            <w:vAlign w:val="center"/>
          </w:tcPr>
          <w:p w14:paraId="0F7363FF"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58CFF32B"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3CB0A80A"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602B654B"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7BD9CA08" w14:textId="77777777" w:rsidR="00307E7F" w:rsidRPr="00307E7F" w:rsidRDefault="00307E7F" w:rsidP="00307E7F">
            <w:pPr>
              <w:widowControl w:val="0"/>
              <w:spacing w:after="0"/>
              <w:jc w:val="center"/>
              <w:rPr>
                <w:rFonts w:ascii="Roboto" w:hAnsi="Roboto" w:cs="Arial"/>
                <w:sz w:val="22"/>
                <w:szCs w:val="22"/>
                <w:highlight w:val="lightGray"/>
              </w:rPr>
            </w:pPr>
          </w:p>
        </w:tc>
        <w:tc>
          <w:tcPr>
            <w:tcW w:w="1559" w:type="dxa"/>
            <w:vAlign w:val="center"/>
          </w:tcPr>
          <w:p w14:paraId="6D28824D"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461BA54E"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2DA17961" w14:textId="77777777" w:rsidR="00307E7F" w:rsidRPr="00307E7F" w:rsidRDefault="00307E7F" w:rsidP="00307E7F">
            <w:pPr>
              <w:widowControl w:val="0"/>
              <w:spacing w:after="0"/>
              <w:jc w:val="center"/>
              <w:rPr>
                <w:rFonts w:ascii="Roboto" w:hAnsi="Roboto" w:cs="Arial"/>
                <w:sz w:val="22"/>
                <w:szCs w:val="22"/>
                <w:highlight w:val="lightGray"/>
              </w:rPr>
            </w:pPr>
          </w:p>
        </w:tc>
      </w:tr>
      <w:tr w:rsidR="00307E7F" w:rsidRPr="00466F21" w14:paraId="6B940E0D" w14:textId="77777777" w:rsidTr="00307E7F">
        <w:trPr>
          <w:trHeight w:val="432"/>
        </w:trPr>
        <w:tc>
          <w:tcPr>
            <w:tcW w:w="846" w:type="dxa"/>
            <w:vAlign w:val="center"/>
          </w:tcPr>
          <w:p w14:paraId="52878ED4" w14:textId="77777777" w:rsidR="00307E7F" w:rsidRPr="00307E7F" w:rsidRDefault="00307E7F" w:rsidP="00307E7F">
            <w:pPr>
              <w:widowControl w:val="0"/>
              <w:spacing w:after="0"/>
              <w:jc w:val="center"/>
              <w:rPr>
                <w:rFonts w:ascii="Roboto" w:hAnsi="Roboto" w:cs="Arial"/>
                <w:sz w:val="22"/>
                <w:szCs w:val="22"/>
              </w:rPr>
            </w:pPr>
            <w:r w:rsidRPr="00307E7F">
              <w:rPr>
                <w:rFonts w:ascii="Roboto" w:hAnsi="Roboto" w:cs="Arial"/>
                <w:sz w:val="22"/>
                <w:szCs w:val="22"/>
              </w:rPr>
              <w:t>9</w:t>
            </w:r>
          </w:p>
        </w:tc>
        <w:tc>
          <w:tcPr>
            <w:tcW w:w="992" w:type="dxa"/>
            <w:vAlign w:val="center"/>
          </w:tcPr>
          <w:p w14:paraId="357F469D"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6EC4C894"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0E4FC3EA"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251B9C16" w14:textId="77777777" w:rsidR="00307E7F" w:rsidRPr="00307E7F" w:rsidRDefault="00307E7F" w:rsidP="00307E7F">
            <w:pPr>
              <w:widowControl w:val="0"/>
              <w:spacing w:after="0"/>
              <w:jc w:val="center"/>
              <w:rPr>
                <w:rFonts w:ascii="Roboto" w:hAnsi="Roboto" w:cs="Arial"/>
                <w:sz w:val="22"/>
                <w:szCs w:val="22"/>
                <w:highlight w:val="lightGray"/>
              </w:rPr>
            </w:pPr>
          </w:p>
        </w:tc>
        <w:tc>
          <w:tcPr>
            <w:tcW w:w="1276" w:type="dxa"/>
            <w:vAlign w:val="center"/>
          </w:tcPr>
          <w:p w14:paraId="2F3FB4AF" w14:textId="77777777" w:rsidR="00307E7F" w:rsidRPr="00307E7F" w:rsidRDefault="00307E7F" w:rsidP="00307E7F">
            <w:pPr>
              <w:widowControl w:val="0"/>
              <w:spacing w:after="0"/>
              <w:jc w:val="center"/>
              <w:rPr>
                <w:rFonts w:ascii="Roboto" w:hAnsi="Roboto" w:cs="Arial"/>
                <w:sz w:val="22"/>
                <w:szCs w:val="22"/>
                <w:highlight w:val="lightGray"/>
              </w:rPr>
            </w:pPr>
          </w:p>
        </w:tc>
        <w:tc>
          <w:tcPr>
            <w:tcW w:w="1559" w:type="dxa"/>
            <w:vAlign w:val="center"/>
          </w:tcPr>
          <w:p w14:paraId="3A037C5C" w14:textId="77777777" w:rsidR="00307E7F" w:rsidRPr="00307E7F" w:rsidRDefault="00307E7F" w:rsidP="00307E7F">
            <w:pPr>
              <w:widowControl w:val="0"/>
              <w:spacing w:after="0"/>
              <w:jc w:val="center"/>
              <w:rPr>
                <w:rFonts w:ascii="Roboto" w:hAnsi="Roboto" w:cs="Arial"/>
                <w:sz w:val="22"/>
                <w:szCs w:val="22"/>
                <w:highlight w:val="lightGray"/>
              </w:rPr>
            </w:pPr>
          </w:p>
        </w:tc>
        <w:tc>
          <w:tcPr>
            <w:tcW w:w="992" w:type="dxa"/>
            <w:vAlign w:val="center"/>
          </w:tcPr>
          <w:p w14:paraId="32C6A6A5" w14:textId="77777777" w:rsidR="00307E7F" w:rsidRPr="00307E7F" w:rsidRDefault="00307E7F" w:rsidP="00307E7F">
            <w:pPr>
              <w:widowControl w:val="0"/>
              <w:spacing w:after="0"/>
              <w:jc w:val="center"/>
              <w:rPr>
                <w:rFonts w:ascii="Roboto" w:hAnsi="Roboto" w:cs="Arial"/>
                <w:sz w:val="22"/>
                <w:szCs w:val="22"/>
                <w:highlight w:val="lightGray"/>
              </w:rPr>
            </w:pPr>
          </w:p>
        </w:tc>
        <w:tc>
          <w:tcPr>
            <w:tcW w:w="1134" w:type="dxa"/>
            <w:vAlign w:val="center"/>
          </w:tcPr>
          <w:p w14:paraId="09F3DDE3" w14:textId="77777777" w:rsidR="00307E7F" w:rsidRPr="00307E7F" w:rsidRDefault="00307E7F" w:rsidP="00307E7F">
            <w:pPr>
              <w:widowControl w:val="0"/>
              <w:spacing w:after="0"/>
              <w:jc w:val="center"/>
              <w:rPr>
                <w:rFonts w:ascii="Roboto" w:hAnsi="Roboto" w:cs="Arial"/>
                <w:sz w:val="22"/>
                <w:szCs w:val="22"/>
                <w:highlight w:val="lightGray"/>
              </w:rPr>
            </w:pPr>
          </w:p>
        </w:tc>
      </w:tr>
      <w:tr w:rsidR="00307E7F" w:rsidRPr="00466F21" w14:paraId="371795C3" w14:textId="77777777" w:rsidTr="00307E7F">
        <w:trPr>
          <w:trHeight w:val="432"/>
        </w:trPr>
        <w:tc>
          <w:tcPr>
            <w:tcW w:w="846" w:type="dxa"/>
            <w:vAlign w:val="center"/>
          </w:tcPr>
          <w:p w14:paraId="29EBF898" w14:textId="77777777" w:rsidR="00307E7F" w:rsidRPr="00307E7F" w:rsidRDefault="00307E7F" w:rsidP="00307E7F">
            <w:pPr>
              <w:widowControl w:val="0"/>
              <w:spacing w:after="0"/>
              <w:jc w:val="center"/>
              <w:rPr>
                <w:rFonts w:ascii="Roboto" w:hAnsi="Roboto" w:cs="Arial"/>
                <w:sz w:val="22"/>
                <w:szCs w:val="22"/>
              </w:rPr>
            </w:pPr>
            <w:r w:rsidRPr="00307E7F">
              <w:rPr>
                <w:rFonts w:ascii="Roboto" w:hAnsi="Roboto" w:cs="Arial"/>
                <w:sz w:val="22"/>
                <w:szCs w:val="22"/>
              </w:rPr>
              <w:t>10</w:t>
            </w:r>
          </w:p>
        </w:tc>
        <w:tc>
          <w:tcPr>
            <w:tcW w:w="992" w:type="dxa"/>
            <w:vAlign w:val="center"/>
          </w:tcPr>
          <w:p w14:paraId="5CAC9A09" w14:textId="77777777" w:rsidR="00307E7F" w:rsidRPr="00307E7F" w:rsidRDefault="00307E7F" w:rsidP="00307E7F">
            <w:pPr>
              <w:widowControl w:val="0"/>
              <w:spacing w:after="0"/>
              <w:jc w:val="center"/>
              <w:rPr>
                <w:rFonts w:ascii="Roboto" w:hAnsi="Roboto" w:cs="Arial"/>
                <w:sz w:val="22"/>
                <w:szCs w:val="22"/>
              </w:rPr>
            </w:pPr>
          </w:p>
        </w:tc>
        <w:tc>
          <w:tcPr>
            <w:tcW w:w="1276" w:type="dxa"/>
            <w:vAlign w:val="center"/>
          </w:tcPr>
          <w:p w14:paraId="649E3BA9" w14:textId="77777777" w:rsidR="00307E7F" w:rsidRPr="00307E7F" w:rsidRDefault="00307E7F" w:rsidP="00307E7F">
            <w:pPr>
              <w:widowControl w:val="0"/>
              <w:spacing w:after="0"/>
              <w:jc w:val="center"/>
              <w:rPr>
                <w:rFonts w:ascii="Roboto" w:hAnsi="Roboto" w:cs="Arial"/>
                <w:sz w:val="22"/>
                <w:szCs w:val="22"/>
              </w:rPr>
            </w:pPr>
          </w:p>
        </w:tc>
        <w:tc>
          <w:tcPr>
            <w:tcW w:w="1134" w:type="dxa"/>
            <w:vAlign w:val="center"/>
          </w:tcPr>
          <w:p w14:paraId="2563ADEB" w14:textId="77777777" w:rsidR="00307E7F" w:rsidRPr="00307E7F" w:rsidRDefault="00307E7F" w:rsidP="00307E7F">
            <w:pPr>
              <w:widowControl w:val="0"/>
              <w:spacing w:after="0"/>
              <w:jc w:val="center"/>
              <w:rPr>
                <w:rFonts w:ascii="Roboto" w:hAnsi="Roboto" w:cs="Arial"/>
                <w:sz w:val="22"/>
                <w:szCs w:val="22"/>
              </w:rPr>
            </w:pPr>
          </w:p>
        </w:tc>
        <w:tc>
          <w:tcPr>
            <w:tcW w:w="992" w:type="dxa"/>
            <w:vAlign w:val="center"/>
          </w:tcPr>
          <w:p w14:paraId="7C13DCF2" w14:textId="77777777" w:rsidR="00307E7F" w:rsidRPr="00307E7F" w:rsidRDefault="00307E7F" w:rsidP="00307E7F">
            <w:pPr>
              <w:widowControl w:val="0"/>
              <w:spacing w:after="0"/>
              <w:jc w:val="center"/>
              <w:rPr>
                <w:rFonts w:ascii="Roboto" w:hAnsi="Roboto" w:cs="Arial"/>
                <w:sz w:val="22"/>
                <w:szCs w:val="22"/>
              </w:rPr>
            </w:pPr>
          </w:p>
        </w:tc>
        <w:tc>
          <w:tcPr>
            <w:tcW w:w="1276" w:type="dxa"/>
            <w:vAlign w:val="center"/>
          </w:tcPr>
          <w:p w14:paraId="2110222F" w14:textId="77777777" w:rsidR="00307E7F" w:rsidRPr="00307E7F" w:rsidRDefault="00307E7F" w:rsidP="00307E7F">
            <w:pPr>
              <w:widowControl w:val="0"/>
              <w:spacing w:after="0"/>
              <w:jc w:val="center"/>
              <w:rPr>
                <w:rFonts w:ascii="Roboto" w:hAnsi="Roboto" w:cs="Arial"/>
                <w:sz w:val="22"/>
                <w:szCs w:val="22"/>
              </w:rPr>
            </w:pPr>
          </w:p>
        </w:tc>
        <w:tc>
          <w:tcPr>
            <w:tcW w:w="1559" w:type="dxa"/>
            <w:vAlign w:val="center"/>
          </w:tcPr>
          <w:p w14:paraId="02FC18B4" w14:textId="77777777" w:rsidR="00307E7F" w:rsidRPr="00307E7F" w:rsidRDefault="00307E7F" w:rsidP="00307E7F">
            <w:pPr>
              <w:widowControl w:val="0"/>
              <w:spacing w:after="0"/>
              <w:jc w:val="center"/>
              <w:rPr>
                <w:rFonts w:ascii="Roboto" w:hAnsi="Roboto" w:cs="Arial"/>
                <w:sz w:val="22"/>
                <w:szCs w:val="22"/>
              </w:rPr>
            </w:pPr>
          </w:p>
        </w:tc>
        <w:tc>
          <w:tcPr>
            <w:tcW w:w="992" w:type="dxa"/>
            <w:vAlign w:val="center"/>
          </w:tcPr>
          <w:p w14:paraId="1C4C6AA3" w14:textId="77777777" w:rsidR="00307E7F" w:rsidRPr="00307E7F" w:rsidRDefault="00307E7F" w:rsidP="00307E7F">
            <w:pPr>
              <w:widowControl w:val="0"/>
              <w:spacing w:after="0"/>
              <w:jc w:val="center"/>
              <w:rPr>
                <w:rFonts w:ascii="Roboto" w:hAnsi="Roboto" w:cs="Arial"/>
                <w:sz w:val="22"/>
                <w:szCs w:val="22"/>
              </w:rPr>
            </w:pPr>
          </w:p>
        </w:tc>
        <w:tc>
          <w:tcPr>
            <w:tcW w:w="1134" w:type="dxa"/>
            <w:vAlign w:val="center"/>
          </w:tcPr>
          <w:p w14:paraId="3AA3C05D" w14:textId="77777777" w:rsidR="00307E7F" w:rsidRPr="00307E7F" w:rsidRDefault="00307E7F" w:rsidP="00307E7F">
            <w:pPr>
              <w:widowControl w:val="0"/>
              <w:spacing w:after="0"/>
              <w:jc w:val="center"/>
              <w:rPr>
                <w:rFonts w:ascii="Roboto" w:hAnsi="Roboto" w:cs="Arial"/>
                <w:sz w:val="22"/>
                <w:szCs w:val="22"/>
              </w:rPr>
            </w:pPr>
          </w:p>
        </w:tc>
      </w:tr>
    </w:tbl>
    <w:p w14:paraId="52FC9FA8" w14:textId="77777777" w:rsidR="00913F63" w:rsidRPr="00466F21" w:rsidRDefault="00913F63" w:rsidP="00913F63">
      <w:pPr>
        <w:pStyle w:val="middleheading"/>
        <w:spacing w:before="0" w:after="0" w:line="276" w:lineRule="auto"/>
        <w:ind w:left="0" w:firstLine="0"/>
        <w:jc w:val="both"/>
        <w:rPr>
          <w:rFonts w:ascii="Roboto" w:hAnsi="Roboto" w:cs="Arial"/>
          <w:szCs w:val="22"/>
        </w:rPr>
      </w:pPr>
    </w:p>
    <w:p w14:paraId="5BA2BC51" w14:textId="6E1EA8C6" w:rsidR="00307E7F" w:rsidRDefault="00307E7F" w:rsidP="00DF2E92">
      <w:pPr>
        <w:jc w:val="center"/>
        <w:rPr>
          <w:rFonts w:ascii="Roboto" w:hAnsi="Roboto"/>
        </w:rPr>
      </w:pPr>
    </w:p>
    <w:p w14:paraId="293D95B6" w14:textId="77777777" w:rsidR="00307E7F" w:rsidRDefault="00307E7F">
      <w:pPr>
        <w:spacing w:after="160" w:line="259" w:lineRule="auto"/>
        <w:rPr>
          <w:rFonts w:ascii="Roboto" w:hAnsi="Roboto"/>
        </w:rPr>
      </w:pPr>
      <w:r>
        <w:rPr>
          <w:rFonts w:ascii="Roboto" w:hAnsi="Roboto"/>
        </w:rPr>
        <w:br w:type="page"/>
      </w:r>
    </w:p>
    <w:p w14:paraId="22861526" w14:textId="77777777" w:rsidR="00757C13" w:rsidRDefault="00757C13" w:rsidP="00757C13">
      <w:pPr>
        <w:spacing w:after="0"/>
        <w:jc w:val="center"/>
        <w:rPr>
          <w:rFonts w:ascii="Roboto" w:hAnsi="Roboto" w:cs="Arial"/>
          <w:b/>
          <w:sz w:val="40"/>
          <w:szCs w:val="40"/>
        </w:rPr>
      </w:pPr>
    </w:p>
    <w:p w14:paraId="7362DD99" w14:textId="77777777" w:rsidR="00757C13" w:rsidRDefault="00757C13" w:rsidP="00757C13">
      <w:pPr>
        <w:spacing w:after="0"/>
        <w:jc w:val="center"/>
        <w:rPr>
          <w:rFonts w:ascii="Roboto" w:hAnsi="Roboto" w:cs="Arial"/>
          <w:b/>
          <w:sz w:val="40"/>
          <w:szCs w:val="40"/>
        </w:rPr>
      </w:pPr>
    </w:p>
    <w:p w14:paraId="40DEC06D" w14:textId="77777777" w:rsidR="00757C13" w:rsidRDefault="00757C13" w:rsidP="00757C13">
      <w:pPr>
        <w:spacing w:after="0"/>
        <w:jc w:val="center"/>
        <w:rPr>
          <w:rFonts w:ascii="Roboto" w:hAnsi="Roboto" w:cs="Arial"/>
          <w:b/>
          <w:sz w:val="40"/>
          <w:szCs w:val="40"/>
        </w:rPr>
      </w:pPr>
    </w:p>
    <w:p w14:paraId="6EC0718D" w14:textId="77777777" w:rsidR="00757C13" w:rsidRDefault="00757C13" w:rsidP="00757C13">
      <w:pPr>
        <w:spacing w:after="0"/>
        <w:jc w:val="center"/>
        <w:rPr>
          <w:rFonts w:ascii="Roboto" w:hAnsi="Roboto" w:cs="Arial"/>
          <w:b/>
          <w:sz w:val="40"/>
          <w:szCs w:val="40"/>
        </w:rPr>
      </w:pPr>
    </w:p>
    <w:p w14:paraId="5E50C462" w14:textId="77777777" w:rsidR="00757C13" w:rsidRDefault="00757C13" w:rsidP="00757C13">
      <w:pPr>
        <w:spacing w:after="0"/>
        <w:jc w:val="center"/>
        <w:rPr>
          <w:rFonts w:ascii="Roboto" w:hAnsi="Roboto" w:cs="Arial"/>
          <w:b/>
          <w:sz w:val="40"/>
          <w:szCs w:val="40"/>
        </w:rPr>
      </w:pPr>
    </w:p>
    <w:p w14:paraId="73FA1093" w14:textId="77777777" w:rsidR="00757C13" w:rsidRDefault="00757C13" w:rsidP="00757C13">
      <w:pPr>
        <w:spacing w:after="0"/>
        <w:jc w:val="center"/>
        <w:rPr>
          <w:rFonts w:ascii="Roboto" w:hAnsi="Roboto" w:cs="Arial"/>
          <w:b/>
          <w:sz w:val="40"/>
          <w:szCs w:val="40"/>
        </w:rPr>
      </w:pPr>
    </w:p>
    <w:p w14:paraId="301B9C35" w14:textId="5B8AB978" w:rsidR="00757C13" w:rsidRPr="00466F21" w:rsidRDefault="00757C13" w:rsidP="00757C13">
      <w:pPr>
        <w:spacing w:after="0"/>
        <w:jc w:val="center"/>
        <w:rPr>
          <w:rFonts w:ascii="Roboto" w:hAnsi="Roboto" w:cs="Arial"/>
          <w:b/>
          <w:sz w:val="40"/>
          <w:szCs w:val="40"/>
        </w:rPr>
      </w:pPr>
      <w:r w:rsidRPr="00466F21">
        <w:rPr>
          <w:rFonts w:ascii="Roboto" w:hAnsi="Roboto" w:cs="Arial"/>
          <w:b/>
          <w:sz w:val="40"/>
          <w:szCs w:val="40"/>
        </w:rPr>
        <w:t>General Conditions of Contract</w:t>
      </w:r>
    </w:p>
    <w:p w14:paraId="44F7B66F" w14:textId="4E24D865" w:rsidR="00757C13" w:rsidRDefault="00757C13" w:rsidP="00DF2E92">
      <w:pPr>
        <w:jc w:val="center"/>
        <w:rPr>
          <w:rFonts w:ascii="Roboto" w:hAnsi="Roboto"/>
        </w:rPr>
      </w:pPr>
    </w:p>
    <w:p w14:paraId="768E7893" w14:textId="77777777" w:rsidR="00757C13" w:rsidRDefault="00757C13">
      <w:pPr>
        <w:spacing w:after="160" w:line="259" w:lineRule="auto"/>
        <w:rPr>
          <w:rFonts w:ascii="Roboto" w:hAnsi="Roboto"/>
        </w:rPr>
      </w:pPr>
      <w:r>
        <w:rPr>
          <w:rFonts w:ascii="Roboto" w:hAnsi="Roboto"/>
        </w:rPr>
        <w:br w:type="page"/>
      </w:r>
    </w:p>
    <w:p w14:paraId="6891A262" w14:textId="77777777" w:rsidR="002D5A55" w:rsidRPr="00466F21" w:rsidRDefault="002D5A55" w:rsidP="002D5A55">
      <w:pPr>
        <w:pStyle w:val="Heading1"/>
        <w:numPr>
          <w:ilvl w:val="0"/>
          <w:numId w:val="2"/>
        </w:numPr>
        <w:tabs>
          <w:tab w:val="num" w:pos="360"/>
        </w:tabs>
        <w:spacing w:after="0"/>
        <w:ind w:left="0" w:firstLine="0"/>
        <w:jc w:val="both"/>
        <w:rPr>
          <w:rFonts w:ascii="Roboto" w:hAnsi="Roboto" w:cs="Arial"/>
          <w:sz w:val="22"/>
          <w:szCs w:val="22"/>
        </w:rPr>
      </w:pPr>
      <w:bookmarkStart w:id="14" w:name="_Toc427143358"/>
      <w:bookmarkStart w:id="15" w:name="_Toc434861766"/>
      <w:r w:rsidRPr="00466F21">
        <w:rPr>
          <w:rFonts w:ascii="Roboto" w:hAnsi="Roboto" w:cs="Arial"/>
          <w:sz w:val="22"/>
          <w:szCs w:val="22"/>
        </w:rPr>
        <w:lastRenderedPageBreak/>
        <w:t>General Conditions of Contract</w:t>
      </w:r>
      <w:bookmarkEnd w:id="14"/>
      <w:bookmarkEnd w:id="15"/>
    </w:p>
    <w:p w14:paraId="360F670A" w14:textId="77777777" w:rsidR="002D5A55" w:rsidRPr="00466F21" w:rsidRDefault="002D5A55" w:rsidP="002D5A55">
      <w:pPr>
        <w:autoSpaceDE w:val="0"/>
        <w:autoSpaceDN w:val="0"/>
        <w:adjustRightInd w:val="0"/>
        <w:spacing w:after="0"/>
        <w:jc w:val="both"/>
        <w:rPr>
          <w:rFonts w:ascii="Roboto" w:hAnsi="Roboto" w:cs="Arial"/>
          <w:sz w:val="22"/>
          <w:szCs w:val="22"/>
        </w:rPr>
      </w:pPr>
    </w:p>
    <w:p w14:paraId="07F0B185" w14:textId="77777777" w:rsidR="002D5A55" w:rsidRPr="00466F21" w:rsidRDefault="002D5A55" w:rsidP="00E24872">
      <w:pPr>
        <w:pStyle w:val="Heading1"/>
        <w:numPr>
          <w:ilvl w:val="0"/>
          <w:numId w:val="11"/>
        </w:numPr>
        <w:tabs>
          <w:tab w:val="num" w:pos="360"/>
        </w:tabs>
        <w:spacing w:after="0"/>
        <w:ind w:left="720" w:hanging="720"/>
        <w:jc w:val="both"/>
        <w:rPr>
          <w:rFonts w:ascii="Roboto" w:hAnsi="Roboto" w:cs="Arial"/>
          <w:sz w:val="22"/>
          <w:szCs w:val="22"/>
        </w:rPr>
      </w:pPr>
      <w:bookmarkStart w:id="16" w:name="_Toc427278391"/>
      <w:bookmarkStart w:id="17" w:name="_Toc434861767"/>
      <w:r w:rsidRPr="00466F21">
        <w:rPr>
          <w:rFonts w:ascii="Roboto" w:hAnsi="Roboto" w:cs="Arial"/>
          <w:sz w:val="22"/>
          <w:szCs w:val="22"/>
        </w:rPr>
        <w:t>Definitions</w:t>
      </w:r>
      <w:bookmarkEnd w:id="16"/>
      <w:bookmarkEnd w:id="17"/>
    </w:p>
    <w:p w14:paraId="37D6E859" w14:textId="77777777" w:rsidR="002D5A55" w:rsidRPr="00466F21" w:rsidRDefault="002D5A55" w:rsidP="002D5A55">
      <w:pPr>
        <w:autoSpaceDE w:val="0"/>
        <w:autoSpaceDN w:val="0"/>
        <w:adjustRightInd w:val="0"/>
        <w:spacing w:after="0"/>
        <w:jc w:val="both"/>
        <w:rPr>
          <w:rFonts w:ascii="Roboto" w:hAnsi="Roboto" w:cs="Arial"/>
          <w:sz w:val="22"/>
          <w:szCs w:val="22"/>
        </w:rPr>
      </w:pPr>
    </w:p>
    <w:p w14:paraId="4A9C7E8A" w14:textId="77777777" w:rsidR="002D5A55" w:rsidRPr="00466F21" w:rsidRDefault="002D5A55" w:rsidP="002D5A55">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In the Contract, as hereinafter defined, the following words and expressions shall have the meanings hereby assigned to them, except where the context requires otherwise.</w:t>
      </w:r>
    </w:p>
    <w:p w14:paraId="70AF56A9" w14:textId="77777777" w:rsidR="002D5A55" w:rsidRPr="00466F21" w:rsidRDefault="002D5A55" w:rsidP="002D5A55">
      <w:pPr>
        <w:autoSpaceDE w:val="0"/>
        <w:autoSpaceDN w:val="0"/>
        <w:adjustRightInd w:val="0"/>
        <w:spacing w:after="0"/>
        <w:ind w:left="720"/>
        <w:jc w:val="both"/>
        <w:rPr>
          <w:rFonts w:ascii="Roboto" w:hAnsi="Roboto" w:cs="Arial"/>
          <w:sz w:val="22"/>
          <w:szCs w:val="22"/>
        </w:rPr>
      </w:pPr>
    </w:p>
    <w:p w14:paraId="119C8C21" w14:textId="77777777" w:rsidR="002D5A55" w:rsidRPr="00466F21" w:rsidRDefault="002D5A55"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b/>
          <w:bCs/>
        </w:rPr>
        <w:t>“Employer</w:t>
      </w:r>
      <w:r w:rsidRPr="00466F21">
        <w:rPr>
          <w:rFonts w:ascii="Roboto" w:hAnsi="Roboto" w:cs="Arial"/>
        </w:rPr>
        <w:t xml:space="preserve">” for this Contract is as named in the Contract Data. </w:t>
      </w:r>
    </w:p>
    <w:p w14:paraId="3DB895D8" w14:textId="77777777" w:rsidR="002D5A55" w:rsidRPr="00466F21" w:rsidRDefault="002D5A55" w:rsidP="002D5A55">
      <w:pPr>
        <w:autoSpaceDE w:val="0"/>
        <w:autoSpaceDN w:val="0"/>
        <w:adjustRightInd w:val="0"/>
        <w:spacing w:after="0"/>
        <w:ind w:firstLine="720"/>
        <w:jc w:val="both"/>
        <w:rPr>
          <w:rFonts w:ascii="Roboto" w:hAnsi="Roboto" w:cs="Arial"/>
          <w:sz w:val="22"/>
          <w:szCs w:val="22"/>
        </w:rPr>
      </w:pPr>
    </w:p>
    <w:p w14:paraId="6D5960B9" w14:textId="77777777" w:rsidR="002D5A55" w:rsidRPr="00466F21" w:rsidRDefault="002D5A55"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w:t>
      </w:r>
      <w:r w:rsidRPr="00466F21">
        <w:rPr>
          <w:rFonts w:ascii="Roboto" w:hAnsi="Roboto" w:cs="Arial"/>
          <w:b/>
          <w:bCs/>
        </w:rPr>
        <w:t>Employer’s Representative</w:t>
      </w:r>
      <w:r w:rsidRPr="00466F21">
        <w:rPr>
          <w:rFonts w:ascii="Roboto" w:hAnsi="Roboto" w:cs="Arial"/>
        </w:rPr>
        <w:t xml:space="preserve">” for this contract means any official of the Employer, as appointed from time to time by the Employer. </w:t>
      </w:r>
    </w:p>
    <w:p w14:paraId="18E09092" w14:textId="77777777" w:rsidR="002D5A55" w:rsidRPr="00466F21" w:rsidRDefault="002D5A55" w:rsidP="002D5A55">
      <w:pPr>
        <w:autoSpaceDE w:val="0"/>
        <w:autoSpaceDN w:val="0"/>
        <w:adjustRightInd w:val="0"/>
        <w:spacing w:after="0"/>
        <w:ind w:left="720"/>
        <w:jc w:val="both"/>
        <w:rPr>
          <w:rFonts w:ascii="Roboto" w:hAnsi="Roboto" w:cs="Arial"/>
          <w:sz w:val="22"/>
          <w:szCs w:val="22"/>
        </w:rPr>
      </w:pPr>
    </w:p>
    <w:p w14:paraId="7A16F226" w14:textId="77777777" w:rsidR="002D5A55" w:rsidRPr="00466F21" w:rsidRDefault="002D5A55" w:rsidP="00E24872">
      <w:pPr>
        <w:numPr>
          <w:ilvl w:val="1"/>
          <w:numId w:val="10"/>
        </w:numPr>
        <w:spacing w:after="0"/>
        <w:jc w:val="both"/>
        <w:rPr>
          <w:rFonts w:ascii="Roboto" w:hAnsi="Roboto" w:cs="Arial"/>
        </w:rPr>
      </w:pPr>
      <w:r w:rsidRPr="00466F21">
        <w:rPr>
          <w:rFonts w:ascii="Roboto" w:hAnsi="Roboto" w:cs="Arial"/>
        </w:rPr>
        <w:t>“</w:t>
      </w:r>
      <w:r w:rsidRPr="00466F21">
        <w:rPr>
          <w:rFonts w:ascii="Roboto" w:hAnsi="Roboto" w:cs="Arial"/>
          <w:b/>
          <w:bCs/>
          <w:sz w:val="22"/>
          <w:szCs w:val="22"/>
        </w:rPr>
        <w:t>Engineer”</w:t>
      </w:r>
      <w:r w:rsidRPr="00466F21">
        <w:rPr>
          <w:rFonts w:ascii="Roboto" w:hAnsi="Roboto" w:cs="Arial"/>
          <w:sz w:val="22"/>
          <w:szCs w:val="22"/>
        </w:rPr>
        <w:t xml:space="preserve"> </w:t>
      </w:r>
      <w:r w:rsidRPr="00466F21">
        <w:rPr>
          <w:rFonts w:ascii="Roboto" w:hAnsi="Roboto" w:cs="Arial"/>
          <w:color w:val="000000" w:themeColor="text1"/>
          <w:sz w:val="22"/>
          <w:szCs w:val="22"/>
        </w:rPr>
        <w:t>The Engineer is a representative of the Employer and will supervise the works for the Employer under the direction of the Employer.</w:t>
      </w:r>
    </w:p>
    <w:p w14:paraId="5D549616" w14:textId="77777777" w:rsidR="002D5A55" w:rsidRPr="00466F21" w:rsidRDefault="002D5A55" w:rsidP="002D5A55">
      <w:pPr>
        <w:pStyle w:val="ListParagraph1"/>
        <w:autoSpaceDE w:val="0"/>
        <w:autoSpaceDN w:val="0"/>
        <w:adjustRightInd w:val="0"/>
        <w:spacing w:after="0"/>
        <w:ind w:left="1440"/>
        <w:jc w:val="both"/>
        <w:rPr>
          <w:rFonts w:ascii="Roboto" w:hAnsi="Roboto" w:cs="Arial"/>
        </w:rPr>
      </w:pPr>
    </w:p>
    <w:p w14:paraId="110EB49E" w14:textId="77777777" w:rsidR="002D5A55" w:rsidRPr="00466F21" w:rsidRDefault="002D5A55"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w:t>
      </w:r>
      <w:r w:rsidRPr="00466F21">
        <w:rPr>
          <w:rFonts w:ascii="Roboto" w:hAnsi="Roboto" w:cs="Arial"/>
          <w:b/>
          <w:bCs/>
        </w:rPr>
        <w:t>Architect”</w:t>
      </w:r>
      <w:r w:rsidRPr="00466F21">
        <w:rPr>
          <w:rFonts w:ascii="Roboto" w:hAnsi="Roboto" w:cs="Arial"/>
        </w:rPr>
        <w:t xml:space="preserve"> shall mean ‘’ </w:t>
      </w:r>
      <w:r w:rsidRPr="00466F21">
        <w:rPr>
          <w:rFonts w:ascii="Roboto" w:hAnsi="Roboto" w:cs="Arial"/>
          <w:b/>
          <w:bCs/>
        </w:rPr>
        <w:t xml:space="preserve">M/s </w:t>
      </w:r>
      <w:proofErr w:type="spellStart"/>
      <w:r w:rsidRPr="00466F21">
        <w:rPr>
          <w:rFonts w:ascii="Roboto" w:hAnsi="Roboto" w:cs="Arial"/>
          <w:b/>
          <w:bCs/>
        </w:rPr>
        <w:t>Aishwarya</w:t>
      </w:r>
      <w:proofErr w:type="spellEnd"/>
      <w:r w:rsidRPr="00466F21">
        <w:rPr>
          <w:rFonts w:ascii="Roboto" w:hAnsi="Roboto" w:cs="Arial"/>
          <w:b/>
          <w:bCs/>
        </w:rPr>
        <w:t xml:space="preserve"> </w:t>
      </w:r>
      <w:proofErr w:type="spellStart"/>
      <w:r w:rsidRPr="00466F21">
        <w:rPr>
          <w:rFonts w:ascii="Roboto" w:hAnsi="Roboto" w:cs="Arial"/>
          <w:b/>
          <w:bCs/>
        </w:rPr>
        <w:t>Tipnis</w:t>
      </w:r>
      <w:proofErr w:type="spellEnd"/>
      <w:r w:rsidRPr="00466F21">
        <w:rPr>
          <w:rFonts w:ascii="Roboto" w:hAnsi="Roboto" w:cs="Arial"/>
          <w:b/>
          <w:bCs/>
        </w:rPr>
        <w:t xml:space="preserve"> Architects</w:t>
      </w:r>
      <w:r w:rsidRPr="00466F21">
        <w:rPr>
          <w:rFonts w:ascii="Roboto" w:hAnsi="Roboto" w:cs="Arial"/>
        </w:rPr>
        <w:t>” having its Office at “83-D, DDA Flats, Masjid Moth Phase II, Greater Kailash III, New Delhi-110048</w:t>
      </w:r>
      <w:r w:rsidRPr="00466F21">
        <w:rPr>
          <w:rFonts w:ascii="Roboto" w:hAnsi="Roboto" w:cs="Arial"/>
          <w:b/>
          <w:bCs/>
        </w:rPr>
        <w:t>”</w:t>
      </w:r>
      <w:r w:rsidRPr="00466F21">
        <w:rPr>
          <w:rFonts w:ascii="Roboto" w:hAnsi="Roboto" w:cs="Arial"/>
        </w:rPr>
        <w:t xml:space="preserve"> and include its successors and assigns.</w:t>
      </w:r>
    </w:p>
    <w:p w14:paraId="7C33D714" w14:textId="77777777" w:rsidR="002D5A55" w:rsidRPr="00466F21" w:rsidRDefault="002D5A55" w:rsidP="002D5A55">
      <w:pPr>
        <w:autoSpaceDE w:val="0"/>
        <w:autoSpaceDN w:val="0"/>
        <w:adjustRightInd w:val="0"/>
        <w:spacing w:after="0"/>
        <w:ind w:left="1440" w:hanging="720"/>
        <w:jc w:val="both"/>
        <w:rPr>
          <w:rFonts w:ascii="Roboto" w:hAnsi="Roboto" w:cs="Arial"/>
          <w:sz w:val="22"/>
          <w:szCs w:val="22"/>
        </w:rPr>
      </w:pPr>
    </w:p>
    <w:p w14:paraId="6BCF179E" w14:textId="77777777" w:rsidR="002D5A55" w:rsidRPr="00466F21" w:rsidRDefault="002D5A55"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w:t>
      </w:r>
      <w:r w:rsidRPr="00466F21">
        <w:rPr>
          <w:rFonts w:ascii="Roboto" w:hAnsi="Roboto" w:cs="Arial"/>
          <w:b/>
          <w:bCs/>
        </w:rPr>
        <w:t>Engineer’s Representative</w:t>
      </w:r>
      <w:r w:rsidRPr="00466F21">
        <w:rPr>
          <w:rFonts w:ascii="Roboto" w:hAnsi="Roboto" w:cs="Arial"/>
        </w:rPr>
        <w:t>” means any Assistant of the Engineer, or any clerk of works, appointed from time to time by the Engineer.</w:t>
      </w:r>
    </w:p>
    <w:p w14:paraId="02CA0442" w14:textId="77777777" w:rsidR="002D5A55" w:rsidRPr="00466F21" w:rsidRDefault="002D5A55" w:rsidP="002D5A55">
      <w:pPr>
        <w:autoSpaceDE w:val="0"/>
        <w:autoSpaceDN w:val="0"/>
        <w:adjustRightInd w:val="0"/>
        <w:spacing w:after="0"/>
        <w:ind w:left="1440" w:hanging="720"/>
        <w:jc w:val="both"/>
        <w:rPr>
          <w:rFonts w:ascii="Roboto" w:hAnsi="Roboto" w:cs="Arial"/>
          <w:sz w:val="22"/>
          <w:szCs w:val="22"/>
        </w:rPr>
      </w:pPr>
    </w:p>
    <w:p w14:paraId="1B121532" w14:textId="77777777" w:rsidR="002D5A55" w:rsidRPr="00466F21" w:rsidRDefault="002D5A55"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b/>
          <w:bCs/>
        </w:rPr>
        <w:t>Contractor:</w:t>
      </w:r>
    </w:p>
    <w:p w14:paraId="1FC3E201" w14:textId="77777777" w:rsidR="002D5A55" w:rsidRPr="00466F21" w:rsidRDefault="002D5A55" w:rsidP="002D5A55">
      <w:pPr>
        <w:autoSpaceDE w:val="0"/>
        <w:autoSpaceDN w:val="0"/>
        <w:adjustRightInd w:val="0"/>
        <w:spacing w:after="0"/>
        <w:ind w:left="1980" w:hanging="540"/>
        <w:jc w:val="both"/>
        <w:rPr>
          <w:rFonts w:ascii="Roboto" w:hAnsi="Roboto" w:cs="Arial"/>
          <w:sz w:val="22"/>
          <w:szCs w:val="22"/>
        </w:rPr>
      </w:pPr>
      <w:proofErr w:type="spellStart"/>
      <w:r w:rsidRPr="00466F21">
        <w:rPr>
          <w:rFonts w:ascii="Roboto" w:hAnsi="Roboto" w:cs="Arial"/>
          <w:sz w:val="22"/>
          <w:szCs w:val="22"/>
        </w:rPr>
        <w:t>i</w:t>
      </w:r>
      <w:proofErr w:type="spellEnd"/>
      <w:r w:rsidRPr="00466F21">
        <w:rPr>
          <w:rFonts w:ascii="Roboto" w:hAnsi="Roboto" w:cs="Arial"/>
          <w:sz w:val="22"/>
          <w:szCs w:val="22"/>
        </w:rPr>
        <w:t>.    “Contractor” means the individual, firm, company, corporation, joint venture, or consortium, whether incorporated or not, who enters the Contract with the Employer, and shall include his heirs, his executors, administrators, successors, or legal representatives, as the case may be.</w:t>
      </w:r>
    </w:p>
    <w:p w14:paraId="38C20BBE" w14:textId="77777777" w:rsidR="002D5A55" w:rsidRPr="00466F21" w:rsidRDefault="002D5A55" w:rsidP="002D5A55">
      <w:pPr>
        <w:autoSpaceDE w:val="0"/>
        <w:autoSpaceDN w:val="0"/>
        <w:adjustRightInd w:val="0"/>
        <w:spacing w:after="0"/>
        <w:ind w:left="1980" w:hanging="540"/>
        <w:jc w:val="both"/>
        <w:rPr>
          <w:rFonts w:ascii="Roboto" w:hAnsi="Roboto" w:cs="Arial"/>
          <w:sz w:val="22"/>
          <w:szCs w:val="22"/>
        </w:rPr>
      </w:pPr>
      <w:r w:rsidRPr="00466F21">
        <w:rPr>
          <w:rFonts w:ascii="Roboto" w:hAnsi="Roboto" w:cs="Arial"/>
          <w:sz w:val="22"/>
          <w:szCs w:val="22"/>
        </w:rPr>
        <w:t>ii.    “Contractor’s Agent” shall mean the person or persons authorized under power of attorney duly executed to take all actions relating to the work, as could be taken by the Contractor himself.</w:t>
      </w:r>
    </w:p>
    <w:p w14:paraId="07494787" w14:textId="77777777" w:rsidR="002D5A55" w:rsidRPr="00466F21" w:rsidRDefault="002D5A55" w:rsidP="002D5A55">
      <w:pPr>
        <w:autoSpaceDE w:val="0"/>
        <w:autoSpaceDN w:val="0"/>
        <w:adjustRightInd w:val="0"/>
        <w:spacing w:after="0"/>
        <w:ind w:left="1980" w:hanging="540"/>
        <w:jc w:val="both"/>
        <w:rPr>
          <w:rFonts w:ascii="Roboto" w:hAnsi="Roboto" w:cs="Arial"/>
          <w:sz w:val="22"/>
          <w:szCs w:val="22"/>
        </w:rPr>
      </w:pPr>
      <w:r w:rsidRPr="00466F21">
        <w:rPr>
          <w:rFonts w:ascii="Roboto" w:hAnsi="Roboto" w:cs="Arial"/>
          <w:sz w:val="22"/>
          <w:szCs w:val="22"/>
        </w:rPr>
        <w:t>Iii.    “Contractor’s Representative” shall mean a person in supervisory capacity who shall be so declared by the Contractor and who shall be authorized under a duly executed power of attorney to comply the instructions and to receive materials issued by the Engineer to the Contractor for works. He shall be capable of taking responsibility for proper execution of works.</w:t>
      </w:r>
    </w:p>
    <w:p w14:paraId="2149AECE" w14:textId="77777777" w:rsidR="002D5A55" w:rsidRPr="00466F21" w:rsidRDefault="002D5A55" w:rsidP="002D5A55">
      <w:pPr>
        <w:autoSpaceDE w:val="0"/>
        <w:autoSpaceDN w:val="0"/>
        <w:adjustRightInd w:val="0"/>
        <w:spacing w:after="0"/>
        <w:ind w:left="1980" w:hanging="540"/>
        <w:jc w:val="both"/>
        <w:rPr>
          <w:rFonts w:ascii="Roboto" w:hAnsi="Roboto" w:cs="Arial"/>
          <w:sz w:val="22"/>
          <w:szCs w:val="22"/>
        </w:rPr>
      </w:pPr>
    </w:p>
    <w:p w14:paraId="22C3E77C" w14:textId="77777777" w:rsidR="002D5A55" w:rsidRPr="00466F21" w:rsidRDefault="002D5A55"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“Sub-Contractor” means the individual, firm, company, corporation, joint venture, or consortium, having direct contract with the Contractor and to whom any part of the work has been sublet by the Contractor, with prior permission of the Engineer and shall include his heirs, his executors, administrators, successors, or legal representatives, as the case may be.</w:t>
      </w:r>
    </w:p>
    <w:p w14:paraId="509440EF" w14:textId="77777777" w:rsidR="002D5A55" w:rsidRPr="00466F21" w:rsidRDefault="002D5A55"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“Other Contractor” or “Others” means the individual, firm, company, corporation, joint venture, or consortium, employed by or having a contract directly or indirectly with the Employer otherwise than through the Contractor.</w:t>
      </w:r>
    </w:p>
    <w:p w14:paraId="45399C10" w14:textId="77777777" w:rsidR="000B4344" w:rsidRDefault="000B4344" w:rsidP="00DF2E92">
      <w:pPr>
        <w:jc w:val="center"/>
        <w:rPr>
          <w:rFonts w:ascii="Roboto" w:hAnsi="Roboto"/>
        </w:rPr>
      </w:pPr>
    </w:p>
    <w:p w14:paraId="72016CE8"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“Tenderer or Bidder” means the individual, firm, company, corporation, joint venture, or consortium submitting the bid/tender.</w:t>
      </w:r>
    </w:p>
    <w:p w14:paraId="3BBBFF83"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“Scheduled Bank” means a bank included in the Second Schedule to the Reserve Bank of India Act, 1934, or modifications thereto.</w:t>
      </w:r>
    </w:p>
    <w:p w14:paraId="3646088D"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The Contract means the documents forming the bid and acceptance thereof and the formal agreement executed between the Employer and the Contractor with the documents referred to therein including these conditions, the specifications, the designs, the drawings, and the instruction issued from time to time by the Engineer and all these documents/instructions taken together, shall be deemed to form one contract and shall be complementary to one another.</w:t>
      </w:r>
    </w:p>
    <w:p w14:paraId="37C2D966"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lastRenderedPageBreak/>
        <w:t xml:space="preserve">“Tender or Bid” means the offer made by individual, firm, company, corporation, joint venture, or consortium for the execution of the works. </w:t>
      </w:r>
    </w:p>
    <w:p w14:paraId="491ADF2B"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“Specification” means the specification referred to in the Contract and any modification thereof or addition thereto, as may from time to time be furnished or approved in writing by the Engineer.</w:t>
      </w:r>
    </w:p>
    <w:p w14:paraId="26F0488B"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“Drawings” means maps, drawings, plans, tracings or prints thereof, calculations and technical information of a like nature provided by the Engineer to the Contractor or annexed to the Contract, and any modifications of such drawings and further drawings that may be issued by the Engineer from time to time or approved by the Engineer in writing. It includes such other drawings as are made from time to time and furnished by the Contractor and approved by the Engineer.</w:t>
      </w:r>
    </w:p>
    <w:p w14:paraId="6B1BC0C1"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“Bill of Quantities” means the priced and completed bill of quantities forming part of the Bid.</w:t>
      </w:r>
    </w:p>
    <w:p w14:paraId="22BE9829"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“Contract Price” or “Contract Value” means the sum stated in the Letter of Acceptance, subject to such additions thereto or deductions there from as may be made under the provisions of the Contract.</w:t>
      </w:r>
    </w:p>
    <w:p w14:paraId="04E0340A"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Works:</w:t>
      </w:r>
    </w:p>
    <w:p w14:paraId="283920A0" w14:textId="77777777" w:rsidR="002566A0" w:rsidRPr="00466F21" w:rsidRDefault="002566A0" w:rsidP="00E24872">
      <w:pPr>
        <w:pStyle w:val="ListParagraph1"/>
        <w:numPr>
          <w:ilvl w:val="0"/>
          <w:numId w:val="12"/>
        </w:numPr>
        <w:autoSpaceDE w:val="0"/>
        <w:autoSpaceDN w:val="0"/>
        <w:adjustRightInd w:val="0"/>
        <w:spacing w:after="0"/>
        <w:ind w:left="1800"/>
        <w:jc w:val="both"/>
        <w:rPr>
          <w:rFonts w:ascii="Roboto" w:hAnsi="Roboto" w:cs="Arial"/>
        </w:rPr>
      </w:pPr>
      <w:r w:rsidRPr="00466F21">
        <w:rPr>
          <w:rFonts w:ascii="Roboto" w:hAnsi="Roboto" w:cs="Arial"/>
        </w:rPr>
        <w:t>“Works” means the work to be executed in accordance with the Contract and shall include both Permanent Works and Temporary Works.</w:t>
      </w:r>
    </w:p>
    <w:p w14:paraId="32A56E6C" w14:textId="77777777" w:rsidR="002566A0" w:rsidRPr="00466F21" w:rsidRDefault="002566A0" w:rsidP="00E24872">
      <w:pPr>
        <w:pStyle w:val="ListParagraph1"/>
        <w:numPr>
          <w:ilvl w:val="0"/>
          <w:numId w:val="12"/>
        </w:numPr>
        <w:tabs>
          <w:tab w:val="left" w:pos="1980"/>
        </w:tabs>
        <w:autoSpaceDE w:val="0"/>
        <w:autoSpaceDN w:val="0"/>
        <w:adjustRightInd w:val="0"/>
        <w:spacing w:after="0"/>
        <w:ind w:left="1800"/>
        <w:jc w:val="both"/>
        <w:rPr>
          <w:rFonts w:ascii="Roboto" w:hAnsi="Roboto" w:cs="Arial"/>
        </w:rPr>
      </w:pPr>
      <w:r w:rsidRPr="00466F21">
        <w:rPr>
          <w:rFonts w:ascii="Roboto" w:hAnsi="Roboto" w:cs="Arial"/>
        </w:rPr>
        <w:t>“Permanent Works” means the permanent works to be executed, completed, and maintained, in accordance with the Contract.</w:t>
      </w:r>
    </w:p>
    <w:p w14:paraId="0F89E5FA" w14:textId="77777777" w:rsidR="002566A0" w:rsidRPr="00466F21" w:rsidRDefault="002566A0" w:rsidP="00E24872">
      <w:pPr>
        <w:pStyle w:val="ListParagraph1"/>
        <w:numPr>
          <w:ilvl w:val="0"/>
          <w:numId w:val="12"/>
        </w:numPr>
        <w:tabs>
          <w:tab w:val="left" w:pos="1980"/>
        </w:tabs>
        <w:autoSpaceDE w:val="0"/>
        <w:autoSpaceDN w:val="0"/>
        <w:adjustRightInd w:val="0"/>
        <w:spacing w:after="0"/>
        <w:ind w:left="1800"/>
        <w:jc w:val="both"/>
        <w:rPr>
          <w:rFonts w:ascii="Roboto" w:hAnsi="Roboto" w:cs="Arial"/>
        </w:rPr>
      </w:pPr>
      <w:r w:rsidRPr="00466F21">
        <w:rPr>
          <w:rFonts w:ascii="Roboto" w:hAnsi="Roboto" w:cs="Arial"/>
        </w:rPr>
        <w:t>“Temporary Works” means all temporary and enabling works of every kind required for the execution and completion of the works and the remedying of any defects therein.</w:t>
      </w:r>
    </w:p>
    <w:p w14:paraId="384858E6"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“Construction Plant” means all machinery and appliances of whatever nature, required for the execution, completion, or maintenance of the works, but do not include material or other things, intended to form or forming part of the permanent works.</w:t>
      </w:r>
    </w:p>
    <w:p w14:paraId="4A87486B" w14:textId="77777777" w:rsidR="002566A0" w:rsidRPr="00466F21"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“Site” means the land and or other places on, under, in or through which the works are to be carried out, and any other lands or places provided by the Employer for the purpose of the Contract.</w:t>
      </w:r>
    </w:p>
    <w:p w14:paraId="3E2B09DC" w14:textId="77777777" w:rsidR="002566A0" w:rsidRDefault="002566A0"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“Material(s)” means all equipment’s, components, fittings, and other materials including raw materials required to execute and complete the work.</w:t>
      </w:r>
    </w:p>
    <w:p w14:paraId="06350E65" w14:textId="351467E8" w:rsidR="00782869" w:rsidRPr="00782869" w:rsidRDefault="002566A0" w:rsidP="00E24872">
      <w:pPr>
        <w:pStyle w:val="ListParagraph1"/>
        <w:numPr>
          <w:ilvl w:val="1"/>
          <w:numId w:val="10"/>
        </w:numPr>
        <w:autoSpaceDE w:val="0"/>
        <w:autoSpaceDN w:val="0"/>
        <w:adjustRightInd w:val="0"/>
        <w:spacing w:after="0"/>
        <w:jc w:val="both"/>
        <w:rPr>
          <w:rFonts w:ascii="Roboto" w:hAnsi="Roboto" w:cs="Arial"/>
        </w:rPr>
      </w:pPr>
      <w:r w:rsidRPr="002566A0">
        <w:rPr>
          <w:rFonts w:ascii="Roboto" w:hAnsi="Roboto" w:cs="Arial"/>
        </w:rPr>
        <w:t>“Test” means such tests as are prescribed in the specifications or directed by the Engineer or Engineer’s Representative, whether performed by the Contractor or by the</w:t>
      </w:r>
      <w:r w:rsidR="00782869">
        <w:rPr>
          <w:rFonts w:ascii="Roboto" w:hAnsi="Roboto" w:cs="Arial"/>
        </w:rPr>
        <w:t xml:space="preserve"> </w:t>
      </w:r>
      <w:r w:rsidR="00782869" w:rsidRPr="00782869">
        <w:rPr>
          <w:rFonts w:ascii="Roboto" w:hAnsi="Roboto" w:cs="Arial"/>
        </w:rPr>
        <w:t>Engineer or his Representative or any agency acting under the direction of the Engineer.</w:t>
      </w:r>
    </w:p>
    <w:p w14:paraId="3C75E02E" w14:textId="77777777" w:rsidR="00782869" w:rsidRPr="00466F21" w:rsidRDefault="00782869"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“Approval or Approved” means approval in writing including subsequent written confirmation of previous verbal approval.</w:t>
      </w:r>
    </w:p>
    <w:p w14:paraId="112613FD" w14:textId="77777777" w:rsidR="00782869" w:rsidRPr="00466F21" w:rsidRDefault="00782869"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“Defect Liability Period” means the specified period of maintenance from the date of completion of the work as certified by the Engineer. This period is also termed as the “Period of Maintenance”.</w:t>
      </w:r>
    </w:p>
    <w:p w14:paraId="7CD98B20" w14:textId="77777777" w:rsidR="00782869" w:rsidRPr="00466F21" w:rsidRDefault="00782869"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“Letter of Acceptance” means the letter from the Employer to the Contractor, conveying acceptance of the Bid, subject to any modifications agreed to between the parties.</w:t>
      </w:r>
    </w:p>
    <w:p w14:paraId="40BB4FFF" w14:textId="77777777" w:rsidR="00782869" w:rsidRPr="00466F21" w:rsidRDefault="00782869"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Month &amp; Day: “Month” means calendar month and “Day” means calendar day.</w:t>
      </w:r>
    </w:p>
    <w:p w14:paraId="6CF8CFC3" w14:textId="77777777" w:rsidR="00782869" w:rsidRPr="00466F21" w:rsidRDefault="00782869" w:rsidP="00E24872">
      <w:pPr>
        <w:pStyle w:val="ListParagraph1"/>
        <w:numPr>
          <w:ilvl w:val="1"/>
          <w:numId w:val="10"/>
        </w:numPr>
        <w:autoSpaceDE w:val="0"/>
        <w:autoSpaceDN w:val="0"/>
        <w:adjustRightInd w:val="0"/>
        <w:spacing w:after="0"/>
        <w:jc w:val="both"/>
        <w:rPr>
          <w:rFonts w:ascii="Roboto" w:hAnsi="Roboto" w:cs="Arial"/>
        </w:rPr>
      </w:pPr>
      <w:r w:rsidRPr="00466F21">
        <w:rPr>
          <w:rFonts w:ascii="Roboto" w:hAnsi="Roboto" w:cs="Arial"/>
        </w:rPr>
        <w:t>“Terms and expressions not herein defined” shall have the meanings assigned to them in the “Indian General Clauses Act, 1987” or the Indian Contract Act or the Indian Sale of Goods Act or any other applicable Indian Law, as the case may be.</w:t>
      </w:r>
    </w:p>
    <w:p w14:paraId="20475BC9" w14:textId="77777777" w:rsidR="00782869" w:rsidRPr="00466F21" w:rsidRDefault="00782869" w:rsidP="00782869">
      <w:pPr>
        <w:autoSpaceDE w:val="0"/>
        <w:autoSpaceDN w:val="0"/>
        <w:adjustRightInd w:val="0"/>
        <w:spacing w:after="0"/>
        <w:ind w:left="1440" w:hanging="720"/>
        <w:jc w:val="both"/>
        <w:rPr>
          <w:rFonts w:ascii="Roboto" w:hAnsi="Roboto" w:cs="Arial"/>
          <w:sz w:val="22"/>
          <w:szCs w:val="22"/>
        </w:rPr>
      </w:pPr>
    </w:p>
    <w:p w14:paraId="6C98EFE1" w14:textId="77777777" w:rsidR="00782869" w:rsidRPr="00466F21" w:rsidRDefault="00782869" w:rsidP="00E24872">
      <w:pPr>
        <w:pStyle w:val="Heading1"/>
        <w:numPr>
          <w:ilvl w:val="0"/>
          <w:numId w:val="11"/>
        </w:numPr>
        <w:tabs>
          <w:tab w:val="num" w:pos="360"/>
        </w:tabs>
        <w:spacing w:after="0"/>
        <w:ind w:left="720" w:hanging="720"/>
        <w:jc w:val="both"/>
        <w:rPr>
          <w:rFonts w:ascii="Roboto" w:hAnsi="Roboto" w:cs="Arial"/>
          <w:sz w:val="22"/>
          <w:szCs w:val="22"/>
        </w:rPr>
      </w:pPr>
      <w:bookmarkStart w:id="18" w:name="_Toc427278392"/>
      <w:bookmarkStart w:id="19" w:name="_Toc434861768"/>
      <w:r w:rsidRPr="00466F21">
        <w:rPr>
          <w:rFonts w:ascii="Roboto" w:hAnsi="Roboto" w:cs="Arial"/>
          <w:sz w:val="22"/>
          <w:szCs w:val="22"/>
        </w:rPr>
        <w:t>Headings, Marginal Notes, and Interpretations</w:t>
      </w:r>
      <w:bookmarkEnd w:id="18"/>
      <w:bookmarkEnd w:id="19"/>
    </w:p>
    <w:p w14:paraId="42377DFA" w14:textId="77777777" w:rsidR="00782869" w:rsidRPr="00466F21" w:rsidRDefault="00782869" w:rsidP="00782869">
      <w:pPr>
        <w:autoSpaceDE w:val="0"/>
        <w:autoSpaceDN w:val="0"/>
        <w:adjustRightInd w:val="0"/>
        <w:spacing w:after="0"/>
        <w:jc w:val="both"/>
        <w:rPr>
          <w:rFonts w:ascii="Roboto" w:hAnsi="Roboto" w:cs="Arial"/>
          <w:sz w:val="22"/>
          <w:szCs w:val="22"/>
        </w:rPr>
      </w:pPr>
    </w:p>
    <w:p w14:paraId="65E8C7BE" w14:textId="77777777" w:rsidR="00782869" w:rsidRPr="00466F21" w:rsidRDefault="00782869" w:rsidP="0078286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2.1. </w:t>
      </w:r>
      <w:r w:rsidRPr="00466F21">
        <w:rPr>
          <w:rFonts w:ascii="Roboto" w:hAnsi="Roboto" w:cs="Arial"/>
          <w:sz w:val="22"/>
          <w:szCs w:val="22"/>
        </w:rPr>
        <w:tab/>
        <w:t>Headings and Marginal Notes</w:t>
      </w:r>
    </w:p>
    <w:p w14:paraId="2E43C1C1" w14:textId="77777777" w:rsidR="00782869" w:rsidRPr="00466F21" w:rsidRDefault="00782869" w:rsidP="00782869">
      <w:pPr>
        <w:autoSpaceDE w:val="0"/>
        <w:autoSpaceDN w:val="0"/>
        <w:adjustRightInd w:val="0"/>
        <w:spacing w:after="0"/>
        <w:jc w:val="both"/>
        <w:rPr>
          <w:rFonts w:ascii="Roboto" w:hAnsi="Roboto" w:cs="Arial"/>
          <w:sz w:val="22"/>
          <w:szCs w:val="22"/>
        </w:rPr>
      </w:pPr>
    </w:p>
    <w:p w14:paraId="786CDB02" w14:textId="77777777" w:rsidR="00782869" w:rsidRPr="00466F21" w:rsidRDefault="00782869" w:rsidP="0078286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top headings and marginal notes given in the Bid or Contract documents are solely for the purpose of facilitating reference and shall not be deemed to be part thereof and shall not be taken into consideration in the interpretation or construction thereof or of the Contract.</w:t>
      </w:r>
    </w:p>
    <w:p w14:paraId="031ACA06" w14:textId="77777777" w:rsidR="00782869" w:rsidRPr="00466F21" w:rsidRDefault="00782869" w:rsidP="00782869">
      <w:pPr>
        <w:autoSpaceDE w:val="0"/>
        <w:autoSpaceDN w:val="0"/>
        <w:adjustRightInd w:val="0"/>
        <w:spacing w:after="0"/>
        <w:ind w:left="720"/>
        <w:jc w:val="both"/>
        <w:rPr>
          <w:rFonts w:ascii="Roboto" w:hAnsi="Roboto" w:cs="Arial"/>
          <w:sz w:val="22"/>
          <w:szCs w:val="22"/>
        </w:rPr>
      </w:pPr>
    </w:p>
    <w:p w14:paraId="35C50A0B" w14:textId="77777777" w:rsidR="00782869" w:rsidRPr="00466F21" w:rsidRDefault="00782869" w:rsidP="0078286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2.2 </w:t>
      </w:r>
      <w:r w:rsidRPr="00466F21">
        <w:rPr>
          <w:rFonts w:ascii="Roboto" w:hAnsi="Roboto" w:cs="Arial"/>
          <w:sz w:val="22"/>
          <w:szCs w:val="22"/>
        </w:rPr>
        <w:tab/>
        <w:t>Interpretation</w:t>
      </w:r>
    </w:p>
    <w:p w14:paraId="631F14E0" w14:textId="77777777" w:rsidR="00782869" w:rsidRPr="00466F21" w:rsidRDefault="00782869" w:rsidP="00782869">
      <w:pPr>
        <w:autoSpaceDE w:val="0"/>
        <w:autoSpaceDN w:val="0"/>
        <w:adjustRightInd w:val="0"/>
        <w:spacing w:after="0"/>
        <w:ind w:firstLine="720"/>
        <w:jc w:val="both"/>
        <w:rPr>
          <w:rFonts w:ascii="Roboto" w:hAnsi="Roboto" w:cs="Arial"/>
          <w:sz w:val="22"/>
          <w:szCs w:val="22"/>
        </w:rPr>
      </w:pPr>
    </w:p>
    <w:p w14:paraId="3A70ADCB" w14:textId="77777777" w:rsidR="00782869" w:rsidRPr="00466F21" w:rsidRDefault="00782869" w:rsidP="0078286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lastRenderedPageBreak/>
        <w:t>Words importing persons or parties shall include firms, corporations and any organization having legal capacity.</w:t>
      </w:r>
    </w:p>
    <w:p w14:paraId="0FC8051D" w14:textId="77777777" w:rsidR="00782869" w:rsidRPr="00466F21" w:rsidRDefault="00782869" w:rsidP="00782869">
      <w:pPr>
        <w:autoSpaceDE w:val="0"/>
        <w:autoSpaceDN w:val="0"/>
        <w:adjustRightInd w:val="0"/>
        <w:spacing w:after="0"/>
        <w:ind w:left="1440"/>
        <w:jc w:val="both"/>
        <w:rPr>
          <w:rFonts w:ascii="Roboto" w:hAnsi="Roboto" w:cs="Arial"/>
          <w:sz w:val="22"/>
          <w:szCs w:val="22"/>
        </w:rPr>
      </w:pPr>
    </w:p>
    <w:p w14:paraId="0778DE23" w14:textId="77777777" w:rsidR="00782869" w:rsidRPr="00466F21" w:rsidRDefault="00782869" w:rsidP="00E24872">
      <w:pPr>
        <w:pStyle w:val="Heading1"/>
        <w:numPr>
          <w:ilvl w:val="0"/>
          <w:numId w:val="11"/>
        </w:numPr>
        <w:tabs>
          <w:tab w:val="num" w:pos="360"/>
        </w:tabs>
        <w:spacing w:after="0"/>
        <w:ind w:left="720" w:hanging="720"/>
        <w:jc w:val="both"/>
        <w:rPr>
          <w:rFonts w:ascii="Roboto" w:hAnsi="Roboto" w:cs="Arial"/>
          <w:sz w:val="22"/>
          <w:szCs w:val="22"/>
        </w:rPr>
      </w:pPr>
      <w:bookmarkStart w:id="20" w:name="_Toc427278393"/>
      <w:bookmarkStart w:id="21" w:name="_Toc434861769"/>
      <w:r w:rsidRPr="00466F21">
        <w:rPr>
          <w:rFonts w:ascii="Roboto" w:hAnsi="Roboto" w:cs="Arial"/>
          <w:sz w:val="22"/>
          <w:szCs w:val="22"/>
        </w:rPr>
        <w:t>Singular, Plural and Gender</w:t>
      </w:r>
      <w:bookmarkEnd w:id="20"/>
      <w:bookmarkEnd w:id="21"/>
    </w:p>
    <w:p w14:paraId="42EEABD2" w14:textId="77777777" w:rsidR="00782869" w:rsidRPr="00466F21" w:rsidRDefault="00782869" w:rsidP="00782869">
      <w:pPr>
        <w:autoSpaceDE w:val="0"/>
        <w:autoSpaceDN w:val="0"/>
        <w:adjustRightInd w:val="0"/>
        <w:spacing w:after="0"/>
        <w:jc w:val="both"/>
        <w:rPr>
          <w:rFonts w:ascii="Roboto" w:hAnsi="Roboto" w:cs="Arial"/>
          <w:sz w:val="22"/>
          <w:szCs w:val="22"/>
        </w:rPr>
      </w:pPr>
    </w:p>
    <w:p w14:paraId="59427F97" w14:textId="77777777" w:rsidR="00782869" w:rsidRPr="00466F21" w:rsidRDefault="00782869" w:rsidP="0078286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Words importing the singular only also include the plural and vice versa where the context requires. Similarly, words importing masculine gender also include the feminine gender.</w:t>
      </w:r>
    </w:p>
    <w:p w14:paraId="672597B3" w14:textId="77777777" w:rsidR="00782869" w:rsidRPr="00466F21" w:rsidRDefault="00782869" w:rsidP="00782869">
      <w:pPr>
        <w:autoSpaceDE w:val="0"/>
        <w:autoSpaceDN w:val="0"/>
        <w:adjustRightInd w:val="0"/>
        <w:spacing w:after="0"/>
        <w:ind w:left="720"/>
        <w:jc w:val="both"/>
        <w:rPr>
          <w:rFonts w:ascii="Roboto" w:hAnsi="Roboto" w:cs="Arial"/>
          <w:sz w:val="22"/>
          <w:szCs w:val="22"/>
        </w:rPr>
      </w:pPr>
    </w:p>
    <w:p w14:paraId="283991AF" w14:textId="77777777" w:rsidR="00782869" w:rsidRPr="00466F21" w:rsidRDefault="00782869" w:rsidP="00782869">
      <w:pPr>
        <w:autoSpaceDE w:val="0"/>
        <w:autoSpaceDN w:val="0"/>
        <w:adjustRightInd w:val="0"/>
        <w:spacing w:after="0"/>
        <w:ind w:left="720"/>
        <w:jc w:val="both"/>
        <w:rPr>
          <w:rFonts w:ascii="Roboto" w:hAnsi="Roboto" w:cs="Arial"/>
          <w:sz w:val="22"/>
          <w:szCs w:val="22"/>
        </w:rPr>
      </w:pPr>
    </w:p>
    <w:p w14:paraId="4396B061" w14:textId="77777777" w:rsidR="00782869" w:rsidRPr="00466F21" w:rsidRDefault="00782869" w:rsidP="00E24872">
      <w:pPr>
        <w:pStyle w:val="Heading1"/>
        <w:numPr>
          <w:ilvl w:val="0"/>
          <w:numId w:val="11"/>
        </w:numPr>
        <w:tabs>
          <w:tab w:val="num" w:pos="360"/>
        </w:tabs>
        <w:spacing w:after="0"/>
        <w:ind w:left="720" w:hanging="720"/>
        <w:jc w:val="both"/>
        <w:rPr>
          <w:rFonts w:ascii="Roboto" w:hAnsi="Roboto" w:cs="Arial"/>
          <w:sz w:val="22"/>
          <w:szCs w:val="22"/>
        </w:rPr>
      </w:pPr>
      <w:bookmarkStart w:id="22" w:name="_Toc427278394"/>
      <w:bookmarkStart w:id="23" w:name="_Toc434861770"/>
      <w:r w:rsidRPr="00466F21">
        <w:rPr>
          <w:rFonts w:ascii="Roboto" w:hAnsi="Roboto" w:cs="Arial"/>
          <w:sz w:val="22"/>
          <w:szCs w:val="22"/>
        </w:rPr>
        <w:t>Engineer and Engineer’s Representative</w:t>
      </w:r>
      <w:bookmarkEnd w:id="22"/>
      <w:bookmarkEnd w:id="23"/>
    </w:p>
    <w:p w14:paraId="06F94FDC" w14:textId="77777777" w:rsidR="00782869" w:rsidRPr="00466F21" w:rsidRDefault="00782869" w:rsidP="00782869">
      <w:pPr>
        <w:autoSpaceDE w:val="0"/>
        <w:autoSpaceDN w:val="0"/>
        <w:adjustRightInd w:val="0"/>
        <w:spacing w:after="0"/>
        <w:jc w:val="both"/>
        <w:rPr>
          <w:rFonts w:ascii="Roboto" w:hAnsi="Roboto" w:cs="Arial"/>
          <w:sz w:val="22"/>
          <w:szCs w:val="22"/>
        </w:rPr>
      </w:pPr>
    </w:p>
    <w:p w14:paraId="25795D80" w14:textId="77777777" w:rsidR="00782869" w:rsidRPr="00466F21" w:rsidRDefault="00782869" w:rsidP="0078286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4.1       Duties and Authority of Engineer</w:t>
      </w:r>
    </w:p>
    <w:p w14:paraId="3C04C247" w14:textId="77777777" w:rsidR="00782869" w:rsidRPr="00466F21" w:rsidRDefault="00782869" w:rsidP="00782869">
      <w:pPr>
        <w:autoSpaceDE w:val="0"/>
        <w:autoSpaceDN w:val="0"/>
        <w:adjustRightInd w:val="0"/>
        <w:spacing w:after="0"/>
        <w:ind w:left="720"/>
        <w:jc w:val="both"/>
        <w:rPr>
          <w:rFonts w:ascii="Roboto" w:hAnsi="Roboto" w:cs="Arial"/>
          <w:sz w:val="22"/>
          <w:szCs w:val="22"/>
        </w:rPr>
      </w:pPr>
    </w:p>
    <w:p w14:paraId="0E696EFA" w14:textId="097616B4" w:rsidR="003754A9" w:rsidRDefault="00782869" w:rsidP="003754A9">
      <w:pPr>
        <w:pStyle w:val="ListParagraph1"/>
        <w:autoSpaceDE w:val="0"/>
        <w:autoSpaceDN w:val="0"/>
        <w:adjustRightInd w:val="0"/>
        <w:spacing w:after="0"/>
        <w:ind w:left="1440"/>
        <w:jc w:val="both"/>
        <w:rPr>
          <w:rFonts w:ascii="Roboto" w:hAnsi="Roboto" w:cs="Arial"/>
        </w:rPr>
      </w:pPr>
      <w:r w:rsidRPr="00466F21">
        <w:rPr>
          <w:rFonts w:ascii="Roboto" w:hAnsi="Roboto" w:cs="Arial"/>
        </w:rPr>
        <w:t>The Engineer shall carry out the duties specified or implied in the Contract including issue of instructions, decisions, certificates, and orders, as are specified in the Contract, or necessary for the observance of the Contract and expeditious and timely completion of the work. Should the Engineer exercise any specific authority for which, as per the terms of his appointment, he has to obtain the approval of the Employer, the Contractor shall deem such approval to have</w:t>
      </w:r>
      <w:r w:rsidR="003754A9">
        <w:rPr>
          <w:rFonts w:ascii="Roboto" w:hAnsi="Roboto" w:cs="Arial"/>
        </w:rPr>
        <w:t xml:space="preserve"> </w:t>
      </w:r>
      <w:r w:rsidR="003754A9" w:rsidRPr="00466F21">
        <w:rPr>
          <w:rFonts w:ascii="Roboto" w:hAnsi="Roboto" w:cs="Arial"/>
        </w:rPr>
        <w:t>been given by the Employer. To assist him, the Engineer may appoint Engineer’s Representative(s).</w:t>
      </w:r>
    </w:p>
    <w:p w14:paraId="63DB1AE1" w14:textId="77777777" w:rsidR="003754A9" w:rsidRPr="00466F21" w:rsidRDefault="003754A9" w:rsidP="003754A9">
      <w:pPr>
        <w:pStyle w:val="ListParagraph1"/>
        <w:autoSpaceDE w:val="0"/>
        <w:autoSpaceDN w:val="0"/>
        <w:adjustRightInd w:val="0"/>
        <w:spacing w:after="0"/>
        <w:ind w:left="1440"/>
        <w:jc w:val="both"/>
        <w:rPr>
          <w:rFonts w:ascii="Roboto" w:hAnsi="Roboto" w:cs="Arial"/>
        </w:rPr>
      </w:pPr>
    </w:p>
    <w:p w14:paraId="7DD31E0B" w14:textId="77777777" w:rsidR="003754A9" w:rsidRPr="00466F21" w:rsidRDefault="003754A9" w:rsidP="003754A9">
      <w:pPr>
        <w:autoSpaceDE w:val="0"/>
        <w:autoSpaceDN w:val="0"/>
        <w:adjustRightInd w:val="0"/>
        <w:spacing w:after="0"/>
        <w:ind w:left="1440"/>
        <w:jc w:val="both"/>
        <w:rPr>
          <w:rFonts w:ascii="Roboto" w:hAnsi="Roboto" w:cs="Arial"/>
          <w:sz w:val="22"/>
          <w:szCs w:val="22"/>
        </w:rPr>
      </w:pPr>
    </w:p>
    <w:p w14:paraId="2734992A" w14:textId="77777777" w:rsidR="003754A9" w:rsidRPr="00466F21" w:rsidRDefault="003754A9" w:rsidP="003754A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4.2 </w:t>
      </w:r>
      <w:r w:rsidRPr="00466F21">
        <w:rPr>
          <w:rFonts w:ascii="Roboto" w:hAnsi="Roboto" w:cs="Arial"/>
          <w:sz w:val="22"/>
          <w:szCs w:val="22"/>
        </w:rPr>
        <w:tab/>
        <w:t xml:space="preserve">Duties and Authority of Engineer’s Representative </w:t>
      </w:r>
    </w:p>
    <w:p w14:paraId="27E49BD4" w14:textId="77777777" w:rsidR="003754A9" w:rsidRPr="00466F21" w:rsidRDefault="003754A9" w:rsidP="003754A9">
      <w:pPr>
        <w:autoSpaceDE w:val="0"/>
        <w:autoSpaceDN w:val="0"/>
        <w:adjustRightInd w:val="0"/>
        <w:spacing w:after="0"/>
        <w:ind w:firstLine="720"/>
        <w:jc w:val="both"/>
        <w:rPr>
          <w:rFonts w:ascii="Roboto" w:hAnsi="Roboto" w:cs="Arial"/>
          <w:sz w:val="22"/>
          <w:szCs w:val="22"/>
        </w:rPr>
      </w:pPr>
    </w:p>
    <w:p w14:paraId="083AD701" w14:textId="77777777" w:rsidR="003754A9" w:rsidRPr="00466F21" w:rsidRDefault="003754A9" w:rsidP="00E24872">
      <w:pPr>
        <w:pStyle w:val="ListParagraph1"/>
        <w:numPr>
          <w:ilvl w:val="1"/>
          <w:numId w:val="13"/>
        </w:numPr>
        <w:autoSpaceDE w:val="0"/>
        <w:autoSpaceDN w:val="0"/>
        <w:adjustRightInd w:val="0"/>
        <w:spacing w:after="0"/>
        <w:jc w:val="both"/>
        <w:rPr>
          <w:rFonts w:ascii="Roboto" w:hAnsi="Roboto" w:cs="Arial"/>
        </w:rPr>
      </w:pPr>
      <w:r w:rsidRPr="00466F21">
        <w:rPr>
          <w:rFonts w:ascii="Roboto" w:hAnsi="Roboto" w:cs="Arial"/>
        </w:rPr>
        <w:t>The Engineer’s Representative shall be responsible to the Engineer. His duties are to watch and supervise the Works and to test and examine any materials to be used or workmanship employed in connection with the Works. He shall have no authority to relieve the Contractor of any of his duties or obligations under the Contract or, except as expressly provided hereunder or elsewhere in the Contract, to order any work involving delay or any extra payment by the Employer, or to make any variations of or in the works.</w:t>
      </w:r>
    </w:p>
    <w:p w14:paraId="545703AD" w14:textId="77777777" w:rsidR="003754A9" w:rsidRPr="00466F21" w:rsidRDefault="003754A9" w:rsidP="003754A9">
      <w:pPr>
        <w:pStyle w:val="ListParagraph1"/>
        <w:spacing w:after="0"/>
        <w:jc w:val="both"/>
        <w:rPr>
          <w:rFonts w:ascii="Roboto" w:hAnsi="Roboto" w:cs="Arial"/>
        </w:rPr>
      </w:pPr>
    </w:p>
    <w:p w14:paraId="2934D42C" w14:textId="77777777" w:rsidR="003754A9" w:rsidRPr="00466F21" w:rsidRDefault="003754A9" w:rsidP="00E24872">
      <w:pPr>
        <w:pStyle w:val="ListParagraph1"/>
        <w:numPr>
          <w:ilvl w:val="1"/>
          <w:numId w:val="13"/>
        </w:numPr>
        <w:tabs>
          <w:tab w:val="left" w:pos="1980"/>
        </w:tabs>
        <w:autoSpaceDE w:val="0"/>
        <w:autoSpaceDN w:val="0"/>
        <w:adjustRightInd w:val="0"/>
        <w:spacing w:after="0"/>
        <w:jc w:val="both"/>
        <w:rPr>
          <w:rFonts w:ascii="Roboto" w:hAnsi="Roboto" w:cs="Arial"/>
        </w:rPr>
      </w:pPr>
      <w:r w:rsidRPr="00466F21">
        <w:rPr>
          <w:rFonts w:ascii="Roboto" w:hAnsi="Roboto" w:cs="Arial"/>
        </w:rPr>
        <w:t>The Engineer may, from time to time, in writing delegate to the Engineer’s Representative, any of the powers and authorities vested in the Engineer and shall furnish to the Contractor and to the Employer, a copy of all such written delegations of powers and authorities. Any written instruction, decision or approval given by the Engineer’s Representative to the Contractor within the terms of such delegation, but not otherwise, shall bind the Contractor, as though it had been given by the Engineer, provided always as follows:</w:t>
      </w:r>
    </w:p>
    <w:p w14:paraId="6ABC6B08" w14:textId="77777777" w:rsidR="003754A9" w:rsidRPr="00466F21" w:rsidRDefault="003754A9" w:rsidP="003754A9">
      <w:pPr>
        <w:pStyle w:val="ListParagraph1"/>
        <w:tabs>
          <w:tab w:val="left" w:pos="1980"/>
        </w:tabs>
        <w:spacing w:after="0"/>
        <w:jc w:val="both"/>
        <w:rPr>
          <w:rFonts w:ascii="Roboto" w:hAnsi="Roboto" w:cs="Arial"/>
        </w:rPr>
      </w:pPr>
    </w:p>
    <w:p w14:paraId="596303F2" w14:textId="77777777" w:rsidR="003754A9" w:rsidRPr="00466F21" w:rsidRDefault="003754A9" w:rsidP="00E24872">
      <w:pPr>
        <w:pStyle w:val="ListParagraph1"/>
        <w:numPr>
          <w:ilvl w:val="1"/>
          <w:numId w:val="14"/>
        </w:numPr>
        <w:autoSpaceDE w:val="0"/>
        <w:autoSpaceDN w:val="0"/>
        <w:adjustRightInd w:val="0"/>
        <w:spacing w:after="0"/>
        <w:ind w:left="1800"/>
        <w:jc w:val="both"/>
        <w:rPr>
          <w:rFonts w:ascii="Roboto" w:hAnsi="Roboto" w:cs="Arial"/>
        </w:rPr>
      </w:pPr>
      <w:r w:rsidRPr="00466F21">
        <w:rPr>
          <w:rFonts w:ascii="Roboto" w:hAnsi="Roboto" w:cs="Arial"/>
        </w:rPr>
        <w:t>Failure of the Engineer’s Representative or his assistants, to disapprove any work or materials shall not prejudice the authority of the Engineer or Employer thereafter, to disapprove such work or materials or plant and to order the pulling down, removal or breaking up thereof. The Engineer’s Representative shall have similar authority to disapprove any work or material, or plant passed by his Assistants, appointed in terms of provision of sub-clause 4.3 herein.</w:t>
      </w:r>
    </w:p>
    <w:p w14:paraId="469B4649" w14:textId="77777777" w:rsidR="003754A9" w:rsidRPr="00466F21" w:rsidRDefault="003754A9" w:rsidP="003754A9">
      <w:pPr>
        <w:autoSpaceDE w:val="0"/>
        <w:autoSpaceDN w:val="0"/>
        <w:adjustRightInd w:val="0"/>
        <w:spacing w:after="0"/>
        <w:jc w:val="both"/>
        <w:rPr>
          <w:rFonts w:ascii="Roboto" w:hAnsi="Roboto" w:cs="Arial"/>
          <w:sz w:val="22"/>
          <w:szCs w:val="22"/>
        </w:rPr>
      </w:pPr>
    </w:p>
    <w:p w14:paraId="4DE44386" w14:textId="77777777" w:rsidR="003754A9" w:rsidRPr="00466F21" w:rsidRDefault="003754A9" w:rsidP="00E24872">
      <w:pPr>
        <w:pStyle w:val="ListParagraph1"/>
        <w:numPr>
          <w:ilvl w:val="1"/>
          <w:numId w:val="14"/>
        </w:numPr>
        <w:autoSpaceDE w:val="0"/>
        <w:autoSpaceDN w:val="0"/>
        <w:adjustRightInd w:val="0"/>
        <w:spacing w:after="0"/>
        <w:ind w:left="1800"/>
        <w:jc w:val="both"/>
        <w:rPr>
          <w:rFonts w:ascii="Roboto" w:hAnsi="Roboto" w:cs="Arial"/>
        </w:rPr>
      </w:pPr>
      <w:r w:rsidRPr="00466F21">
        <w:rPr>
          <w:rFonts w:ascii="Roboto" w:hAnsi="Roboto" w:cs="Arial"/>
        </w:rPr>
        <w:t xml:space="preserve">If the Contractor shall be dissatisfied by reason of any instruction or decision of the Engineer’s Representative, he shall be entitled to refer the matter to the Engineer, who shall thereupon confirm, reverse, or vary such decision. The Engineer’s Representative shall have similar authority to confirm, vary, or reverse any instructions and decisions issued by his Assistants, appointed in terms of </w:t>
      </w:r>
      <w:proofErr w:type="spellStart"/>
      <w:r w:rsidRPr="00466F21">
        <w:rPr>
          <w:rFonts w:ascii="Roboto" w:hAnsi="Roboto" w:cs="Arial"/>
        </w:rPr>
        <w:t>Subclause</w:t>
      </w:r>
      <w:proofErr w:type="spellEnd"/>
      <w:r w:rsidRPr="00466F21">
        <w:rPr>
          <w:rFonts w:ascii="Roboto" w:hAnsi="Roboto" w:cs="Arial"/>
        </w:rPr>
        <w:t xml:space="preserve"> 4.3 herein.</w:t>
      </w:r>
    </w:p>
    <w:p w14:paraId="48FF3FD3" w14:textId="77777777" w:rsidR="003754A9" w:rsidRPr="00466F21" w:rsidRDefault="003754A9" w:rsidP="003754A9">
      <w:pPr>
        <w:tabs>
          <w:tab w:val="left" w:pos="2520"/>
        </w:tabs>
        <w:autoSpaceDE w:val="0"/>
        <w:autoSpaceDN w:val="0"/>
        <w:adjustRightInd w:val="0"/>
        <w:spacing w:after="0"/>
        <w:ind w:left="2520" w:hanging="540"/>
        <w:jc w:val="both"/>
        <w:rPr>
          <w:rFonts w:ascii="Roboto" w:hAnsi="Roboto" w:cs="Arial"/>
          <w:sz w:val="22"/>
          <w:szCs w:val="22"/>
        </w:rPr>
      </w:pPr>
    </w:p>
    <w:p w14:paraId="03405AD2" w14:textId="77777777" w:rsidR="003754A9" w:rsidRPr="00466F21" w:rsidRDefault="003754A9" w:rsidP="003754A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4.3 </w:t>
      </w:r>
      <w:r w:rsidRPr="00466F21">
        <w:rPr>
          <w:rFonts w:ascii="Roboto" w:hAnsi="Roboto" w:cs="Arial"/>
          <w:sz w:val="22"/>
          <w:szCs w:val="22"/>
        </w:rPr>
        <w:tab/>
        <w:t>Assistants to Engineer and Engineer’s Representative</w:t>
      </w:r>
    </w:p>
    <w:p w14:paraId="56E8E39C" w14:textId="77777777" w:rsidR="003754A9" w:rsidRPr="00466F21" w:rsidRDefault="003754A9" w:rsidP="003754A9">
      <w:pPr>
        <w:autoSpaceDE w:val="0"/>
        <w:autoSpaceDN w:val="0"/>
        <w:adjustRightInd w:val="0"/>
        <w:spacing w:after="0"/>
        <w:jc w:val="both"/>
        <w:rPr>
          <w:rFonts w:ascii="Roboto" w:hAnsi="Roboto" w:cs="Arial"/>
          <w:sz w:val="22"/>
          <w:szCs w:val="22"/>
        </w:rPr>
      </w:pPr>
    </w:p>
    <w:p w14:paraId="3F70AFCA" w14:textId="77777777" w:rsidR="003754A9" w:rsidRPr="00466F21" w:rsidRDefault="003754A9" w:rsidP="003754A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lastRenderedPageBreak/>
        <w:t>The Engineer or the Engineer’s Representative may appoint any number of assistants to assist them. Their names, duties and scope of authority shall be notified to the Contractor, and they shall have the authority to issue instructions / give decisions to the extent of duties assigned and powers delegated to them.</w:t>
      </w:r>
    </w:p>
    <w:p w14:paraId="6114BA3D" w14:textId="77777777" w:rsidR="003754A9" w:rsidRPr="00466F21" w:rsidRDefault="003754A9" w:rsidP="003754A9">
      <w:pPr>
        <w:autoSpaceDE w:val="0"/>
        <w:autoSpaceDN w:val="0"/>
        <w:adjustRightInd w:val="0"/>
        <w:spacing w:after="0"/>
        <w:ind w:left="1440"/>
        <w:jc w:val="both"/>
        <w:rPr>
          <w:rFonts w:ascii="Roboto" w:hAnsi="Roboto" w:cs="Arial"/>
          <w:sz w:val="22"/>
          <w:szCs w:val="22"/>
        </w:rPr>
      </w:pPr>
    </w:p>
    <w:p w14:paraId="7339988A" w14:textId="77777777" w:rsidR="003754A9" w:rsidRDefault="003754A9" w:rsidP="003754A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4.4 </w:t>
      </w:r>
      <w:r w:rsidRPr="00466F21">
        <w:rPr>
          <w:rFonts w:ascii="Roboto" w:hAnsi="Roboto" w:cs="Arial"/>
          <w:sz w:val="22"/>
          <w:szCs w:val="22"/>
        </w:rPr>
        <w:tab/>
        <w:t>Instructions in Writing</w:t>
      </w:r>
    </w:p>
    <w:p w14:paraId="14829022" w14:textId="77777777" w:rsidR="00CA5D43" w:rsidRDefault="00CA5D43" w:rsidP="003754A9">
      <w:pPr>
        <w:autoSpaceDE w:val="0"/>
        <w:autoSpaceDN w:val="0"/>
        <w:adjustRightInd w:val="0"/>
        <w:spacing w:after="0"/>
        <w:ind w:firstLine="720"/>
        <w:jc w:val="both"/>
        <w:rPr>
          <w:rFonts w:ascii="Roboto" w:hAnsi="Roboto" w:cs="Arial"/>
          <w:sz w:val="22"/>
          <w:szCs w:val="22"/>
        </w:rPr>
      </w:pPr>
    </w:p>
    <w:p w14:paraId="200F49BD" w14:textId="77777777" w:rsidR="00CA5D43" w:rsidRPr="00466F21" w:rsidRDefault="00CA5D43" w:rsidP="00CA5D43">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Instructions given by the Engineer shall be in writing, provided that if for any reason the Engineer considers it necessary to give any such instruction orally, the Contractor shall comply with such instructions. Confirmation in writing of such oral instruction given by the Engineer, whether before or after carrying out of the instruction shall be deemed to be an instruction within the meaning of this sub-clause.</w:t>
      </w:r>
    </w:p>
    <w:p w14:paraId="4B54F0F8" w14:textId="77777777" w:rsidR="007221FE" w:rsidRPr="00466F21" w:rsidRDefault="007221FE" w:rsidP="007221FE">
      <w:pPr>
        <w:autoSpaceDE w:val="0"/>
        <w:autoSpaceDN w:val="0"/>
        <w:adjustRightInd w:val="0"/>
        <w:spacing w:after="0"/>
        <w:ind w:left="1440"/>
        <w:jc w:val="both"/>
        <w:rPr>
          <w:rFonts w:ascii="Roboto" w:hAnsi="Roboto" w:cs="Arial"/>
          <w:sz w:val="22"/>
          <w:szCs w:val="22"/>
        </w:rPr>
      </w:pPr>
    </w:p>
    <w:p w14:paraId="14AD3822" w14:textId="77777777" w:rsidR="007221FE" w:rsidRPr="00466F21" w:rsidRDefault="007221FE" w:rsidP="00E24872">
      <w:pPr>
        <w:pStyle w:val="Heading1"/>
        <w:numPr>
          <w:ilvl w:val="0"/>
          <w:numId w:val="11"/>
        </w:numPr>
        <w:tabs>
          <w:tab w:val="num" w:pos="360"/>
        </w:tabs>
        <w:spacing w:after="0"/>
        <w:ind w:left="720" w:hanging="720"/>
        <w:jc w:val="both"/>
        <w:rPr>
          <w:rFonts w:ascii="Roboto" w:hAnsi="Roboto" w:cs="Arial"/>
          <w:sz w:val="22"/>
          <w:szCs w:val="22"/>
        </w:rPr>
      </w:pPr>
      <w:bookmarkStart w:id="24" w:name="_Toc427278395"/>
      <w:bookmarkStart w:id="25" w:name="_Toc434861771"/>
      <w:r w:rsidRPr="00466F21">
        <w:rPr>
          <w:rFonts w:ascii="Roboto" w:hAnsi="Roboto" w:cs="Arial"/>
          <w:sz w:val="22"/>
          <w:szCs w:val="22"/>
        </w:rPr>
        <w:t>Representation of Works</w:t>
      </w:r>
      <w:bookmarkEnd w:id="24"/>
      <w:bookmarkEnd w:id="25"/>
    </w:p>
    <w:p w14:paraId="544F2241" w14:textId="77777777" w:rsidR="007221FE" w:rsidRPr="00466F21" w:rsidRDefault="007221FE" w:rsidP="007221FE">
      <w:pPr>
        <w:autoSpaceDE w:val="0"/>
        <w:autoSpaceDN w:val="0"/>
        <w:adjustRightInd w:val="0"/>
        <w:spacing w:after="0"/>
        <w:jc w:val="both"/>
        <w:rPr>
          <w:rFonts w:ascii="Roboto" w:hAnsi="Roboto" w:cs="Arial"/>
          <w:sz w:val="22"/>
          <w:szCs w:val="22"/>
        </w:rPr>
      </w:pPr>
    </w:p>
    <w:p w14:paraId="7AE1F066" w14:textId="77777777" w:rsidR="007221FE" w:rsidRPr="00466F21" w:rsidRDefault="007221FE" w:rsidP="007221FE">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The Contractor, shall, when he is not in a position to be present at the site of workplace, keep responsible agent(s)/representatives there, during all working hours, who shall, on receiving reasonable notice, present himself/ themselves to the Engineer, Engineer’s Representative, or their Assistants. The instructions and orders given by them to the Contractor’s Agent(s) shall be deemed to have the same force as if they had been given to the Contractor. Before absenting himself, the Contractor should furnish the name and address of his agent(s), for the purpose of this clause. Failure on the part of the Contractor to comply with these provisions shall constitute a breach of Contract leading to action under Clause 73.0.</w:t>
      </w:r>
    </w:p>
    <w:p w14:paraId="48D0829F" w14:textId="77777777" w:rsidR="007221FE" w:rsidRPr="00466F21" w:rsidRDefault="007221FE" w:rsidP="007221FE">
      <w:pPr>
        <w:autoSpaceDE w:val="0"/>
        <w:autoSpaceDN w:val="0"/>
        <w:adjustRightInd w:val="0"/>
        <w:spacing w:after="0"/>
        <w:ind w:left="720"/>
        <w:jc w:val="both"/>
        <w:rPr>
          <w:rFonts w:ascii="Roboto" w:hAnsi="Roboto" w:cs="Arial"/>
          <w:sz w:val="22"/>
          <w:szCs w:val="22"/>
        </w:rPr>
      </w:pPr>
    </w:p>
    <w:p w14:paraId="022FFA7D" w14:textId="77777777" w:rsidR="007221FE" w:rsidRPr="00466F21" w:rsidRDefault="007221FE" w:rsidP="00E24872">
      <w:pPr>
        <w:pStyle w:val="Heading1"/>
        <w:numPr>
          <w:ilvl w:val="0"/>
          <w:numId w:val="11"/>
        </w:numPr>
        <w:tabs>
          <w:tab w:val="num" w:pos="360"/>
        </w:tabs>
        <w:spacing w:after="0"/>
        <w:ind w:left="720" w:hanging="720"/>
        <w:jc w:val="both"/>
        <w:rPr>
          <w:rFonts w:ascii="Roboto" w:hAnsi="Roboto" w:cs="Arial"/>
          <w:sz w:val="22"/>
          <w:szCs w:val="22"/>
        </w:rPr>
      </w:pPr>
      <w:bookmarkStart w:id="26" w:name="_Toc427278396"/>
      <w:bookmarkStart w:id="27" w:name="_Toc434861772"/>
      <w:r w:rsidRPr="00466F21">
        <w:rPr>
          <w:rFonts w:ascii="Roboto" w:hAnsi="Roboto" w:cs="Arial"/>
          <w:sz w:val="22"/>
          <w:szCs w:val="22"/>
        </w:rPr>
        <w:t>Communications and Language of Contract</w:t>
      </w:r>
      <w:bookmarkEnd w:id="26"/>
      <w:bookmarkEnd w:id="27"/>
    </w:p>
    <w:p w14:paraId="05A93008" w14:textId="77777777" w:rsidR="007221FE" w:rsidRPr="00466F21" w:rsidRDefault="007221FE" w:rsidP="007221FE">
      <w:pPr>
        <w:autoSpaceDE w:val="0"/>
        <w:autoSpaceDN w:val="0"/>
        <w:adjustRightInd w:val="0"/>
        <w:spacing w:after="0"/>
        <w:jc w:val="both"/>
        <w:rPr>
          <w:rFonts w:ascii="Roboto" w:hAnsi="Roboto" w:cs="Arial"/>
          <w:sz w:val="22"/>
          <w:szCs w:val="22"/>
        </w:rPr>
      </w:pPr>
    </w:p>
    <w:p w14:paraId="46A4533D" w14:textId="77777777" w:rsidR="007221FE" w:rsidRPr="00466F21" w:rsidRDefault="007221FE" w:rsidP="00E24872">
      <w:pPr>
        <w:numPr>
          <w:ilvl w:val="1"/>
          <w:numId w:val="15"/>
        </w:numPr>
        <w:tabs>
          <w:tab w:val="clear" w:pos="171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Communications to be in writing.</w:t>
      </w:r>
    </w:p>
    <w:p w14:paraId="291A1BB3" w14:textId="77777777" w:rsidR="007221FE" w:rsidRPr="00466F21" w:rsidRDefault="007221FE" w:rsidP="007221FE">
      <w:pPr>
        <w:autoSpaceDE w:val="0"/>
        <w:autoSpaceDN w:val="0"/>
        <w:adjustRightInd w:val="0"/>
        <w:spacing w:after="0"/>
        <w:ind w:left="720"/>
        <w:jc w:val="both"/>
        <w:rPr>
          <w:rFonts w:ascii="Roboto" w:hAnsi="Roboto" w:cs="Arial"/>
          <w:sz w:val="22"/>
          <w:szCs w:val="22"/>
        </w:rPr>
      </w:pPr>
    </w:p>
    <w:p w14:paraId="69A576B2" w14:textId="77777777" w:rsidR="007221FE" w:rsidRPr="00466F21" w:rsidRDefault="007221FE" w:rsidP="007221FE">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All notices, communications, references, and complaints by either party to the Contract shall be in writing and no notice, communication, reference or complaint not in </w:t>
      </w:r>
      <w:proofErr w:type="gramStart"/>
      <w:r w:rsidRPr="00466F21">
        <w:rPr>
          <w:rFonts w:ascii="Roboto" w:hAnsi="Roboto" w:cs="Arial"/>
          <w:sz w:val="22"/>
          <w:szCs w:val="22"/>
        </w:rPr>
        <w:t>writing,</w:t>
      </w:r>
      <w:proofErr w:type="gramEnd"/>
      <w:r w:rsidRPr="00466F21">
        <w:rPr>
          <w:rFonts w:ascii="Roboto" w:hAnsi="Roboto" w:cs="Arial"/>
          <w:sz w:val="22"/>
          <w:szCs w:val="22"/>
        </w:rPr>
        <w:t xml:space="preserve"> shall be recognized or be binding.</w:t>
      </w:r>
    </w:p>
    <w:p w14:paraId="0BC76E3F" w14:textId="77777777" w:rsidR="007221FE" w:rsidRPr="00466F21" w:rsidRDefault="007221FE" w:rsidP="007221FE">
      <w:pPr>
        <w:autoSpaceDE w:val="0"/>
        <w:autoSpaceDN w:val="0"/>
        <w:adjustRightInd w:val="0"/>
        <w:spacing w:after="0"/>
        <w:ind w:left="1440"/>
        <w:jc w:val="both"/>
        <w:rPr>
          <w:rFonts w:ascii="Roboto" w:hAnsi="Roboto" w:cs="Arial"/>
          <w:sz w:val="22"/>
          <w:szCs w:val="22"/>
        </w:rPr>
      </w:pPr>
    </w:p>
    <w:p w14:paraId="7CDD29B8" w14:textId="77777777" w:rsidR="007221FE" w:rsidRPr="00466F21" w:rsidRDefault="007221FE" w:rsidP="00E24872">
      <w:pPr>
        <w:numPr>
          <w:ilvl w:val="1"/>
          <w:numId w:val="15"/>
        </w:numPr>
        <w:tabs>
          <w:tab w:val="clear" w:pos="1710"/>
          <w:tab w:val="left" w:pos="144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Language of Contract</w:t>
      </w:r>
    </w:p>
    <w:p w14:paraId="4B9678F2" w14:textId="77777777" w:rsidR="007221FE" w:rsidRPr="00466F21" w:rsidRDefault="007221FE" w:rsidP="007221FE">
      <w:pPr>
        <w:autoSpaceDE w:val="0"/>
        <w:autoSpaceDN w:val="0"/>
        <w:adjustRightInd w:val="0"/>
        <w:spacing w:after="0"/>
        <w:ind w:left="720"/>
        <w:jc w:val="both"/>
        <w:rPr>
          <w:rFonts w:ascii="Roboto" w:hAnsi="Roboto" w:cs="Arial"/>
          <w:sz w:val="22"/>
          <w:szCs w:val="22"/>
        </w:rPr>
      </w:pPr>
    </w:p>
    <w:p w14:paraId="66AAB48D" w14:textId="77777777" w:rsidR="007221FE" w:rsidRPr="00466F21" w:rsidRDefault="007221FE" w:rsidP="007221FE">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Contract document shall be drawn up in English. Supporting documents or literature may be in any other language, but an appropriate English translation thereof shall be provided. In case of inconsistency between the two, the English translation shall prevail.</w:t>
      </w:r>
    </w:p>
    <w:p w14:paraId="3DDD80DB" w14:textId="77777777" w:rsidR="007221FE" w:rsidRPr="00466F21" w:rsidRDefault="007221FE" w:rsidP="007221FE">
      <w:pPr>
        <w:autoSpaceDE w:val="0"/>
        <w:autoSpaceDN w:val="0"/>
        <w:adjustRightInd w:val="0"/>
        <w:spacing w:after="0"/>
        <w:ind w:left="1440"/>
        <w:jc w:val="both"/>
        <w:rPr>
          <w:rFonts w:ascii="Roboto" w:hAnsi="Roboto" w:cs="Arial"/>
          <w:sz w:val="22"/>
          <w:szCs w:val="22"/>
        </w:rPr>
      </w:pPr>
    </w:p>
    <w:p w14:paraId="75A52028" w14:textId="77777777" w:rsidR="007221FE" w:rsidRPr="00466F21" w:rsidRDefault="007221FE" w:rsidP="00E24872">
      <w:pPr>
        <w:pStyle w:val="Heading1"/>
        <w:numPr>
          <w:ilvl w:val="0"/>
          <w:numId w:val="11"/>
        </w:numPr>
        <w:tabs>
          <w:tab w:val="num" w:pos="360"/>
        </w:tabs>
        <w:spacing w:after="0"/>
        <w:ind w:left="720" w:hanging="720"/>
        <w:jc w:val="both"/>
        <w:rPr>
          <w:rFonts w:ascii="Roboto" w:hAnsi="Roboto" w:cs="Arial"/>
          <w:b w:val="0"/>
          <w:sz w:val="22"/>
          <w:szCs w:val="22"/>
        </w:rPr>
      </w:pPr>
      <w:bookmarkStart w:id="28" w:name="_Toc427278397"/>
      <w:bookmarkStart w:id="29" w:name="_Toc434861773"/>
      <w:proofErr w:type="gramStart"/>
      <w:r w:rsidRPr="00466F21">
        <w:rPr>
          <w:rFonts w:ascii="Roboto" w:hAnsi="Roboto" w:cs="Arial"/>
          <w:sz w:val="22"/>
          <w:szCs w:val="22"/>
        </w:rPr>
        <w:t xml:space="preserve">Laws Governing the Contract and Co-relation of </w:t>
      </w:r>
      <w:bookmarkEnd w:id="28"/>
      <w:bookmarkEnd w:id="29"/>
      <w:r w:rsidRPr="00466F21">
        <w:rPr>
          <w:rFonts w:ascii="Roboto" w:hAnsi="Roboto" w:cs="Arial"/>
          <w:sz w:val="22"/>
          <w:szCs w:val="22"/>
        </w:rPr>
        <w:t>Documents.</w:t>
      </w:r>
      <w:proofErr w:type="gramEnd"/>
    </w:p>
    <w:p w14:paraId="5ACF8D20" w14:textId="77777777" w:rsidR="007221FE" w:rsidRPr="00466F21" w:rsidRDefault="007221FE" w:rsidP="007221FE">
      <w:pPr>
        <w:autoSpaceDE w:val="0"/>
        <w:autoSpaceDN w:val="0"/>
        <w:adjustRightInd w:val="0"/>
        <w:spacing w:after="0"/>
        <w:jc w:val="both"/>
        <w:rPr>
          <w:rFonts w:ascii="Roboto" w:hAnsi="Roboto" w:cs="Arial"/>
          <w:sz w:val="22"/>
          <w:szCs w:val="22"/>
        </w:rPr>
      </w:pPr>
    </w:p>
    <w:p w14:paraId="6765E25C" w14:textId="77777777" w:rsidR="007221FE" w:rsidRPr="00466F21" w:rsidRDefault="007221FE" w:rsidP="007221FE">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7.1 </w:t>
      </w:r>
      <w:r w:rsidRPr="00466F21">
        <w:rPr>
          <w:rFonts w:ascii="Roboto" w:hAnsi="Roboto" w:cs="Arial"/>
          <w:sz w:val="22"/>
          <w:szCs w:val="22"/>
        </w:rPr>
        <w:tab/>
        <w:t>Laws governing the Contract.</w:t>
      </w:r>
    </w:p>
    <w:p w14:paraId="4AA9C62D" w14:textId="77777777" w:rsidR="007221FE" w:rsidRPr="00466F21" w:rsidRDefault="007221FE" w:rsidP="007221FE">
      <w:pPr>
        <w:autoSpaceDE w:val="0"/>
        <w:autoSpaceDN w:val="0"/>
        <w:adjustRightInd w:val="0"/>
        <w:spacing w:after="0"/>
        <w:ind w:firstLine="720"/>
        <w:jc w:val="both"/>
        <w:rPr>
          <w:rFonts w:ascii="Roboto" w:hAnsi="Roboto" w:cs="Arial"/>
          <w:sz w:val="22"/>
          <w:szCs w:val="22"/>
        </w:rPr>
      </w:pPr>
    </w:p>
    <w:p w14:paraId="6E24959F" w14:textId="77777777" w:rsidR="007221FE" w:rsidRPr="00466F21" w:rsidRDefault="007221FE" w:rsidP="007221FE">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Contract shall be governed by the laws for the time being in force in </w:t>
      </w:r>
      <w:r w:rsidRPr="00466F21">
        <w:rPr>
          <w:rFonts w:ascii="Roboto" w:hAnsi="Roboto"/>
        </w:rPr>
        <w:tab/>
      </w:r>
      <w:r w:rsidRPr="00466F21">
        <w:rPr>
          <w:rFonts w:ascii="Roboto" w:hAnsi="Roboto" w:cs="Arial"/>
          <w:sz w:val="22"/>
          <w:szCs w:val="22"/>
        </w:rPr>
        <w:t>India.</w:t>
      </w:r>
    </w:p>
    <w:p w14:paraId="0C8CD679" w14:textId="77777777" w:rsidR="007221FE" w:rsidRPr="00466F21" w:rsidRDefault="007221FE" w:rsidP="007221FE">
      <w:pPr>
        <w:autoSpaceDE w:val="0"/>
        <w:autoSpaceDN w:val="0"/>
        <w:adjustRightInd w:val="0"/>
        <w:spacing w:after="0"/>
        <w:ind w:left="1440" w:firstLine="720"/>
        <w:jc w:val="both"/>
        <w:rPr>
          <w:rFonts w:ascii="Roboto" w:hAnsi="Roboto" w:cs="Arial"/>
          <w:sz w:val="22"/>
          <w:szCs w:val="22"/>
        </w:rPr>
      </w:pPr>
    </w:p>
    <w:p w14:paraId="120C8E0B" w14:textId="77777777" w:rsidR="007221FE" w:rsidRPr="00466F21" w:rsidRDefault="007221FE" w:rsidP="00E24872">
      <w:pPr>
        <w:numPr>
          <w:ilvl w:val="1"/>
          <w:numId w:val="16"/>
        </w:numPr>
        <w:tabs>
          <w:tab w:val="clear" w:pos="1800"/>
          <w:tab w:val="left" w:pos="720"/>
          <w:tab w:val="left" w:pos="1440"/>
        </w:tabs>
        <w:autoSpaceDE w:val="0"/>
        <w:autoSpaceDN w:val="0"/>
        <w:adjustRightInd w:val="0"/>
        <w:spacing w:after="0"/>
        <w:ind w:hanging="1080"/>
        <w:jc w:val="both"/>
        <w:rPr>
          <w:rFonts w:ascii="Roboto" w:hAnsi="Roboto" w:cs="Arial"/>
          <w:sz w:val="22"/>
          <w:szCs w:val="22"/>
        </w:rPr>
      </w:pPr>
      <w:r w:rsidRPr="00466F21">
        <w:rPr>
          <w:rFonts w:ascii="Roboto" w:hAnsi="Roboto" w:cs="Arial"/>
          <w:sz w:val="22"/>
          <w:szCs w:val="22"/>
        </w:rPr>
        <w:t>Co-relation of documents</w:t>
      </w:r>
    </w:p>
    <w:p w14:paraId="06B1E450" w14:textId="77777777" w:rsidR="007221FE" w:rsidRPr="00466F21" w:rsidRDefault="007221FE" w:rsidP="007221FE">
      <w:pPr>
        <w:autoSpaceDE w:val="0"/>
        <w:autoSpaceDN w:val="0"/>
        <w:adjustRightInd w:val="0"/>
        <w:spacing w:after="0"/>
        <w:ind w:left="720"/>
        <w:jc w:val="both"/>
        <w:rPr>
          <w:rFonts w:ascii="Roboto" w:hAnsi="Roboto" w:cs="Arial"/>
          <w:sz w:val="22"/>
          <w:szCs w:val="22"/>
        </w:rPr>
      </w:pPr>
    </w:p>
    <w:p w14:paraId="719079E5" w14:textId="77777777" w:rsidR="007221FE" w:rsidRDefault="007221FE" w:rsidP="007221FE">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Contract documents are complementary and what is called for by any one of them shall be as binding as if called for by all of them.</w:t>
      </w:r>
    </w:p>
    <w:p w14:paraId="6ED5A65D" w14:textId="77777777" w:rsidR="000E2AC9" w:rsidRDefault="000E2AC9" w:rsidP="007221FE">
      <w:pPr>
        <w:autoSpaceDE w:val="0"/>
        <w:autoSpaceDN w:val="0"/>
        <w:adjustRightInd w:val="0"/>
        <w:spacing w:after="0"/>
        <w:ind w:left="1440"/>
        <w:jc w:val="both"/>
        <w:rPr>
          <w:rFonts w:ascii="Roboto" w:hAnsi="Roboto" w:cs="Arial"/>
          <w:sz w:val="22"/>
          <w:szCs w:val="22"/>
        </w:rPr>
      </w:pPr>
    </w:p>
    <w:p w14:paraId="11761DD1" w14:textId="77777777" w:rsidR="000E2AC9" w:rsidRPr="00466F21" w:rsidRDefault="000E2AC9" w:rsidP="00E24872">
      <w:pPr>
        <w:numPr>
          <w:ilvl w:val="1"/>
          <w:numId w:val="16"/>
        </w:numPr>
        <w:tabs>
          <w:tab w:val="clear" w:pos="180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Ambiguities or discrepancies</w:t>
      </w:r>
    </w:p>
    <w:p w14:paraId="7B629BBC" w14:textId="77777777" w:rsidR="000E2AC9" w:rsidRPr="00466F21" w:rsidRDefault="000E2AC9" w:rsidP="000E2AC9">
      <w:pPr>
        <w:autoSpaceDE w:val="0"/>
        <w:autoSpaceDN w:val="0"/>
        <w:adjustRightInd w:val="0"/>
        <w:spacing w:after="0"/>
        <w:ind w:left="720"/>
        <w:jc w:val="both"/>
        <w:rPr>
          <w:rFonts w:ascii="Roboto" w:hAnsi="Roboto" w:cs="Arial"/>
          <w:sz w:val="22"/>
          <w:szCs w:val="22"/>
        </w:rPr>
      </w:pPr>
    </w:p>
    <w:p w14:paraId="10FD8013" w14:textId="77777777" w:rsidR="000E2AC9" w:rsidRPr="00466F21" w:rsidRDefault="000E2AC9" w:rsidP="000E2AC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In case of ambiguities or discrepancies, the same shall be clarified and adjusted by the Engineer who shall thereupon issue to the Contractor instructions thereon and in such event, the priority of the documents forming the Contract shall be as follows: -</w:t>
      </w:r>
    </w:p>
    <w:p w14:paraId="68270748" w14:textId="77777777" w:rsidR="000E2AC9" w:rsidRPr="00466F21" w:rsidRDefault="000E2AC9" w:rsidP="000E2AC9">
      <w:pPr>
        <w:autoSpaceDE w:val="0"/>
        <w:autoSpaceDN w:val="0"/>
        <w:adjustRightInd w:val="0"/>
        <w:spacing w:after="0"/>
        <w:ind w:left="1440"/>
        <w:jc w:val="both"/>
        <w:rPr>
          <w:rFonts w:ascii="Roboto" w:hAnsi="Roboto" w:cs="Arial"/>
          <w:sz w:val="22"/>
          <w:szCs w:val="22"/>
        </w:rPr>
      </w:pPr>
    </w:p>
    <w:p w14:paraId="3C4F3FB4" w14:textId="77777777" w:rsidR="000E2AC9" w:rsidRPr="00466F21" w:rsidRDefault="000E2AC9" w:rsidP="00E24872">
      <w:pPr>
        <w:numPr>
          <w:ilvl w:val="0"/>
          <w:numId w:val="17"/>
        </w:numPr>
        <w:autoSpaceDE w:val="0"/>
        <w:autoSpaceDN w:val="0"/>
        <w:adjustRightInd w:val="0"/>
        <w:spacing w:after="0"/>
        <w:jc w:val="both"/>
        <w:rPr>
          <w:rFonts w:ascii="Roboto" w:hAnsi="Roboto" w:cs="Arial"/>
          <w:sz w:val="22"/>
          <w:szCs w:val="22"/>
        </w:rPr>
      </w:pPr>
      <w:r w:rsidRPr="00466F21">
        <w:rPr>
          <w:rFonts w:ascii="Roboto" w:hAnsi="Roboto" w:cs="Arial"/>
          <w:sz w:val="22"/>
          <w:szCs w:val="22"/>
        </w:rPr>
        <w:lastRenderedPageBreak/>
        <w:t>The Agreement</w:t>
      </w:r>
    </w:p>
    <w:p w14:paraId="474BC178" w14:textId="77777777" w:rsidR="000E2AC9" w:rsidRPr="00466F21" w:rsidRDefault="000E2AC9" w:rsidP="00E24872">
      <w:pPr>
        <w:numPr>
          <w:ilvl w:val="0"/>
          <w:numId w:val="17"/>
        </w:numPr>
        <w:tabs>
          <w:tab w:val="left" w:pos="1980"/>
        </w:tabs>
        <w:autoSpaceDE w:val="0"/>
        <w:autoSpaceDN w:val="0"/>
        <w:adjustRightInd w:val="0"/>
        <w:spacing w:after="0"/>
        <w:jc w:val="both"/>
        <w:rPr>
          <w:rFonts w:ascii="Roboto" w:hAnsi="Roboto" w:cs="Arial"/>
          <w:sz w:val="22"/>
          <w:szCs w:val="22"/>
        </w:rPr>
      </w:pPr>
      <w:r w:rsidRPr="00466F21">
        <w:rPr>
          <w:rFonts w:ascii="Roboto" w:hAnsi="Roboto" w:cs="Arial"/>
          <w:sz w:val="22"/>
          <w:szCs w:val="22"/>
        </w:rPr>
        <w:t>The Letter of Acceptance</w:t>
      </w:r>
    </w:p>
    <w:p w14:paraId="4049F3B5" w14:textId="77777777" w:rsidR="000E2AC9" w:rsidRPr="00466F21" w:rsidRDefault="000E2AC9" w:rsidP="00E24872">
      <w:pPr>
        <w:numPr>
          <w:ilvl w:val="0"/>
          <w:numId w:val="17"/>
        </w:numPr>
        <w:autoSpaceDE w:val="0"/>
        <w:autoSpaceDN w:val="0"/>
        <w:adjustRightInd w:val="0"/>
        <w:spacing w:after="0"/>
        <w:jc w:val="both"/>
        <w:rPr>
          <w:rFonts w:ascii="Roboto" w:hAnsi="Roboto" w:cs="Arial"/>
          <w:sz w:val="22"/>
          <w:szCs w:val="22"/>
        </w:rPr>
      </w:pPr>
      <w:r w:rsidRPr="00466F21">
        <w:rPr>
          <w:rFonts w:ascii="Roboto" w:hAnsi="Roboto" w:cs="Arial"/>
          <w:sz w:val="22"/>
          <w:szCs w:val="22"/>
        </w:rPr>
        <w:t>The Letter of Negotiations</w:t>
      </w:r>
    </w:p>
    <w:p w14:paraId="70173BCB" w14:textId="77777777" w:rsidR="000E2AC9" w:rsidRPr="00466F21" w:rsidRDefault="000E2AC9" w:rsidP="00E24872">
      <w:pPr>
        <w:numPr>
          <w:ilvl w:val="0"/>
          <w:numId w:val="17"/>
        </w:numPr>
        <w:tabs>
          <w:tab w:val="left" w:pos="1980"/>
        </w:tabs>
        <w:autoSpaceDE w:val="0"/>
        <w:autoSpaceDN w:val="0"/>
        <w:adjustRightInd w:val="0"/>
        <w:spacing w:after="0"/>
        <w:jc w:val="both"/>
        <w:rPr>
          <w:rFonts w:ascii="Roboto" w:hAnsi="Roboto" w:cs="Arial"/>
          <w:sz w:val="22"/>
          <w:szCs w:val="22"/>
        </w:rPr>
      </w:pPr>
      <w:r w:rsidRPr="00466F21">
        <w:rPr>
          <w:rFonts w:ascii="Roboto" w:hAnsi="Roboto" w:cs="Arial"/>
          <w:sz w:val="22"/>
          <w:szCs w:val="22"/>
        </w:rPr>
        <w:t>The Bill of Quantities</w:t>
      </w:r>
    </w:p>
    <w:p w14:paraId="465DE12B" w14:textId="77777777" w:rsidR="000E2AC9" w:rsidRPr="00466F21" w:rsidRDefault="000E2AC9" w:rsidP="00E24872">
      <w:pPr>
        <w:numPr>
          <w:ilvl w:val="0"/>
          <w:numId w:val="17"/>
        </w:numPr>
        <w:tabs>
          <w:tab w:val="left" w:pos="1980"/>
        </w:tabs>
        <w:autoSpaceDE w:val="0"/>
        <w:autoSpaceDN w:val="0"/>
        <w:adjustRightInd w:val="0"/>
        <w:spacing w:after="0"/>
        <w:jc w:val="both"/>
        <w:rPr>
          <w:rFonts w:ascii="Roboto" w:hAnsi="Roboto" w:cs="Arial"/>
          <w:sz w:val="22"/>
          <w:szCs w:val="22"/>
        </w:rPr>
      </w:pPr>
      <w:r w:rsidRPr="00466F21">
        <w:rPr>
          <w:rFonts w:ascii="Roboto" w:hAnsi="Roboto" w:cs="Arial"/>
          <w:sz w:val="22"/>
          <w:szCs w:val="22"/>
        </w:rPr>
        <w:t>The Specifications.</w:t>
      </w:r>
    </w:p>
    <w:p w14:paraId="1A94035E" w14:textId="77777777" w:rsidR="000E2AC9" w:rsidRPr="00466F21" w:rsidRDefault="000E2AC9" w:rsidP="00E24872">
      <w:pPr>
        <w:numPr>
          <w:ilvl w:val="0"/>
          <w:numId w:val="17"/>
        </w:numPr>
        <w:autoSpaceDE w:val="0"/>
        <w:autoSpaceDN w:val="0"/>
        <w:adjustRightInd w:val="0"/>
        <w:spacing w:after="0"/>
        <w:jc w:val="both"/>
        <w:rPr>
          <w:rFonts w:ascii="Roboto" w:hAnsi="Roboto" w:cs="Arial"/>
          <w:sz w:val="22"/>
          <w:szCs w:val="22"/>
        </w:rPr>
      </w:pPr>
      <w:r w:rsidRPr="00466F21">
        <w:rPr>
          <w:rFonts w:ascii="Roboto" w:hAnsi="Roboto" w:cs="Arial"/>
          <w:sz w:val="22"/>
          <w:szCs w:val="22"/>
        </w:rPr>
        <w:t>The Special Conditions of the Contract.</w:t>
      </w:r>
    </w:p>
    <w:p w14:paraId="3B51F155" w14:textId="77777777" w:rsidR="000E2AC9" w:rsidRPr="00466F21" w:rsidRDefault="000E2AC9" w:rsidP="00E24872">
      <w:pPr>
        <w:numPr>
          <w:ilvl w:val="0"/>
          <w:numId w:val="17"/>
        </w:numPr>
        <w:tabs>
          <w:tab w:val="left" w:pos="1980"/>
        </w:tabs>
        <w:autoSpaceDE w:val="0"/>
        <w:autoSpaceDN w:val="0"/>
        <w:adjustRightInd w:val="0"/>
        <w:spacing w:after="0"/>
        <w:jc w:val="both"/>
        <w:rPr>
          <w:rFonts w:ascii="Roboto" w:hAnsi="Roboto" w:cs="Arial"/>
          <w:sz w:val="22"/>
          <w:szCs w:val="22"/>
        </w:rPr>
      </w:pPr>
      <w:r w:rsidRPr="00466F21">
        <w:rPr>
          <w:rFonts w:ascii="Roboto" w:hAnsi="Roboto" w:cs="Arial"/>
          <w:sz w:val="22"/>
          <w:szCs w:val="22"/>
        </w:rPr>
        <w:t>The Tender Drawings.</w:t>
      </w:r>
    </w:p>
    <w:p w14:paraId="51A42EF5" w14:textId="77777777" w:rsidR="000E2AC9" w:rsidRDefault="000E2AC9" w:rsidP="00E24872">
      <w:pPr>
        <w:numPr>
          <w:ilvl w:val="0"/>
          <w:numId w:val="17"/>
        </w:numPr>
        <w:tabs>
          <w:tab w:val="left" w:pos="1980"/>
        </w:tabs>
        <w:autoSpaceDE w:val="0"/>
        <w:autoSpaceDN w:val="0"/>
        <w:adjustRightInd w:val="0"/>
        <w:spacing w:after="0"/>
        <w:jc w:val="both"/>
        <w:rPr>
          <w:rFonts w:ascii="Roboto" w:hAnsi="Roboto" w:cs="Arial"/>
          <w:sz w:val="22"/>
          <w:szCs w:val="22"/>
        </w:rPr>
      </w:pPr>
      <w:r w:rsidRPr="00466F21">
        <w:rPr>
          <w:rFonts w:ascii="Roboto" w:hAnsi="Roboto" w:cs="Arial"/>
          <w:sz w:val="22"/>
          <w:szCs w:val="22"/>
        </w:rPr>
        <w:t>The General Conditions of Contract.</w:t>
      </w:r>
    </w:p>
    <w:p w14:paraId="230A1009" w14:textId="77777777" w:rsidR="00460B56" w:rsidRDefault="00460B56" w:rsidP="00460B56">
      <w:pPr>
        <w:tabs>
          <w:tab w:val="left" w:pos="1980"/>
        </w:tabs>
        <w:autoSpaceDE w:val="0"/>
        <w:autoSpaceDN w:val="0"/>
        <w:adjustRightInd w:val="0"/>
        <w:spacing w:after="0"/>
        <w:ind w:left="2160"/>
        <w:jc w:val="both"/>
        <w:rPr>
          <w:rFonts w:ascii="Roboto" w:hAnsi="Roboto" w:cs="Arial"/>
          <w:sz w:val="22"/>
          <w:szCs w:val="22"/>
        </w:rPr>
      </w:pPr>
    </w:p>
    <w:p w14:paraId="66D370C5" w14:textId="77777777" w:rsidR="00460B56" w:rsidRPr="00466F21" w:rsidRDefault="00460B56" w:rsidP="00460B56">
      <w:pPr>
        <w:tabs>
          <w:tab w:val="left" w:pos="1980"/>
        </w:tabs>
        <w:autoSpaceDE w:val="0"/>
        <w:autoSpaceDN w:val="0"/>
        <w:adjustRightInd w:val="0"/>
        <w:spacing w:after="0"/>
        <w:ind w:left="2160"/>
        <w:jc w:val="both"/>
        <w:rPr>
          <w:rFonts w:ascii="Roboto" w:hAnsi="Roboto" w:cs="Arial"/>
          <w:sz w:val="22"/>
          <w:szCs w:val="22"/>
        </w:rPr>
      </w:pPr>
    </w:p>
    <w:p w14:paraId="16DDD77F" w14:textId="77777777" w:rsidR="00460B56" w:rsidRPr="00466F21" w:rsidRDefault="00460B56" w:rsidP="00E24872">
      <w:pPr>
        <w:pStyle w:val="Heading1"/>
        <w:numPr>
          <w:ilvl w:val="0"/>
          <w:numId w:val="11"/>
        </w:numPr>
        <w:tabs>
          <w:tab w:val="num" w:pos="360"/>
        </w:tabs>
        <w:spacing w:after="0"/>
        <w:ind w:left="720" w:hanging="720"/>
        <w:jc w:val="both"/>
        <w:rPr>
          <w:rFonts w:ascii="Roboto" w:hAnsi="Roboto" w:cs="Arial"/>
          <w:sz w:val="22"/>
          <w:szCs w:val="22"/>
        </w:rPr>
      </w:pPr>
      <w:bookmarkStart w:id="30" w:name="_Toc427278398"/>
      <w:bookmarkStart w:id="31" w:name="_Toc434861774"/>
      <w:r w:rsidRPr="00466F21">
        <w:rPr>
          <w:rFonts w:ascii="Roboto" w:hAnsi="Roboto" w:cs="Arial"/>
          <w:sz w:val="22"/>
          <w:szCs w:val="22"/>
        </w:rPr>
        <w:t>Compliance with Regulations and Bylaws</w:t>
      </w:r>
      <w:bookmarkEnd w:id="30"/>
      <w:bookmarkEnd w:id="31"/>
    </w:p>
    <w:p w14:paraId="57A0E320" w14:textId="77777777" w:rsidR="00460B56" w:rsidRPr="00466F21" w:rsidRDefault="00460B56" w:rsidP="00460B56">
      <w:pPr>
        <w:autoSpaceDE w:val="0"/>
        <w:autoSpaceDN w:val="0"/>
        <w:adjustRightInd w:val="0"/>
        <w:spacing w:after="0"/>
        <w:jc w:val="both"/>
        <w:rPr>
          <w:rFonts w:ascii="Roboto" w:hAnsi="Roboto" w:cs="Arial"/>
          <w:sz w:val="22"/>
          <w:szCs w:val="22"/>
        </w:rPr>
      </w:pPr>
    </w:p>
    <w:p w14:paraId="5236211C" w14:textId="77777777" w:rsidR="00460B56" w:rsidRPr="00466F21" w:rsidRDefault="00460B56" w:rsidP="00460B5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Contractor shall comply with the provisions of any statute relating to the construction of the works, regulations and by-laws of any local &amp; national authority and undertaking, including those controlling the utilities such as water supply, sewerage, telephones, power supply, etc., in whose area/ jurisdiction the work is to be executed. </w:t>
      </w:r>
    </w:p>
    <w:p w14:paraId="01A10AE3" w14:textId="77777777" w:rsidR="00460B56" w:rsidRPr="00466F21" w:rsidRDefault="00460B56" w:rsidP="00460B56">
      <w:pPr>
        <w:autoSpaceDE w:val="0"/>
        <w:autoSpaceDN w:val="0"/>
        <w:adjustRightInd w:val="0"/>
        <w:spacing w:after="0"/>
        <w:ind w:left="720"/>
        <w:jc w:val="both"/>
        <w:rPr>
          <w:rFonts w:ascii="Roboto" w:hAnsi="Roboto" w:cs="Arial"/>
          <w:sz w:val="22"/>
          <w:szCs w:val="22"/>
        </w:rPr>
      </w:pPr>
    </w:p>
    <w:p w14:paraId="1A2B6688" w14:textId="77777777" w:rsidR="00460B56" w:rsidRPr="00466F21" w:rsidRDefault="00460B56" w:rsidP="00460B5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The Contractor shall be bound to give all notices required by statute regulations or by-laws, as aforesaid and to pay all fees and bills payable to any authority or undertaking in respect thereof. It will be the responsibility of the Contractor to arrange for necessary clearances and approvals from such authorities and undertakings, as are required to be taken by the construction agency before the work is taken up.</w:t>
      </w:r>
    </w:p>
    <w:p w14:paraId="0E092E80" w14:textId="77777777" w:rsidR="00460B56" w:rsidRPr="00466F21" w:rsidRDefault="00460B56" w:rsidP="00460B56">
      <w:pPr>
        <w:autoSpaceDE w:val="0"/>
        <w:autoSpaceDN w:val="0"/>
        <w:adjustRightInd w:val="0"/>
        <w:spacing w:after="0"/>
        <w:ind w:left="720"/>
        <w:jc w:val="both"/>
        <w:rPr>
          <w:rFonts w:ascii="Roboto" w:hAnsi="Roboto" w:cs="Arial"/>
          <w:sz w:val="22"/>
          <w:szCs w:val="22"/>
        </w:rPr>
      </w:pPr>
    </w:p>
    <w:p w14:paraId="1149A13C" w14:textId="77777777" w:rsidR="00460B56" w:rsidRPr="00466F21" w:rsidRDefault="00460B56" w:rsidP="00E24872">
      <w:pPr>
        <w:pStyle w:val="Heading1"/>
        <w:numPr>
          <w:ilvl w:val="0"/>
          <w:numId w:val="11"/>
        </w:numPr>
        <w:tabs>
          <w:tab w:val="num" w:pos="360"/>
        </w:tabs>
        <w:spacing w:after="0"/>
        <w:ind w:left="720" w:hanging="720"/>
        <w:jc w:val="both"/>
        <w:rPr>
          <w:rFonts w:ascii="Roboto" w:hAnsi="Roboto" w:cs="Arial"/>
          <w:sz w:val="22"/>
          <w:szCs w:val="22"/>
        </w:rPr>
      </w:pPr>
      <w:bookmarkStart w:id="32" w:name="_Toc427278399"/>
      <w:bookmarkStart w:id="33" w:name="_Toc434861775"/>
      <w:r w:rsidRPr="00466F21">
        <w:rPr>
          <w:rFonts w:ascii="Roboto" w:hAnsi="Roboto" w:cs="Arial"/>
          <w:sz w:val="22"/>
          <w:szCs w:val="22"/>
        </w:rPr>
        <w:t>Disclosure of Relationship</w:t>
      </w:r>
      <w:bookmarkEnd w:id="32"/>
      <w:bookmarkEnd w:id="33"/>
    </w:p>
    <w:p w14:paraId="50BB2385" w14:textId="77777777" w:rsidR="00460B56" w:rsidRPr="00466F21" w:rsidRDefault="00460B56" w:rsidP="00460B56">
      <w:pPr>
        <w:autoSpaceDE w:val="0"/>
        <w:autoSpaceDN w:val="0"/>
        <w:adjustRightInd w:val="0"/>
        <w:spacing w:after="0"/>
        <w:jc w:val="both"/>
        <w:rPr>
          <w:rFonts w:ascii="Roboto" w:hAnsi="Roboto" w:cs="Arial"/>
          <w:sz w:val="22"/>
          <w:szCs w:val="22"/>
        </w:rPr>
      </w:pPr>
    </w:p>
    <w:p w14:paraId="364E87A9" w14:textId="77777777" w:rsidR="00460B56" w:rsidRPr="00466F21" w:rsidRDefault="00460B56" w:rsidP="00460B5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If the Contractor or any partner of the Contractor or Director of the Contractor’s company, is closely related to any of the officers of the Employer or the Engineer, or alternatively, if any close relative of an officer of the Employer or the Engineer has financial interest/ stake in the Contactor’s firm, the same shall be disclosed by the Contractor at the time of filling his bid. Any failure to disclose the interest involved shall entitle the Employer to rescind the Contract, without payment of any compensation to the Contractor.</w:t>
      </w:r>
    </w:p>
    <w:p w14:paraId="7DB7348F" w14:textId="77777777" w:rsidR="00460B56" w:rsidRPr="00466F21" w:rsidRDefault="00460B56" w:rsidP="00460B56">
      <w:pPr>
        <w:autoSpaceDE w:val="0"/>
        <w:autoSpaceDN w:val="0"/>
        <w:adjustRightInd w:val="0"/>
        <w:spacing w:after="0"/>
        <w:jc w:val="both"/>
        <w:rPr>
          <w:rFonts w:ascii="Roboto" w:hAnsi="Roboto" w:cs="Arial"/>
          <w:sz w:val="22"/>
          <w:szCs w:val="22"/>
        </w:rPr>
      </w:pPr>
    </w:p>
    <w:p w14:paraId="78684DCD" w14:textId="77777777" w:rsidR="00460B56" w:rsidRPr="00466F21" w:rsidRDefault="00460B56" w:rsidP="00E24872">
      <w:pPr>
        <w:pStyle w:val="Heading1"/>
        <w:numPr>
          <w:ilvl w:val="0"/>
          <w:numId w:val="11"/>
        </w:numPr>
        <w:tabs>
          <w:tab w:val="num" w:pos="360"/>
        </w:tabs>
        <w:spacing w:after="0"/>
        <w:ind w:left="720" w:hanging="720"/>
        <w:jc w:val="both"/>
        <w:rPr>
          <w:rFonts w:ascii="Roboto" w:hAnsi="Roboto" w:cs="Arial"/>
          <w:sz w:val="22"/>
          <w:szCs w:val="22"/>
        </w:rPr>
      </w:pPr>
      <w:bookmarkStart w:id="34" w:name="_Toc427278400"/>
      <w:bookmarkStart w:id="35" w:name="_Toc434861776"/>
      <w:r w:rsidRPr="00466F21">
        <w:rPr>
          <w:rFonts w:ascii="Roboto" w:hAnsi="Roboto" w:cs="Arial"/>
          <w:sz w:val="22"/>
          <w:szCs w:val="22"/>
        </w:rPr>
        <w:t>Employment of Employee of Employer / Engineer</w:t>
      </w:r>
      <w:bookmarkEnd w:id="34"/>
      <w:bookmarkEnd w:id="35"/>
    </w:p>
    <w:p w14:paraId="547DBB6A" w14:textId="77777777" w:rsidR="00460B56" w:rsidRPr="00466F21" w:rsidRDefault="00460B56" w:rsidP="00460B56">
      <w:pPr>
        <w:autoSpaceDE w:val="0"/>
        <w:autoSpaceDN w:val="0"/>
        <w:adjustRightInd w:val="0"/>
        <w:spacing w:after="0"/>
        <w:jc w:val="both"/>
        <w:rPr>
          <w:rFonts w:ascii="Roboto" w:hAnsi="Roboto" w:cs="Arial"/>
          <w:sz w:val="22"/>
          <w:szCs w:val="22"/>
        </w:rPr>
      </w:pPr>
    </w:p>
    <w:p w14:paraId="768BBAC7" w14:textId="77777777" w:rsidR="00460B56" w:rsidRPr="00466F21" w:rsidRDefault="00460B56" w:rsidP="00460B5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At any time after the bid relating to the Contract has been signed and submitted by the Contractor:</w:t>
      </w:r>
    </w:p>
    <w:p w14:paraId="69896C5C" w14:textId="77777777" w:rsidR="00460B56" w:rsidRPr="00466F21" w:rsidRDefault="00460B56" w:rsidP="00460B56">
      <w:pPr>
        <w:autoSpaceDE w:val="0"/>
        <w:autoSpaceDN w:val="0"/>
        <w:adjustRightInd w:val="0"/>
        <w:spacing w:after="0"/>
        <w:ind w:left="720"/>
        <w:jc w:val="both"/>
        <w:rPr>
          <w:rFonts w:ascii="Roboto" w:hAnsi="Roboto" w:cs="Arial"/>
          <w:sz w:val="22"/>
          <w:szCs w:val="22"/>
        </w:rPr>
      </w:pPr>
    </w:p>
    <w:p w14:paraId="580F003A" w14:textId="77777777" w:rsidR="00460B56" w:rsidRPr="00F02112" w:rsidRDefault="00460B56" w:rsidP="00460B56">
      <w:pPr>
        <w:autoSpaceDE w:val="0"/>
        <w:autoSpaceDN w:val="0"/>
        <w:adjustRightInd w:val="0"/>
        <w:spacing w:after="0"/>
        <w:ind w:left="720"/>
        <w:jc w:val="both"/>
        <w:rPr>
          <w:rFonts w:ascii="Roboto" w:hAnsi="Roboto" w:cs="Arial"/>
          <w:b/>
          <w:bCs/>
          <w:sz w:val="22"/>
          <w:szCs w:val="22"/>
        </w:rPr>
      </w:pPr>
      <w:proofErr w:type="gramStart"/>
      <w:r w:rsidRPr="00F02112">
        <w:rPr>
          <w:rFonts w:ascii="Roboto" w:hAnsi="Roboto" w:cs="Arial"/>
          <w:b/>
          <w:bCs/>
          <w:sz w:val="22"/>
          <w:szCs w:val="22"/>
        </w:rPr>
        <w:t>if</w:t>
      </w:r>
      <w:proofErr w:type="gramEnd"/>
      <w:r w:rsidRPr="00F02112">
        <w:rPr>
          <w:rFonts w:ascii="Roboto" w:hAnsi="Roboto" w:cs="Arial"/>
          <w:b/>
          <w:bCs/>
          <w:sz w:val="22"/>
          <w:szCs w:val="22"/>
        </w:rPr>
        <w:t xml:space="preserve"> </w:t>
      </w:r>
    </w:p>
    <w:p w14:paraId="66D593BC" w14:textId="77777777" w:rsidR="00F02112" w:rsidRDefault="00F02112" w:rsidP="00460B56">
      <w:pPr>
        <w:autoSpaceDE w:val="0"/>
        <w:autoSpaceDN w:val="0"/>
        <w:adjustRightInd w:val="0"/>
        <w:spacing w:after="0"/>
        <w:ind w:left="720"/>
        <w:jc w:val="both"/>
        <w:rPr>
          <w:rFonts w:ascii="Roboto" w:hAnsi="Roboto" w:cs="Arial"/>
          <w:sz w:val="22"/>
          <w:szCs w:val="22"/>
        </w:rPr>
      </w:pPr>
    </w:p>
    <w:p w14:paraId="57CB4D9B" w14:textId="77777777" w:rsidR="00F02112" w:rsidRPr="00466F21" w:rsidRDefault="00F02112" w:rsidP="00E24872">
      <w:pPr>
        <w:pStyle w:val="ListParagraph1"/>
        <w:numPr>
          <w:ilvl w:val="2"/>
          <w:numId w:val="13"/>
        </w:numPr>
        <w:autoSpaceDE w:val="0"/>
        <w:autoSpaceDN w:val="0"/>
        <w:adjustRightInd w:val="0"/>
        <w:spacing w:after="0"/>
        <w:ind w:left="1260" w:hanging="360"/>
        <w:jc w:val="both"/>
        <w:rPr>
          <w:rFonts w:ascii="Roboto" w:hAnsi="Roboto" w:cs="Arial"/>
        </w:rPr>
      </w:pPr>
      <w:r w:rsidRPr="00466F21">
        <w:rPr>
          <w:rFonts w:ascii="Roboto" w:hAnsi="Roboto" w:cs="Arial"/>
        </w:rPr>
        <w:t>the Contractor is a partnership firm, and it admits as one of its partners or employees under it, or</w:t>
      </w:r>
    </w:p>
    <w:p w14:paraId="2D6D26B3" w14:textId="77777777" w:rsidR="00F02112" w:rsidRPr="00466F21" w:rsidRDefault="00F02112" w:rsidP="00E24872">
      <w:pPr>
        <w:pStyle w:val="ListParagraph1"/>
        <w:numPr>
          <w:ilvl w:val="2"/>
          <w:numId w:val="13"/>
        </w:numPr>
        <w:autoSpaceDE w:val="0"/>
        <w:autoSpaceDN w:val="0"/>
        <w:adjustRightInd w:val="0"/>
        <w:spacing w:after="0"/>
        <w:ind w:left="1260" w:hanging="360"/>
        <w:jc w:val="both"/>
        <w:rPr>
          <w:rFonts w:ascii="Roboto" w:hAnsi="Roboto" w:cs="Arial"/>
        </w:rPr>
      </w:pPr>
      <w:r w:rsidRPr="00466F21">
        <w:rPr>
          <w:rFonts w:ascii="Roboto" w:hAnsi="Roboto" w:cs="Arial"/>
        </w:rPr>
        <w:t xml:space="preserve">if the Contractor is a Company or a Corporation incorporated or otherwise and it elects or nominates or allows to act as one of its directors or employees under it in any capacity whatsoever, any employee of the Employer or the Engineer, except when he has obtained specific permission of the Employer for such position/ employment. </w:t>
      </w:r>
    </w:p>
    <w:p w14:paraId="4F727060" w14:textId="77777777" w:rsidR="00F02112" w:rsidRPr="00466F21" w:rsidRDefault="00F02112" w:rsidP="00F02112">
      <w:pPr>
        <w:autoSpaceDE w:val="0"/>
        <w:autoSpaceDN w:val="0"/>
        <w:adjustRightInd w:val="0"/>
        <w:spacing w:after="0"/>
        <w:ind w:left="720"/>
        <w:jc w:val="both"/>
        <w:rPr>
          <w:rFonts w:ascii="Roboto" w:hAnsi="Roboto" w:cs="Arial"/>
          <w:sz w:val="22"/>
          <w:szCs w:val="22"/>
        </w:rPr>
      </w:pPr>
    </w:p>
    <w:p w14:paraId="45D33B3B" w14:textId="77777777" w:rsidR="00F02112" w:rsidRPr="00F02112" w:rsidRDefault="00F02112" w:rsidP="00F02112">
      <w:pPr>
        <w:autoSpaceDE w:val="0"/>
        <w:autoSpaceDN w:val="0"/>
        <w:adjustRightInd w:val="0"/>
        <w:spacing w:after="0"/>
        <w:ind w:left="720"/>
        <w:jc w:val="both"/>
        <w:rPr>
          <w:rFonts w:ascii="Roboto" w:hAnsi="Roboto" w:cs="Arial"/>
          <w:b/>
          <w:bCs/>
          <w:sz w:val="22"/>
          <w:szCs w:val="22"/>
        </w:rPr>
      </w:pPr>
      <w:proofErr w:type="gramStart"/>
      <w:r w:rsidRPr="00F02112">
        <w:rPr>
          <w:rFonts w:ascii="Roboto" w:hAnsi="Roboto" w:cs="Arial"/>
          <w:b/>
          <w:bCs/>
          <w:sz w:val="22"/>
          <w:szCs w:val="22"/>
        </w:rPr>
        <w:t>then</w:t>
      </w:r>
      <w:proofErr w:type="gramEnd"/>
      <w:r w:rsidRPr="00F02112">
        <w:rPr>
          <w:rFonts w:ascii="Roboto" w:hAnsi="Roboto" w:cs="Arial"/>
          <w:b/>
          <w:bCs/>
          <w:sz w:val="22"/>
          <w:szCs w:val="22"/>
        </w:rPr>
        <w:t xml:space="preserve">, </w:t>
      </w:r>
    </w:p>
    <w:p w14:paraId="32A535A0" w14:textId="47A2A651" w:rsidR="00F02112" w:rsidRPr="00466F21" w:rsidRDefault="00F02112" w:rsidP="00F02112">
      <w:pPr>
        <w:autoSpaceDE w:val="0"/>
        <w:autoSpaceDN w:val="0"/>
        <w:adjustRightInd w:val="0"/>
        <w:spacing w:after="0"/>
        <w:ind w:left="720"/>
        <w:jc w:val="both"/>
        <w:rPr>
          <w:rFonts w:ascii="Roboto" w:hAnsi="Roboto" w:cs="Arial"/>
          <w:sz w:val="22"/>
          <w:szCs w:val="22"/>
        </w:rPr>
      </w:pPr>
      <w:proofErr w:type="gramStart"/>
      <w:r w:rsidRPr="00466F21">
        <w:rPr>
          <w:rFonts w:ascii="Roboto" w:hAnsi="Roboto" w:cs="Arial"/>
          <w:sz w:val="22"/>
          <w:szCs w:val="22"/>
        </w:rPr>
        <w:t>in</w:t>
      </w:r>
      <w:proofErr w:type="gramEnd"/>
      <w:r w:rsidRPr="00466F21">
        <w:rPr>
          <w:rFonts w:ascii="Roboto" w:hAnsi="Roboto" w:cs="Arial"/>
          <w:sz w:val="22"/>
          <w:szCs w:val="22"/>
        </w:rPr>
        <w:t xml:space="preserve"> any of eventualities mentioned above, in addition to any or several of the courses, referred to in Sub-clauses 73.1 and 73.2 shall be adopted. </w:t>
      </w:r>
    </w:p>
    <w:p w14:paraId="1B4279EF" w14:textId="77777777" w:rsidR="00F02112" w:rsidRDefault="00F02112" w:rsidP="00460B56">
      <w:pPr>
        <w:autoSpaceDE w:val="0"/>
        <w:autoSpaceDN w:val="0"/>
        <w:adjustRightInd w:val="0"/>
        <w:spacing w:after="0"/>
        <w:ind w:left="720"/>
        <w:jc w:val="both"/>
        <w:rPr>
          <w:rFonts w:ascii="Roboto" w:hAnsi="Roboto" w:cs="Arial"/>
          <w:sz w:val="22"/>
          <w:szCs w:val="22"/>
        </w:rPr>
      </w:pPr>
    </w:p>
    <w:p w14:paraId="37FE2AFD" w14:textId="77777777" w:rsidR="00422EFD" w:rsidRPr="00466F21" w:rsidRDefault="00422EFD" w:rsidP="00E24872">
      <w:pPr>
        <w:pStyle w:val="Heading1"/>
        <w:numPr>
          <w:ilvl w:val="0"/>
          <w:numId w:val="11"/>
        </w:numPr>
        <w:tabs>
          <w:tab w:val="num" w:pos="360"/>
        </w:tabs>
        <w:spacing w:after="0"/>
        <w:ind w:left="720" w:hanging="720"/>
        <w:jc w:val="both"/>
        <w:rPr>
          <w:rFonts w:ascii="Roboto" w:hAnsi="Roboto" w:cs="Arial"/>
          <w:sz w:val="22"/>
          <w:szCs w:val="22"/>
        </w:rPr>
      </w:pPr>
      <w:bookmarkStart w:id="36" w:name="_Toc427278401"/>
      <w:bookmarkStart w:id="37" w:name="_Toc434861777"/>
      <w:r w:rsidRPr="00466F21">
        <w:rPr>
          <w:rFonts w:ascii="Roboto" w:hAnsi="Roboto" w:cs="Arial"/>
          <w:sz w:val="22"/>
          <w:szCs w:val="22"/>
        </w:rPr>
        <w:t>Illegal Gratification</w:t>
      </w:r>
      <w:bookmarkEnd w:id="36"/>
      <w:bookmarkEnd w:id="37"/>
    </w:p>
    <w:p w14:paraId="2CC40681" w14:textId="77777777" w:rsidR="00422EFD" w:rsidRPr="00466F21" w:rsidRDefault="00422EFD" w:rsidP="00422EFD">
      <w:pPr>
        <w:tabs>
          <w:tab w:val="left" w:pos="2850"/>
        </w:tabs>
        <w:autoSpaceDE w:val="0"/>
        <w:autoSpaceDN w:val="0"/>
        <w:adjustRightInd w:val="0"/>
        <w:spacing w:after="0"/>
        <w:jc w:val="both"/>
        <w:rPr>
          <w:rFonts w:ascii="Roboto" w:hAnsi="Roboto" w:cs="Arial"/>
          <w:sz w:val="22"/>
          <w:szCs w:val="22"/>
        </w:rPr>
      </w:pPr>
      <w:r w:rsidRPr="00466F21">
        <w:rPr>
          <w:rFonts w:ascii="Roboto" w:hAnsi="Roboto" w:cs="Arial"/>
          <w:sz w:val="22"/>
          <w:szCs w:val="22"/>
        </w:rPr>
        <w:tab/>
      </w:r>
    </w:p>
    <w:p w14:paraId="773A3E21" w14:textId="77777777" w:rsidR="00422EFD" w:rsidRPr="00466F21" w:rsidRDefault="00422EFD" w:rsidP="00422EF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11.1 </w:t>
      </w:r>
      <w:r w:rsidRPr="00466F21">
        <w:rPr>
          <w:rFonts w:ascii="Roboto" w:hAnsi="Roboto" w:cs="Arial"/>
          <w:sz w:val="22"/>
          <w:szCs w:val="22"/>
        </w:rPr>
        <w:tab/>
        <w:t>Bribe, commission, gift, or advantage</w:t>
      </w:r>
    </w:p>
    <w:p w14:paraId="106E6BD5" w14:textId="77777777" w:rsidR="00422EFD" w:rsidRPr="00466F21" w:rsidRDefault="00422EFD" w:rsidP="00422EFD">
      <w:pPr>
        <w:autoSpaceDE w:val="0"/>
        <w:autoSpaceDN w:val="0"/>
        <w:adjustRightInd w:val="0"/>
        <w:spacing w:after="0"/>
        <w:jc w:val="both"/>
        <w:rPr>
          <w:rFonts w:ascii="Roboto" w:hAnsi="Roboto" w:cs="Arial"/>
          <w:sz w:val="22"/>
          <w:szCs w:val="22"/>
        </w:rPr>
      </w:pPr>
    </w:p>
    <w:p w14:paraId="772B76F5" w14:textId="77777777" w:rsidR="00422EFD" w:rsidRPr="00466F21" w:rsidRDefault="00422EFD" w:rsidP="00422EF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lastRenderedPageBreak/>
        <w:t>Any bribe, commission, gift or advantage given or offered by the Contractor directly or through his partner, agent or servant to any officer or employee of the Engineer or Employer, or to any person on their behalf, in relation to obtaining or the execution of this or any other contract with the Engineer or the Employer, shall, in addition to any criminal liability which he may incur, subject the Contractor to rescission of the Contract and all other Contracts with the Employer, and liability for payment of any loss or damage to the Employer, resulting from such rescission. The Employer shall be entitled to deduct the amounts so payable from any money/moneys due to the Contractor alone, or jointly under the Contract or any other contract with the Employer. The Contractor shall not be due, nor shall be paid any compensation whatsoever for any loss, alleged or actual, suffered by him when the Contract is so rescinded.</w:t>
      </w:r>
    </w:p>
    <w:p w14:paraId="597F9821" w14:textId="77777777" w:rsidR="00422EFD" w:rsidRPr="00466F21" w:rsidRDefault="00422EFD" w:rsidP="00422EFD">
      <w:pPr>
        <w:autoSpaceDE w:val="0"/>
        <w:autoSpaceDN w:val="0"/>
        <w:adjustRightInd w:val="0"/>
        <w:spacing w:after="0"/>
        <w:ind w:left="1440"/>
        <w:jc w:val="both"/>
        <w:rPr>
          <w:rFonts w:ascii="Roboto" w:hAnsi="Roboto" w:cs="Arial"/>
          <w:sz w:val="22"/>
          <w:szCs w:val="22"/>
        </w:rPr>
      </w:pPr>
    </w:p>
    <w:p w14:paraId="0EFBFF09" w14:textId="77777777" w:rsidR="00422EFD" w:rsidRPr="00466F21" w:rsidRDefault="00422EFD" w:rsidP="00422EFD">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11.2 </w:t>
      </w:r>
      <w:r w:rsidRPr="00466F21">
        <w:rPr>
          <w:rFonts w:ascii="Roboto" w:hAnsi="Roboto" w:cs="Arial"/>
          <w:sz w:val="22"/>
          <w:szCs w:val="22"/>
        </w:rPr>
        <w:tab/>
        <w:t xml:space="preserve">Monetary dealing of Contractor with employee of Employer or Engineer </w:t>
      </w:r>
    </w:p>
    <w:p w14:paraId="7473B5F6" w14:textId="77777777" w:rsidR="00422EFD" w:rsidRPr="00466F21" w:rsidRDefault="00422EFD" w:rsidP="00422EFD">
      <w:pPr>
        <w:autoSpaceDE w:val="0"/>
        <w:autoSpaceDN w:val="0"/>
        <w:adjustRightInd w:val="0"/>
        <w:spacing w:after="0"/>
        <w:ind w:left="1440" w:hanging="720"/>
        <w:jc w:val="both"/>
        <w:rPr>
          <w:rFonts w:ascii="Roboto" w:hAnsi="Roboto" w:cs="Arial"/>
          <w:sz w:val="22"/>
          <w:szCs w:val="22"/>
        </w:rPr>
      </w:pPr>
    </w:p>
    <w:p w14:paraId="16189954" w14:textId="77777777" w:rsidR="00422EFD" w:rsidRPr="00466F21" w:rsidRDefault="00422EFD" w:rsidP="00422EF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Contractor shall not lend or borrow money from or enter into any monetary dealings or transactions directly or indirectly, with any Employee of the Engineer or the Employer, and if he does so, the Employer shall be entitled forth-with to rescind the Contract and all other Contracts with the Employer. The Contractor shall be liable to pay compensation for any loss or damage to the Employer resulting from such rescission and the Employer shall be entitled to deduct the amounts payable from the money(s) due to the Contractor. </w:t>
      </w:r>
    </w:p>
    <w:p w14:paraId="48BEE1D7" w14:textId="77777777" w:rsidR="00422EFD" w:rsidRPr="00466F21" w:rsidRDefault="00422EFD" w:rsidP="00422EFD">
      <w:pPr>
        <w:autoSpaceDE w:val="0"/>
        <w:autoSpaceDN w:val="0"/>
        <w:adjustRightInd w:val="0"/>
        <w:spacing w:after="0"/>
        <w:ind w:left="1440" w:hanging="720"/>
        <w:jc w:val="both"/>
        <w:rPr>
          <w:rFonts w:ascii="Roboto" w:hAnsi="Roboto" w:cs="Arial"/>
          <w:sz w:val="22"/>
          <w:szCs w:val="22"/>
        </w:rPr>
      </w:pPr>
    </w:p>
    <w:p w14:paraId="5DEAC308" w14:textId="77777777" w:rsidR="00422EFD" w:rsidRPr="00466F21" w:rsidRDefault="00422EFD" w:rsidP="00422EFD">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11.3    Settlement of dispute as to commission of such offence</w:t>
      </w:r>
    </w:p>
    <w:p w14:paraId="1248E027" w14:textId="77777777" w:rsidR="00422EFD" w:rsidRPr="00466F21" w:rsidRDefault="00422EFD" w:rsidP="00422EFD">
      <w:pPr>
        <w:autoSpaceDE w:val="0"/>
        <w:autoSpaceDN w:val="0"/>
        <w:adjustRightInd w:val="0"/>
        <w:spacing w:after="0"/>
        <w:ind w:left="720"/>
        <w:jc w:val="both"/>
        <w:rPr>
          <w:rFonts w:ascii="Roboto" w:hAnsi="Roboto" w:cs="Arial"/>
          <w:sz w:val="22"/>
          <w:szCs w:val="22"/>
        </w:rPr>
      </w:pPr>
    </w:p>
    <w:p w14:paraId="10CBEE45" w14:textId="77777777" w:rsidR="00422EFD" w:rsidRDefault="00422EFD" w:rsidP="00422EF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If any question or dispute as to the commission of any such offence arises under Sub-clauses 11.1 and 11.2, the same shall be settled by the Employer, in such manner as he shall consider fit and proper, and his decision shall be final and binding.</w:t>
      </w:r>
    </w:p>
    <w:p w14:paraId="59D500A1" w14:textId="77777777" w:rsidR="007868C1" w:rsidRPr="00466F21" w:rsidRDefault="007868C1" w:rsidP="00422EFD">
      <w:pPr>
        <w:autoSpaceDE w:val="0"/>
        <w:autoSpaceDN w:val="0"/>
        <w:adjustRightInd w:val="0"/>
        <w:spacing w:after="0"/>
        <w:ind w:left="1440"/>
        <w:jc w:val="both"/>
        <w:rPr>
          <w:rFonts w:ascii="Roboto" w:hAnsi="Roboto" w:cs="Arial"/>
          <w:sz w:val="22"/>
          <w:szCs w:val="22"/>
        </w:rPr>
      </w:pPr>
    </w:p>
    <w:p w14:paraId="7DFE7895" w14:textId="77777777" w:rsidR="007868C1" w:rsidRPr="00466F21" w:rsidRDefault="007868C1" w:rsidP="007868C1">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11.4   </w:t>
      </w:r>
      <w:r w:rsidRPr="00466F21">
        <w:rPr>
          <w:rFonts w:ascii="Roboto" w:hAnsi="Roboto" w:cs="Arial"/>
          <w:sz w:val="22"/>
          <w:szCs w:val="22"/>
        </w:rPr>
        <w:tab/>
        <w:t>Compensation to the Contractor on rescission of the Contract under this clause in the event of rescission of Contract under Sub-clause 11.1 or 11.2 the Contractor shall not be entitled to any compensation whatsoever, except for the work done up to the date of rescission.</w:t>
      </w:r>
    </w:p>
    <w:p w14:paraId="02E57675" w14:textId="77777777" w:rsidR="00422EFD" w:rsidRPr="00466F21" w:rsidRDefault="00422EFD" w:rsidP="00460B56">
      <w:pPr>
        <w:autoSpaceDE w:val="0"/>
        <w:autoSpaceDN w:val="0"/>
        <w:adjustRightInd w:val="0"/>
        <w:spacing w:after="0"/>
        <w:ind w:left="720"/>
        <w:jc w:val="both"/>
        <w:rPr>
          <w:rFonts w:ascii="Roboto" w:hAnsi="Roboto" w:cs="Arial"/>
          <w:sz w:val="22"/>
          <w:szCs w:val="22"/>
        </w:rPr>
      </w:pPr>
    </w:p>
    <w:p w14:paraId="74202D48" w14:textId="77777777" w:rsidR="000E2AC9" w:rsidRPr="00466F21" w:rsidRDefault="000E2AC9" w:rsidP="007221FE">
      <w:pPr>
        <w:autoSpaceDE w:val="0"/>
        <w:autoSpaceDN w:val="0"/>
        <w:adjustRightInd w:val="0"/>
        <w:spacing w:after="0"/>
        <w:ind w:left="1440"/>
        <w:jc w:val="both"/>
        <w:rPr>
          <w:rFonts w:ascii="Roboto" w:hAnsi="Roboto" w:cs="Arial"/>
          <w:sz w:val="22"/>
          <w:szCs w:val="22"/>
        </w:rPr>
      </w:pPr>
    </w:p>
    <w:p w14:paraId="04112042" w14:textId="77777777" w:rsidR="00CA5D43" w:rsidRPr="00466F21" w:rsidRDefault="00CA5D43" w:rsidP="003754A9">
      <w:pPr>
        <w:autoSpaceDE w:val="0"/>
        <w:autoSpaceDN w:val="0"/>
        <w:adjustRightInd w:val="0"/>
        <w:spacing w:after="0"/>
        <w:ind w:firstLine="720"/>
        <w:jc w:val="both"/>
        <w:rPr>
          <w:rFonts w:ascii="Roboto" w:hAnsi="Roboto" w:cs="Arial"/>
          <w:sz w:val="22"/>
          <w:szCs w:val="22"/>
        </w:rPr>
      </w:pPr>
    </w:p>
    <w:p w14:paraId="48F2B0C5" w14:textId="4D111F1D" w:rsidR="007868C1" w:rsidRDefault="007868C1" w:rsidP="00782869">
      <w:pPr>
        <w:pStyle w:val="ListParagraph1"/>
        <w:autoSpaceDE w:val="0"/>
        <w:autoSpaceDN w:val="0"/>
        <w:adjustRightInd w:val="0"/>
        <w:spacing w:after="0"/>
        <w:ind w:left="1440"/>
        <w:jc w:val="both"/>
        <w:rPr>
          <w:rFonts w:ascii="Roboto" w:hAnsi="Roboto" w:cs="Arial"/>
        </w:rPr>
      </w:pPr>
    </w:p>
    <w:p w14:paraId="24E38017" w14:textId="77777777" w:rsidR="007868C1" w:rsidRDefault="007868C1">
      <w:pPr>
        <w:spacing w:after="160" w:line="259" w:lineRule="auto"/>
        <w:rPr>
          <w:rFonts w:ascii="Roboto" w:eastAsia="Calibri" w:hAnsi="Roboto" w:cs="Arial"/>
          <w:sz w:val="22"/>
          <w:szCs w:val="22"/>
        </w:rPr>
      </w:pPr>
      <w:r>
        <w:rPr>
          <w:rFonts w:ascii="Roboto" w:hAnsi="Roboto" w:cs="Arial"/>
        </w:rPr>
        <w:br w:type="page"/>
      </w:r>
    </w:p>
    <w:p w14:paraId="6CD1A182" w14:textId="77777777" w:rsidR="00323CA3" w:rsidRPr="00466F21" w:rsidRDefault="00323CA3" w:rsidP="00E24872">
      <w:pPr>
        <w:pStyle w:val="Heading1"/>
        <w:numPr>
          <w:ilvl w:val="0"/>
          <w:numId w:val="11"/>
        </w:numPr>
        <w:tabs>
          <w:tab w:val="num" w:pos="360"/>
        </w:tabs>
        <w:spacing w:after="0"/>
        <w:ind w:left="720" w:hanging="720"/>
        <w:jc w:val="both"/>
        <w:rPr>
          <w:rFonts w:ascii="Roboto" w:hAnsi="Roboto" w:cs="Arial"/>
          <w:sz w:val="22"/>
          <w:szCs w:val="22"/>
        </w:rPr>
      </w:pPr>
      <w:bookmarkStart w:id="38" w:name="_Toc427278402"/>
      <w:bookmarkStart w:id="39" w:name="_Toc434861778"/>
      <w:r w:rsidRPr="00466F21">
        <w:rPr>
          <w:rFonts w:ascii="Roboto" w:hAnsi="Roboto" w:cs="Arial"/>
          <w:sz w:val="22"/>
          <w:szCs w:val="22"/>
        </w:rPr>
        <w:lastRenderedPageBreak/>
        <w:t>General Responsibility of the Contractor</w:t>
      </w:r>
      <w:bookmarkEnd w:id="38"/>
      <w:bookmarkEnd w:id="39"/>
    </w:p>
    <w:p w14:paraId="412DE4B9" w14:textId="77777777" w:rsidR="00323CA3" w:rsidRPr="00466F21" w:rsidRDefault="00323CA3" w:rsidP="00323CA3">
      <w:pPr>
        <w:autoSpaceDE w:val="0"/>
        <w:autoSpaceDN w:val="0"/>
        <w:adjustRightInd w:val="0"/>
        <w:spacing w:after="0"/>
        <w:jc w:val="both"/>
        <w:rPr>
          <w:rFonts w:ascii="Roboto" w:hAnsi="Roboto" w:cs="Arial"/>
          <w:sz w:val="22"/>
          <w:szCs w:val="22"/>
        </w:rPr>
      </w:pPr>
    </w:p>
    <w:p w14:paraId="18AC67A6" w14:textId="0F2F03D4" w:rsidR="00323CA3" w:rsidRPr="00466F21" w:rsidRDefault="00323CA3" w:rsidP="00323CA3">
      <w:pPr>
        <w:autoSpaceDE w:val="0"/>
        <w:autoSpaceDN w:val="0"/>
        <w:adjustRightInd w:val="0"/>
        <w:spacing w:after="0"/>
        <w:ind w:left="720" w:hanging="720"/>
        <w:jc w:val="both"/>
        <w:rPr>
          <w:rFonts w:ascii="Roboto" w:hAnsi="Roboto" w:cs="Arial"/>
          <w:sz w:val="22"/>
          <w:szCs w:val="22"/>
        </w:rPr>
      </w:pPr>
      <w:r w:rsidRPr="00466F21">
        <w:rPr>
          <w:rFonts w:ascii="Roboto" w:hAnsi="Roboto" w:cs="Arial"/>
          <w:sz w:val="22"/>
          <w:szCs w:val="22"/>
        </w:rPr>
        <w:t xml:space="preserve">12.1 </w:t>
      </w:r>
      <w:r w:rsidRPr="00466F21">
        <w:rPr>
          <w:rFonts w:ascii="Roboto" w:hAnsi="Roboto" w:cs="Arial"/>
          <w:sz w:val="22"/>
          <w:szCs w:val="22"/>
        </w:rPr>
        <w:tab/>
        <w:t xml:space="preserve">The Contractor shall comply with the provisions of the Contract, with due care and diligence, and execute and maintain the works and provide all labor therefore, and be responsible for supervision of all works, structural plans, and other things whether of temporary or permanent nature required for such execution and maintenance in so far as necessary for providing these, as is specified, or as is reasonably inferred from the Contract. The Contractor shall take full responsibility for the adequacy, stability, and safety at site of all works, materials, and methods of construction, provided, however, that the Contractor shall not be responsible except as may be expressly provided for in the Contract Agreement for the design or specifications of permanent works or of any temporary works prepared by the Engineer. </w:t>
      </w:r>
    </w:p>
    <w:p w14:paraId="29110800" w14:textId="77777777" w:rsidR="00323CA3" w:rsidRPr="00466F21" w:rsidRDefault="00323CA3" w:rsidP="00323CA3">
      <w:pPr>
        <w:autoSpaceDE w:val="0"/>
        <w:autoSpaceDN w:val="0"/>
        <w:adjustRightInd w:val="0"/>
        <w:spacing w:after="0"/>
        <w:ind w:left="720"/>
        <w:jc w:val="both"/>
        <w:rPr>
          <w:rFonts w:ascii="Roboto" w:hAnsi="Roboto" w:cs="Arial"/>
          <w:sz w:val="22"/>
          <w:szCs w:val="22"/>
        </w:rPr>
      </w:pPr>
    </w:p>
    <w:p w14:paraId="0D6CA06D" w14:textId="77777777" w:rsidR="00323CA3" w:rsidRPr="00466F21" w:rsidRDefault="00323CA3" w:rsidP="00323CA3">
      <w:pPr>
        <w:autoSpaceDE w:val="0"/>
        <w:autoSpaceDN w:val="0"/>
        <w:adjustRightInd w:val="0"/>
        <w:spacing w:after="0"/>
        <w:ind w:left="720" w:hanging="720"/>
        <w:jc w:val="both"/>
        <w:rPr>
          <w:rFonts w:ascii="Roboto" w:hAnsi="Roboto" w:cs="Arial"/>
          <w:sz w:val="22"/>
          <w:szCs w:val="22"/>
        </w:rPr>
      </w:pPr>
      <w:r w:rsidRPr="00466F21">
        <w:rPr>
          <w:rFonts w:ascii="Roboto" w:hAnsi="Roboto" w:cs="Arial"/>
          <w:sz w:val="22"/>
          <w:szCs w:val="22"/>
        </w:rPr>
        <w:t xml:space="preserve">12.2 </w:t>
      </w:r>
      <w:r w:rsidRPr="00466F21">
        <w:rPr>
          <w:rFonts w:ascii="Roboto" w:hAnsi="Roboto" w:cs="Arial"/>
          <w:sz w:val="22"/>
          <w:szCs w:val="22"/>
        </w:rPr>
        <w:tab/>
        <w:t>The Contractor shall be liable for the consequences that may arise due to a mistake in design carried out and drawing issued by the Contractor /Contractor's sub-contractor. Checking and approval by the Engineer of the design/drawing prepared by the Contractor/ Contractor's sub-contractor shall not compromise or reduce the liability of the Contractor.</w:t>
      </w:r>
    </w:p>
    <w:p w14:paraId="1B532076" w14:textId="77777777" w:rsidR="00323CA3" w:rsidRPr="00466F21" w:rsidRDefault="00323CA3" w:rsidP="00323CA3">
      <w:pPr>
        <w:autoSpaceDE w:val="0"/>
        <w:autoSpaceDN w:val="0"/>
        <w:adjustRightInd w:val="0"/>
        <w:spacing w:after="0"/>
        <w:ind w:left="720" w:hanging="720"/>
        <w:jc w:val="both"/>
        <w:rPr>
          <w:rFonts w:ascii="Roboto" w:hAnsi="Roboto" w:cs="Arial"/>
          <w:sz w:val="22"/>
          <w:szCs w:val="22"/>
        </w:rPr>
      </w:pPr>
    </w:p>
    <w:p w14:paraId="5F10FE72" w14:textId="77777777" w:rsidR="00323CA3" w:rsidRPr="00466F21" w:rsidRDefault="00323CA3" w:rsidP="00323CA3">
      <w:pPr>
        <w:autoSpaceDE w:val="0"/>
        <w:autoSpaceDN w:val="0"/>
        <w:adjustRightInd w:val="0"/>
        <w:spacing w:after="0"/>
        <w:ind w:left="720" w:hanging="720"/>
        <w:jc w:val="both"/>
        <w:rPr>
          <w:rFonts w:ascii="Roboto" w:hAnsi="Roboto" w:cs="Arial"/>
          <w:b/>
          <w:sz w:val="22"/>
          <w:szCs w:val="22"/>
        </w:rPr>
      </w:pPr>
      <w:r w:rsidRPr="00466F21">
        <w:rPr>
          <w:rFonts w:ascii="Roboto" w:hAnsi="Roboto" w:cs="Arial"/>
          <w:sz w:val="22"/>
          <w:szCs w:val="22"/>
        </w:rPr>
        <w:t>12.3   The Contractor shall comply with all relevant and applicable laws and regulations and shall be responsible for obtaining all permissions, consents, approvals as may be required for the operation and performance of this Contract.</w:t>
      </w:r>
    </w:p>
    <w:p w14:paraId="29FE425E" w14:textId="77777777" w:rsidR="00323CA3" w:rsidRPr="00466F21" w:rsidRDefault="00323CA3" w:rsidP="00323CA3">
      <w:pPr>
        <w:autoSpaceDE w:val="0"/>
        <w:autoSpaceDN w:val="0"/>
        <w:adjustRightInd w:val="0"/>
        <w:spacing w:after="0"/>
        <w:jc w:val="both"/>
        <w:rPr>
          <w:rFonts w:ascii="Roboto" w:hAnsi="Roboto" w:cs="Arial"/>
          <w:sz w:val="22"/>
          <w:szCs w:val="22"/>
        </w:rPr>
      </w:pPr>
    </w:p>
    <w:p w14:paraId="1A44D9A8" w14:textId="77777777" w:rsidR="00323CA3" w:rsidRPr="00466F21" w:rsidRDefault="00323CA3" w:rsidP="00E24872">
      <w:pPr>
        <w:pStyle w:val="Heading1"/>
        <w:numPr>
          <w:ilvl w:val="0"/>
          <w:numId w:val="11"/>
        </w:numPr>
        <w:tabs>
          <w:tab w:val="num" w:pos="360"/>
        </w:tabs>
        <w:spacing w:after="0"/>
        <w:ind w:left="720" w:hanging="720"/>
        <w:jc w:val="both"/>
        <w:rPr>
          <w:rFonts w:ascii="Roboto" w:hAnsi="Roboto" w:cs="Arial"/>
          <w:sz w:val="22"/>
          <w:szCs w:val="22"/>
        </w:rPr>
      </w:pPr>
      <w:bookmarkStart w:id="40" w:name="_Toc427278403"/>
      <w:bookmarkStart w:id="41" w:name="_Toc434861779"/>
      <w:r w:rsidRPr="00466F21">
        <w:rPr>
          <w:rFonts w:ascii="Roboto" w:hAnsi="Roboto" w:cs="Arial"/>
          <w:sz w:val="22"/>
          <w:szCs w:val="22"/>
        </w:rPr>
        <w:t>Opportunity for other Contractors</w:t>
      </w:r>
      <w:bookmarkEnd w:id="40"/>
      <w:bookmarkEnd w:id="41"/>
    </w:p>
    <w:p w14:paraId="5E5EBCC6" w14:textId="77777777" w:rsidR="00323CA3" w:rsidRPr="00466F21" w:rsidRDefault="00323CA3" w:rsidP="00323CA3">
      <w:pPr>
        <w:autoSpaceDE w:val="0"/>
        <w:autoSpaceDN w:val="0"/>
        <w:adjustRightInd w:val="0"/>
        <w:spacing w:after="0"/>
        <w:jc w:val="both"/>
        <w:rPr>
          <w:rFonts w:ascii="Roboto" w:hAnsi="Roboto" w:cs="Arial"/>
          <w:sz w:val="22"/>
          <w:szCs w:val="22"/>
        </w:rPr>
      </w:pPr>
    </w:p>
    <w:p w14:paraId="737CE15A" w14:textId="77777777" w:rsidR="00323CA3" w:rsidRPr="00466F21" w:rsidRDefault="00323CA3" w:rsidP="00E24872">
      <w:pPr>
        <w:numPr>
          <w:ilvl w:val="1"/>
          <w:numId w:val="18"/>
        </w:numPr>
        <w:autoSpaceDE w:val="0"/>
        <w:autoSpaceDN w:val="0"/>
        <w:adjustRightInd w:val="0"/>
        <w:spacing w:after="0"/>
        <w:jc w:val="both"/>
        <w:rPr>
          <w:rFonts w:ascii="Roboto" w:hAnsi="Roboto" w:cs="Arial"/>
          <w:sz w:val="22"/>
          <w:szCs w:val="22"/>
        </w:rPr>
      </w:pPr>
      <w:r w:rsidRPr="00466F21">
        <w:rPr>
          <w:rFonts w:ascii="Roboto" w:hAnsi="Roboto" w:cs="Arial"/>
          <w:sz w:val="22"/>
          <w:szCs w:val="22"/>
        </w:rPr>
        <w:t>Reasonable opportunity</w:t>
      </w:r>
    </w:p>
    <w:p w14:paraId="18DE2957" w14:textId="77777777" w:rsidR="00323CA3" w:rsidRPr="00466F21" w:rsidRDefault="00323CA3" w:rsidP="00323CA3">
      <w:pPr>
        <w:tabs>
          <w:tab w:val="left" w:pos="1440"/>
        </w:tabs>
        <w:autoSpaceDE w:val="0"/>
        <w:autoSpaceDN w:val="0"/>
        <w:adjustRightInd w:val="0"/>
        <w:spacing w:after="0"/>
        <w:ind w:left="720"/>
        <w:jc w:val="both"/>
        <w:rPr>
          <w:rFonts w:ascii="Roboto" w:hAnsi="Roboto" w:cs="Arial"/>
          <w:sz w:val="22"/>
          <w:szCs w:val="22"/>
        </w:rPr>
      </w:pPr>
    </w:p>
    <w:p w14:paraId="1DE4BAF6" w14:textId="77777777" w:rsidR="00323CA3" w:rsidRPr="00466F21" w:rsidRDefault="00323CA3" w:rsidP="00323CA3">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Contractor shall, in accordance with the requirements of the Engineer, cooperate with and afford all reasonable opportunities for carrying out their work to any other contractors employed by the Employer and their workmen and to the workmen of the Employer and the workmen of any other duly constituted authority, who may be employed in the execution on or near the Site, of any work not included in the Contract or of any contract which the Employer may enter into in connection with or ancillary to the Works. </w:t>
      </w:r>
    </w:p>
    <w:p w14:paraId="6AE5265D" w14:textId="77777777" w:rsidR="00323CA3" w:rsidRPr="00466F21" w:rsidRDefault="00323CA3" w:rsidP="00323CA3">
      <w:pPr>
        <w:autoSpaceDE w:val="0"/>
        <w:autoSpaceDN w:val="0"/>
        <w:adjustRightInd w:val="0"/>
        <w:spacing w:after="0"/>
        <w:ind w:left="1440"/>
        <w:jc w:val="both"/>
        <w:rPr>
          <w:rFonts w:ascii="Roboto" w:hAnsi="Roboto" w:cs="Arial"/>
          <w:sz w:val="22"/>
          <w:szCs w:val="22"/>
        </w:rPr>
      </w:pPr>
    </w:p>
    <w:p w14:paraId="3FB2E53D" w14:textId="28FF6769" w:rsidR="00431481" w:rsidRDefault="00323CA3" w:rsidP="00323CA3">
      <w:pPr>
        <w:pStyle w:val="ListParagraph1"/>
        <w:autoSpaceDE w:val="0"/>
        <w:autoSpaceDN w:val="0"/>
        <w:adjustRightInd w:val="0"/>
        <w:spacing w:after="0"/>
        <w:ind w:left="1440"/>
        <w:jc w:val="both"/>
        <w:rPr>
          <w:rFonts w:ascii="Roboto" w:hAnsi="Roboto" w:cs="Arial"/>
        </w:rPr>
      </w:pPr>
      <w:r w:rsidRPr="00466F21">
        <w:rPr>
          <w:rFonts w:ascii="Roboto" w:hAnsi="Roboto" w:cs="Arial"/>
        </w:rPr>
        <w:t>The Contractor shall, on the written request of the Engineer or the Engineer’s Representative, make available to any such other contractor or to the Employer or any such authority, any roads, or ways for the maintenance of which the Contractor is responsible, for which no additional payment shall be made by the Employer. The Contractor shall also permit the use by any such of the Contractor’s scaffolding or</w:t>
      </w:r>
      <w:r w:rsidR="00EC71A2">
        <w:rPr>
          <w:rFonts w:ascii="Roboto" w:hAnsi="Roboto" w:cs="Arial"/>
        </w:rPr>
        <w:t xml:space="preserve"> </w:t>
      </w:r>
      <w:r w:rsidR="00EC71A2" w:rsidRPr="00466F21">
        <w:rPr>
          <w:rFonts w:ascii="Roboto" w:hAnsi="Roboto" w:cs="Arial"/>
        </w:rPr>
        <w:t>other plant on the Site or provide any other service of whatsoever nature at the request of the Employer without any charges for a reasonable time as agreed mutually.</w:t>
      </w:r>
    </w:p>
    <w:p w14:paraId="07C8A249" w14:textId="77777777" w:rsidR="00EC71A2" w:rsidRDefault="00EC71A2" w:rsidP="00323CA3">
      <w:pPr>
        <w:pStyle w:val="ListParagraph1"/>
        <w:autoSpaceDE w:val="0"/>
        <w:autoSpaceDN w:val="0"/>
        <w:adjustRightInd w:val="0"/>
        <w:spacing w:after="0"/>
        <w:ind w:left="1440"/>
        <w:jc w:val="both"/>
        <w:rPr>
          <w:rFonts w:ascii="Roboto" w:hAnsi="Roboto" w:cs="Arial"/>
        </w:rPr>
      </w:pPr>
    </w:p>
    <w:p w14:paraId="1834C128" w14:textId="77777777" w:rsidR="00943F7B" w:rsidRPr="00466F21" w:rsidRDefault="00943F7B" w:rsidP="00E24872">
      <w:pPr>
        <w:numPr>
          <w:ilvl w:val="1"/>
          <w:numId w:val="18"/>
        </w:numPr>
        <w:autoSpaceDE w:val="0"/>
        <w:autoSpaceDN w:val="0"/>
        <w:adjustRightInd w:val="0"/>
        <w:spacing w:after="0"/>
        <w:jc w:val="both"/>
        <w:rPr>
          <w:rFonts w:ascii="Roboto" w:hAnsi="Roboto" w:cs="Arial"/>
          <w:sz w:val="22"/>
          <w:szCs w:val="22"/>
        </w:rPr>
      </w:pPr>
      <w:r w:rsidRPr="00466F21">
        <w:rPr>
          <w:rFonts w:ascii="Roboto" w:hAnsi="Roboto" w:cs="Arial"/>
          <w:sz w:val="22"/>
          <w:szCs w:val="22"/>
        </w:rPr>
        <w:t>Inspection of work of other contractors</w:t>
      </w:r>
    </w:p>
    <w:p w14:paraId="3AE2D1B4" w14:textId="77777777" w:rsidR="00943F7B" w:rsidRPr="00466F21" w:rsidRDefault="00943F7B" w:rsidP="00943F7B">
      <w:pPr>
        <w:autoSpaceDE w:val="0"/>
        <w:autoSpaceDN w:val="0"/>
        <w:adjustRightInd w:val="0"/>
        <w:spacing w:after="0"/>
        <w:ind w:left="720"/>
        <w:jc w:val="both"/>
        <w:rPr>
          <w:rFonts w:ascii="Roboto" w:hAnsi="Roboto" w:cs="Arial"/>
          <w:sz w:val="22"/>
          <w:szCs w:val="22"/>
        </w:rPr>
      </w:pPr>
    </w:p>
    <w:p w14:paraId="2A93CCBF" w14:textId="77777777" w:rsidR="00943F7B" w:rsidRPr="00466F21" w:rsidRDefault="00943F7B" w:rsidP="00943F7B">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If any part of the Contractor’s work depends upon the work of another contractor, he shall inspect and promptly report to the Engineer any defects in such work that may render it unsuitable for such proper execution. The Contractor’s failure to so inspect and report shall constitute acceptance of the other Contractor’s work as fit and proper except as to defects which may develop in the other Contractor’s work after execution of his work.</w:t>
      </w:r>
    </w:p>
    <w:p w14:paraId="36A5F856" w14:textId="77777777" w:rsidR="00943F7B" w:rsidRDefault="00943F7B" w:rsidP="00323CA3">
      <w:pPr>
        <w:pStyle w:val="ListParagraph1"/>
        <w:autoSpaceDE w:val="0"/>
        <w:autoSpaceDN w:val="0"/>
        <w:adjustRightInd w:val="0"/>
        <w:spacing w:after="0"/>
        <w:ind w:left="1440"/>
        <w:jc w:val="both"/>
        <w:rPr>
          <w:rFonts w:ascii="Roboto" w:hAnsi="Roboto" w:cs="Arial"/>
        </w:rPr>
      </w:pPr>
    </w:p>
    <w:p w14:paraId="56BB1452" w14:textId="77777777" w:rsidR="004B2C1F" w:rsidRPr="00466F21" w:rsidRDefault="004B2C1F" w:rsidP="00E24872">
      <w:pPr>
        <w:pStyle w:val="Heading1"/>
        <w:numPr>
          <w:ilvl w:val="0"/>
          <w:numId w:val="11"/>
        </w:numPr>
        <w:tabs>
          <w:tab w:val="num" w:pos="360"/>
        </w:tabs>
        <w:spacing w:after="0"/>
        <w:ind w:left="720" w:hanging="720"/>
        <w:jc w:val="both"/>
        <w:rPr>
          <w:rFonts w:ascii="Roboto" w:hAnsi="Roboto" w:cs="Arial"/>
          <w:sz w:val="22"/>
          <w:szCs w:val="22"/>
        </w:rPr>
      </w:pPr>
      <w:bookmarkStart w:id="42" w:name="_Toc427278404"/>
      <w:bookmarkStart w:id="43" w:name="_Toc434861780"/>
      <w:r w:rsidRPr="00466F21">
        <w:rPr>
          <w:rFonts w:ascii="Roboto" w:hAnsi="Roboto" w:cs="Arial"/>
          <w:sz w:val="22"/>
          <w:szCs w:val="22"/>
        </w:rPr>
        <w:t>Assignment and Subcontracting</w:t>
      </w:r>
      <w:bookmarkEnd w:id="42"/>
      <w:bookmarkEnd w:id="43"/>
    </w:p>
    <w:p w14:paraId="62077590" w14:textId="77777777" w:rsidR="004B2C1F" w:rsidRPr="00466F21" w:rsidRDefault="004B2C1F" w:rsidP="004B2C1F">
      <w:pPr>
        <w:autoSpaceDE w:val="0"/>
        <w:autoSpaceDN w:val="0"/>
        <w:adjustRightInd w:val="0"/>
        <w:spacing w:after="0"/>
        <w:jc w:val="both"/>
        <w:rPr>
          <w:rFonts w:ascii="Roboto" w:hAnsi="Roboto" w:cs="Arial"/>
          <w:sz w:val="22"/>
          <w:szCs w:val="22"/>
        </w:rPr>
      </w:pPr>
    </w:p>
    <w:p w14:paraId="5336051B" w14:textId="77777777" w:rsidR="004B2C1F" w:rsidRPr="00466F21" w:rsidRDefault="004B2C1F" w:rsidP="004B2C1F">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14.1 </w:t>
      </w:r>
      <w:r w:rsidRPr="00466F21">
        <w:rPr>
          <w:rFonts w:ascii="Roboto" w:hAnsi="Roboto" w:cs="Arial"/>
          <w:sz w:val="22"/>
          <w:szCs w:val="22"/>
        </w:rPr>
        <w:tab/>
        <w:t>Assignment of Contract</w:t>
      </w:r>
    </w:p>
    <w:p w14:paraId="5A6EB6F2" w14:textId="77777777" w:rsidR="004B2C1F" w:rsidRPr="00466F21" w:rsidRDefault="004B2C1F" w:rsidP="004B2C1F">
      <w:pPr>
        <w:autoSpaceDE w:val="0"/>
        <w:autoSpaceDN w:val="0"/>
        <w:adjustRightInd w:val="0"/>
        <w:spacing w:after="0"/>
        <w:ind w:firstLine="720"/>
        <w:jc w:val="both"/>
        <w:rPr>
          <w:rFonts w:ascii="Roboto" w:hAnsi="Roboto" w:cs="Arial"/>
          <w:sz w:val="22"/>
          <w:szCs w:val="22"/>
        </w:rPr>
      </w:pPr>
    </w:p>
    <w:p w14:paraId="429E2FFE" w14:textId="77777777" w:rsidR="009A72D5" w:rsidRDefault="004B2C1F" w:rsidP="009A72D5">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lastRenderedPageBreak/>
        <w:t>The Contractor shall not assign the Contract or any part thereof, or any benefit or interest therein or there under.</w:t>
      </w:r>
    </w:p>
    <w:p w14:paraId="333D92B1" w14:textId="77777777" w:rsidR="009A72D5" w:rsidRDefault="009A72D5" w:rsidP="009A72D5">
      <w:pPr>
        <w:autoSpaceDE w:val="0"/>
        <w:autoSpaceDN w:val="0"/>
        <w:adjustRightInd w:val="0"/>
        <w:spacing w:after="0"/>
        <w:ind w:left="1440"/>
        <w:jc w:val="both"/>
        <w:rPr>
          <w:rFonts w:ascii="Roboto" w:hAnsi="Roboto" w:cs="Arial"/>
          <w:sz w:val="22"/>
          <w:szCs w:val="22"/>
        </w:rPr>
      </w:pPr>
    </w:p>
    <w:p w14:paraId="790BBDA6" w14:textId="0346EC3C" w:rsidR="004B2C1F" w:rsidRPr="00617E09" w:rsidRDefault="004B2C1F" w:rsidP="00E24872">
      <w:pPr>
        <w:pStyle w:val="ListParagraph"/>
        <w:numPr>
          <w:ilvl w:val="1"/>
          <w:numId w:val="19"/>
        </w:numPr>
        <w:autoSpaceDE w:val="0"/>
        <w:autoSpaceDN w:val="0"/>
        <w:adjustRightInd w:val="0"/>
        <w:spacing w:after="0"/>
        <w:jc w:val="both"/>
        <w:rPr>
          <w:rFonts w:ascii="Roboto" w:hAnsi="Roboto" w:cs="Arial"/>
          <w:sz w:val="22"/>
          <w:szCs w:val="22"/>
        </w:rPr>
      </w:pPr>
      <w:r w:rsidRPr="00617E09">
        <w:rPr>
          <w:rFonts w:ascii="Roboto" w:hAnsi="Roboto" w:cs="Arial"/>
          <w:sz w:val="22"/>
          <w:szCs w:val="22"/>
        </w:rPr>
        <w:t>Subcontracting</w:t>
      </w:r>
    </w:p>
    <w:p w14:paraId="527793B2" w14:textId="77777777" w:rsidR="004B2C1F" w:rsidRPr="00466F21" w:rsidRDefault="004B2C1F" w:rsidP="004B2C1F">
      <w:pPr>
        <w:autoSpaceDE w:val="0"/>
        <w:autoSpaceDN w:val="0"/>
        <w:adjustRightInd w:val="0"/>
        <w:spacing w:after="0"/>
        <w:ind w:left="720" w:firstLine="720"/>
        <w:jc w:val="both"/>
        <w:rPr>
          <w:rFonts w:ascii="Roboto" w:hAnsi="Roboto" w:cs="Arial"/>
          <w:sz w:val="22"/>
          <w:szCs w:val="22"/>
        </w:rPr>
      </w:pPr>
    </w:p>
    <w:p w14:paraId="2FA30CC7" w14:textId="77777777" w:rsidR="00617E09" w:rsidRDefault="004B2C1F" w:rsidP="00E24872">
      <w:pPr>
        <w:pStyle w:val="ListParagraph"/>
        <w:numPr>
          <w:ilvl w:val="0"/>
          <w:numId w:val="20"/>
        </w:numPr>
        <w:tabs>
          <w:tab w:val="left" w:pos="1800"/>
          <w:tab w:val="left" w:pos="1843"/>
        </w:tabs>
        <w:autoSpaceDE w:val="0"/>
        <w:autoSpaceDN w:val="0"/>
        <w:adjustRightInd w:val="0"/>
        <w:spacing w:after="0"/>
        <w:ind w:left="1418" w:firstLine="0"/>
        <w:jc w:val="both"/>
        <w:rPr>
          <w:rFonts w:ascii="Roboto" w:hAnsi="Roboto" w:cs="Arial"/>
          <w:sz w:val="22"/>
          <w:szCs w:val="22"/>
        </w:rPr>
      </w:pPr>
      <w:r w:rsidRPr="00617E09">
        <w:rPr>
          <w:rFonts w:ascii="Roboto" w:hAnsi="Roboto" w:cs="Arial"/>
          <w:sz w:val="22"/>
          <w:szCs w:val="22"/>
        </w:rPr>
        <w:t>The Contractor shall not subcontract the whole of the Works. Except where otherwise provided in the Contract, the Contractor shall not subcontract any part of the works without the prior consent of the Engineer. Any such consent shall not relieve the Contractor from any liability or obligation under the Contract and he shall be responsible for the acts, defaults and neglects of any Sub-Contractor, his agents, servants, or workmen as fully as if they were the acts, defaults or neglects of the Contractor, his agents, servants, or workmen.</w:t>
      </w:r>
    </w:p>
    <w:p w14:paraId="2D440F31" w14:textId="77777777" w:rsidR="00C04CB2" w:rsidRDefault="00C04CB2" w:rsidP="00C04CB2">
      <w:pPr>
        <w:pStyle w:val="ListParagraph"/>
        <w:tabs>
          <w:tab w:val="left" w:pos="720"/>
          <w:tab w:val="left" w:pos="1800"/>
          <w:tab w:val="left" w:pos="1843"/>
        </w:tabs>
        <w:autoSpaceDE w:val="0"/>
        <w:autoSpaceDN w:val="0"/>
        <w:adjustRightInd w:val="0"/>
        <w:spacing w:after="0"/>
        <w:ind w:left="1418"/>
        <w:jc w:val="both"/>
        <w:rPr>
          <w:rFonts w:ascii="Roboto" w:hAnsi="Roboto" w:cs="Arial"/>
          <w:sz w:val="22"/>
          <w:szCs w:val="22"/>
        </w:rPr>
      </w:pPr>
    </w:p>
    <w:p w14:paraId="72E7809A" w14:textId="5EDBC1B4" w:rsidR="004B2C1F" w:rsidRPr="00617E09" w:rsidRDefault="004B2C1F" w:rsidP="00E24872">
      <w:pPr>
        <w:pStyle w:val="ListParagraph"/>
        <w:numPr>
          <w:ilvl w:val="0"/>
          <w:numId w:val="20"/>
        </w:numPr>
        <w:tabs>
          <w:tab w:val="left" w:pos="1800"/>
          <w:tab w:val="left" w:pos="1843"/>
        </w:tabs>
        <w:autoSpaceDE w:val="0"/>
        <w:autoSpaceDN w:val="0"/>
        <w:adjustRightInd w:val="0"/>
        <w:spacing w:after="0"/>
        <w:ind w:left="1418" w:firstLine="0"/>
        <w:jc w:val="both"/>
        <w:rPr>
          <w:rFonts w:ascii="Roboto" w:hAnsi="Roboto" w:cs="Arial"/>
          <w:sz w:val="22"/>
          <w:szCs w:val="22"/>
        </w:rPr>
      </w:pPr>
      <w:r w:rsidRPr="00617E09">
        <w:rPr>
          <w:rFonts w:ascii="Roboto" w:hAnsi="Roboto" w:cs="Arial"/>
          <w:sz w:val="22"/>
          <w:szCs w:val="22"/>
        </w:rPr>
        <w:t>Provided that the Contractor shall not be required to obtain such consent for:</w:t>
      </w:r>
    </w:p>
    <w:p w14:paraId="363D9A38" w14:textId="0CFE5012" w:rsidR="004B2C1F" w:rsidRPr="00466F21" w:rsidRDefault="004B2C1F" w:rsidP="00C04CB2">
      <w:pPr>
        <w:pStyle w:val="ListParagraph"/>
        <w:tabs>
          <w:tab w:val="left" w:pos="1800"/>
        </w:tabs>
        <w:autoSpaceDE w:val="0"/>
        <w:autoSpaceDN w:val="0"/>
        <w:adjustRightInd w:val="0"/>
        <w:spacing w:after="0"/>
        <w:ind w:left="1418"/>
        <w:jc w:val="both"/>
        <w:rPr>
          <w:rFonts w:ascii="Roboto" w:hAnsi="Roboto" w:cs="Arial"/>
          <w:sz w:val="22"/>
          <w:szCs w:val="22"/>
        </w:rPr>
      </w:pPr>
      <w:proofErr w:type="gramStart"/>
      <w:r w:rsidRPr="00466F21">
        <w:rPr>
          <w:rFonts w:ascii="Roboto" w:hAnsi="Roboto" w:cs="Arial"/>
          <w:sz w:val="22"/>
          <w:szCs w:val="22"/>
        </w:rPr>
        <w:t>a</w:t>
      </w:r>
      <w:proofErr w:type="gramEnd"/>
      <w:r w:rsidRPr="00466F21">
        <w:rPr>
          <w:rFonts w:ascii="Roboto" w:hAnsi="Roboto" w:cs="Arial"/>
          <w:sz w:val="22"/>
          <w:szCs w:val="22"/>
        </w:rPr>
        <w:t>. the provision of labor, or</w:t>
      </w:r>
    </w:p>
    <w:p w14:paraId="5BBA2CBA" w14:textId="77777777" w:rsidR="00C04CB2" w:rsidRDefault="004B2C1F" w:rsidP="00C04CB2">
      <w:pPr>
        <w:pStyle w:val="ListParagraph"/>
        <w:tabs>
          <w:tab w:val="left" w:pos="1800"/>
        </w:tabs>
        <w:autoSpaceDE w:val="0"/>
        <w:autoSpaceDN w:val="0"/>
        <w:adjustRightInd w:val="0"/>
        <w:spacing w:after="0"/>
        <w:ind w:left="1418"/>
        <w:jc w:val="both"/>
        <w:rPr>
          <w:rFonts w:ascii="Roboto" w:hAnsi="Roboto" w:cs="Arial"/>
          <w:sz w:val="22"/>
          <w:szCs w:val="22"/>
        </w:rPr>
      </w:pPr>
      <w:proofErr w:type="gramStart"/>
      <w:r w:rsidRPr="00466F21">
        <w:rPr>
          <w:rFonts w:ascii="Roboto" w:hAnsi="Roboto" w:cs="Arial"/>
          <w:sz w:val="22"/>
          <w:szCs w:val="22"/>
        </w:rPr>
        <w:t>b</w:t>
      </w:r>
      <w:proofErr w:type="gramEnd"/>
      <w:r w:rsidRPr="00466F21">
        <w:rPr>
          <w:rFonts w:ascii="Roboto" w:hAnsi="Roboto" w:cs="Arial"/>
          <w:sz w:val="22"/>
          <w:szCs w:val="22"/>
        </w:rPr>
        <w:t>. the purchase of materials which are in accordance with the standards specified in the Contract, or</w:t>
      </w:r>
    </w:p>
    <w:p w14:paraId="0D2F6DDB" w14:textId="1EA2844C" w:rsidR="004B2C1F" w:rsidRPr="00466F21" w:rsidRDefault="004B2C1F" w:rsidP="00C04CB2">
      <w:pPr>
        <w:pStyle w:val="ListParagraph"/>
        <w:tabs>
          <w:tab w:val="left" w:pos="1800"/>
        </w:tabs>
        <w:autoSpaceDE w:val="0"/>
        <w:autoSpaceDN w:val="0"/>
        <w:adjustRightInd w:val="0"/>
        <w:spacing w:after="0"/>
        <w:ind w:left="1418"/>
        <w:jc w:val="both"/>
        <w:rPr>
          <w:rFonts w:ascii="Roboto" w:hAnsi="Roboto" w:cs="Arial"/>
          <w:sz w:val="22"/>
          <w:szCs w:val="22"/>
        </w:rPr>
      </w:pPr>
      <w:proofErr w:type="gramStart"/>
      <w:r w:rsidRPr="00466F21">
        <w:rPr>
          <w:rFonts w:ascii="Roboto" w:hAnsi="Roboto" w:cs="Arial"/>
          <w:sz w:val="22"/>
          <w:szCs w:val="22"/>
        </w:rPr>
        <w:t>c</w:t>
      </w:r>
      <w:proofErr w:type="gramEnd"/>
      <w:r w:rsidRPr="00466F21">
        <w:rPr>
          <w:rFonts w:ascii="Roboto" w:hAnsi="Roboto" w:cs="Arial"/>
          <w:sz w:val="22"/>
          <w:szCs w:val="22"/>
        </w:rPr>
        <w:t>. the subcontracting of any part of the Works for which the Sub-Contractor is named in the Contract.</w:t>
      </w:r>
    </w:p>
    <w:p w14:paraId="6F9630EA" w14:textId="77777777" w:rsidR="004B2C1F" w:rsidRPr="00466F21" w:rsidRDefault="004B2C1F" w:rsidP="004B2C1F">
      <w:pPr>
        <w:autoSpaceDE w:val="0"/>
        <w:autoSpaceDN w:val="0"/>
        <w:adjustRightInd w:val="0"/>
        <w:spacing w:after="0"/>
        <w:jc w:val="both"/>
        <w:rPr>
          <w:rFonts w:ascii="Roboto" w:hAnsi="Roboto" w:cs="Arial"/>
          <w:sz w:val="22"/>
          <w:szCs w:val="22"/>
        </w:rPr>
      </w:pPr>
    </w:p>
    <w:p w14:paraId="6FDF7059" w14:textId="77777777" w:rsidR="004B2C1F" w:rsidRPr="00466F21" w:rsidRDefault="004B2C1F" w:rsidP="004B2C1F">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14.3 </w:t>
      </w:r>
      <w:r w:rsidRPr="00466F21">
        <w:rPr>
          <w:rFonts w:ascii="Roboto" w:hAnsi="Roboto" w:cs="Arial"/>
          <w:sz w:val="22"/>
          <w:szCs w:val="22"/>
        </w:rPr>
        <w:tab/>
        <w:t>Assignment of Sub-Contractor’s obligations</w:t>
      </w:r>
    </w:p>
    <w:p w14:paraId="69E60389" w14:textId="77777777" w:rsidR="004B2C1F" w:rsidRPr="00466F21" w:rsidRDefault="004B2C1F" w:rsidP="004B2C1F">
      <w:pPr>
        <w:autoSpaceDE w:val="0"/>
        <w:autoSpaceDN w:val="0"/>
        <w:adjustRightInd w:val="0"/>
        <w:spacing w:after="0"/>
        <w:jc w:val="both"/>
        <w:rPr>
          <w:rFonts w:ascii="Roboto" w:hAnsi="Roboto" w:cs="Arial"/>
          <w:sz w:val="22"/>
          <w:szCs w:val="22"/>
        </w:rPr>
      </w:pPr>
    </w:p>
    <w:p w14:paraId="38228CB1" w14:textId="6B093249" w:rsidR="004B2C1F" w:rsidRDefault="004B2C1F" w:rsidP="004B2C1F">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In the event of a Sub-Contractor having undertaken towards the Contract in respect of the work executed, or the goods, materials, plant or services supplied by such Sub-contractor, any continuing obligation extending for a period exceeding that of the Defects Liability Period under the Contract, the Contractor shall at any time, after the expiration of such period, assign to the Employer, at the Employer’s request and cost, the benefit of such obligation for the unexpired duration thereof.</w:t>
      </w:r>
    </w:p>
    <w:p w14:paraId="21DC658C" w14:textId="77777777" w:rsidR="005F2145" w:rsidRDefault="005F2145" w:rsidP="004B2C1F">
      <w:pPr>
        <w:autoSpaceDE w:val="0"/>
        <w:autoSpaceDN w:val="0"/>
        <w:adjustRightInd w:val="0"/>
        <w:spacing w:after="0"/>
        <w:ind w:left="1440"/>
        <w:jc w:val="both"/>
        <w:rPr>
          <w:rFonts w:ascii="Roboto" w:hAnsi="Roboto" w:cs="Arial"/>
          <w:sz w:val="22"/>
          <w:szCs w:val="22"/>
        </w:rPr>
      </w:pPr>
    </w:p>
    <w:p w14:paraId="447D3103" w14:textId="77777777" w:rsidR="005F2145" w:rsidRPr="00466F21" w:rsidRDefault="005F2145" w:rsidP="00E24872">
      <w:pPr>
        <w:numPr>
          <w:ilvl w:val="1"/>
          <w:numId w:val="21"/>
        </w:numPr>
        <w:autoSpaceDE w:val="0"/>
        <w:autoSpaceDN w:val="0"/>
        <w:adjustRightInd w:val="0"/>
        <w:spacing w:after="0"/>
        <w:jc w:val="both"/>
        <w:rPr>
          <w:rFonts w:ascii="Roboto" w:hAnsi="Roboto" w:cs="Arial"/>
          <w:sz w:val="22"/>
          <w:szCs w:val="22"/>
        </w:rPr>
      </w:pPr>
      <w:r w:rsidRPr="00466F21">
        <w:rPr>
          <w:rFonts w:ascii="Roboto" w:hAnsi="Roboto" w:cs="Arial"/>
          <w:sz w:val="22"/>
          <w:szCs w:val="22"/>
        </w:rPr>
        <w:t>Compensation for Breach</w:t>
      </w:r>
    </w:p>
    <w:p w14:paraId="11CE0B8C" w14:textId="77777777" w:rsidR="005F2145" w:rsidRPr="00466F21" w:rsidRDefault="005F2145" w:rsidP="005F2145">
      <w:pPr>
        <w:autoSpaceDE w:val="0"/>
        <w:autoSpaceDN w:val="0"/>
        <w:adjustRightInd w:val="0"/>
        <w:spacing w:after="0"/>
        <w:ind w:left="720"/>
        <w:jc w:val="both"/>
        <w:rPr>
          <w:rFonts w:ascii="Roboto" w:hAnsi="Roboto" w:cs="Arial"/>
          <w:sz w:val="22"/>
          <w:szCs w:val="22"/>
        </w:rPr>
      </w:pPr>
    </w:p>
    <w:p w14:paraId="289DA9F7" w14:textId="77777777" w:rsidR="005F2145" w:rsidRPr="00466F21" w:rsidRDefault="005F2145" w:rsidP="005F2145">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Any breach of the conditions under sub-clauses 14.1 to 14.3 above shall entitle the Employer to rescind the Contract and also render the Contractor liable to the Employer for compensation, in respect of loss or damage arising out of or ensuing from such cancellation. </w:t>
      </w:r>
    </w:p>
    <w:p w14:paraId="438E33BC" w14:textId="77777777" w:rsidR="005F2145" w:rsidRDefault="005F2145" w:rsidP="005F2145">
      <w:pPr>
        <w:autoSpaceDE w:val="0"/>
        <w:autoSpaceDN w:val="0"/>
        <w:adjustRightInd w:val="0"/>
        <w:spacing w:after="0"/>
        <w:ind w:left="1440"/>
        <w:jc w:val="both"/>
        <w:rPr>
          <w:rFonts w:ascii="Roboto" w:hAnsi="Roboto" w:cs="Arial"/>
          <w:sz w:val="22"/>
          <w:szCs w:val="22"/>
        </w:rPr>
      </w:pPr>
    </w:p>
    <w:p w14:paraId="0B715F94" w14:textId="77777777" w:rsidR="005F2145" w:rsidRDefault="005F2145" w:rsidP="005F2145">
      <w:pPr>
        <w:autoSpaceDE w:val="0"/>
        <w:autoSpaceDN w:val="0"/>
        <w:adjustRightInd w:val="0"/>
        <w:spacing w:after="0"/>
        <w:ind w:left="1440"/>
        <w:jc w:val="both"/>
        <w:rPr>
          <w:rFonts w:ascii="Roboto" w:hAnsi="Roboto" w:cs="Arial"/>
          <w:sz w:val="22"/>
          <w:szCs w:val="22"/>
        </w:rPr>
      </w:pPr>
    </w:p>
    <w:p w14:paraId="3695F5F1" w14:textId="77777777" w:rsidR="005F2145" w:rsidRPr="00466F21" w:rsidRDefault="005F2145" w:rsidP="005F2145">
      <w:pPr>
        <w:autoSpaceDE w:val="0"/>
        <w:autoSpaceDN w:val="0"/>
        <w:adjustRightInd w:val="0"/>
        <w:spacing w:after="0"/>
        <w:ind w:left="1440"/>
        <w:jc w:val="both"/>
        <w:rPr>
          <w:rFonts w:ascii="Roboto" w:hAnsi="Roboto" w:cs="Arial"/>
          <w:sz w:val="22"/>
          <w:szCs w:val="22"/>
        </w:rPr>
      </w:pPr>
    </w:p>
    <w:p w14:paraId="41638651" w14:textId="77777777" w:rsidR="005F2145" w:rsidRPr="00466F21" w:rsidRDefault="005F2145" w:rsidP="00E24872">
      <w:pPr>
        <w:numPr>
          <w:ilvl w:val="1"/>
          <w:numId w:val="21"/>
        </w:num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Explanation on Sub-contracting </w:t>
      </w:r>
    </w:p>
    <w:p w14:paraId="2224B528" w14:textId="77777777" w:rsidR="005F2145" w:rsidRPr="00466F21" w:rsidRDefault="005F2145" w:rsidP="005F2145">
      <w:pPr>
        <w:autoSpaceDE w:val="0"/>
        <w:autoSpaceDN w:val="0"/>
        <w:adjustRightInd w:val="0"/>
        <w:spacing w:after="0"/>
        <w:ind w:left="720"/>
        <w:jc w:val="both"/>
        <w:rPr>
          <w:rFonts w:ascii="Roboto" w:hAnsi="Roboto" w:cs="Arial"/>
          <w:sz w:val="22"/>
          <w:szCs w:val="22"/>
        </w:rPr>
      </w:pPr>
    </w:p>
    <w:p w14:paraId="7546904D" w14:textId="77777777" w:rsidR="005F2145" w:rsidRPr="00466F21" w:rsidRDefault="005F2145" w:rsidP="005F2145">
      <w:pPr>
        <w:autoSpaceDE w:val="0"/>
        <w:autoSpaceDN w:val="0"/>
        <w:adjustRightInd w:val="0"/>
        <w:spacing w:after="0"/>
        <w:ind w:left="1440"/>
        <w:jc w:val="both"/>
        <w:rPr>
          <w:rFonts w:ascii="Roboto" w:hAnsi="Roboto" w:cs="Arial"/>
          <w:sz w:val="22"/>
          <w:szCs w:val="22"/>
        </w:rPr>
      </w:pPr>
      <w:proofErr w:type="gramStart"/>
      <w:r w:rsidRPr="00466F21">
        <w:rPr>
          <w:rFonts w:ascii="Roboto" w:hAnsi="Roboto" w:cs="Arial"/>
          <w:sz w:val="22"/>
          <w:szCs w:val="22"/>
        </w:rPr>
        <w:t>Provided always that execution of the details of the works by petty contractors, or on piece work basis, under the personal supervision of the Contractor or his agent, shall not be deemed to be sub-contracting under this clause.</w:t>
      </w:r>
      <w:proofErr w:type="gramEnd"/>
    </w:p>
    <w:p w14:paraId="2F1AD2D5" w14:textId="77777777" w:rsidR="005F2145" w:rsidRPr="00466F21" w:rsidRDefault="005F2145" w:rsidP="005F2145">
      <w:pPr>
        <w:autoSpaceDE w:val="0"/>
        <w:autoSpaceDN w:val="0"/>
        <w:adjustRightInd w:val="0"/>
        <w:spacing w:after="0"/>
        <w:ind w:left="1440"/>
        <w:jc w:val="both"/>
        <w:rPr>
          <w:rFonts w:ascii="Roboto" w:hAnsi="Roboto" w:cs="Arial"/>
          <w:sz w:val="22"/>
          <w:szCs w:val="22"/>
        </w:rPr>
      </w:pPr>
    </w:p>
    <w:p w14:paraId="33170EC5" w14:textId="77777777" w:rsidR="005F2145" w:rsidRPr="00466F21" w:rsidRDefault="005F2145" w:rsidP="00E24872">
      <w:pPr>
        <w:numPr>
          <w:ilvl w:val="1"/>
          <w:numId w:val="21"/>
        </w:numPr>
        <w:autoSpaceDE w:val="0"/>
        <w:autoSpaceDN w:val="0"/>
        <w:adjustRightInd w:val="0"/>
        <w:spacing w:after="0"/>
        <w:jc w:val="both"/>
        <w:rPr>
          <w:rFonts w:ascii="Roboto" w:hAnsi="Roboto" w:cs="Arial"/>
          <w:sz w:val="22"/>
          <w:szCs w:val="22"/>
        </w:rPr>
      </w:pPr>
      <w:r w:rsidRPr="00466F21">
        <w:rPr>
          <w:rFonts w:ascii="Roboto" w:hAnsi="Roboto" w:cs="Arial"/>
          <w:sz w:val="22"/>
          <w:szCs w:val="22"/>
        </w:rPr>
        <w:t>No change in the Responsibility of Contractor.</w:t>
      </w:r>
    </w:p>
    <w:p w14:paraId="169E69CB" w14:textId="77777777" w:rsidR="005F2145" w:rsidRPr="00466F21" w:rsidRDefault="005F2145" w:rsidP="005F2145">
      <w:pPr>
        <w:autoSpaceDE w:val="0"/>
        <w:autoSpaceDN w:val="0"/>
        <w:adjustRightInd w:val="0"/>
        <w:spacing w:after="0"/>
        <w:ind w:left="720"/>
        <w:jc w:val="both"/>
        <w:rPr>
          <w:rFonts w:ascii="Roboto" w:hAnsi="Roboto" w:cs="Arial"/>
          <w:sz w:val="22"/>
          <w:szCs w:val="22"/>
        </w:rPr>
      </w:pPr>
    </w:p>
    <w:p w14:paraId="564D5C7F" w14:textId="77777777" w:rsidR="005F2145" w:rsidRPr="00466F21" w:rsidRDefault="005F2145" w:rsidP="005F2145">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Permission to sub-contract the work by the Contractor shall not establish any contractual relationship between the sub-contractor and the Employer and shall not relieve the Contractor of any responsibility under the Contract.</w:t>
      </w:r>
    </w:p>
    <w:p w14:paraId="1ED74BA1" w14:textId="77777777" w:rsidR="005F2145" w:rsidRDefault="005F2145" w:rsidP="004B2C1F">
      <w:pPr>
        <w:autoSpaceDE w:val="0"/>
        <w:autoSpaceDN w:val="0"/>
        <w:adjustRightInd w:val="0"/>
        <w:spacing w:after="0"/>
        <w:ind w:left="1440"/>
        <w:jc w:val="both"/>
        <w:rPr>
          <w:rFonts w:ascii="Roboto" w:hAnsi="Roboto" w:cs="Arial"/>
          <w:sz w:val="22"/>
          <w:szCs w:val="22"/>
        </w:rPr>
      </w:pPr>
    </w:p>
    <w:p w14:paraId="69A63E24" w14:textId="77777777" w:rsidR="00DF0425" w:rsidRDefault="00DF0425" w:rsidP="004B2C1F">
      <w:pPr>
        <w:autoSpaceDE w:val="0"/>
        <w:autoSpaceDN w:val="0"/>
        <w:adjustRightInd w:val="0"/>
        <w:spacing w:after="0"/>
        <w:ind w:left="1440"/>
        <w:jc w:val="both"/>
        <w:rPr>
          <w:rFonts w:ascii="Roboto" w:hAnsi="Roboto" w:cs="Arial"/>
          <w:sz w:val="22"/>
          <w:szCs w:val="22"/>
        </w:rPr>
      </w:pPr>
    </w:p>
    <w:p w14:paraId="12ADD93C" w14:textId="77777777" w:rsidR="00DF0425" w:rsidRPr="00466F21" w:rsidRDefault="00DF0425" w:rsidP="00E24872">
      <w:pPr>
        <w:pStyle w:val="Heading1"/>
        <w:numPr>
          <w:ilvl w:val="0"/>
          <w:numId w:val="11"/>
        </w:numPr>
        <w:tabs>
          <w:tab w:val="num" w:pos="360"/>
        </w:tabs>
        <w:spacing w:after="0"/>
        <w:ind w:left="720" w:hanging="720"/>
        <w:jc w:val="both"/>
        <w:rPr>
          <w:rFonts w:ascii="Roboto" w:hAnsi="Roboto" w:cs="Arial"/>
          <w:sz w:val="22"/>
          <w:szCs w:val="22"/>
        </w:rPr>
      </w:pPr>
      <w:bookmarkStart w:id="44" w:name="_Toc427278405"/>
      <w:bookmarkStart w:id="45" w:name="_Toc434861781"/>
      <w:r w:rsidRPr="00466F21">
        <w:rPr>
          <w:rFonts w:ascii="Roboto" w:hAnsi="Roboto" w:cs="Arial"/>
          <w:sz w:val="22"/>
          <w:szCs w:val="22"/>
        </w:rPr>
        <w:t>Contractor’s Understanding</w:t>
      </w:r>
      <w:bookmarkEnd w:id="44"/>
      <w:bookmarkEnd w:id="45"/>
    </w:p>
    <w:p w14:paraId="3273A0E0" w14:textId="77777777" w:rsidR="00DF0425" w:rsidRPr="00466F21" w:rsidRDefault="00DF0425" w:rsidP="00DF0425">
      <w:pPr>
        <w:autoSpaceDE w:val="0"/>
        <w:autoSpaceDN w:val="0"/>
        <w:adjustRightInd w:val="0"/>
        <w:spacing w:after="0"/>
        <w:jc w:val="both"/>
        <w:rPr>
          <w:rFonts w:ascii="Roboto" w:hAnsi="Roboto" w:cs="Arial"/>
          <w:sz w:val="22"/>
          <w:szCs w:val="22"/>
        </w:rPr>
      </w:pPr>
    </w:p>
    <w:p w14:paraId="18EF6F32" w14:textId="77777777" w:rsidR="00DF0425" w:rsidRPr="00466F21" w:rsidRDefault="00DF0425" w:rsidP="00DF0425">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15.1 </w:t>
      </w:r>
      <w:r w:rsidRPr="00466F21">
        <w:rPr>
          <w:rFonts w:ascii="Roboto" w:hAnsi="Roboto" w:cs="Arial"/>
          <w:sz w:val="22"/>
          <w:szCs w:val="22"/>
        </w:rPr>
        <w:tab/>
        <w:t xml:space="preserve">The Contractor shall be deemed to have inspected and examined the Site and its surroundings and information available in connection therewith and to have satisfied himself, so far as is practicable, before submitting his Bid, as to the form and nature thereof, including the sub-surface conditions, the </w:t>
      </w:r>
      <w:r w:rsidRPr="00466F21">
        <w:rPr>
          <w:rFonts w:ascii="Roboto" w:hAnsi="Roboto" w:cs="Arial"/>
          <w:sz w:val="22"/>
          <w:szCs w:val="22"/>
        </w:rPr>
        <w:lastRenderedPageBreak/>
        <w:t>hydrological and climatic conditions, the extent and nature of work and materials necessary for the completion of the Works, the means of access to the Site and the accommodation he may require and, in general, shall be deemed to have obtained all necessary information, subject as above mentioned, as to risks, contingencies and all other circumstances which may influence or affect his Bid.</w:t>
      </w:r>
    </w:p>
    <w:p w14:paraId="34897F05" w14:textId="77777777" w:rsidR="00DF0425" w:rsidRPr="00466F21" w:rsidRDefault="00DF0425" w:rsidP="00DF0425">
      <w:pPr>
        <w:autoSpaceDE w:val="0"/>
        <w:autoSpaceDN w:val="0"/>
        <w:adjustRightInd w:val="0"/>
        <w:spacing w:after="0"/>
        <w:ind w:left="1440" w:hanging="720"/>
        <w:jc w:val="both"/>
        <w:rPr>
          <w:rFonts w:ascii="Roboto" w:hAnsi="Roboto" w:cs="Arial"/>
          <w:sz w:val="22"/>
          <w:szCs w:val="22"/>
        </w:rPr>
      </w:pPr>
    </w:p>
    <w:p w14:paraId="19DAC2F4" w14:textId="77777777" w:rsidR="00DF0425" w:rsidRPr="00466F21" w:rsidRDefault="00DF0425" w:rsidP="00DF0425">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15.2 </w:t>
      </w:r>
      <w:r w:rsidRPr="00466F21">
        <w:rPr>
          <w:rFonts w:ascii="Roboto" w:hAnsi="Roboto" w:cs="Arial"/>
          <w:sz w:val="22"/>
          <w:szCs w:val="22"/>
        </w:rPr>
        <w:tab/>
        <w:t>The Contractor shall be deemed to have satisfied himself, before bidding, as to the correctness and sufficiency of his Bid for the Works and of the rates and prices stated in the priced Bill of Quantities and the Schedule of Rates and Prices, if any, all of which shall, except insofar as it is otherwise provided in the Contract, cover all his obligations under the Contract and all matters and things necessary for the proper execution and maintenance of the works.</w:t>
      </w:r>
    </w:p>
    <w:p w14:paraId="18766FDB" w14:textId="77777777" w:rsidR="00DF0425" w:rsidRDefault="00DF0425" w:rsidP="004B2C1F">
      <w:pPr>
        <w:autoSpaceDE w:val="0"/>
        <w:autoSpaceDN w:val="0"/>
        <w:adjustRightInd w:val="0"/>
        <w:spacing w:after="0"/>
        <w:ind w:left="1440"/>
        <w:jc w:val="both"/>
        <w:rPr>
          <w:rFonts w:ascii="Roboto" w:hAnsi="Roboto" w:cs="Arial"/>
          <w:sz w:val="22"/>
          <w:szCs w:val="22"/>
        </w:rPr>
      </w:pPr>
    </w:p>
    <w:p w14:paraId="2BE012C0" w14:textId="77777777" w:rsidR="006B2163" w:rsidRDefault="006B2163" w:rsidP="004B2C1F">
      <w:pPr>
        <w:autoSpaceDE w:val="0"/>
        <w:autoSpaceDN w:val="0"/>
        <w:adjustRightInd w:val="0"/>
        <w:spacing w:after="0"/>
        <w:ind w:left="1440"/>
        <w:jc w:val="both"/>
        <w:rPr>
          <w:rFonts w:ascii="Roboto" w:hAnsi="Roboto" w:cs="Arial"/>
          <w:sz w:val="22"/>
          <w:szCs w:val="22"/>
        </w:rPr>
      </w:pPr>
    </w:p>
    <w:p w14:paraId="7B982BFF" w14:textId="77777777" w:rsidR="006B2163" w:rsidRPr="00466F21" w:rsidRDefault="006B2163" w:rsidP="00E24872">
      <w:pPr>
        <w:pStyle w:val="Heading1"/>
        <w:numPr>
          <w:ilvl w:val="0"/>
          <w:numId w:val="11"/>
        </w:numPr>
        <w:tabs>
          <w:tab w:val="num" w:pos="360"/>
        </w:tabs>
        <w:spacing w:after="0"/>
        <w:ind w:left="720" w:hanging="720"/>
        <w:jc w:val="both"/>
        <w:rPr>
          <w:rFonts w:ascii="Roboto" w:hAnsi="Roboto" w:cs="Arial"/>
          <w:sz w:val="22"/>
          <w:szCs w:val="22"/>
        </w:rPr>
      </w:pPr>
      <w:bookmarkStart w:id="46" w:name="_Toc427278406"/>
      <w:bookmarkStart w:id="47" w:name="_Toc434861782"/>
      <w:r w:rsidRPr="00466F21">
        <w:rPr>
          <w:rFonts w:ascii="Roboto" w:hAnsi="Roboto" w:cs="Arial"/>
          <w:sz w:val="22"/>
          <w:szCs w:val="22"/>
        </w:rPr>
        <w:t>Advances</w:t>
      </w:r>
      <w:bookmarkEnd w:id="46"/>
      <w:bookmarkEnd w:id="47"/>
    </w:p>
    <w:p w14:paraId="17DCE26E" w14:textId="77777777" w:rsidR="006B2163" w:rsidRPr="00466F21" w:rsidRDefault="006B2163" w:rsidP="006B2163">
      <w:pPr>
        <w:autoSpaceDE w:val="0"/>
        <w:autoSpaceDN w:val="0"/>
        <w:adjustRightInd w:val="0"/>
        <w:spacing w:after="0"/>
        <w:jc w:val="both"/>
        <w:rPr>
          <w:rFonts w:ascii="Roboto" w:hAnsi="Roboto" w:cs="Arial"/>
          <w:sz w:val="22"/>
          <w:szCs w:val="22"/>
        </w:rPr>
      </w:pPr>
    </w:p>
    <w:p w14:paraId="0FE75521" w14:textId="77777777" w:rsidR="006B2163" w:rsidRPr="00466F21" w:rsidRDefault="006B2163" w:rsidP="006B6E82">
      <w:pPr>
        <w:autoSpaceDE w:val="0"/>
        <w:autoSpaceDN w:val="0"/>
        <w:adjustRightInd w:val="0"/>
        <w:spacing w:after="0"/>
        <w:ind w:left="709"/>
        <w:jc w:val="both"/>
        <w:rPr>
          <w:rFonts w:ascii="Roboto" w:hAnsi="Roboto" w:cs="Arial"/>
          <w:sz w:val="22"/>
          <w:szCs w:val="22"/>
        </w:rPr>
      </w:pPr>
      <w:r w:rsidRPr="00466F21">
        <w:rPr>
          <w:rFonts w:ascii="Roboto" w:hAnsi="Roboto" w:cs="Arial"/>
          <w:sz w:val="22"/>
          <w:szCs w:val="22"/>
        </w:rPr>
        <w:t xml:space="preserve">16.1 </w:t>
      </w:r>
      <w:r w:rsidRPr="00466F21">
        <w:rPr>
          <w:rFonts w:ascii="Roboto" w:hAnsi="Roboto" w:cs="Arial"/>
          <w:sz w:val="22"/>
          <w:szCs w:val="22"/>
        </w:rPr>
        <w:tab/>
        <w:t>Types of advances</w:t>
      </w:r>
    </w:p>
    <w:p w14:paraId="38B98B2F" w14:textId="77777777" w:rsidR="006B2163" w:rsidRPr="00466F21" w:rsidRDefault="006B2163" w:rsidP="006B6E82">
      <w:pPr>
        <w:autoSpaceDE w:val="0"/>
        <w:autoSpaceDN w:val="0"/>
        <w:adjustRightInd w:val="0"/>
        <w:spacing w:after="0"/>
        <w:ind w:left="709" w:firstLine="720"/>
        <w:jc w:val="both"/>
        <w:rPr>
          <w:rFonts w:ascii="Roboto" w:hAnsi="Roboto" w:cs="Arial"/>
          <w:sz w:val="22"/>
          <w:szCs w:val="22"/>
        </w:rPr>
      </w:pPr>
    </w:p>
    <w:p w14:paraId="411D6CC1" w14:textId="77777777" w:rsidR="006B2163" w:rsidRPr="00466F21" w:rsidRDefault="006B2163" w:rsidP="006B6E82">
      <w:pPr>
        <w:autoSpaceDE w:val="0"/>
        <w:autoSpaceDN w:val="0"/>
        <w:adjustRightInd w:val="0"/>
        <w:spacing w:after="0"/>
        <w:ind w:left="709"/>
        <w:jc w:val="both"/>
        <w:rPr>
          <w:rFonts w:ascii="Roboto" w:hAnsi="Roboto" w:cs="Arial"/>
          <w:sz w:val="22"/>
          <w:szCs w:val="22"/>
        </w:rPr>
      </w:pPr>
      <w:r w:rsidRPr="00466F21">
        <w:rPr>
          <w:rFonts w:ascii="Roboto" w:hAnsi="Roboto" w:cs="Arial"/>
          <w:sz w:val="22"/>
          <w:szCs w:val="22"/>
        </w:rPr>
        <w:t>Subject to any conditions given herein, the Contractor may avail of the following advances for the execution of the Works:</w:t>
      </w:r>
    </w:p>
    <w:p w14:paraId="20E20A6C" w14:textId="77777777" w:rsidR="006B2163" w:rsidRPr="00466F21" w:rsidRDefault="006B2163" w:rsidP="006B6E82">
      <w:pPr>
        <w:autoSpaceDE w:val="0"/>
        <w:autoSpaceDN w:val="0"/>
        <w:adjustRightInd w:val="0"/>
        <w:spacing w:after="0"/>
        <w:ind w:left="709"/>
        <w:jc w:val="both"/>
        <w:rPr>
          <w:rFonts w:ascii="Roboto" w:hAnsi="Roboto" w:cs="Arial"/>
          <w:sz w:val="22"/>
          <w:szCs w:val="22"/>
        </w:rPr>
      </w:pPr>
    </w:p>
    <w:p w14:paraId="1AB690B4" w14:textId="77777777" w:rsidR="006B2163" w:rsidRPr="00466F21" w:rsidRDefault="006B2163" w:rsidP="006B6E82">
      <w:pPr>
        <w:autoSpaceDE w:val="0"/>
        <w:autoSpaceDN w:val="0"/>
        <w:adjustRightInd w:val="0"/>
        <w:spacing w:after="0"/>
        <w:ind w:left="709" w:firstLine="720"/>
        <w:jc w:val="both"/>
        <w:rPr>
          <w:rFonts w:ascii="Roboto" w:hAnsi="Roboto" w:cs="Arial"/>
          <w:sz w:val="22"/>
          <w:szCs w:val="22"/>
        </w:rPr>
      </w:pPr>
      <w:r w:rsidRPr="00466F21">
        <w:rPr>
          <w:rFonts w:ascii="Roboto" w:hAnsi="Roboto" w:cs="Arial"/>
          <w:sz w:val="22"/>
          <w:szCs w:val="22"/>
        </w:rPr>
        <w:t>a. Mobilization advance</w:t>
      </w:r>
    </w:p>
    <w:p w14:paraId="68D9F718" w14:textId="77777777" w:rsidR="006B2163" w:rsidRPr="00466F21" w:rsidRDefault="006B2163" w:rsidP="006B6E82">
      <w:pPr>
        <w:autoSpaceDE w:val="0"/>
        <w:autoSpaceDN w:val="0"/>
        <w:adjustRightInd w:val="0"/>
        <w:spacing w:after="0"/>
        <w:ind w:left="709" w:firstLine="720"/>
        <w:jc w:val="both"/>
        <w:rPr>
          <w:rFonts w:ascii="Roboto" w:hAnsi="Roboto" w:cs="Arial"/>
          <w:sz w:val="22"/>
          <w:szCs w:val="22"/>
        </w:rPr>
      </w:pPr>
    </w:p>
    <w:p w14:paraId="0CE94C48" w14:textId="77777777" w:rsidR="006B2163" w:rsidRPr="00466F21" w:rsidRDefault="006B2163" w:rsidP="006B6E82">
      <w:pPr>
        <w:autoSpaceDE w:val="0"/>
        <w:autoSpaceDN w:val="0"/>
        <w:adjustRightInd w:val="0"/>
        <w:spacing w:after="0"/>
        <w:ind w:left="709"/>
        <w:jc w:val="both"/>
        <w:rPr>
          <w:rFonts w:ascii="Roboto" w:hAnsi="Roboto" w:cs="Arial"/>
          <w:sz w:val="22"/>
          <w:szCs w:val="22"/>
        </w:rPr>
      </w:pPr>
      <w:r w:rsidRPr="00466F21">
        <w:rPr>
          <w:rFonts w:ascii="Roboto" w:hAnsi="Roboto" w:cs="Arial"/>
          <w:sz w:val="22"/>
          <w:szCs w:val="22"/>
        </w:rPr>
        <w:t xml:space="preserve">16.2 </w:t>
      </w:r>
      <w:r w:rsidRPr="00466F21">
        <w:rPr>
          <w:rFonts w:ascii="Roboto" w:hAnsi="Roboto" w:cs="Arial"/>
          <w:sz w:val="22"/>
          <w:szCs w:val="22"/>
        </w:rPr>
        <w:tab/>
        <w:t>Mobilization Advance</w:t>
      </w:r>
    </w:p>
    <w:p w14:paraId="6D202398" w14:textId="77777777" w:rsidR="006B2163" w:rsidRPr="00466F21" w:rsidRDefault="006B2163" w:rsidP="006B2163">
      <w:pPr>
        <w:autoSpaceDE w:val="0"/>
        <w:autoSpaceDN w:val="0"/>
        <w:adjustRightInd w:val="0"/>
        <w:spacing w:after="0"/>
        <w:jc w:val="both"/>
        <w:rPr>
          <w:rFonts w:ascii="Roboto" w:hAnsi="Roboto" w:cs="Arial"/>
          <w:sz w:val="22"/>
          <w:szCs w:val="22"/>
        </w:rPr>
      </w:pPr>
    </w:p>
    <w:p w14:paraId="05027C54" w14:textId="1207C015" w:rsidR="006B2163" w:rsidRPr="00466F21" w:rsidRDefault="006B2163" w:rsidP="006B6E82">
      <w:pPr>
        <w:autoSpaceDE w:val="0"/>
        <w:autoSpaceDN w:val="0"/>
        <w:adjustRightInd w:val="0"/>
        <w:spacing w:after="0"/>
        <w:ind w:left="1560" w:hanging="11"/>
        <w:jc w:val="both"/>
        <w:rPr>
          <w:rFonts w:ascii="Roboto" w:hAnsi="Roboto" w:cs="Arial"/>
          <w:sz w:val="22"/>
          <w:szCs w:val="22"/>
        </w:rPr>
      </w:pPr>
      <w:r w:rsidRPr="00466F21">
        <w:rPr>
          <w:rFonts w:ascii="Roboto" w:hAnsi="Roboto" w:cs="Arial"/>
          <w:sz w:val="22"/>
          <w:szCs w:val="22"/>
        </w:rPr>
        <w:t xml:space="preserve">16.2.1 </w:t>
      </w:r>
      <w:r w:rsidRPr="00466F21">
        <w:rPr>
          <w:rFonts w:ascii="Roboto" w:hAnsi="Roboto" w:cs="Arial"/>
          <w:sz w:val="22"/>
          <w:szCs w:val="22"/>
        </w:rPr>
        <w:tab/>
        <w:t xml:space="preserve">For completing preliminaries such as Insurances, hiring of labor hutments as applicable, arranging electricity and water supply and movement of staff, labor plant and machinery, an advance equal to </w:t>
      </w:r>
      <w:r w:rsidRPr="00466F21">
        <w:rPr>
          <w:rFonts w:ascii="Roboto" w:hAnsi="Roboto" w:cs="Arial"/>
          <w:b/>
          <w:sz w:val="22"/>
          <w:szCs w:val="22"/>
        </w:rPr>
        <w:t>10% (Ten Percent)</w:t>
      </w:r>
      <w:r w:rsidRPr="00466F21">
        <w:rPr>
          <w:rFonts w:ascii="Roboto" w:hAnsi="Roboto" w:cs="Arial"/>
          <w:sz w:val="22"/>
          <w:szCs w:val="22"/>
        </w:rPr>
        <w:t xml:space="preserve"> of Contract Value shall be payable against a Bank Guarantee of a Scheduled Bank approved by the Employer for an equivalent amount of advance in the </w:t>
      </w:r>
      <w:proofErr w:type="spellStart"/>
      <w:r w:rsidRPr="00466F21">
        <w:rPr>
          <w:rFonts w:ascii="Roboto" w:hAnsi="Roboto" w:cs="Arial"/>
          <w:sz w:val="22"/>
          <w:szCs w:val="22"/>
        </w:rPr>
        <w:t>proforma</w:t>
      </w:r>
      <w:proofErr w:type="spellEnd"/>
      <w:r w:rsidRPr="00466F21">
        <w:rPr>
          <w:rFonts w:ascii="Roboto" w:hAnsi="Roboto" w:cs="Arial"/>
          <w:sz w:val="22"/>
          <w:szCs w:val="22"/>
        </w:rPr>
        <w:t xml:space="preserve"> acceptable to the Employer.</w:t>
      </w:r>
    </w:p>
    <w:p w14:paraId="4B684A9A" w14:textId="77777777" w:rsidR="006B2163" w:rsidRPr="00466F21" w:rsidRDefault="006B2163" w:rsidP="006B6E82">
      <w:pPr>
        <w:autoSpaceDE w:val="0"/>
        <w:autoSpaceDN w:val="0"/>
        <w:adjustRightInd w:val="0"/>
        <w:spacing w:after="0"/>
        <w:ind w:left="1560"/>
        <w:jc w:val="both"/>
        <w:rPr>
          <w:rFonts w:ascii="Roboto" w:hAnsi="Roboto" w:cs="Arial"/>
          <w:sz w:val="22"/>
          <w:szCs w:val="22"/>
        </w:rPr>
      </w:pPr>
    </w:p>
    <w:p w14:paraId="7B02D699" w14:textId="77777777" w:rsidR="006B2163" w:rsidRPr="00466F21" w:rsidRDefault="006B2163" w:rsidP="006B6E82">
      <w:pPr>
        <w:autoSpaceDE w:val="0"/>
        <w:autoSpaceDN w:val="0"/>
        <w:adjustRightInd w:val="0"/>
        <w:spacing w:after="0"/>
        <w:ind w:left="1560"/>
        <w:jc w:val="both"/>
        <w:rPr>
          <w:rFonts w:ascii="Roboto" w:hAnsi="Roboto" w:cs="Arial"/>
          <w:sz w:val="22"/>
          <w:szCs w:val="22"/>
        </w:rPr>
      </w:pPr>
      <w:r w:rsidRPr="00466F21">
        <w:rPr>
          <w:rFonts w:ascii="Roboto" w:hAnsi="Roboto" w:cs="Arial"/>
          <w:sz w:val="22"/>
          <w:szCs w:val="22"/>
        </w:rPr>
        <w:t xml:space="preserve">16.2.2 </w:t>
      </w:r>
      <w:r w:rsidRPr="00466F21">
        <w:rPr>
          <w:rFonts w:ascii="Roboto" w:hAnsi="Roboto" w:cs="Arial"/>
          <w:sz w:val="22"/>
          <w:szCs w:val="22"/>
        </w:rPr>
        <w:tab/>
        <w:t>Such advance shall be given only after the Contractor has submitted the Performance Security and signed the Contract Agreement.</w:t>
      </w:r>
    </w:p>
    <w:p w14:paraId="36EFB7EC" w14:textId="77777777" w:rsidR="006B2163" w:rsidRPr="00466F21" w:rsidRDefault="006B2163" w:rsidP="006B6E82">
      <w:pPr>
        <w:autoSpaceDE w:val="0"/>
        <w:autoSpaceDN w:val="0"/>
        <w:adjustRightInd w:val="0"/>
        <w:spacing w:after="0"/>
        <w:ind w:left="1560"/>
        <w:jc w:val="both"/>
        <w:rPr>
          <w:rFonts w:ascii="Roboto" w:hAnsi="Roboto" w:cs="Arial"/>
          <w:sz w:val="22"/>
          <w:szCs w:val="22"/>
        </w:rPr>
      </w:pPr>
    </w:p>
    <w:p w14:paraId="256FBAD1" w14:textId="77777777" w:rsidR="006B2163" w:rsidRPr="00466F21" w:rsidRDefault="006B2163" w:rsidP="006B6E82">
      <w:pPr>
        <w:autoSpaceDE w:val="0"/>
        <w:autoSpaceDN w:val="0"/>
        <w:adjustRightInd w:val="0"/>
        <w:spacing w:after="0"/>
        <w:ind w:left="1560"/>
        <w:jc w:val="both"/>
        <w:rPr>
          <w:rFonts w:ascii="Roboto" w:hAnsi="Roboto" w:cs="Arial"/>
          <w:sz w:val="22"/>
          <w:szCs w:val="22"/>
        </w:rPr>
      </w:pPr>
      <w:r w:rsidRPr="00466F21">
        <w:rPr>
          <w:rFonts w:ascii="Roboto" w:hAnsi="Roboto" w:cs="Arial"/>
          <w:sz w:val="22"/>
          <w:szCs w:val="22"/>
        </w:rPr>
        <w:t xml:space="preserve">16.2.3 </w:t>
      </w:r>
      <w:r w:rsidRPr="00466F21">
        <w:rPr>
          <w:rFonts w:ascii="Roboto" w:hAnsi="Roboto" w:cs="Arial"/>
          <w:sz w:val="22"/>
          <w:szCs w:val="22"/>
        </w:rPr>
        <w:tab/>
        <w:t>Recovery of Mobilization Advance:</w:t>
      </w:r>
    </w:p>
    <w:p w14:paraId="4A5EB4D9" w14:textId="77777777" w:rsidR="006B2163" w:rsidRPr="00466F21" w:rsidRDefault="006B2163" w:rsidP="006B6E82">
      <w:pPr>
        <w:autoSpaceDE w:val="0"/>
        <w:autoSpaceDN w:val="0"/>
        <w:adjustRightInd w:val="0"/>
        <w:spacing w:after="0"/>
        <w:ind w:left="1560"/>
        <w:jc w:val="both"/>
        <w:rPr>
          <w:rFonts w:ascii="Roboto" w:hAnsi="Roboto" w:cs="Arial"/>
          <w:sz w:val="22"/>
          <w:szCs w:val="22"/>
        </w:rPr>
      </w:pPr>
      <w:r w:rsidRPr="00466F21">
        <w:rPr>
          <w:rFonts w:ascii="Roboto" w:hAnsi="Roboto" w:cs="Arial"/>
          <w:sz w:val="22"/>
          <w:szCs w:val="22"/>
        </w:rPr>
        <w:t>Mobilization Advance shall be recovered on pro-rata basis of gross value of work done from each running account bill, so as to ensure that full Material Advance shall be recovered on completion of total work.</w:t>
      </w:r>
    </w:p>
    <w:p w14:paraId="7259D6F3" w14:textId="77777777" w:rsidR="006B2163" w:rsidRDefault="006B2163" w:rsidP="004B2C1F">
      <w:pPr>
        <w:autoSpaceDE w:val="0"/>
        <w:autoSpaceDN w:val="0"/>
        <w:adjustRightInd w:val="0"/>
        <w:spacing w:after="0"/>
        <w:ind w:left="1440"/>
        <w:jc w:val="both"/>
        <w:rPr>
          <w:rFonts w:ascii="Roboto" w:hAnsi="Roboto" w:cs="Arial"/>
          <w:sz w:val="22"/>
          <w:szCs w:val="22"/>
        </w:rPr>
      </w:pPr>
    </w:p>
    <w:p w14:paraId="62233D89" w14:textId="77777777" w:rsidR="002750AC" w:rsidRPr="00466F21" w:rsidRDefault="002750AC" w:rsidP="006B6E82">
      <w:pPr>
        <w:autoSpaceDE w:val="0"/>
        <w:autoSpaceDN w:val="0"/>
        <w:adjustRightInd w:val="0"/>
        <w:spacing w:after="0"/>
        <w:ind w:left="709"/>
        <w:jc w:val="both"/>
        <w:rPr>
          <w:rFonts w:ascii="Roboto" w:hAnsi="Roboto" w:cs="Arial"/>
          <w:sz w:val="22"/>
          <w:szCs w:val="22"/>
        </w:rPr>
      </w:pPr>
      <w:r w:rsidRPr="00466F21">
        <w:rPr>
          <w:rFonts w:ascii="Roboto" w:hAnsi="Roboto" w:cs="Arial"/>
          <w:sz w:val="22"/>
          <w:szCs w:val="22"/>
        </w:rPr>
        <w:t xml:space="preserve">16.3 </w:t>
      </w:r>
      <w:r w:rsidRPr="00466F21">
        <w:rPr>
          <w:rFonts w:ascii="Roboto" w:hAnsi="Roboto" w:cs="Arial"/>
          <w:sz w:val="22"/>
          <w:szCs w:val="22"/>
        </w:rPr>
        <w:tab/>
        <w:t>Interest in Case of Delay</w:t>
      </w:r>
    </w:p>
    <w:p w14:paraId="7CFCA189" w14:textId="77777777" w:rsidR="002750AC" w:rsidRPr="00466F21" w:rsidRDefault="002750AC" w:rsidP="006B6E82">
      <w:pPr>
        <w:autoSpaceDE w:val="0"/>
        <w:autoSpaceDN w:val="0"/>
        <w:adjustRightInd w:val="0"/>
        <w:spacing w:after="0"/>
        <w:ind w:left="709"/>
        <w:jc w:val="both"/>
        <w:rPr>
          <w:rFonts w:ascii="Roboto" w:hAnsi="Roboto" w:cs="Arial"/>
          <w:sz w:val="22"/>
          <w:szCs w:val="22"/>
        </w:rPr>
      </w:pPr>
    </w:p>
    <w:p w14:paraId="02CDECC6" w14:textId="77777777" w:rsidR="002750AC" w:rsidRPr="00466F21" w:rsidRDefault="002750AC" w:rsidP="006B6E82">
      <w:pPr>
        <w:autoSpaceDE w:val="0"/>
        <w:autoSpaceDN w:val="0"/>
        <w:adjustRightInd w:val="0"/>
        <w:spacing w:after="0"/>
        <w:ind w:left="709"/>
        <w:jc w:val="both"/>
        <w:rPr>
          <w:rFonts w:ascii="Roboto" w:hAnsi="Roboto" w:cs="Arial"/>
          <w:sz w:val="22"/>
          <w:szCs w:val="22"/>
        </w:rPr>
      </w:pPr>
      <w:r w:rsidRPr="00466F21">
        <w:rPr>
          <w:rFonts w:ascii="Roboto" w:hAnsi="Roboto" w:cs="Arial"/>
          <w:sz w:val="22"/>
          <w:szCs w:val="22"/>
        </w:rPr>
        <w:t>Should there be delay in the progress and completion of work, as a result of which it is not possible to recover the advance and interest thereon, if provided in the Contract, before the date stipulated in the Contract and such delay is due to Contractor’s failure / fault, then the interest to be charged from the Contractor on the remaining portion of the advance beyond the completion period specified in the Contract Data, shall be the prevailing Bank lending Rate plus 2%. Such higher interest rate shall also be chargeable during any extended period of Contract, where the need for extension has arisen on account of Contractor’s failure. In no case shall the interest rate be less than 10%.</w:t>
      </w:r>
    </w:p>
    <w:p w14:paraId="31011FE7" w14:textId="77777777" w:rsidR="002750AC" w:rsidRPr="00466F21" w:rsidRDefault="002750AC" w:rsidP="006B6E82">
      <w:pPr>
        <w:autoSpaceDE w:val="0"/>
        <w:autoSpaceDN w:val="0"/>
        <w:adjustRightInd w:val="0"/>
        <w:spacing w:after="0"/>
        <w:ind w:left="709"/>
        <w:jc w:val="both"/>
        <w:rPr>
          <w:rFonts w:ascii="Roboto" w:hAnsi="Roboto" w:cs="Arial"/>
          <w:sz w:val="22"/>
          <w:szCs w:val="22"/>
        </w:rPr>
      </w:pPr>
    </w:p>
    <w:p w14:paraId="1331AEB3" w14:textId="77777777" w:rsidR="002750AC" w:rsidRPr="00466F21" w:rsidRDefault="002750AC" w:rsidP="006B6E82">
      <w:pPr>
        <w:autoSpaceDE w:val="0"/>
        <w:autoSpaceDN w:val="0"/>
        <w:adjustRightInd w:val="0"/>
        <w:spacing w:after="0"/>
        <w:ind w:left="709"/>
        <w:jc w:val="both"/>
        <w:rPr>
          <w:rFonts w:ascii="Roboto" w:hAnsi="Roboto" w:cs="Arial"/>
          <w:sz w:val="22"/>
          <w:szCs w:val="22"/>
        </w:rPr>
      </w:pPr>
      <w:r w:rsidRPr="00466F21">
        <w:rPr>
          <w:rFonts w:ascii="Roboto" w:hAnsi="Roboto" w:cs="Arial"/>
          <w:sz w:val="22"/>
          <w:szCs w:val="22"/>
        </w:rPr>
        <w:t>16.4     Advance to be used only for this work</w:t>
      </w:r>
    </w:p>
    <w:p w14:paraId="7407C1F8" w14:textId="77777777" w:rsidR="002750AC" w:rsidRPr="00466F21" w:rsidRDefault="002750AC" w:rsidP="006B6E82">
      <w:pPr>
        <w:autoSpaceDE w:val="0"/>
        <w:autoSpaceDN w:val="0"/>
        <w:adjustRightInd w:val="0"/>
        <w:spacing w:after="0"/>
        <w:ind w:left="709"/>
        <w:jc w:val="both"/>
        <w:rPr>
          <w:rFonts w:ascii="Roboto" w:hAnsi="Roboto" w:cs="Arial"/>
          <w:sz w:val="22"/>
          <w:szCs w:val="22"/>
        </w:rPr>
      </w:pPr>
    </w:p>
    <w:p w14:paraId="68A94918" w14:textId="77777777" w:rsidR="002750AC" w:rsidRPr="00466F21" w:rsidRDefault="002750AC" w:rsidP="006B6E82">
      <w:pPr>
        <w:autoSpaceDE w:val="0"/>
        <w:autoSpaceDN w:val="0"/>
        <w:adjustRightInd w:val="0"/>
        <w:spacing w:after="0"/>
        <w:ind w:left="709"/>
        <w:jc w:val="both"/>
        <w:rPr>
          <w:rFonts w:ascii="Roboto" w:hAnsi="Roboto" w:cs="Arial"/>
          <w:sz w:val="22"/>
          <w:szCs w:val="22"/>
        </w:rPr>
      </w:pPr>
      <w:r w:rsidRPr="00466F21">
        <w:rPr>
          <w:rFonts w:ascii="Roboto" w:hAnsi="Roboto" w:cs="Arial"/>
          <w:sz w:val="22"/>
          <w:szCs w:val="22"/>
        </w:rPr>
        <w:t xml:space="preserve">The advance received by the Contractor, shall be used by him strictly for the purpose of the Contract, and for the purpose for which they are paid. Under no circumstances, shall the advances be diverted for use for purposes other than the Contract. Any such diversion shall be construed as a breach of the Contract and the Contractor shall </w:t>
      </w:r>
      <w:r w:rsidRPr="00466F21">
        <w:rPr>
          <w:rFonts w:ascii="Roboto" w:hAnsi="Roboto" w:cs="Arial"/>
          <w:sz w:val="22"/>
          <w:szCs w:val="22"/>
        </w:rPr>
        <w:lastRenderedPageBreak/>
        <w:t>be liable to return the advance at once and to pay interest at prevailing Bank lending Rate plus 2%, till the advance and interest thereon are recovered from him.</w:t>
      </w:r>
    </w:p>
    <w:p w14:paraId="32EDA6C2" w14:textId="77777777" w:rsidR="002750AC" w:rsidRPr="00466F21" w:rsidRDefault="002750AC" w:rsidP="004B2C1F">
      <w:pPr>
        <w:autoSpaceDE w:val="0"/>
        <w:autoSpaceDN w:val="0"/>
        <w:adjustRightInd w:val="0"/>
        <w:spacing w:after="0"/>
        <w:ind w:left="1440"/>
        <w:jc w:val="both"/>
        <w:rPr>
          <w:rFonts w:ascii="Roboto" w:hAnsi="Roboto" w:cs="Arial"/>
          <w:sz w:val="22"/>
          <w:szCs w:val="22"/>
        </w:rPr>
      </w:pPr>
    </w:p>
    <w:p w14:paraId="52A9CA19" w14:textId="77777777" w:rsidR="004B2C1F" w:rsidRDefault="004B2C1F" w:rsidP="00323CA3">
      <w:pPr>
        <w:pStyle w:val="ListParagraph1"/>
        <w:autoSpaceDE w:val="0"/>
        <w:autoSpaceDN w:val="0"/>
        <w:adjustRightInd w:val="0"/>
        <w:spacing w:after="0"/>
        <w:ind w:left="1440"/>
        <w:jc w:val="both"/>
        <w:rPr>
          <w:rFonts w:ascii="Roboto" w:hAnsi="Roboto" w:cs="Arial"/>
        </w:rPr>
      </w:pPr>
    </w:p>
    <w:p w14:paraId="4C864CDD" w14:textId="44D590F7" w:rsidR="006B6E82" w:rsidRPr="00466F21" w:rsidRDefault="006B6E82" w:rsidP="00E24872">
      <w:pPr>
        <w:pStyle w:val="Heading1"/>
        <w:numPr>
          <w:ilvl w:val="0"/>
          <w:numId w:val="11"/>
        </w:numPr>
        <w:tabs>
          <w:tab w:val="num" w:pos="360"/>
        </w:tabs>
        <w:spacing w:after="0"/>
        <w:ind w:left="720" w:hanging="720"/>
        <w:jc w:val="both"/>
        <w:rPr>
          <w:rFonts w:ascii="Roboto" w:hAnsi="Roboto" w:cs="Arial"/>
          <w:sz w:val="22"/>
          <w:szCs w:val="22"/>
        </w:rPr>
      </w:pPr>
      <w:bookmarkStart w:id="48" w:name="_Toc427278407"/>
      <w:bookmarkStart w:id="49" w:name="_Toc434861783"/>
      <w:r w:rsidRPr="00466F21">
        <w:rPr>
          <w:rFonts w:ascii="Roboto" w:hAnsi="Roboto" w:cs="Arial"/>
          <w:sz w:val="22"/>
          <w:szCs w:val="22"/>
        </w:rPr>
        <w:t xml:space="preserve">Payment, Tax Deduction at Source and </w:t>
      </w:r>
      <w:r w:rsidR="00474B5F">
        <w:rPr>
          <w:rFonts w:ascii="Roboto" w:hAnsi="Roboto" w:cs="Arial"/>
          <w:sz w:val="22"/>
          <w:szCs w:val="22"/>
        </w:rPr>
        <w:t>GST</w:t>
      </w:r>
      <w:r w:rsidRPr="00466F21">
        <w:rPr>
          <w:rFonts w:ascii="Roboto" w:hAnsi="Roboto" w:cs="Arial"/>
          <w:sz w:val="22"/>
          <w:szCs w:val="22"/>
        </w:rPr>
        <w:t xml:space="preserve"> on Works Contracts</w:t>
      </w:r>
      <w:bookmarkEnd w:id="48"/>
      <w:bookmarkEnd w:id="49"/>
    </w:p>
    <w:p w14:paraId="573F8656" w14:textId="77777777" w:rsidR="006B6E82" w:rsidRPr="00466F21" w:rsidRDefault="006B6E82" w:rsidP="006B6E82">
      <w:pPr>
        <w:autoSpaceDE w:val="0"/>
        <w:autoSpaceDN w:val="0"/>
        <w:adjustRightInd w:val="0"/>
        <w:spacing w:after="0"/>
        <w:ind w:left="720" w:hanging="720"/>
        <w:jc w:val="both"/>
        <w:rPr>
          <w:rFonts w:ascii="Roboto" w:hAnsi="Roboto" w:cs="Arial"/>
          <w:sz w:val="22"/>
          <w:szCs w:val="22"/>
        </w:rPr>
      </w:pPr>
    </w:p>
    <w:p w14:paraId="3B117918" w14:textId="77777777" w:rsidR="006B6E82" w:rsidRPr="00466F21" w:rsidRDefault="006B6E82" w:rsidP="00E24872">
      <w:pPr>
        <w:numPr>
          <w:ilvl w:val="1"/>
          <w:numId w:val="22"/>
        </w:num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Payment by </w:t>
      </w:r>
      <w:proofErr w:type="spellStart"/>
      <w:r w:rsidRPr="00466F21">
        <w:rPr>
          <w:rFonts w:ascii="Roboto" w:hAnsi="Roboto" w:cs="Arial"/>
          <w:sz w:val="22"/>
          <w:szCs w:val="22"/>
        </w:rPr>
        <w:t>Cheque</w:t>
      </w:r>
      <w:proofErr w:type="spellEnd"/>
      <w:r w:rsidRPr="00466F21">
        <w:rPr>
          <w:rFonts w:ascii="Roboto" w:hAnsi="Roboto" w:cs="Arial"/>
          <w:sz w:val="22"/>
          <w:szCs w:val="22"/>
        </w:rPr>
        <w:t xml:space="preserve"> only.</w:t>
      </w:r>
    </w:p>
    <w:p w14:paraId="285F5E1E" w14:textId="77777777" w:rsidR="006B6E82" w:rsidRPr="00466F21" w:rsidRDefault="006B6E82" w:rsidP="006B6E82">
      <w:pPr>
        <w:autoSpaceDE w:val="0"/>
        <w:autoSpaceDN w:val="0"/>
        <w:adjustRightInd w:val="0"/>
        <w:spacing w:after="0"/>
        <w:ind w:left="720"/>
        <w:jc w:val="both"/>
        <w:rPr>
          <w:rFonts w:ascii="Roboto" w:hAnsi="Roboto" w:cs="Arial"/>
          <w:sz w:val="22"/>
          <w:szCs w:val="22"/>
        </w:rPr>
      </w:pPr>
    </w:p>
    <w:p w14:paraId="6DAA7AEA" w14:textId="77777777" w:rsidR="006B6E82" w:rsidRPr="00466F21" w:rsidRDefault="006B6E82" w:rsidP="006B6E82">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Unless otherwise specified, all payments to the Contractor shall be made by </w:t>
      </w:r>
      <w:proofErr w:type="spellStart"/>
      <w:r w:rsidRPr="00466F21">
        <w:rPr>
          <w:rFonts w:ascii="Roboto" w:hAnsi="Roboto" w:cs="Arial"/>
          <w:sz w:val="22"/>
          <w:szCs w:val="22"/>
        </w:rPr>
        <w:t>Cheque</w:t>
      </w:r>
      <w:proofErr w:type="spellEnd"/>
      <w:r w:rsidRPr="00466F21">
        <w:rPr>
          <w:rFonts w:ascii="Roboto" w:hAnsi="Roboto" w:cs="Arial"/>
          <w:sz w:val="22"/>
          <w:szCs w:val="22"/>
        </w:rPr>
        <w:t xml:space="preserve">, but no </w:t>
      </w:r>
      <w:proofErr w:type="spellStart"/>
      <w:r w:rsidRPr="00466F21">
        <w:rPr>
          <w:rFonts w:ascii="Roboto" w:hAnsi="Roboto" w:cs="Arial"/>
          <w:sz w:val="22"/>
          <w:szCs w:val="22"/>
        </w:rPr>
        <w:t>Cheque</w:t>
      </w:r>
      <w:proofErr w:type="spellEnd"/>
      <w:r w:rsidRPr="00466F21">
        <w:rPr>
          <w:rFonts w:ascii="Roboto" w:hAnsi="Roboto" w:cs="Arial"/>
          <w:sz w:val="22"/>
          <w:szCs w:val="22"/>
        </w:rPr>
        <w:t xml:space="preserve"> will be issued for an amount less than </w:t>
      </w:r>
      <w:proofErr w:type="spellStart"/>
      <w:r w:rsidRPr="00466F21">
        <w:rPr>
          <w:rFonts w:ascii="Roboto" w:hAnsi="Roboto" w:cs="Arial"/>
          <w:sz w:val="22"/>
          <w:szCs w:val="22"/>
        </w:rPr>
        <w:t>Rs</w:t>
      </w:r>
      <w:proofErr w:type="spellEnd"/>
      <w:r w:rsidRPr="00466F21">
        <w:rPr>
          <w:rFonts w:ascii="Roboto" w:hAnsi="Roboto" w:cs="Arial"/>
          <w:sz w:val="22"/>
          <w:szCs w:val="22"/>
        </w:rPr>
        <w:t xml:space="preserve">. 1,000/- (Rupees One thousand). This stipulation shall not apply to Final Bills. </w:t>
      </w:r>
    </w:p>
    <w:p w14:paraId="403A50EE" w14:textId="77777777" w:rsidR="006B6E82" w:rsidRDefault="006B6E82" w:rsidP="006B6E82">
      <w:pPr>
        <w:autoSpaceDE w:val="0"/>
        <w:autoSpaceDN w:val="0"/>
        <w:adjustRightInd w:val="0"/>
        <w:spacing w:after="0"/>
        <w:ind w:left="1440"/>
        <w:jc w:val="both"/>
        <w:rPr>
          <w:rFonts w:ascii="Roboto" w:hAnsi="Roboto" w:cs="Arial"/>
          <w:sz w:val="22"/>
          <w:szCs w:val="22"/>
        </w:rPr>
      </w:pPr>
    </w:p>
    <w:p w14:paraId="2C4C0DA9" w14:textId="77777777" w:rsidR="006B6E82" w:rsidRDefault="006B6E82" w:rsidP="006B6E82">
      <w:pPr>
        <w:autoSpaceDE w:val="0"/>
        <w:autoSpaceDN w:val="0"/>
        <w:adjustRightInd w:val="0"/>
        <w:spacing w:after="0"/>
        <w:ind w:left="1440"/>
        <w:jc w:val="both"/>
        <w:rPr>
          <w:rFonts w:ascii="Roboto" w:hAnsi="Roboto" w:cs="Arial"/>
          <w:sz w:val="22"/>
          <w:szCs w:val="22"/>
        </w:rPr>
      </w:pPr>
    </w:p>
    <w:p w14:paraId="43199BA9" w14:textId="77777777" w:rsidR="006B6E82" w:rsidRDefault="006B6E82" w:rsidP="006B6E82">
      <w:pPr>
        <w:autoSpaceDE w:val="0"/>
        <w:autoSpaceDN w:val="0"/>
        <w:adjustRightInd w:val="0"/>
        <w:spacing w:after="0"/>
        <w:ind w:left="1440"/>
        <w:jc w:val="both"/>
        <w:rPr>
          <w:rFonts w:ascii="Roboto" w:hAnsi="Roboto" w:cs="Arial"/>
          <w:sz w:val="22"/>
          <w:szCs w:val="22"/>
        </w:rPr>
      </w:pPr>
    </w:p>
    <w:p w14:paraId="5B34FD9C" w14:textId="77777777" w:rsidR="006B6E82" w:rsidRDefault="006B6E82" w:rsidP="006B6E82">
      <w:pPr>
        <w:autoSpaceDE w:val="0"/>
        <w:autoSpaceDN w:val="0"/>
        <w:adjustRightInd w:val="0"/>
        <w:spacing w:after="0"/>
        <w:ind w:left="1440"/>
        <w:jc w:val="both"/>
        <w:rPr>
          <w:rFonts w:ascii="Roboto" w:hAnsi="Roboto" w:cs="Arial"/>
          <w:sz w:val="22"/>
          <w:szCs w:val="22"/>
        </w:rPr>
      </w:pPr>
    </w:p>
    <w:p w14:paraId="5848D33E" w14:textId="77777777" w:rsidR="006B6E82" w:rsidRPr="00466F21" w:rsidRDefault="006B6E82" w:rsidP="006B6E82">
      <w:pPr>
        <w:autoSpaceDE w:val="0"/>
        <w:autoSpaceDN w:val="0"/>
        <w:adjustRightInd w:val="0"/>
        <w:spacing w:after="0"/>
        <w:ind w:left="1440"/>
        <w:jc w:val="both"/>
        <w:rPr>
          <w:rFonts w:ascii="Roboto" w:hAnsi="Roboto" w:cs="Arial"/>
          <w:sz w:val="22"/>
          <w:szCs w:val="22"/>
        </w:rPr>
      </w:pPr>
    </w:p>
    <w:p w14:paraId="183F7FEC" w14:textId="77777777" w:rsidR="006B6E82" w:rsidRPr="00466F21" w:rsidRDefault="006B6E82" w:rsidP="00E24872">
      <w:pPr>
        <w:numPr>
          <w:ilvl w:val="1"/>
          <w:numId w:val="22"/>
        </w:num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Tax Deduction at Source </w:t>
      </w:r>
    </w:p>
    <w:p w14:paraId="571B42D2" w14:textId="77777777" w:rsidR="006B6E82" w:rsidRPr="00466F21" w:rsidRDefault="006B6E82" w:rsidP="006B6E82">
      <w:pPr>
        <w:autoSpaceDE w:val="0"/>
        <w:autoSpaceDN w:val="0"/>
        <w:adjustRightInd w:val="0"/>
        <w:spacing w:after="0"/>
        <w:ind w:left="720"/>
        <w:jc w:val="both"/>
        <w:rPr>
          <w:rFonts w:ascii="Roboto" w:hAnsi="Roboto" w:cs="Arial"/>
          <w:sz w:val="22"/>
          <w:szCs w:val="22"/>
        </w:rPr>
      </w:pPr>
    </w:p>
    <w:p w14:paraId="4BDF5412" w14:textId="77777777" w:rsidR="006B6E82" w:rsidRPr="00466F21" w:rsidRDefault="006B6E82" w:rsidP="006B6E82">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Where there is a statutory requirement for Tax deduction at source, such deduction towards Income Tax and other Taxes as applicable will be made from the bills payable to the Contractor at rates as notified from time to time.</w:t>
      </w:r>
    </w:p>
    <w:p w14:paraId="51A911F3" w14:textId="77777777" w:rsidR="006B6E82" w:rsidRPr="00466F21" w:rsidRDefault="006B6E82" w:rsidP="006B6E82">
      <w:pPr>
        <w:autoSpaceDE w:val="0"/>
        <w:autoSpaceDN w:val="0"/>
        <w:adjustRightInd w:val="0"/>
        <w:spacing w:after="0"/>
        <w:jc w:val="both"/>
        <w:rPr>
          <w:rFonts w:ascii="Roboto" w:hAnsi="Roboto" w:cs="Arial"/>
          <w:sz w:val="22"/>
          <w:szCs w:val="22"/>
        </w:rPr>
      </w:pPr>
    </w:p>
    <w:p w14:paraId="5E228831" w14:textId="77777777" w:rsidR="006B6E82" w:rsidRPr="00466F21" w:rsidRDefault="006B6E82" w:rsidP="00E24872">
      <w:pPr>
        <w:pStyle w:val="Heading1"/>
        <w:numPr>
          <w:ilvl w:val="0"/>
          <w:numId w:val="11"/>
        </w:numPr>
        <w:tabs>
          <w:tab w:val="num" w:pos="360"/>
        </w:tabs>
        <w:spacing w:after="0"/>
        <w:ind w:left="720" w:hanging="720"/>
        <w:jc w:val="both"/>
        <w:rPr>
          <w:rFonts w:ascii="Roboto" w:hAnsi="Roboto" w:cs="Arial"/>
          <w:sz w:val="22"/>
          <w:szCs w:val="22"/>
        </w:rPr>
      </w:pPr>
      <w:bookmarkStart w:id="50" w:name="_Toc427278408"/>
      <w:bookmarkStart w:id="51" w:name="_Toc434861784"/>
      <w:r w:rsidRPr="00466F21">
        <w:rPr>
          <w:rFonts w:ascii="Roboto" w:hAnsi="Roboto" w:cs="Arial"/>
          <w:sz w:val="22"/>
          <w:szCs w:val="22"/>
        </w:rPr>
        <w:t>Indemnity by Employer</w:t>
      </w:r>
      <w:bookmarkEnd w:id="50"/>
      <w:bookmarkEnd w:id="51"/>
    </w:p>
    <w:p w14:paraId="6DCFB5BC" w14:textId="77777777" w:rsidR="006B6E82" w:rsidRPr="00466F21" w:rsidRDefault="006B6E82" w:rsidP="006B6E82">
      <w:pPr>
        <w:autoSpaceDE w:val="0"/>
        <w:autoSpaceDN w:val="0"/>
        <w:adjustRightInd w:val="0"/>
        <w:spacing w:after="0"/>
        <w:jc w:val="both"/>
        <w:rPr>
          <w:rFonts w:ascii="Roboto" w:hAnsi="Roboto" w:cs="Arial"/>
          <w:sz w:val="22"/>
          <w:szCs w:val="22"/>
        </w:rPr>
      </w:pPr>
    </w:p>
    <w:p w14:paraId="547BE9C0" w14:textId="77777777" w:rsidR="006B6E82" w:rsidRPr="00466F21" w:rsidRDefault="006B6E82" w:rsidP="006B6E82">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The Employer shall indemnify the Contractor against all claims, proceedings, damages, costs, charges, and expenses in respect of the use or occupation of the land by the works or part thereof.</w:t>
      </w:r>
    </w:p>
    <w:p w14:paraId="30C35FB7" w14:textId="77777777" w:rsidR="006B6E82" w:rsidRPr="00466F21" w:rsidRDefault="006B6E82" w:rsidP="006B6E82">
      <w:pPr>
        <w:autoSpaceDE w:val="0"/>
        <w:autoSpaceDN w:val="0"/>
        <w:adjustRightInd w:val="0"/>
        <w:spacing w:after="0"/>
        <w:ind w:left="720"/>
        <w:jc w:val="both"/>
        <w:rPr>
          <w:rFonts w:ascii="Roboto" w:hAnsi="Roboto" w:cs="Arial"/>
          <w:sz w:val="22"/>
          <w:szCs w:val="22"/>
        </w:rPr>
      </w:pPr>
    </w:p>
    <w:p w14:paraId="523BB7B6" w14:textId="77777777" w:rsidR="006B6E82" w:rsidRPr="00466F21" w:rsidRDefault="006B6E82" w:rsidP="00E24872">
      <w:pPr>
        <w:pStyle w:val="Heading1"/>
        <w:numPr>
          <w:ilvl w:val="0"/>
          <w:numId w:val="11"/>
        </w:numPr>
        <w:tabs>
          <w:tab w:val="num" w:pos="360"/>
        </w:tabs>
        <w:spacing w:after="0"/>
        <w:ind w:left="720" w:hanging="720"/>
        <w:jc w:val="both"/>
        <w:rPr>
          <w:rFonts w:ascii="Roboto" w:hAnsi="Roboto" w:cs="Arial"/>
          <w:sz w:val="22"/>
          <w:szCs w:val="22"/>
        </w:rPr>
      </w:pPr>
      <w:bookmarkStart w:id="52" w:name="_Toc427278409"/>
      <w:bookmarkStart w:id="53" w:name="_Toc434861785"/>
      <w:r w:rsidRPr="00466F21">
        <w:rPr>
          <w:rFonts w:ascii="Roboto" w:hAnsi="Roboto" w:cs="Arial"/>
          <w:sz w:val="22"/>
          <w:szCs w:val="22"/>
        </w:rPr>
        <w:t>Occupation and Use of Land</w:t>
      </w:r>
      <w:bookmarkEnd w:id="52"/>
      <w:bookmarkEnd w:id="53"/>
    </w:p>
    <w:p w14:paraId="58039EDA" w14:textId="77777777" w:rsidR="006B6E82" w:rsidRPr="00466F21" w:rsidRDefault="006B6E82" w:rsidP="006B6E82">
      <w:pPr>
        <w:autoSpaceDE w:val="0"/>
        <w:autoSpaceDN w:val="0"/>
        <w:adjustRightInd w:val="0"/>
        <w:spacing w:after="0"/>
        <w:jc w:val="both"/>
        <w:rPr>
          <w:rFonts w:ascii="Roboto" w:hAnsi="Roboto" w:cs="Arial"/>
          <w:sz w:val="22"/>
          <w:szCs w:val="22"/>
        </w:rPr>
      </w:pPr>
    </w:p>
    <w:p w14:paraId="1DF1F3F4" w14:textId="77777777" w:rsidR="006B6E82" w:rsidRPr="00466F21" w:rsidRDefault="006B6E82" w:rsidP="006B6E82">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No land belonging to or in the possession of the Employer shall be occupied by the Contractor without the permission of the Engineer or the Employer. The Contractor shall not use or allow the site to be used for any purpose other than that of executing the works.</w:t>
      </w:r>
    </w:p>
    <w:p w14:paraId="66289A8D" w14:textId="77777777" w:rsidR="006B6E82" w:rsidRPr="00466F21" w:rsidRDefault="006B6E82" w:rsidP="006B6E82">
      <w:pPr>
        <w:autoSpaceDE w:val="0"/>
        <w:autoSpaceDN w:val="0"/>
        <w:adjustRightInd w:val="0"/>
        <w:spacing w:after="0"/>
        <w:ind w:left="720"/>
        <w:jc w:val="both"/>
        <w:rPr>
          <w:rFonts w:ascii="Roboto" w:hAnsi="Roboto" w:cs="Arial"/>
          <w:sz w:val="22"/>
          <w:szCs w:val="22"/>
        </w:rPr>
      </w:pPr>
    </w:p>
    <w:p w14:paraId="3EBDF4EE" w14:textId="77777777" w:rsidR="006B6E82" w:rsidRPr="00466F21" w:rsidRDefault="006B6E82" w:rsidP="006B6E82">
      <w:pPr>
        <w:autoSpaceDE w:val="0"/>
        <w:autoSpaceDN w:val="0"/>
        <w:adjustRightInd w:val="0"/>
        <w:spacing w:after="0"/>
        <w:ind w:left="720"/>
        <w:jc w:val="both"/>
        <w:rPr>
          <w:rFonts w:ascii="Roboto" w:hAnsi="Roboto" w:cs="Arial"/>
          <w:sz w:val="22"/>
          <w:szCs w:val="22"/>
        </w:rPr>
      </w:pPr>
    </w:p>
    <w:p w14:paraId="186A22E8" w14:textId="77777777" w:rsidR="006B6E82" w:rsidRPr="00466F21" w:rsidRDefault="006B6E82" w:rsidP="00E24872">
      <w:pPr>
        <w:pStyle w:val="Heading1"/>
        <w:numPr>
          <w:ilvl w:val="0"/>
          <w:numId w:val="11"/>
        </w:numPr>
        <w:tabs>
          <w:tab w:val="num" w:pos="360"/>
        </w:tabs>
        <w:spacing w:after="0"/>
        <w:ind w:left="720" w:hanging="720"/>
        <w:jc w:val="both"/>
        <w:rPr>
          <w:rFonts w:ascii="Roboto" w:hAnsi="Roboto" w:cs="Arial"/>
          <w:sz w:val="22"/>
          <w:szCs w:val="22"/>
        </w:rPr>
      </w:pPr>
      <w:bookmarkStart w:id="54" w:name="_Toc427278410"/>
      <w:bookmarkStart w:id="55" w:name="_Toc434861786"/>
      <w:r w:rsidRPr="00466F21">
        <w:rPr>
          <w:rFonts w:ascii="Roboto" w:hAnsi="Roboto" w:cs="Arial"/>
          <w:sz w:val="22"/>
          <w:szCs w:val="22"/>
        </w:rPr>
        <w:t>Indemnity by Contractor</w:t>
      </w:r>
      <w:bookmarkEnd w:id="54"/>
      <w:bookmarkEnd w:id="55"/>
    </w:p>
    <w:p w14:paraId="3AC9ECF5" w14:textId="77777777" w:rsidR="006B6E82" w:rsidRPr="00466F21" w:rsidRDefault="006B6E82" w:rsidP="006B6E82">
      <w:pPr>
        <w:autoSpaceDE w:val="0"/>
        <w:autoSpaceDN w:val="0"/>
        <w:adjustRightInd w:val="0"/>
        <w:spacing w:after="0"/>
        <w:jc w:val="both"/>
        <w:rPr>
          <w:rFonts w:ascii="Roboto" w:hAnsi="Roboto" w:cs="Arial"/>
          <w:sz w:val="22"/>
          <w:szCs w:val="22"/>
        </w:rPr>
      </w:pPr>
    </w:p>
    <w:p w14:paraId="6F944233" w14:textId="77777777" w:rsidR="006B6E82" w:rsidRPr="00466F21" w:rsidRDefault="006B6E82" w:rsidP="00E24872">
      <w:pPr>
        <w:numPr>
          <w:ilvl w:val="1"/>
          <w:numId w:val="23"/>
        </w:numPr>
        <w:autoSpaceDE w:val="0"/>
        <w:autoSpaceDN w:val="0"/>
        <w:adjustRightInd w:val="0"/>
        <w:spacing w:after="0"/>
        <w:jc w:val="both"/>
        <w:rPr>
          <w:rFonts w:ascii="Roboto" w:hAnsi="Roboto" w:cs="Arial"/>
          <w:sz w:val="22"/>
          <w:szCs w:val="22"/>
        </w:rPr>
      </w:pPr>
      <w:r w:rsidRPr="00466F21">
        <w:rPr>
          <w:rFonts w:ascii="Roboto" w:hAnsi="Roboto" w:cs="Arial"/>
          <w:sz w:val="22"/>
          <w:szCs w:val="22"/>
        </w:rPr>
        <w:t>Indemnity against all actions of the Contractor</w:t>
      </w:r>
    </w:p>
    <w:p w14:paraId="25BC9E82" w14:textId="77777777" w:rsidR="006B6E82" w:rsidRPr="00466F21" w:rsidRDefault="006B6E82" w:rsidP="006B6E82">
      <w:pPr>
        <w:autoSpaceDE w:val="0"/>
        <w:autoSpaceDN w:val="0"/>
        <w:adjustRightInd w:val="0"/>
        <w:spacing w:after="0"/>
        <w:ind w:left="720"/>
        <w:jc w:val="both"/>
        <w:rPr>
          <w:rFonts w:ascii="Roboto" w:hAnsi="Roboto" w:cs="Arial"/>
          <w:sz w:val="22"/>
          <w:szCs w:val="22"/>
        </w:rPr>
      </w:pPr>
    </w:p>
    <w:p w14:paraId="50199DFE" w14:textId="77777777" w:rsidR="006B6E82" w:rsidRPr="00466F21" w:rsidRDefault="006B6E82" w:rsidP="006B6E82">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Contractor shall hold and save harmless and indemnify the Employer, his representative (s),officers, agents, sub-contractors, servants and employees from and against all actions, suits, proceedings, loss, costs, damages, charges, claims and demands of every nature and description brought or recovered against the Employer, by reason of any act or omissions of the Contractor, his officers, agents, sub-contractors, servants and employees, in the execution of the Works or in the guarding of the same. All sums payable by way of compensation under any of these conditions, shall be considered as reasonable compensation payable to the Employer, without reference to the actual loss or damage sustained, and whether or not any damage shall have been sustained. </w:t>
      </w:r>
    </w:p>
    <w:p w14:paraId="600FEBE5" w14:textId="77777777" w:rsidR="004B2C1F" w:rsidRDefault="004B2C1F" w:rsidP="00323CA3">
      <w:pPr>
        <w:pStyle w:val="ListParagraph1"/>
        <w:autoSpaceDE w:val="0"/>
        <w:autoSpaceDN w:val="0"/>
        <w:adjustRightInd w:val="0"/>
        <w:spacing w:after="0"/>
        <w:ind w:left="1440"/>
        <w:jc w:val="both"/>
        <w:rPr>
          <w:rFonts w:ascii="Roboto" w:hAnsi="Roboto" w:cs="Arial"/>
        </w:rPr>
      </w:pPr>
    </w:p>
    <w:p w14:paraId="1103704A" w14:textId="77777777" w:rsidR="00AF34F3" w:rsidRPr="00466F21" w:rsidRDefault="00AF34F3" w:rsidP="00E24872">
      <w:pPr>
        <w:numPr>
          <w:ilvl w:val="1"/>
          <w:numId w:val="23"/>
        </w:num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Indemnity Against All Claims of Patent Rights and Royalties </w:t>
      </w:r>
    </w:p>
    <w:p w14:paraId="4BF77C9B" w14:textId="77777777" w:rsidR="00AF34F3" w:rsidRPr="00466F21" w:rsidRDefault="00AF34F3" w:rsidP="00AF34F3">
      <w:pPr>
        <w:autoSpaceDE w:val="0"/>
        <w:autoSpaceDN w:val="0"/>
        <w:adjustRightInd w:val="0"/>
        <w:spacing w:after="0"/>
        <w:ind w:left="720"/>
        <w:jc w:val="both"/>
        <w:rPr>
          <w:rFonts w:ascii="Roboto" w:hAnsi="Roboto" w:cs="Arial"/>
          <w:sz w:val="22"/>
          <w:szCs w:val="22"/>
        </w:rPr>
      </w:pPr>
    </w:p>
    <w:p w14:paraId="70742936" w14:textId="77777777" w:rsidR="00AF34F3" w:rsidRPr="00466F21" w:rsidRDefault="00AF34F3" w:rsidP="00AF34F3">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Contractor shall hold and save harmless and indemnify the Employer, his officers, agents, servants and employees from and against all claims and proceedings, for or on account of infringement by the </w:t>
      </w:r>
      <w:r w:rsidRPr="00466F21">
        <w:rPr>
          <w:rFonts w:ascii="Roboto" w:hAnsi="Roboto" w:cs="Arial"/>
          <w:sz w:val="22"/>
          <w:szCs w:val="22"/>
        </w:rPr>
        <w:lastRenderedPageBreak/>
        <w:t>Contractor of copy right, any   patent   rights,   design   trademark or name, secret process, patented or unpatented invention, articles or appliances manufactured or used for or in connection with the Works and from and against all claims, proceedings, damages, costs, charges and expenses whatsoever in respect thereof or in relation thereto. Except where otherwise stated, the Contractor shall pay all royalties, rent and other payments or compensation, if any, for getting stone, sand, gravel, clay, or other materials required for the works.</w:t>
      </w:r>
    </w:p>
    <w:p w14:paraId="335DF3D4" w14:textId="77777777" w:rsidR="00AF34F3" w:rsidRPr="00466F21" w:rsidRDefault="00AF34F3" w:rsidP="00AF34F3">
      <w:pPr>
        <w:autoSpaceDE w:val="0"/>
        <w:autoSpaceDN w:val="0"/>
        <w:adjustRightInd w:val="0"/>
        <w:spacing w:after="0"/>
        <w:ind w:left="1440"/>
        <w:jc w:val="both"/>
        <w:rPr>
          <w:rFonts w:ascii="Roboto" w:hAnsi="Roboto" w:cs="Arial"/>
          <w:sz w:val="22"/>
          <w:szCs w:val="22"/>
        </w:rPr>
      </w:pPr>
    </w:p>
    <w:p w14:paraId="365FE58E" w14:textId="77777777" w:rsidR="00AF34F3" w:rsidRPr="00466F21" w:rsidRDefault="00AF34F3" w:rsidP="00E24872">
      <w:pPr>
        <w:pStyle w:val="Heading1"/>
        <w:numPr>
          <w:ilvl w:val="0"/>
          <w:numId w:val="11"/>
        </w:numPr>
        <w:tabs>
          <w:tab w:val="num" w:pos="360"/>
        </w:tabs>
        <w:spacing w:after="0"/>
        <w:ind w:left="720" w:hanging="720"/>
        <w:jc w:val="both"/>
        <w:rPr>
          <w:rFonts w:ascii="Roboto" w:hAnsi="Roboto" w:cs="Arial"/>
          <w:sz w:val="22"/>
          <w:szCs w:val="22"/>
        </w:rPr>
      </w:pPr>
      <w:bookmarkStart w:id="56" w:name="_Toc434861787"/>
      <w:bookmarkStart w:id="57" w:name="_Toc427278411"/>
      <w:r w:rsidRPr="00466F21">
        <w:rPr>
          <w:rFonts w:ascii="Roboto" w:hAnsi="Roboto" w:cs="Arial"/>
          <w:sz w:val="22"/>
          <w:szCs w:val="22"/>
        </w:rPr>
        <w:t>Security Deposit</w:t>
      </w:r>
      <w:bookmarkEnd w:id="56"/>
      <w:r w:rsidRPr="00466F21">
        <w:rPr>
          <w:rFonts w:ascii="Roboto" w:hAnsi="Roboto" w:cs="Arial"/>
          <w:sz w:val="22"/>
          <w:szCs w:val="22"/>
        </w:rPr>
        <w:t xml:space="preserve"> </w:t>
      </w:r>
      <w:bookmarkEnd w:id="57"/>
    </w:p>
    <w:p w14:paraId="17F654C0" w14:textId="1E2B557B" w:rsidR="00AF34F3" w:rsidRPr="00466F21" w:rsidRDefault="00AF34F3" w:rsidP="00AF34F3">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The Contractor shall permit Employer at the time of making any payment to him for work done under the Contract to deduct a sum at the rate of 5 % of the gross amount of each running bill till the sum along with the sum already deposited as Earnest Money, will amount to Security Deposit of 5% of the Contract value of the work. Such deductions will be made and held by the Employer by way of Security Deposit. Earnest money shall be adjusted first in the security deposit and further recovery of security deposit shall commence only when the up-to-date amount of security deposit starts exceeding the earnest money.</w:t>
      </w:r>
    </w:p>
    <w:p w14:paraId="601E0D42" w14:textId="77777777" w:rsidR="00AF34F3" w:rsidRPr="00466F21" w:rsidRDefault="00AF34F3" w:rsidP="00AF34F3">
      <w:pPr>
        <w:pStyle w:val="Heading1"/>
        <w:spacing w:after="0"/>
        <w:ind w:left="720"/>
        <w:rPr>
          <w:rFonts w:ascii="Roboto" w:hAnsi="Roboto" w:cs="Arial"/>
          <w:b w:val="0"/>
          <w:sz w:val="22"/>
          <w:szCs w:val="22"/>
        </w:rPr>
      </w:pPr>
    </w:p>
    <w:p w14:paraId="7BEF9010" w14:textId="77777777" w:rsidR="00AF34F3" w:rsidRPr="00466F21" w:rsidRDefault="00AF34F3" w:rsidP="00E24872">
      <w:pPr>
        <w:pStyle w:val="Heading1"/>
        <w:numPr>
          <w:ilvl w:val="1"/>
          <w:numId w:val="11"/>
        </w:numPr>
        <w:tabs>
          <w:tab w:val="num" w:pos="360"/>
        </w:tabs>
        <w:spacing w:after="0"/>
        <w:ind w:left="1440" w:hanging="630"/>
        <w:rPr>
          <w:rFonts w:ascii="Roboto" w:hAnsi="Roboto" w:cs="Arial"/>
          <w:b w:val="0"/>
          <w:sz w:val="22"/>
          <w:szCs w:val="22"/>
        </w:rPr>
      </w:pPr>
      <w:bookmarkStart w:id="58" w:name="_Toc434856895"/>
      <w:bookmarkStart w:id="59" w:name="_Toc434861788"/>
      <w:r w:rsidRPr="00466F21">
        <w:rPr>
          <w:rFonts w:ascii="Roboto" w:hAnsi="Roboto" w:cs="Arial"/>
          <w:b w:val="0"/>
          <w:sz w:val="22"/>
          <w:szCs w:val="22"/>
        </w:rPr>
        <w:t>All compensations or the other sums of money payable by the Contractor under the terms of this Contract may be deducted from, or paid by the sale of a sufficient part of his Security Deposit or from the interest arising there from, or from any sums which may be due to or may become due to the Contractor by Employer on any account whatsoever and in the event of his Security Deposit being reduced by reason of any such deductions or sale as aforesaid, the Contractor shall within 10 days make good in the same way as the initial deposit as described hereinabove. The Security Deposit shall be collected from the running bills of the Contractor at the rates mentioned above and the Earnest Money, if deposited in cash at the time of bidding will be treated as a part of the Security Deposit.</w:t>
      </w:r>
      <w:bookmarkEnd w:id="58"/>
      <w:bookmarkEnd w:id="59"/>
    </w:p>
    <w:p w14:paraId="3076B604" w14:textId="77777777" w:rsidR="00AF34F3" w:rsidRPr="00466F21" w:rsidRDefault="00AF34F3" w:rsidP="00AF34F3">
      <w:pPr>
        <w:rPr>
          <w:rFonts w:ascii="Roboto" w:hAnsi="Roboto"/>
        </w:rPr>
      </w:pPr>
    </w:p>
    <w:p w14:paraId="55318933" w14:textId="77777777" w:rsidR="00AF34F3" w:rsidRPr="00466F21" w:rsidRDefault="00AF34F3" w:rsidP="00E24872">
      <w:pPr>
        <w:pStyle w:val="Heading1"/>
        <w:numPr>
          <w:ilvl w:val="1"/>
          <w:numId w:val="11"/>
        </w:numPr>
        <w:tabs>
          <w:tab w:val="num" w:pos="360"/>
        </w:tabs>
        <w:spacing w:after="0"/>
        <w:ind w:left="1170" w:firstLine="0"/>
        <w:rPr>
          <w:rFonts w:ascii="Roboto" w:hAnsi="Roboto" w:cs="Arial"/>
          <w:b w:val="0"/>
          <w:sz w:val="22"/>
          <w:szCs w:val="22"/>
        </w:rPr>
      </w:pPr>
      <w:bookmarkStart w:id="60" w:name="_Toc434856896"/>
      <w:bookmarkStart w:id="61" w:name="_Toc434861789"/>
      <w:r w:rsidRPr="00466F21">
        <w:rPr>
          <w:rFonts w:ascii="Roboto" w:hAnsi="Roboto" w:cs="Arial"/>
          <w:b w:val="0"/>
          <w:sz w:val="22"/>
          <w:szCs w:val="22"/>
        </w:rPr>
        <w:t>Release of Security Deposit</w:t>
      </w:r>
      <w:bookmarkEnd w:id="60"/>
      <w:bookmarkEnd w:id="61"/>
    </w:p>
    <w:p w14:paraId="686949E2" w14:textId="77777777" w:rsidR="00AF34F3" w:rsidRPr="00466F21" w:rsidRDefault="00AF34F3" w:rsidP="00AF34F3">
      <w:pPr>
        <w:rPr>
          <w:rFonts w:ascii="Roboto" w:hAnsi="Roboto"/>
        </w:rPr>
      </w:pPr>
    </w:p>
    <w:p w14:paraId="2A445392" w14:textId="77777777" w:rsidR="00AF34F3" w:rsidRPr="00466F21" w:rsidRDefault="00AF34F3" w:rsidP="00AF34F3">
      <w:pPr>
        <w:pStyle w:val="Heading1"/>
        <w:spacing w:after="0"/>
        <w:ind w:left="1440"/>
        <w:rPr>
          <w:rFonts w:ascii="Roboto" w:hAnsi="Roboto" w:cs="Arial"/>
          <w:b w:val="0"/>
          <w:sz w:val="22"/>
          <w:szCs w:val="22"/>
        </w:rPr>
      </w:pPr>
      <w:bookmarkStart w:id="62" w:name="_Toc434856897"/>
      <w:bookmarkStart w:id="63" w:name="_Toc434861790"/>
      <w:r w:rsidRPr="00466F21">
        <w:rPr>
          <w:rFonts w:ascii="Roboto" w:hAnsi="Roboto" w:cs="Arial"/>
          <w:b w:val="0"/>
          <w:sz w:val="22"/>
          <w:szCs w:val="22"/>
        </w:rPr>
        <w:t>Security Deposit shall be released after expiry of Defects Liability Period.</w:t>
      </w:r>
      <w:bookmarkEnd w:id="62"/>
      <w:bookmarkEnd w:id="63"/>
    </w:p>
    <w:p w14:paraId="1A46D42B" w14:textId="77777777" w:rsidR="00AF34F3" w:rsidRPr="00466F21" w:rsidRDefault="00AF34F3" w:rsidP="00AF34F3">
      <w:pPr>
        <w:autoSpaceDE w:val="0"/>
        <w:autoSpaceDN w:val="0"/>
        <w:adjustRightInd w:val="0"/>
        <w:spacing w:after="0"/>
        <w:ind w:left="1440" w:hanging="720"/>
        <w:jc w:val="both"/>
        <w:rPr>
          <w:rFonts w:ascii="Roboto" w:hAnsi="Roboto" w:cs="Arial"/>
          <w:sz w:val="22"/>
          <w:szCs w:val="22"/>
        </w:rPr>
      </w:pPr>
    </w:p>
    <w:p w14:paraId="2A463E14" w14:textId="77777777" w:rsidR="00AF34F3" w:rsidRPr="00466F21" w:rsidRDefault="00AF34F3" w:rsidP="00E24872">
      <w:pPr>
        <w:pStyle w:val="Heading1"/>
        <w:numPr>
          <w:ilvl w:val="0"/>
          <w:numId w:val="11"/>
        </w:numPr>
        <w:tabs>
          <w:tab w:val="num" w:pos="360"/>
        </w:tabs>
        <w:spacing w:after="0"/>
        <w:ind w:left="720" w:hanging="720"/>
        <w:jc w:val="both"/>
        <w:rPr>
          <w:rFonts w:ascii="Roboto" w:hAnsi="Roboto" w:cs="Arial"/>
          <w:sz w:val="22"/>
          <w:szCs w:val="22"/>
        </w:rPr>
      </w:pPr>
      <w:bookmarkStart w:id="64" w:name="_Toc427278412"/>
      <w:bookmarkStart w:id="65" w:name="_Toc434861791"/>
      <w:r w:rsidRPr="00466F21">
        <w:rPr>
          <w:rFonts w:ascii="Roboto" w:hAnsi="Roboto" w:cs="Arial"/>
          <w:sz w:val="22"/>
          <w:szCs w:val="22"/>
        </w:rPr>
        <w:t>Performance Security</w:t>
      </w:r>
      <w:bookmarkEnd w:id="64"/>
      <w:bookmarkEnd w:id="65"/>
    </w:p>
    <w:p w14:paraId="63C8518A" w14:textId="77777777" w:rsidR="00AF34F3" w:rsidRPr="00466F21" w:rsidRDefault="00AF34F3" w:rsidP="00AF34F3">
      <w:pPr>
        <w:autoSpaceDE w:val="0"/>
        <w:autoSpaceDN w:val="0"/>
        <w:adjustRightInd w:val="0"/>
        <w:spacing w:after="0"/>
        <w:jc w:val="both"/>
        <w:rPr>
          <w:rFonts w:ascii="Roboto" w:hAnsi="Roboto" w:cs="Arial"/>
          <w:sz w:val="22"/>
          <w:szCs w:val="22"/>
        </w:rPr>
      </w:pPr>
    </w:p>
    <w:p w14:paraId="16ED17E4" w14:textId="77777777" w:rsidR="00AF34F3" w:rsidRPr="00466F21" w:rsidRDefault="00AF34F3" w:rsidP="00AF34F3">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22.1 </w:t>
      </w:r>
      <w:r w:rsidRPr="00466F21">
        <w:rPr>
          <w:rFonts w:ascii="Roboto" w:hAnsi="Roboto" w:cs="Arial"/>
          <w:sz w:val="22"/>
          <w:szCs w:val="22"/>
        </w:rPr>
        <w:tab/>
        <w:t>Amount of Performance Security</w:t>
      </w:r>
    </w:p>
    <w:p w14:paraId="20BA49DE" w14:textId="77777777" w:rsidR="00AF34F3" w:rsidRPr="00466F21" w:rsidRDefault="00AF34F3" w:rsidP="00AF34F3">
      <w:pPr>
        <w:autoSpaceDE w:val="0"/>
        <w:autoSpaceDN w:val="0"/>
        <w:adjustRightInd w:val="0"/>
        <w:spacing w:after="0"/>
        <w:ind w:firstLine="720"/>
        <w:jc w:val="both"/>
        <w:rPr>
          <w:rFonts w:ascii="Roboto" w:hAnsi="Roboto" w:cs="Arial"/>
          <w:sz w:val="22"/>
          <w:szCs w:val="22"/>
        </w:rPr>
      </w:pPr>
    </w:p>
    <w:p w14:paraId="750E0451" w14:textId="77777777" w:rsidR="002679C4" w:rsidRPr="00466F21" w:rsidRDefault="00AF34F3" w:rsidP="00E24872">
      <w:pPr>
        <w:numPr>
          <w:ilvl w:val="0"/>
          <w:numId w:val="24"/>
        </w:numPr>
        <w:autoSpaceDE w:val="0"/>
        <w:autoSpaceDN w:val="0"/>
        <w:adjustRightInd w:val="0"/>
        <w:spacing w:after="0"/>
        <w:ind w:hanging="360"/>
        <w:jc w:val="both"/>
        <w:rPr>
          <w:rFonts w:ascii="Roboto" w:hAnsi="Roboto" w:cs="Arial"/>
          <w:sz w:val="22"/>
          <w:szCs w:val="22"/>
        </w:rPr>
      </w:pPr>
      <w:r w:rsidRPr="00466F21">
        <w:rPr>
          <w:rFonts w:ascii="Roboto" w:hAnsi="Roboto" w:cs="Arial"/>
          <w:sz w:val="22"/>
          <w:szCs w:val="22"/>
        </w:rPr>
        <w:t>Within 7 days of receipt of the Letter of Acceptance from the Employer, the successful bidder shall furnish to the Employer a security in the form of a bank</w:t>
      </w:r>
      <w:r w:rsidR="002679C4">
        <w:rPr>
          <w:rFonts w:ascii="Roboto" w:hAnsi="Roboto" w:cs="Arial"/>
        </w:rPr>
        <w:t xml:space="preserve"> </w:t>
      </w:r>
      <w:r w:rsidR="002679C4" w:rsidRPr="00466F21">
        <w:rPr>
          <w:rFonts w:ascii="Roboto" w:hAnsi="Roboto" w:cs="Arial"/>
          <w:sz w:val="22"/>
          <w:szCs w:val="22"/>
        </w:rPr>
        <w:t xml:space="preserve">guarantee of a scheduled bank approved by the Employer for an amount of </w:t>
      </w:r>
      <w:r w:rsidR="002679C4" w:rsidRPr="00466F21">
        <w:rPr>
          <w:rFonts w:ascii="Roboto" w:hAnsi="Roboto" w:cs="Arial"/>
          <w:b/>
          <w:sz w:val="22"/>
          <w:szCs w:val="22"/>
        </w:rPr>
        <w:t>5% (FIVE percent)</w:t>
      </w:r>
      <w:r w:rsidR="002679C4" w:rsidRPr="00466F21">
        <w:rPr>
          <w:rFonts w:ascii="Roboto" w:hAnsi="Roboto" w:cs="Arial"/>
          <w:sz w:val="22"/>
          <w:szCs w:val="22"/>
        </w:rPr>
        <w:t xml:space="preserve"> of the Contract value in the form approved by the Engineer initially valid up to the “Defects Liability Period”.</w:t>
      </w:r>
    </w:p>
    <w:p w14:paraId="35C8A005" w14:textId="77777777" w:rsidR="002679C4" w:rsidRPr="00466F21" w:rsidRDefault="002679C4" w:rsidP="002679C4">
      <w:pPr>
        <w:autoSpaceDE w:val="0"/>
        <w:autoSpaceDN w:val="0"/>
        <w:adjustRightInd w:val="0"/>
        <w:spacing w:after="0"/>
        <w:ind w:left="1800"/>
        <w:jc w:val="both"/>
        <w:rPr>
          <w:rFonts w:ascii="Roboto" w:hAnsi="Roboto" w:cs="Arial"/>
          <w:sz w:val="22"/>
          <w:szCs w:val="22"/>
        </w:rPr>
      </w:pPr>
      <w:r w:rsidRPr="00466F21">
        <w:rPr>
          <w:rFonts w:ascii="Roboto" w:hAnsi="Roboto" w:cs="Arial"/>
          <w:sz w:val="22"/>
          <w:szCs w:val="22"/>
        </w:rPr>
        <w:t xml:space="preserve"> </w:t>
      </w:r>
    </w:p>
    <w:p w14:paraId="6CAFBEC0" w14:textId="77777777" w:rsidR="002679C4" w:rsidRPr="00466F21" w:rsidRDefault="002679C4" w:rsidP="002679C4">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ii. </w:t>
      </w:r>
      <w:r w:rsidRPr="00466F21">
        <w:rPr>
          <w:rFonts w:ascii="Roboto" w:hAnsi="Roboto" w:cs="Arial"/>
          <w:sz w:val="22"/>
          <w:szCs w:val="22"/>
        </w:rPr>
        <w:tab/>
        <w:t>Failure of the successful bidder to furnish the required Performance Security shall be a ground for the annulment of the award of Contract and forfeiture of the Earnest Money (if applicable), in which event the Employer may award the works to any other agency.</w:t>
      </w:r>
    </w:p>
    <w:p w14:paraId="2D35AAE9" w14:textId="77777777" w:rsidR="002679C4" w:rsidRPr="00466F21" w:rsidRDefault="002679C4" w:rsidP="002679C4">
      <w:pPr>
        <w:tabs>
          <w:tab w:val="left" w:pos="1800"/>
        </w:tabs>
        <w:autoSpaceDE w:val="0"/>
        <w:autoSpaceDN w:val="0"/>
        <w:adjustRightInd w:val="0"/>
        <w:spacing w:after="0"/>
        <w:ind w:left="1800" w:hanging="360"/>
        <w:jc w:val="both"/>
        <w:rPr>
          <w:rFonts w:ascii="Roboto" w:hAnsi="Roboto" w:cs="Arial"/>
          <w:sz w:val="22"/>
          <w:szCs w:val="22"/>
        </w:rPr>
      </w:pPr>
    </w:p>
    <w:p w14:paraId="7EEA7A7E" w14:textId="77777777" w:rsidR="002679C4" w:rsidRPr="00466F21" w:rsidRDefault="002679C4" w:rsidP="002679C4">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22.2 </w:t>
      </w:r>
      <w:r w:rsidRPr="00466F21">
        <w:rPr>
          <w:rFonts w:ascii="Roboto" w:hAnsi="Roboto" w:cs="Arial"/>
          <w:sz w:val="22"/>
          <w:szCs w:val="22"/>
        </w:rPr>
        <w:tab/>
        <w:t>Release of Performance Security</w:t>
      </w:r>
    </w:p>
    <w:p w14:paraId="046A296A" w14:textId="77777777" w:rsidR="002679C4" w:rsidRPr="00466F21" w:rsidRDefault="002679C4" w:rsidP="002679C4">
      <w:pPr>
        <w:autoSpaceDE w:val="0"/>
        <w:autoSpaceDN w:val="0"/>
        <w:adjustRightInd w:val="0"/>
        <w:spacing w:after="0"/>
        <w:ind w:firstLine="720"/>
        <w:jc w:val="both"/>
        <w:rPr>
          <w:rFonts w:ascii="Roboto" w:hAnsi="Roboto" w:cs="Arial"/>
          <w:sz w:val="22"/>
          <w:szCs w:val="22"/>
        </w:rPr>
      </w:pPr>
    </w:p>
    <w:p w14:paraId="77C381E0" w14:textId="20B2E37B" w:rsidR="002679C4" w:rsidRPr="00466F21" w:rsidRDefault="002679C4" w:rsidP="002679C4">
      <w:pPr>
        <w:tabs>
          <w:tab w:val="left" w:pos="1800"/>
        </w:tabs>
        <w:autoSpaceDE w:val="0"/>
        <w:autoSpaceDN w:val="0"/>
        <w:adjustRightInd w:val="0"/>
        <w:spacing w:after="0"/>
        <w:ind w:left="1800" w:hanging="360"/>
        <w:jc w:val="both"/>
        <w:rPr>
          <w:rFonts w:ascii="Roboto" w:hAnsi="Roboto" w:cs="Arial"/>
          <w:sz w:val="22"/>
          <w:szCs w:val="22"/>
        </w:rPr>
      </w:pPr>
      <w:proofErr w:type="spellStart"/>
      <w:r w:rsidRPr="00466F21">
        <w:rPr>
          <w:rFonts w:ascii="Roboto" w:hAnsi="Roboto" w:cs="Arial"/>
          <w:sz w:val="22"/>
          <w:szCs w:val="22"/>
        </w:rPr>
        <w:t>i</w:t>
      </w:r>
      <w:proofErr w:type="spellEnd"/>
      <w:r w:rsidRPr="00466F21">
        <w:rPr>
          <w:rFonts w:ascii="Roboto" w:hAnsi="Roboto" w:cs="Arial"/>
          <w:sz w:val="22"/>
          <w:szCs w:val="22"/>
        </w:rPr>
        <w:t xml:space="preserve">. </w:t>
      </w:r>
      <w:r w:rsidRPr="00466F21">
        <w:rPr>
          <w:rFonts w:ascii="Roboto" w:hAnsi="Roboto" w:cs="Arial"/>
          <w:sz w:val="22"/>
          <w:szCs w:val="22"/>
        </w:rPr>
        <w:tab/>
        <w:t xml:space="preserve">The whole of the Performance Security amount shall be liable to be forfeited to the Employer at the discretion of the Employer, in the event of any breach of Contract on the part of the Contractor or if the Contactor fails to perform or observe any of the conditions of the Contract. The Performance Security Amount shall be due for release and shall be released to the Contractor after successful completion of the Defects Liability Period. Where different Defects Liability Periods are applicable to different parts of the works, the expression, “successful completion of Defects Liability Period” shall </w:t>
      </w:r>
      <w:r w:rsidRPr="00466F21">
        <w:rPr>
          <w:rFonts w:ascii="Roboto" w:hAnsi="Roboto" w:cs="Arial"/>
          <w:sz w:val="22"/>
          <w:szCs w:val="22"/>
        </w:rPr>
        <w:lastRenderedPageBreak/>
        <w:t xml:space="preserve">for the purpose of this clause, be deemed to mean the successful completion of the last of such periods. </w:t>
      </w:r>
    </w:p>
    <w:p w14:paraId="225A5B53" w14:textId="77777777" w:rsidR="002679C4" w:rsidRPr="00466F21" w:rsidRDefault="002679C4" w:rsidP="002679C4">
      <w:pPr>
        <w:tabs>
          <w:tab w:val="left" w:pos="1800"/>
        </w:tabs>
        <w:autoSpaceDE w:val="0"/>
        <w:autoSpaceDN w:val="0"/>
        <w:adjustRightInd w:val="0"/>
        <w:spacing w:after="0"/>
        <w:ind w:left="1800" w:hanging="360"/>
        <w:jc w:val="both"/>
        <w:rPr>
          <w:rFonts w:ascii="Roboto" w:hAnsi="Roboto" w:cs="Arial"/>
          <w:sz w:val="22"/>
          <w:szCs w:val="22"/>
        </w:rPr>
      </w:pPr>
    </w:p>
    <w:p w14:paraId="7F6E36D2" w14:textId="77777777" w:rsidR="002679C4" w:rsidRPr="00466F21" w:rsidRDefault="002679C4" w:rsidP="002679C4">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ii. </w:t>
      </w:r>
      <w:r w:rsidRPr="00466F21">
        <w:rPr>
          <w:rFonts w:ascii="Roboto" w:hAnsi="Roboto" w:cs="Arial"/>
          <w:sz w:val="22"/>
          <w:szCs w:val="22"/>
        </w:rPr>
        <w:tab/>
        <w:t>Provided always that, no release of Bank Guarantee for Performance Security shall become due to the Contractor, unless all the stipulations of the Contract have been fulfilled by the Contractor and all claims and demands made by the Employer for and in respect of damage or loss by, from or in consequence of the Works, but excluding the claims made by the Contractor on the Employer, have been finally satisfied.</w:t>
      </w:r>
    </w:p>
    <w:p w14:paraId="423A14EB" w14:textId="77777777" w:rsidR="002679C4" w:rsidRPr="00466F21" w:rsidRDefault="002679C4" w:rsidP="002679C4">
      <w:pPr>
        <w:autoSpaceDE w:val="0"/>
        <w:autoSpaceDN w:val="0"/>
        <w:adjustRightInd w:val="0"/>
        <w:spacing w:after="0"/>
        <w:jc w:val="both"/>
        <w:rPr>
          <w:rFonts w:ascii="Roboto" w:hAnsi="Roboto" w:cs="Arial"/>
          <w:sz w:val="22"/>
          <w:szCs w:val="22"/>
        </w:rPr>
      </w:pPr>
    </w:p>
    <w:p w14:paraId="49415450" w14:textId="77777777" w:rsidR="002679C4" w:rsidRPr="00466F21" w:rsidRDefault="002679C4" w:rsidP="00E24872">
      <w:pPr>
        <w:pStyle w:val="Heading1"/>
        <w:numPr>
          <w:ilvl w:val="0"/>
          <w:numId w:val="11"/>
        </w:numPr>
        <w:tabs>
          <w:tab w:val="num" w:pos="360"/>
        </w:tabs>
        <w:spacing w:after="0"/>
        <w:ind w:left="720" w:hanging="720"/>
        <w:jc w:val="both"/>
        <w:rPr>
          <w:rFonts w:ascii="Roboto" w:hAnsi="Roboto" w:cs="Arial"/>
          <w:sz w:val="22"/>
          <w:szCs w:val="22"/>
        </w:rPr>
      </w:pPr>
      <w:bookmarkStart w:id="66" w:name="_Toc427278413"/>
      <w:bookmarkStart w:id="67" w:name="_Toc434861792"/>
      <w:r w:rsidRPr="00466F21">
        <w:rPr>
          <w:rFonts w:ascii="Roboto" w:hAnsi="Roboto" w:cs="Arial"/>
          <w:sz w:val="22"/>
          <w:szCs w:val="22"/>
        </w:rPr>
        <w:t>Insurance</w:t>
      </w:r>
      <w:bookmarkEnd w:id="66"/>
      <w:bookmarkEnd w:id="67"/>
    </w:p>
    <w:p w14:paraId="6A4C4BD7" w14:textId="77777777" w:rsidR="002679C4" w:rsidRPr="00466F21" w:rsidRDefault="002679C4" w:rsidP="002679C4">
      <w:pPr>
        <w:autoSpaceDE w:val="0"/>
        <w:autoSpaceDN w:val="0"/>
        <w:adjustRightInd w:val="0"/>
        <w:spacing w:after="0"/>
        <w:jc w:val="both"/>
        <w:rPr>
          <w:rFonts w:ascii="Roboto" w:hAnsi="Roboto" w:cs="Arial"/>
          <w:sz w:val="22"/>
          <w:szCs w:val="22"/>
        </w:rPr>
      </w:pPr>
    </w:p>
    <w:p w14:paraId="0C065B96" w14:textId="77777777" w:rsidR="002679C4" w:rsidRPr="00466F21" w:rsidRDefault="002679C4" w:rsidP="002679C4">
      <w:pPr>
        <w:tabs>
          <w:tab w:val="left" w:pos="-720"/>
          <w:tab w:val="left" w:pos="0"/>
        </w:tabs>
        <w:suppressAutoHyphens/>
        <w:spacing w:after="0"/>
        <w:jc w:val="both"/>
        <w:rPr>
          <w:rFonts w:ascii="Roboto" w:hAnsi="Roboto" w:cs="Arial"/>
          <w:spacing w:val="-3"/>
          <w:sz w:val="22"/>
          <w:szCs w:val="22"/>
        </w:rPr>
      </w:pPr>
      <w:r w:rsidRPr="00466F21">
        <w:rPr>
          <w:rFonts w:ascii="Roboto" w:hAnsi="Roboto" w:cs="Arial"/>
          <w:b/>
          <w:spacing w:val="-3"/>
          <w:sz w:val="22"/>
          <w:szCs w:val="22"/>
        </w:rPr>
        <w:t xml:space="preserve">23.1 </w:t>
      </w:r>
      <w:r w:rsidRPr="00466F21">
        <w:rPr>
          <w:rFonts w:ascii="Roboto" w:hAnsi="Roboto" w:cs="Arial"/>
          <w:b/>
          <w:spacing w:val="-3"/>
          <w:sz w:val="22"/>
          <w:szCs w:val="22"/>
        </w:rPr>
        <w:tab/>
      </w:r>
      <w:r w:rsidRPr="00466F21">
        <w:rPr>
          <w:rFonts w:ascii="Roboto" w:hAnsi="Roboto" w:cs="Arial"/>
          <w:spacing w:val="-3"/>
          <w:sz w:val="22"/>
          <w:szCs w:val="22"/>
        </w:rPr>
        <w:t>Insurance Policies:</w:t>
      </w:r>
    </w:p>
    <w:p w14:paraId="6AF45338" w14:textId="77777777" w:rsidR="002679C4" w:rsidRPr="00466F21" w:rsidRDefault="002679C4" w:rsidP="002679C4">
      <w:pPr>
        <w:pStyle w:val="BodyTextIndent3"/>
        <w:tabs>
          <w:tab w:val="left" w:pos="-720"/>
        </w:tabs>
        <w:suppressAutoHyphens/>
        <w:spacing w:after="0"/>
        <w:jc w:val="both"/>
        <w:rPr>
          <w:rFonts w:ascii="Roboto" w:hAnsi="Roboto" w:cs="Arial"/>
          <w:sz w:val="22"/>
          <w:szCs w:val="22"/>
        </w:rPr>
      </w:pPr>
      <w:r w:rsidRPr="00466F21">
        <w:rPr>
          <w:rFonts w:ascii="Roboto" w:hAnsi="Roboto" w:cs="Arial"/>
          <w:sz w:val="22"/>
          <w:szCs w:val="22"/>
        </w:rPr>
        <w:tab/>
      </w:r>
    </w:p>
    <w:p w14:paraId="3A29815B" w14:textId="77777777" w:rsidR="002679C4" w:rsidRPr="00466F21" w:rsidRDefault="002679C4" w:rsidP="002679C4">
      <w:pPr>
        <w:pStyle w:val="BodyTextIndent3"/>
        <w:tabs>
          <w:tab w:val="left" w:pos="-720"/>
        </w:tabs>
        <w:suppressAutoHyphens/>
        <w:spacing w:after="0"/>
        <w:ind w:left="720"/>
        <w:jc w:val="both"/>
        <w:rPr>
          <w:rFonts w:ascii="Roboto" w:hAnsi="Roboto" w:cs="Arial"/>
          <w:sz w:val="22"/>
          <w:szCs w:val="22"/>
        </w:rPr>
      </w:pPr>
      <w:r w:rsidRPr="00466F21">
        <w:rPr>
          <w:rFonts w:ascii="Roboto" w:hAnsi="Roboto" w:cs="Arial"/>
          <w:sz w:val="22"/>
          <w:szCs w:val="22"/>
        </w:rPr>
        <w:t>Before commencing the execution of the Work, the Contractor, without limiting his obligations and responsibilities under this Contract shall insure in the joint names of the contractor and Employer, latter being the beneficiary, against his liability for any material or physical damage, loss or injury which may occur to any property, including that of the Employer/Engineer/ Architect, Sub-Contractors, Vendors or to any person including any employee of the Employer/ Engineer/Architect, Sub-Contractors, Vendors or a member of the general public, by or arising out of the execution of the Work or in carrying out the Contract.  It shall be obligatory for the Contractor to obtain and retain for all relevant times the insurance cover (in the joint names of the contractor and Employer, latter being the beneficiary) under the following policies:</w:t>
      </w:r>
    </w:p>
    <w:p w14:paraId="65545D31" w14:textId="77777777" w:rsidR="002679C4" w:rsidRPr="00466F21" w:rsidRDefault="002679C4" w:rsidP="002679C4">
      <w:pPr>
        <w:pStyle w:val="BodyTextIndent3"/>
        <w:tabs>
          <w:tab w:val="left" w:pos="-720"/>
        </w:tabs>
        <w:suppressAutoHyphens/>
        <w:spacing w:after="0"/>
        <w:ind w:left="720"/>
        <w:jc w:val="both"/>
        <w:rPr>
          <w:rFonts w:ascii="Roboto" w:hAnsi="Roboto" w:cs="Arial"/>
          <w:sz w:val="22"/>
          <w:szCs w:val="22"/>
        </w:rPr>
      </w:pPr>
    </w:p>
    <w:p w14:paraId="70881889" w14:textId="77777777" w:rsidR="002679C4" w:rsidRDefault="002679C4" w:rsidP="002679C4">
      <w:pPr>
        <w:tabs>
          <w:tab w:val="left" w:pos="1080"/>
        </w:tabs>
        <w:spacing w:after="0"/>
        <w:ind w:left="720" w:hanging="720"/>
        <w:jc w:val="both"/>
        <w:rPr>
          <w:rFonts w:ascii="Roboto" w:hAnsi="Roboto" w:cs="Arial"/>
          <w:sz w:val="22"/>
          <w:szCs w:val="22"/>
        </w:rPr>
      </w:pPr>
      <w:r w:rsidRPr="00466F21">
        <w:rPr>
          <w:rFonts w:ascii="Roboto" w:hAnsi="Roboto" w:cs="Arial"/>
          <w:spacing w:val="-3"/>
          <w:sz w:val="22"/>
          <w:szCs w:val="22"/>
        </w:rPr>
        <w:t xml:space="preserve">23.2 </w:t>
      </w:r>
      <w:proofErr w:type="spellStart"/>
      <w:r w:rsidRPr="00466F21">
        <w:rPr>
          <w:rFonts w:ascii="Roboto" w:hAnsi="Roboto" w:cs="Arial"/>
          <w:spacing w:val="-3"/>
          <w:sz w:val="22"/>
          <w:szCs w:val="22"/>
        </w:rPr>
        <w:t>i</w:t>
      </w:r>
      <w:proofErr w:type="spellEnd"/>
      <w:r w:rsidRPr="00466F21">
        <w:rPr>
          <w:rFonts w:ascii="Roboto" w:hAnsi="Roboto" w:cs="Arial"/>
          <w:spacing w:val="-3"/>
          <w:sz w:val="22"/>
          <w:szCs w:val="22"/>
        </w:rPr>
        <w:t>) Contractor’s All Risk (CAR) Insurance and Extensions on first loss bases</w:t>
      </w:r>
      <w:r w:rsidRPr="00466F21">
        <w:rPr>
          <w:rFonts w:ascii="Roboto" w:hAnsi="Roboto" w:cs="Arial"/>
          <w:sz w:val="22"/>
          <w:szCs w:val="22"/>
        </w:rPr>
        <w:t xml:space="preserve">: </w:t>
      </w:r>
    </w:p>
    <w:p w14:paraId="3B80C78F" w14:textId="77777777" w:rsidR="00582559" w:rsidRPr="00466F21" w:rsidRDefault="00582559" w:rsidP="002679C4">
      <w:pPr>
        <w:tabs>
          <w:tab w:val="left" w:pos="1080"/>
        </w:tabs>
        <w:spacing w:after="0"/>
        <w:ind w:left="720" w:hanging="720"/>
        <w:jc w:val="both"/>
        <w:rPr>
          <w:rFonts w:ascii="Roboto" w:hAnsi="Roboto" w:cs="Arial"/>
          <w:sz w:val="22"/>
          <w:szCs w:val="22"/>
        </w:rPr>
      </w:pPr>
    </w:p>
    <w:p w14:paraId="0F2F5854" w14:textId="77777777" w:rsidR="00582559" w:rsidRPr="00466F21" w:rsidRDefault="00582559" w:rsidP="00582559">
      <w:pPr>
        <w:spacing w:after="0"/>
        <w:ind w:left="900"/>
        <w:jc w:val="both"/>
        <w:rPr>
          <w:rFonts w:ascii="Roboto" w:hAnsi="Roboto" w:cs="Arial"/>
          <w:spacing w:val="-3"/>
          <w:sz w:val="22"/>
          <w:szCs w:val="22"/>
        </w:rPr>
      </w:pPr>
      <w:r w:rsidRPr="00466F21">
        <w:rPr>
          <w:rFonts w:ascii="Roboto" w:hAnsi="Roboto" w:cs="Arial"/>
          <w:sz w:val="22"/>
          <w:szCs w:val="22"/>
        </w:rPr>
        <w:t>Policy to inter alias cover the following:</w:t>
      </w:r>
      <w:r w:rsidRPr="00466F21">
        <w:rPr>
          <w:rFonts w:ascii="Roboto" w:hAnsi="Roboto" w:cs="Arial"/>
          <w:spacing w:val="-3"/>
          <w:sz w:val="22"/>
          <w:szCs w:val="22"/>
        </w:rPr>
        <w:t xml:space="preserve"> </w:t>
      </w:r>
    </w:p>
    <w:p w14:paraId="265C51CE" w14:textId="77777777" w:rsidR="00582559" w:rsidRPr="00466F21" w:rsidRDefault="00582559" w:rsidP="00582559">
      <w:pPr>
        <w:tabs>
          <w:tab w:val="left" w:pos="-720"/>
          <w:tab w:val="left" w:pos="0"/>
        </w:tabs>
        <w:suppressAutoHyphens/>
        <w:spacing w:after="0"/>
        <w:ind w:left="1800" w:hanging="360"/>
        <w:jc w:val="both"/>
        <w:rPr>
          <w:rFonts w:ascii="Roboto" w:hAnsi="Roboto" w:cs="Arial"/>
          <w:spacing w:val="-3"/>
          <w:sz w:val="22"/>
          <w:szCs w:val="22"/>
        </w:rPr>
      </w:pPr>
    </w:p>
    <w:p w14:paraId="3EBB03A8" w14:textId="77777777" w:rsidR="00582559" w:rsidRPr="00466F21" w:rsidRDefault="00582559" w:rsidP="00E24872">
      <w:pPr>
        <w:numPr>
          <w:ilvl w:val="0"/>
          <w:numId w:val="25"/>
        </w:numPr>
        <w:tabs>
          <w:tab w:val="clear" w:pos="2700"/>
          <w:tab w:val="left" w:pos="1710"/>
        </w:tabs>
        <w:suppressAutoHyphens/>
        <w:spacing w:after="0"/>
        <w:ind w:left="1710" w:hanging="360"/>
        <w:jc w:val="both"/>
        <w:rPr>
          <w:rFonts w:ascii="Roboto" w:hAnsi="Roboto" w:cs="Arial"/>
          <w:sz w:val="22"/>
          <w:szCs w:val="22"/>
        </w:rPr>
      </w:pPr>
      <w:r w:rsidRPr="00466F21">
        <w:rPr>
          <w:rFonts w:ascii="Roboto" w:hAnsi="Roboto" w:cs="Arial"/>
          <w:sz w:val="22"/>
          <w:szCs w:val="22"/>
        </w:rPr>
        <w:t>Contract works for entire Contract Value plus 10% of the Contract price valid till the defect liability period and any extension thereof.</w:t>
      </w:r>
    </w:p>
    <w:p w14:paraId="27882A3C" w14:textId="77777777" w:rsidR="00582559" w:rsidRPr="00466F21" w:rsidRDefault="00582559" w:rsidP="00E24872">
      <w:pPr>
        <w:numPr>
          <w:ilvl w:val="0"/>
          <w:numId w:val="25"/>
        </w:numPr>
        <w:tabs>
          <w:tab w:val="clear" w:pos="2700"/>
          <w:tab w:val="left" w:pos="1710"/>
        </w:tabs>
        <w:suppressAutoHyphens/>
        <w:spacing w:after="0"/>
        <w:ind w:left="1710" w:hanging="360"/>
        <w:jc w:val="both"/>
        <w:rPr>
          <w:rFonts w:ascii="Roboto" w:hAnsi="Roboto" w:cs="Arial"/>
          <w:sz w:val="22"/>
          <w:szCs w:val="22"/>
        </w:rPr>
      </w:pPr>
      <w:r w:rsidRPr="00466F21">
        <w:rPr>
          <w:rFonts w:ascii="Roboto" w:hAnsi="Roboto" w:cs="Arial"/>
          <w:sz w:val="22"/>
          <w:szCs w:val="22"/>
        </w:rPr>
        <w:t xml:space="preserve">Earthquake and other disturbances.  </w:t>
      </w:r>
    </w:p>
    <w:p w14:paraId="2DC91059" w14:textId="77777777" w:rsidR="00582559" w:rsidRPr="00466F21" w:rsidRDefault="00582559" w:rsidP="00E24872">
      <w:pPr>
        <w:numPr>
          <w:ilvl w:val="0"/>
          <w:numId w:val="25"/>
        </w:numPr>
        <w:tabs>
          <w:tab w:val="clear" w:pos="2700"/>
          <w:tab w:val="left" w:pos="1710"/>
        </w:tabs>
        <w:suppressAutoHyphens/>
        <w:spacing w:after="0"/>
        <w:ind w:left="1710" w:hanging="360"/>
        <w:jc w:val="both"/>
        <w:rPr>
          <w:rFonts w:ascii="Roboto" w:hAnsi="Roboto" w:cs="Arial"/>
          <w:sz w:val="22"/>
          <w:szCs w:val="22"/>
        </w:rPr>
      </w:pPr>
      <w:r w:rsidRPr="00466F21">
        <w:rPr>
          <w:rFonts w:ascii="Roboto" w:hAnsi="Roboto" w:cs="Arial"/>
          <w:sz w:val="22"/>
          <w:szCs w:val="22"/>
        </w:rPr>
        <w:t xml:space="preserve">Insurance to cover </w:t>
      </w:r>
      <w:proofErr w:type="gramStart"/>
      <w:r w:rsidRPr="00466F21">
        <w:rPr>
          <w:rFonts w:ascii="Roboto" w:hAnsi="Roboto" w:cs="Arial"/>
          <w:sz w:val="22"/>
          <w:szCs w:val="22"/>
        </w:rPr>
        <w:t>All</w:t>
      </w:r>
      <w:proofErr w:type="gramEnd"/>
      <w:r w:rsidRPr="00466F21">
        <w:rPr>
          <w:rFonts w:ascii="Roboto" w:hAnsi="Roboto" w:cs="Arial"/>
          <w:sz w:val="22"/>
          <w:szCs w:val="22"/>
        </w:rPr>
        <w:t xml:space="preserve"> plant &amp; machinery owned by the contractor for the project. </w:t>
      </w:r>
    </w:p>
    <w:p w14:paraId="1584E3ED" w14:textId="77777777" w:rsidR="00582559" w:rsidRPr="00466F21" w:rsidRDefault="00582559" w:rsidP="00E24872">
      <w:pPr>
        <w:numPr>
          <w:ilvl w:val="0"/>
          <w:numId w:val="25"/>
        </w:numPr>
        <w:tabs>
          <w:tab w:val="clear" w:pos="2700"/>
          <w:tab w:val="left" w:pos="1710"/>
        </w:tabs>
        <w:suppressAutoHyphens/>
        <w:spacing w:after="0"/>
        <w:ind w:left="1710" w:hanging="360"/>
        <w:jc w:val="both"/>
        <w:rPr>
          <w:rFonts w:ascii="Roboto" w:hAnsi="Roboto" w:cs="Arial"/>
          <w:sz w:val="22"/>
          <w:szCs w:val="22"/>
        </w:rPr>
      </w:pPr>
      <w:r w:rsidRPr="00466F21">
        <w:rPr>
          <w:rFonts w:ascii="Roboto" w:hAnsi="Roboto" w:cs="Arial"/>
          <w:sz w:val="22"/>
          <w:szCs w:val="22"/>
        </w:rPr>
        <w:t>Insurance against loss or damage by fire or any other disaster to the work.</w:t>
      </w:r>
    </w:p>
    <w:p w14:paraId="2628BA6A" w14:textId="77777777" w:rsidR="00582559" w:rsidRPr="00466F21" w:rsidRDefault="00582559" w:rsidP="00E24872">
      <w:pPr>
        <w:numPr>
          <w:ilvl w:val="0"/>
          <w:numId w:val="25"/>
        </w:numPr>
        <w:tabs>
          <w:tab w:val="clear" w:pos="2700"/>
          <w:tab w:val="left" w:pos="1710"/>
        </w:tabs>
        <w:suppressAutoHyphens/>
        <w:spacing w:after="0"/>
        <w:ind w:left="1710" w:hanging="360"/>
        <w:jc w:val="both"/>
        <w:rPr>
          <w:rFonts w:ascii="Roboto" w:hAnsi="Roboto" w:cs="Arial"/>
          <w:sz w:val="22"/>
          <w:szCs w:val="22"/>
        </w:rPr>
      </w:pPr>
      <w:r w:rsidRPr="00466F21">
        <w:rPr>
          <w:rFonts w:ascii="Roboto" w:hAnsi="Roboto" w:cs="Arial"/>
          <w:sz w:val="22"/>
          <w:szCs w:val="22"/>
        </w:rPr>
        <w:t>Extended Maintenance Cover till completion of Defects Liability Period and any extension thereof.</w:t>
      </w:r>
    </w:p>
    <w:p w14:paraId="03843AA5" w14:textId="77777777" w:rsidR="00582559" w:rsidRPr="00466F21" w:rsidRDefault="00582559" w:rsidP="00582559">
      <w:pPr>
        <w:suppressAutoHyphens/>
        <w:spacing w:after="0"/>
        <w:ind w:left="720"/>
        <w:jc w:val="both"/>
        <w:rPr>
          <w:rFonts w:ascii="Roboto" w:hAnsi="Roboto" w:cs="Arial"/>
          <w:sz w:val="20"/>
          <w:szCs w:val="22"/>
        </w:rPr>
      </w:pPr>
    </w:p>
    <w:p w14:paraId="20ECE604" w14:textId="1395748D" w:rsidR="00582559" w:rsidRPr="00582559" w:rsidRDefault="00582559" w:rsidP="00E24872">
      <w:pPr>
        <w:pStyle w:val="ListParagraph1"/>
        <w:numPr>
          <w:ilvl w:val="0"/>
          <w:numId w:val="26"/>
        </w:numPr>
        <w:tabs>
          <w:tab w:val="left" w:pos="1080"/>
        </w:tabs>
        <w:suppressAutoHyphens/>
        <w:spacing w:after="0"/>
        <w:ind w:left="1080"/>
        <w:jc w:val="both"/>
        <w:rPr>
          <w:rFonts w:ascii="Roboto" w:hAnsi="Roboto" w:cs="Arial"/>
          <w:sz w:val="20"/>
        </w:rPr>
      </w:pPr>
      <w:r w:rsidRPr="00466F21">
        <w:rPr>
          <w:rFonts w:ascii="Roboto" w:hAnsi="Roboto" w:cs="Arial"/>
        </w:rPr>
        <w:t xml:space="preserve">Third Party Insurance including Cross liability:  To cover for any damages to third party. The limit of indemnity in respect of any one Accident or series of accidents arising out of one event shall be </w:t>
      </w:r>
      <w:proofErr w:type="spellStart"/>
      <w:r w:rsidRPr="00466F21">
        <w:rPr>
          <w:rFonts w:ascii="Roboto" w:hAnsi="Roboto" w:cs="Arial"/>
        </w:rPr>
        <w:t>Rs</w:t>
      </w:r>
      <w:proofErr w:type="spellEnd"/>
      <w:r w:rsidRPr="00466F21">
        <w:rPr>
          <w:rFonts w:ascii="Roboto" w:hAnsi="Roboto" w:cs="Arial"/>
        </w:rPr>
        <w:t>. 5,00,000/. Policy there of shall include any damage to the properties and/or injury including death to the persons of the general public and anyone else deemed to be third party.</w:t>
      </w:r>
      <w:r w:rsidRPr="00582559">
        <w:rPr>
          <w:rFonts w:ascii="Roboto" w:hAnsi="Roboto" w:cs="Arial"/>
        </w:rPr>
        <w:t xml:space="preserve"> The Tenderer shall indicate the value of insurance premium considered separately in the tender bid.</w:t>
      </w:r>
    </w:p>
    <w:p w14:paraId="3B40E951" w14:textId="77777777" w:rsidR="00582559" w:rsidRPr="00466F21" w:rsidRDefault="00582559" w:rsidP="00582559">
      <w:pPr>
        <w:tabs>
          <w:tab w:val="left" w:pos="-720"/>
          <w:tab w:val="left" w:pos="0"/>
          <w:tab w:val="left" w:pos="720"/>
          <w:tab w:val="left" w:pos="1440"/>
          <w:tab w:val="left" w:pos="2160"/>
        </w:tabs>
        <w:suppressAutoHyphens/>
        <w:spacing w:after="0"/>
        <w:ind w:left="2160"/>
        <w:jc w:val="both"/>
        <w:rPr>
          <w:rFonts w:ascii="Roboto" w:hAnsi="Roboto" w:cs="Arial"/>
          <w:sz w:val="22"/>
          <w:szCs w:val="22"/>
        </w:rPr>
      </w:pPr>
    </w:p>
    <w:p w14:paraId="4443954D" w14:textId="6A01E2C4" w:rsidR="00582559" w:rsidRPr="00466F21" w:rsidRDefault="00582559" w:rsidP="00E24872">
      <w:pPr>
        <w:pStyle w:val="ListParagraph1"/>
        <w:numPr>
          <w:ilvl w:val="0"/>
          <w:numId w:val="26"/>
        </w:numPr>
        <w:tabs>
          <w:tab w:val="left" w:pos="900"/>
        </w:tabs>
        <w:suppressAutoHyphens/>
        <w:spacing w:after="0"/>
        <w:ind w:left="1080"/>
        <w:jc w:val="both"/>
        <w:rPr>
          <w:rFonts w:ascii="Roboto" w:hAnsi="Roboto" w:cs="Arial"/>
        </w:rPr>
      </w:pPr>
      <w:r w:rsidRPr="00466F21">
        <w:rPr>
          <w:rFonts w:ascii="Roboto" w:hAnsi="Roboto" w:cs="Arial"/>
        </w:rPr>
        <w:t>Workmen’s Compensation Insurance Policy to cover Contractor's liability under Workmen's Compensation Act 1923, Minimum Wages Act 1948, Contract Labor (Regulation and Abolition) Act 1970 and other relevant Acts listed elsewhere.  This shall be valid for the period up to Final Completion of the Work, and any extensions thereof plus Defects Liability period.</w:t>
      </w:r>
    </w:p>
    <w:p w14:paraId="6FC392BF" w14:textId="77777777" w:rsidR="00582559" w:rsidRPr="00466F21" w:rsidRDefault="00582559" w:rsidP="00582559">
      <w:pPr>
        <w:pStyle w:val="BodyTextIndent3"/>
        <w:suppressAutoHyphens/>
        <w:spacing w:after="0"/>
        <w:ind w:left="1080"/>
        <w:jc w:val="both"/>
        <w:rPr>
          <w:rFonts w:ascii="Roboto" w:hAnsi="Roboto" w:cs="Arial"/>
          <w:sz w:val="22"/>
          <w:szCs w:val="22"/>
        </w:rPr>
      </w:pPr>
    </w:p>
    <w:p w14:paraId="3CE1992E" w14:textId="77777777" w:rsidR="00582559" w:rsidRPr="00466F21" w:rsidRDefault="00582559" w:rsidP="00582559">
      <w:pPr>
        <w:pStyle w:val="BodyTextIndent3"/>
        <w:suppressAutoHyphens/>
        <w:spacing w:after="0"/>
        <w:ind w:left="1080"/>
        <w:jc w:val="both"/>
        <w:rPr>
          <w:rFonts w:ascii="Roboto" w:hAnsi="Roboto" w:cs="Arial"/>
          <w:sz w:val="22"/>
          <w:szCs w:val="22"/>
        </w:rPr>
      </w:pPr>
      <w:r w:rsidRPr="00466F21">
        <w:rPr>
          <w:rFonts w:ascii="Roboto" w:hAnsi="Roboto" w:cs="Arial"/>
          <w:sz w:val="22"/>
          <w:szCs w:val="22"/>
        </w:rPr>
        <w:t>The Contractor shall insure against all such liabilities and shall continue such insurances during the currency of the Contract including the Defects Liability Period.  Premium for all insurance policies shall be paid and borne by the Contractor and shall not be reimbursable.</w:t>
      </w:r>
    </w:p>
    <w:p w14:paraId="35BE53DA" w14:textId="77777777" w:rsidR="00582559" w:rsidRPr="00466F21" w:rsidRDefault="00582559" w:rsidP="00582559">
      <w:pPr>
        <w:tabs>
          <w:tab w:val="left" w:pos="-720"/>
          <w:tab w:val="left" w:pos="0"/>
          <w:tab w:val="left" w:pos="720"/>
        </w:tabs>
        <w:suppressAutoHyphens/>
        <w:spacing w:after="0"/>
        <w:ind w:left="180"/>
        <w:jc w:val="both"/>
        <w:rPr>
          <w:rFonts w:ascii="Roboto" w:hAnsi="Roboto" w:cs="Arial"/>
          <w:sz w:val="22"/>
          <w:szCs w:val="22"/>
        </w:rPr>
      </w:pPr>
    </w:p>
    <w:p w14:paraId="61A39960" w14:textId="77777777" w:rsidR="00582559" w:rsidRPr="00466F21" w:rsidRDefault="00582559" w:rsidP="00582559">
      <w:pPr>
        <w:pStyle w:val="BodyTextIndent3"/>
        <w:suppressAutoHyphens/>
        <w:spacing w:after="0"/>
        <w:ind w:left="1080" w:hanging="900"/>
        <w:jc w:val="both"/>
        <w:rPr>
          <w:rFonts w:ascii="Roboto" w:hAnsi="Roboto" w:cs="Arial"/>
          <w:sz w:val="22"/>
          <w:szCs w:val="22"/>
        </w:rPr>
      </w:pPr>
      <w:r w:rsidRPr="00466F21">
        <w:rPr>
          <w:rFonts w:ascii="Roboto" w:hAnsi="Roboto" w:cs="Arial"/>
          <w:sz w:val="22"/>
          <w:szCs w:val="22"/>
        </w:rPr>
        <w:tab/>
        <w:t>The Contractor shall provide to the Engineer all policies of insurance in original within 10 days from the date of issue of Letter of Acceptance.  These policies shall be fully executed and shall state that the policies cannot be cancelled until completion of the Contract including defects liability period and any extensions thereof.</w:t>
      </w:r>
    </w:p>
    <w:p w14:paraId="5C3FE724" w14:textId="77777777" w:rsidR="00582559" w:rsidRPr="00466F21" w:rsidRDefault="00582559" w:rsidP="00582559">
      <w:pPr>
        <w:pStyle w:val="BodyTextIndent3"/>
        <w:suppressAutoHyphens/>
        <w:spacing w:after="0"/>
        <w:ind w:left="1080" w:hanging="900"/>
        <w:jc w:val="both"/>
        <w:rPr>
          <w:rFonts w:ascii="Roboto" w:hAnsi="Roboto" w:cs="Arial"/>
          <w:sz w:val="22"/>
          <w:szCs w:val="22"/>
        </w:rPr>
      </w:pPr>
    </w:p>
    <w:p w14:paraId="1A93462B" w14:textId="77777777" w:rsidR="00582559" w:rsidRPr="00466F21" w:rsidRDefault="00582559" w:rsidP="00582559">
      <w:pPr>
        <w:pStyle w:val="BodyTextIndent3"/>
        <w:suppressAutoHyphens/>
        <w:spacing w:after="0"/>
        <w:ind w:left="1080" w:hanging="900"/>
        <w:jc w:val="both"/>
        <w:rPr>
          <w:rFonts w:ascii="Roboto" w:hAnsi="Roboto" w:cs="Arial"/>
          <w:sz w:val="22"/>
          <w:szCs w:val="22"/>
        </w:rPr>
      </w:pPr>
      <w:r w:rsidRPr="00466F21">
        <w:rPr>
          <w:rFonts w:ascii="Roboto" w:hAnsi="Roboto" w:cs="Arial"/>
          <w:sz w:val="22"/>
          <w:szCs w:val="22"/>
        </w:rPr>
        <w:tab/>
        <w:t>The Contractor shall obtain similar policies from all Sub-Contractors and thereby assume responsibility for any claims or losses to the Employer and Engineer resulting from failure of any of the Sub-Contractors to obtain adequate insurance protection in connection with their work and shall indemnify and keep indemnified the Employer and Engineer including their employees, officers, servants, agents, and any other person moving in the premises, accordingly.</w:t>
      </w:r>
    </w:p>
    <w:p w14:paraId="0CD636DD" w14:textId="302223A6" w:rsidR="00AF34F3" w:rsidRDefault="00AF34F3" w:rsidP="00AF34F3">
      <w:pPr>
        <w:pStyle w:val="ListParagraph1"/>
        <w:autoSpaceDE w:val="0"/>
        <w:autoSpaceDN w:val="0"/>
        <w:adjustRightInd w:val="0"/>
        <w:spacing w:after="0"/>
        <w:ind w:left="1440"/>
        <w:jc w:val="both"/>
        <w:rPr>
          <w:rFonts w:ascii="Roboto" w:hAnsi="Roboto" w:cs="Arial"/>
        </w:rPr>
      </w:pPr>
    </w:p>
    <w:p w14:paraId="2CB8FCB5" w14:textId="77777777" w:rsidR="00582559" w:rsidRPr="00466F21" w:rsidRDefault="00582559" w:rsidP="00582559">
      <w:pPr>
        <w:tabs>
          <w:tab w:val="left" w:pos="-720"/>
          <w:tab w:val="left" w:pos="0"/>
          <w:tab w:val="left" w:pos="720"/>
        </w:tabs>
        <w:suppressAutoHyphens/>
        <w:spacing w:after="0"/>
        <w:jc w:val="both"/>
        <w:rPr>
          <w:rFonts w:ascii="Roboto" w:hAnsi="Roboto" w:cs="Arial"/>
          <w:b/>
          <w:sz w:val="22"/>
          <w:szCs w:val="22"/>
        </w:rPr>
      </w:pPr>
      <w:r w:rsidRPr="00466F21">
        <w:rPr>
          <w:rFonts w:ascii="Roboto" w:hAnsi="Roboto" w:cs="Arial"/>
          <w:b/>
          <w:sz w:val="22"/>
          <w:szCs w:val="22"/>
        </w:rPr>
        <w:t xml:space="preserve">23.3 </w:t>
      </w:r>
      <w:r w:rsidRPr="00466F21">
        <w:rPr>
          <w:rFonts w:ascii="Roboto" w:hAnsi="Roboto" w:cs="Arial"/>
          <w:b/>
          <w:sz w:val="22"/>
          <w:szCs w:val="22"/>
        </w:rPr>
        <w:tab/>
        <w:t>Failure to insure:</w:t>
      </w:r>
    </w:p>
    <w:p w14:paraId="4FC387EA" w14:textId="77777777" w:rsidR="00582559" w:rsidRPr="00466F21" w:rsidRDefault="00582559" w:rsidP="00582559">
      <w:pPr>
        <w:pStyle w:val="BodyTextIndent3"/>
        <w:tabs>
          <w:tab w:val="left" w:pos="-720"/>
          <w:tab w:val="left" w:pos="0"/>
          <w:tab w:val="left" w:pos="720"/>
        </w:tabs>
        <w:suppressAutoHyphens/>
        <w:spacing w:after="0"/>
        <w:ind w:left="720"/>
        <w:jc w:val="both"/>
        <w:rPr>
          <w:rFonts w:ascii="Roboto" w:hAnsi="Roboto" w:cs="Arial"/>
          <w:sz w:val="22"/>
          <w:szCs w:val="22"/>
        </w:rPr>
      </w:pPr>
    </w:p>
    <w:p w14:paraId="1B4205E2" w14:textId="77777777" w:rsidR="00582559" w:rsidRPr="00466F21" w:rsidRDefault="00582559" w:rsidP="00582559">
      <w:pPr>
        <w:pStyle w:val="BodyTextIndent3"/>
        <w:tabs>
          <w:tab w:val="left" w:pos="-720"/>
          <w:tab w:val="left" w:pos="0"/>
          <w:tab w:val="left" w:pos="720"/>
        </w:tabs>
        <w:suppressAutoHyphens/>
        <w:spacing w:after="0"/>
        <w:ind w:left="720"/>
        <w:jc w:val="both"/>
        <w:rPr>
          <w:rFonts w:ascii="Roboto" w:hAnsi="Roboto" w:cs="Arial"/>
          <w:sz w:val="22"/>
          <w:szCs w:val="22"/>
        </w:rPr>
      </w:pPr>
      <w:r w:rsidRPr="00466F21">
        <w:rPr>
          <w:rFonts w:ascii="Roboto" w:hAnsi="Roboto" w:cs="Arial"/>
          <w:sz w:val="22"/>
          <w:szCs w:val="22"/>
        </w:rPr>
        <w:t>If the Contractor fails to comply with the terms of this Clause 23.2, the Engineer may effect and / or keep current (but without obligation to do so) the insurance at the cost and expense of the Contractor and at two times the expenses incurred, deduct the expenses from any moneys that may be or become payable to the Contractor or may, at his option, refuse payment of any certificate to the Contractor until the Contractor complies with this condition.</w:t>
      </w:r>
    </w:p>
    <w:p w14:paraId="4EE87BD4" w14:textId="77777777" w:rsidR="00582559" w:rsidRPr="00466F21" w:rsidRDefault="00582559" w:rsidP="00582559">
      <w:pPr>
        <w:tabs>
          <w:tab w:val="left" w:pos="-720"/>
        </w:tabs>
        <w:suppressAutoHyphens/>
        <w:spacing w:after="0"/>
        <w:jc w:val="both"/>
        <w:rPr>
          <w:rFonts w:ascii="Roboto" w:hAnsi="Roboto" w:cs="Arial"/>
          <w:sz w:val="22"/>
          <w:szCs w:val="22"/>
        </w:rPr>
      </w:pPr>
    </w:p>
    <w:p w14:paraId="47E34DDB" w14:textId="77777777" w:rsidR="00582559" w:rsidRPr="00466F21" w:rsidRDefault="00582559" w:rsidP="00582559">
      <w:pPr>
        <w:tabs>
          <w:tab w:val="left" w:pos="-720"/>
          <w:tab w:val="left" w:pos="0"/>
          <w:tab w:val="left" w:pos="720"/>
        </w:tabs>
        <w:suppressAutoHyphens/>
        <w:spacing w:after="0"/>
        <w:jc w:val="both"/>
        <w:rPr>
          <w:rFonts w:ascii="Roboto" w:hAnsi="Roboto" w:cs="Arial"/>
          <w:b/>
          <w:sz w:val="22"/>
          <w:szCs w:val="22"/>
        </w:rPr>
      </w:pPr>
      <w:r w:rsidRPr="00466F21">
        <w:rPr>
          <w:rFonts w:ascii="Roboto" w:hAnsi="Roboto" w:cs="Arial"/>
          <w:b/>
          <w:sz w:val="22"/>
          <w:szCs w:val="22"/>
        </w:rPr>
        <w:t>23.4</w:t>
      </w:r>
      <w:r w:rsidRPr="00466F21">
        <w:rPr>
          <w:rFonts w:ascii="Roboto" w:hAnsi="Roboto" w:cs="Arial"/>
          <w:b/>
          <w:sz w:val="22"/>
          <w:szCs w:val="22"/>
        </w:rPr>
        <w:tab/>
        <w:t>Unlimited liability:</w:t>
      </w:r>
    </w:p>
    <w:p w14:paraId="762E9C3A"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752C5CD2"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In addition to the liability imposed by law upon the Contractor for injury (including         death) to persons or damage to property by reason of the negligence of the Contractor or his agents, which liability is not impaired or otherwise affected hereby, the Contractor hereby assumes liability for and agrees to save the Employer and Engineer including their employees, officers, servants, agents and any other person moving in the premises harmless and indemnifies them from every expense, liability or payment by reason of any injury (including death) to persons or damage to property suffered through any act or omission of the Contractor, his employees, agents, servants, workmen, suppliers or any of his Sub-Contractors, or any person directly or indirectly employed by any of them or from the conditions of the Site or any part of the Site which is in the control of the Contractor or his employees or any of his Sub-Contractors, or any one directly or indirectly employed by either of them or arising in any way from the Work.</w:t>
      </w:r>
    </w:p>
    <w:p w14:paraId="41F1D8F4"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761CDB6F"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68" w:name="_Toc427278414"/>
      <w:bookmarkStart w:id="69" w:name="_Toc434861793"/>
      <w:r w:rsidRPr="00466F21">
        <w:rPr>
          <w:rFonts w:ascii="Roboto" w:hAnsi="Roboto" w:cs="Arial"/>
          <w:sz w:val="22"/>
          <w:szCs w:val="22"/>
        </w:rPr>
        <w:t>Excepted Risks</w:t>
      </w:r>
      <w:bookmarkEnd w:id="68"/>
      <w:bookmarkEnd w:id="69"/>
    </w:p>
    <w:p w14:paraId="4C1B2683"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p>
    <w:p w14:paraId="48A14CBA"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The “Excepted Risks” are war, hostilities (whether war be declared or not), invasion, act of foreign enemies, rebellion, revolution, insurrection or military or usurped power, civil war, unless solely restricted to employees of the Contractor or of his sub-contractors and arising from the conduct of the Works, riot, commotion or disorder, loss or damage due to use or occupation by the Employer of any part of the Permanent Works, loss or damage caused solely due to the Engineer’s design of the Works, radiations or contaminations by radio activity from any nuclear fuel or from any nuclear waste from the combustion of nuclear fuel, radioactive toxic explosive, or other hazardous properties of any explosive, nuclear assembly or nuclear component thereof, pressure waves caused by aircraft or other aerial devices traveling at sonic or supersonic speeds, or any such operations of the forces of nature as an experienced contractor could not foresee, or reasonably make provision for or insure against all of which are herein collectively referred to as “the Excepted Risks.”</w:t>
      </w:r>
    </w:p>
    <w:p w14:paraId="6F094CF1"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52D99D6E"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70" w:name="_Toc427278415"/>
      <w:bookmarkStart w:id="71" w:name="_Toc434861794"/>
      <w:r w:rsidRPr="00466F21">
        <w:rPr>
          <w:rFonts w:ascii="Roboto" w:hAnsi="Roboto" w:cs="Arial"/>
          <w:sz w:val="22"/>
          <w:szCs w:val="22"/>
        </w:rPr>
        <w:t>Time for Completion and Program of Work</w:t>
      </w:r>
      <w:bookmarkEnd w:id="70"/>
      <w:bookmarkEnd w:id="71"/>
    </w:p>
    <w:p w14:paraId="017963C0"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Engineer shall have full power and authority during the progress of work, to issue such instructions as may be necessary for the timely completion of work. The Contractor shall carry out and be bound by the same. </w:t>
      </w:r>
    </w:p>
    <w:p w14:paraId="28F4679C" w14:textId="1D68E159" w:rsidR="00582559"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The program</w:t>
      </w:r>
      <w:r>
        <w:rPr>
          <w:rFonts w:ascii="Roboto" w:hAnsi="Roboto" w:cs="Arial"/>
          <w:sz w:val="22"/>
          <w:szCs w:val="22"/>
        </w:rPr>
        <w:t xml:space="preserve"> </w:t>
      </w:r>
      <w:r w:rsidRPr="00466F21">
        <w:rPr>
          <w:rFonts w:ascii="Roboto" w:hAnsi="Roboto" w:cs="Arial"/>
          <w:sz w:val="22"/>
          <w:szCs w:val="22"/>
        </w:rPr>
        <w:t>finally recommended by the Engineer and approved by the Employer shall supersede the one submitted earlier with the Bid.</w:t>
      </w:r>
    </w:p>
    <w:p w14:paraId="7874ADE8" w14:textId="77777777" w:rsidR="00582559" w:rsidRDefault="00582559" w:rsidP="00582559">
      <w:pPr>
        <w:autoSpaceDE w:val="0"/>
        <w:autoSpaceDN w:val="0"/>
        <w:adjustRightInd w:val="0"/>
        <w:spacing w:after="0"/>
        <w:ind w:left="720"/>
        <w:jc w:val="both"/>
        <w:rPr>
          <w:rFonts w:ascii="Roboto" w:hAnsi="Roboto" w:cs="Arial"/>
          <w:sz w:val="22"/>
          <w:szCs w:val="22"/>
        </w:rPr>
      </w:pPr>
    </w:p>
    <w:p w14:paraId="568031C1"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72" w:name="_Toc427278416"/>
      <w:bookmarkStart w:id="73" w:name="_Toc434861795"/>
      <w:r w:rsidRPr="00466F21">
        <w:rPr>
          <w:rFonts w:ascii="Roboto" w:hAnsi="Roboto" w:cs="Arial"/>
          <w:sz w:val="22"/>
          <w:szCs w:val="22"/>
        </w:rPr>
        <w:t>Possession of Site</w:t>
      </w:r>
      <w:bookmarkEnd w:id="72"/>
      <w:bookmarkEnd w:id="73"/>
    </w:p>
    <w:p w14:paraId="0F019DBF"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extent of portion of the Site of which the Contractor is to be given possession from time to time, and the order in which such portions shall be made available to him and, subject to any requirement in the Contract as to the order in which the Works shall be executed, the Employer will, on the Engineer’s written order to commence the </w:t>
      </w:r>
      <w:r w:rsidRPr="00466F21">
        <w:rPr>
          <w:rFonts w:ascii="Roboto" w:hAnsi="Roboto" w:cs="Arial"/>
          <w:sz w:val="22"/>
          <w:szCs w:val="22"/>
        </w:rPr>
        <w:lastRenderedPageBreak/>
        <w:t xml:space="preserve">Works, give to the Contractor, possession of so much of the Site, as may be required to enable the Contractor to commence and proceed with the execution of the Works in accordance with the </w:t>
      </w:r>
      <w:proofErr w:type="spellStart"/>
      <w:r w:rsidRPr="00466F21">
        <w:rPr>
          <w:rFonts w:ascii="Roboto" w:hAnsi="Roboto" w:cs="Arial"/>
          <w:sz w:val="22"/>
          <w:szCs w:val="22"/>
        </w:rPr>
        <w:t>programme</w:t>
      </w:r>
      <w:proofErr w:type="spellEnd"/>
      <w:r w:rsidRPr="00466F21">
        <w:rPr>
          <w:rFonts w:ascii="Roboto" w:hAnsi="Roboto" w:cs="Arial"/>
          <w:sz w:val="22"/>
          <w:szCs w:val="22"/>
        </w:rPr>
        <w:t xml:space="preserve"> referred to in Clause 25.0 hereof, if any, and otherwise in accordance with such reasonable proposals of the Contractor as he shall, by written notice to the Engineer, make. </w:t>
      </w:r>
    </w:p>
    <w:p w14:paraId="4C0D59B0"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3736A2B5"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Employer will, from time to time as the Works proceed, give to the Contractor possession of such further portions of the Site as may be required to enable the Contractor to proceed with the Execution of the Works with due dispatch in accordance with the said </w:t>
      </w:r>
      <w:proofErr w:type="spellStart"/>
      <w:r w:rsidRPr="00466F21">
        <w:rPr>
          <w:rFonts w:ascii="Roboto" w:hAnsi="Roboto" w:cs="Arial"/>
          <w:sz w:val="22"/>
          <w:szCs w:val="22"/>
        </w:rPr>
        <w:t>programme</w:t>
      </w:r>
      <w:proofErr w:type="spellEnd"/>
      <w:r w:rsidRPr="00466F21">
        <w:rPr>
          <w:rFonts w:ascii="Roboto" w:hAnsi="Roboto" w:cs="Arial"/>
          <w:sz w:val="22"/>
          <w:szCs w:val="22"/>
        </w:rPr>
        <w:t xml:space="preserve"> or proposals as the case may be. If the Contractor suffers delay or incurs extra cost as a result of failure on the part of the Employer to give possession of site in accordance with the terms of this Clause, the Engineer may on Contractor’s request, grant extension of time for the completion of the Works and/or certify such sum, as in his opinion, shall be fair to cover the extra cost incurred, which sum shall be paid by the Employer to the Contractor. </w:t>
      </w:r>
      <w:proofErr w:type="gramStart"/>
      <w:r w:rsidRPr="00466F21">
        <w:rPr>
          <w:rFonts w:ascii="Roboto" w:hAnsi="Roboto" w:cs="Arial"/>
          <w:sz w:val="22"/>
          <w:szCs w:val="22"/>
        </w:rPr>
        <w:t>Provided further that if the Employer is unable to give possession of the site for a small portion of the Works, the Employer, or the Engineer on his behalf, may delete the work at that site from the scope of the Contract and ask the Contractor to complete the rest of the work.</w:t>
      </w:r>
      <w:proofErr w:type="gramEnd"/>
      <w:r w:rsidRPr="00466F21">
        <w:rPr>
          <w:rFonts w:ascii="Roboto" w:hAnsi="Roboto" w:cs="Arial"/>
          <w:sz w:val="22"/>
          <w:szCs w:val="22"/>
        </w:rPr>
        <w:t xml:space="preserve"> The Contractor shall complete the same within the time frame stipulated in the contract without any extra payment. The decision of the Engineer as to extra cost as referred to above in this clause shall be final.</w:t>
      </w:r>
    </w:p>
    <w:p w14:paraId="460CD790"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75B69909"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74" w:name="_Toc427278417"/>
      <w:bookmarkStart w:id="75" w:name="_Toc434861796"/>
      <w:r w:rsidRPr="00466F21">
        <w:rPr>
          <w:rFonts w:ascii="Roboto" w:hAnsi="Roboto" w:cs="Arial"/>
          <w:sz w:val="22"/>
          <w:szCs w:val="22"/>
        </w:rPr>
        <w:t>Access to Site of Work</w:t>
      </w:r>
      <w:bookmarkEnd w:id="74"/>
      <w:bookmarkEnd w:id="75"/>
    </w:p>
    <w:p w14:paraId="7919D36B"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p>
    <w:p w14:paraId="6ED0B876" w14:textId="77777777" w:rsidR="00582559" w:rsidRPr="00466F21" w:rsidRDefault="00582559" w:rsidP="00E24872">
      <w:pPr>
        <w:numPr>
          <w:ilvl w:val="1"/>
          <w:numId w:val="27"/>
        </w:numPr>
        <w:autoSpaceDE w:val="0"/>
        <w:autoSpaceDN w:val="0"/>
        <w:adjustRightInd w:val="0"/>
        <w:spacing w:after="0"/>
        <w:jc w:val="both"/>
        <w:rPr>
          <w:rFonts w:ascii="Roboto" w:hAnsi="Roboto" w:cs="Arial"/>
          <w:sz w:val="22"/>
          <w:szCs w:val="22"/>
        </w:rPr>
      </w:pPr>
      <w:r w:rsidRPr="00466F21">
        <w:rPr>
          <w:rFonts w:ascii="Roboto" w:hAnsi="Roboto" w:cs="Arial"/>
          <w:sz w:val="22"/>
          <w:szCs w:val="22"/>
        </w:rPr>
        <w:t>Access for Engineer</w:t>
      </w:r>
    </w:p>
    <w:p w14:paraId="58418C2A"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5AB067D"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Engineer or the Engineer’s Representative shall, at all times, have access to the Works and to all workshops and places where work is being performed or from where materials, manufactured articles, or machinery, are being obtained for the Works; and the Contractor, shall afford every facility and every assistance in obtaining the right to such access.</w:t>
      </w:r>
    </w:p>
    <w:p w14:paraId="6D24E471" w14:textId="77777777" w:rsidR="00582559" w:rsidRPr="00466F21" w:rsidRDefault="00582559" w:rsidP="00582559">
      <w:pPr>
        <w:spacing w:after="0"/>
        <w:jc w:val="both"/>
        <w:rPr>
          <w:rFonts w:ascii="Roboto" w:hAnsi="Roboto"/>
        </w:rPr>
      </w:pPr>
    </w:p>
    <w:p w14:paraId="3B5CA6A2"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76" w:name="_Toc427278418"/>
      <w:bookmarkStart w:id="77" w:name="_Toc434861797"/>
      <w:r w:rsidRPr="00466F21">
        <w:rPr>
          <w:rFonts w:ascii="Roboto" w:hAnsi="Roboto" w:cs="Arial"/>
          <w:sz w:val="22"/>
          <w:szCs w:val="22"/>
        </w:rPr>
        <w:t>Bore Holes and Exploratory Excavation - Deleted</w:t>
      </w:r>
      <w:bookmarkEnd w:id="76"/>
      <w:bookmarkEnd w:id="77"/>
    </w:p>
    <w:p w14:paraId="6C7157C3" w14:textId="77777777" w:rsidR="00582559" w:rsidRPr="00466F21" w:rsidRDefault="00582559" w:rsidP="00582559">
      <w:pPr>
        <w:autoSpaceDE w:val="0"/>
        <w:autoSpaceDN w:val="0"/>
        <w:adjustRightInd w:val="0"/>
        <w:spacing w:after="0"/>
        <w:ind w:left="1440" w:hanging="720"/>
        <w:jc w:val="both"/>
        <w:rPr>
          <w:rFonts w:ascii="Roboto" w:hAnsi="Roboto" w:cs="Arial"/>
          <w:sz w:val="22"/>
          <w:szCs w:val="22"/>
        </w:rPr>
      </w:pPr>
    </w:p>
    <w:p w14:paraId="5340B58C"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78" w:name="_Toc427278419"/>
      <w:bookmarkStart w:id="79" w:name="_Toc434861798"/>
      <w:r w:rsidRPr="00466F21">
        <w:rPr>
          <w:rFonts w:ascii="Roboto" w:hAnsi="Roboto" w:cs="Arial"/>
          <w:sz w:val="22"/>
          <w:szCs w:val="22"/>
        </w:rPr>
        <w:t>Commencement of Work</w:t>
      </w:r>
      <w:bookmarkEnd w:id="78"/>
      <w:bookmarkEnd w:id="79"/>
    </w:p>
    <w:p w14:paraId="7481904D"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2989CF03" w14:textId="77777777" w:rsidR="00582559"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The Contractor shall commence the Works as soon as is reasonably possible after the receipt by him of a notice to this effect from the Employer/Engineer, within the time limit as specified in the Contract Data. Thereafter, the Contractor shall proceed with the works with due expedition and without delay.</w:t>
      </w:r>
    </w:p>
    <w:p w14:paraId="756BE1CA"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371B58C4"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80" w:name="_Toc427278420"/>
      <w:bookmarkStart w:id="81" w:name="_Toc434861799"/>
      <w:r w:rsidRPr="00466F21">
        <w:rPr>
          <w:rFonts w:ascii="Roboto" w:hAnsi="Roboto" w:cs="Arial"/>
          <w:sz w:val="22"/>
          <w:szCs w:val="22"/>
        </w:rPr>
        <w:t>Specifications and Drawings</w:t>
      </w:r>
      <w:bookmarkEnd w:id="80"/>
      <w:bookmarkEnd w:id="81"/>
    </w:p>
    <w:p w14:paraId="2F291F23"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579C4393" w14:textId="73591CAB" w:rsidR="00582559" w:rsidRPr="00466F21" w:rsidRDefault="00582559" w:rsidP="00E24872">
      <w:pPr>
        <w:numPr>
          <w:ilvl w:val="1"/>
          <w:numId w:val="28"/>
        </w:numPr>
        <w:autoSpaceDE w:val="0"/>
        <w:autoSpaceDN w:val="0"/>
        <w:adjustRightInd w:val="0"/>
        <w:spacing w:after="0"/>
        <w:jc w:val="both"/>
        <w:rPr>
          <w:rFonts w:ascii="Roboto" w:hAnsi="Roboto" w:cs="Arial"/>
          <w:sz w:val="22"/>
          <w:szCs w:val="22"/>
        </w:rPr>
      </w:pPr>
      <w:r w:rsidRPr="00466F21">
        <w:rPr>
          <w:rFonts w:ascii="Roboto" w:hAnsi="Roboto" w:cs="Arial"/>
          <w:sz w:val="22"/>
          <w:szCs w:val="22"/>
        </w:rPr>
        <w:t>Employer ship</w:t>
      </w:r>
    </w:p>
    <w:p w14:paraId="20D951A5"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4C1DE85A"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Contractor shall keep on site in good order one copy of latest approved Specifications and Drawings and also such other Contract documents as may be necessary and make them available to the Engineer or his Representative. All Specifications and Drawings shall remain the property of the Employer and shall not be used on other works and shall be returned by the Contractor to the Employer on completion of the works or on termination of the Contract.</w:t>
      </w:r>
    </w:p>
    <w:p w14:paraId="3267B47D"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4F83F98C" w14:textId="77777777" w:rsidR="00582559" w:rsidRPr="00466F21" w:rsidRDefault="00582559" w:rsidP="00E24872">
      <w:pPr>
        <w:numPr>
          <w:ilvl w:val="1"/>
          <w:numId w:val="28"/>
        </w:numPr>
        <w:autoSpaceDE w:val="0"/>
        <w:autoSpaceDN w:val="0"/>
        <w:adjustRightInd w:val="0"/>
        <w:spacing w:after="0"/>
        <w:jc w:val="both"/>
        <w:rPr>
          <w:rFonts w:ascii="Roboto" w:hAnsi="Roboto" w:cs="Arial"/>
          <w:sz w:val="22"/>
          <w:szCs w:val="22"/>
        </w:rPr>
      </w:pPr>
      <w:r w:rsidRPr="00466F21">
        <w:rPr>
          <w:rFonts w:ascii="Roboto" w:hAnsi="Roboto" w:cs="Arial"/>
          <w:sz w:val="22"/>
          <w:szCs w:val="22"/>
        </w:rPr>
        <w:t>Adherence to Specifications and Drawings</w:t>
      </w:r>
    </w:p>
    <w:p w14:paraId="15095D68"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235127B0"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works shall be executed in conformity with the Specifications and Drawings of the Contract issued to the Contractor by the Engineer from time to time. If the Contractor does any work in a manner contrary to the Specifications or Drawings without the approval of the Engineer, he shall bear all the costs arising there from including dismantling and reconstruction strictly in accordance with the specifications and drawings and shall be responsible for all loss to the Employer. </w:t>
      </w:r>
    </w:p>
    <w:p w14:paraId="7B6C5AA8"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06DEE96D"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Engineer shall have full power and authority to supply the Contractor from time to time such further drawings as may be needed for the proper and adequate execution and maintenance of the work. The term “Drawings” in this Sub-clause includes the drawings prepared by the Architect or the Contractor and approved by the Engineer.</w:t>
      </w:r>
    </w:p>
    <w:p w14:paraId="30ADC0F5" w14:textId="77777777" w:rsidR="00582559" w:rsidRDefault="00582559" w:rsidP="00582559">
      <w:pPr>
        <w:autoSpaceDE w:val="0"/>
        <w:autoSpaceDN w:val="0"/>
        <w:adjustRightInd w:val="0"/>
        <w:spacing w:after="0"/>
        <w:ind w:left="1440"/>
        <w:jc w:val="both"/>
        <w:rPr>
          <w:rFonts w:ascii="Roboto" w:hAnsi="Roboto" w:cs="Arial"/>
          <w:sz w:val="22"/>
          <w:szCs w:val="22"/>
        </w:rPr>
      </w:pPr>
    </w:p>
    <w:p w14:paraId="6E09716C"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14D03FFD" w14:textId="77777777" w:rsidR="00582559" w:rsidRPr="00466F21" w:rsidRDefault="00582559" w:rsidP="00E24872">
      <w:pPr>
        <w:numPr>
          <w:ilvl w:val="1"/>
          <w:numId w:val="28"/>
        </w:numPr>
        <w:autoSpaceDE w:val="0"/>
        <w:autoSpaceDN w:val="0"/>
        <w:adjustRightInd w:val="0"/>
        <w:spacing w:after="0"/>
        <w:jc w:val="both"/>
        <w:rPr>
          <w:rFonts w:ascii="Roboto" w:hAnsi="Roboto" w:cs="Arial"/>
          <w:sz w:val="22"/>
          <w:szCs w:val="22"/>
        </w:rPr>
      </w:pPr>
      <w:r w:rsidRPr="00466F21">
        <w:rPr>
          <w:rFonts w:ascii="Roboto" w:hAnsi="Roboto" w:cs="Arial"/>
          <w:sz w:val="22"/>
          <w:szCs w:val="22"/>
        </w:rPr>
        <w:t>Meaning and Intent of Specifications and Drawings</w:t>
      </w:r>
    </w:p>
    <w:p w14:paraId="14337D3E"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16586D12"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If any ambiguity arises as to the meaning and intent of any portion of the Specifications and Drawings or as to execution or quality or any work or materials or as to the measurement of the works, the decision of the Engineer thereon shall be final and binding. </w:t>
      </w:r>
    </w:p>
    <w:p w14:paraId="595D1232"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28FED04"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30.4 </w:t>
      </w:r>
      <w:r w:rsidRPr="00466F21">
        <w:rPr>
          <w:rFonts w:ascii="Roboto" w:hAnsi="Roboto" w:cs="Arial"/>
          <w:sz w:val="22"/>
          <w:szCs w:val="22"/>
        </w:rPr>
        <w:tab/>
        <w:t>Compliance with Contractor’s Request for Details.</w:t>
      </w:r>
    </w:p>
    <w:p w14:paraId="46849F06"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ab/>
      </w:r>
    </w:p>
    <w:p w14:paraId="68D58A96" w14:textId="77777777" w:rsidR="00582559" w:rsidRPr="00466F21" w:rsidRDefault="00582559" w:rsidP="00582559">
      <w:pPr>
        <w:tabs>
          <w:tab w:val="left" w:pos="1800"/>
        </w:tabs>
        <w:autoSpaceDE w:val="0"/>
        <w:autoSpaceDN w:val="0"/>
        <w:adjustRightInd w:val="0"/>
        <w:spacing w:after="0"/>
        <w:ind w:left="1800" w:hanging="360"/>
        <w:jc w:val="both"/>
        <w:rPr>
          <w:rFonts w:ascii="Roboto" w:hAnsi="Roboto" w:cs="Arial"/>
          <w:sz w:val="22"/>
          <w:szCs w:val="22"/>
        </w:rPr>
      </w:pPr>
      <w:proofErr w:type="spellStart"/>
      <w:r w:rsidRPr="00466F21">
        <w:rPr>
          <w:rFonts w:ascii="Roboto" w:hAnsi="Roboto" w:cs="Arial"/>
          <w:sz w:val="22"/>
          <w:szCs w:val="22"/>
        </w:rPr>
        <w:t>i</w:t>
      </w:r>
      <w:proofErr w:type="spellEnd"/>
      <w:r w:rsidRPr="00466F21">
        <w:rPr>
          <w:rFonts w:ascii="Roboto" w:hAnsi="Roboto" w:cs="Arial"/>
          <w:sz w:val="22"/>
          <w:szCs w:val="22"/>
        </w:rPr>
        <w:t>.</w:t>
      </w:r>
      <w:r w:rsidRPr="00466F21">
        <w:rPr>
          <w:rFonts w:ascii="Roboto" w:hAnsi="Roboto" w:cs="Arial"/>
          <w:sz w:val="22"/>
          <w:szCs w:val="22"/>
        </w:rPr>
        <w:tab/>
        <w:t xml:space="preserve">The Contractor shall give written notice to the Engineer whenever progress of the works is likely to be delayed or disrupted unless any further drawing, or order, including a direction, instruction or approval is issued by the Engineer within a reasonable time. The notice shall include details required and of why and by when it is required and of any delay or disruption likely to be suffered if this issue is delayed. </w:t>
      </w:r>
    </w:p>
    <w:p w14:paraId="63327B6D" w14:textId="77777777" w:rsidR="00582559" w:rsidRPr="00466F21" w:rsidRDefault="00582559" w:rsidP="00E24872">
      <w:pPr>
        <w:numPr>
          <w:ilvl w:val="0"/>
          <w:numId w:val="24"/>
        </w:numPr>
        <w:autoSpaceDE w:val="0"/>
        <w:autoSpaceDN w:val="0"/>
        <w:adjustRightInd w:val="0"/>
        <w:spacing w:after="0"/>
        <w:ind w:hanging="360"/>
        <w:jc w:val="both"/>
        <w:rPr>
          <w:rFonts w:ascii="Roboto" w:hAnsi="Roboto" w:cs="Arial"/>
          <w:sz w:val="22"/>
          <w:szCs w:val="22"/>
        </w:rPr>
      </w:pPr>
      <w:r w:rsidRPr="00466F21">
        <w:rPr>
          <w:rFonts w:ascii="Roboto" w:hAnsi="Roboto" w:cs="Arial"/>
          <w:sz w:val="22"/>
          <w:szCs w:val="22"/>
        </w:rPr>
        <w:t xml:space="preserve">The Engineer shall furnish with reasonable promptness after receipt by him of any request from the Contractor for review of drawing for defect noticed by the Contractor, additional instructions by means of drawings or otherwise necessary for the proper execution of the works or any part thereof. All such drawings and instructions shall be consistent with the Contract documents and reasonably inferable there from. The Engineer may ask the Contractor for alternative proposals or clarifications or additional data or any other detail in respect of the request of the Contractor, if any. </w:t>
      </w:r>
    </w:p>
    <w:p w14:paraId="22B5E3C2" w14:textId="77777777" w:rsidR="00582559" w:rsidRPr="00466F21" w:rsidRDefault="00582559" w:rsidP="00E24872">
      <w:pPr>
        <w:numPr>
          <w:ilvl w:val="0"/>
          <w:numId w:val="24"/>
        </w:numPr>
        <w:autoSpaceDE w:val="0"/>
        <w:autoSpaceDN w:val="0"/>
        <w:adjustRightInd w:val="0"/>
        <w:spacing w:after="0"/>
        <w:ind w:hanging="360"/>
        <w:jc w:val="both"/>
        <w:rPr>
          <w:rFonts w:ascii="Roboto" w:hAnsi="Roboto" w:cs="Arial"/>
          <w:sz w:val="22"/>
          <w:szCs w:val="22"/>
        </w:rPr>
      </w:pPr>
      <w:r w:rsidRPr="00466F21">
        <w:rPr>
          <w:rFonts w:ascii="Roboto" w:hAnsi="Roboto" w:cs="Arial"/>
          <w:sz w:val="22"/>
          <w:szCs w:val="22"/>
        </w:rPr>
        <w:t>If, by any reason of any failure or inability of the Engineer to issue within a reasonable time any drawing or order requested by the Contractor as stated above, the Contractor suffers delay and / or incurs additional costs, the Engineer shall take such delay into account while determining extension of time to which the Contractor would be entitled.</w:t>
      </w:r>
    </w:p>
    <w:p w14:paraId="5B65411F" w14:textId="77777777" w:rsidR="00582559" w:rsidRDefault="00582559" w:rsidP="00582559">
      <w:pPr>
        <w:autoSpaceDE w:val="0"/>
        <w:autoSpaceDN w:val="0"/>
        <w:adjustRightInd w:val="0"/>
        <w:spacing w:after="0"/>
        <w:ind w:left="720"/>
        <w:jc w:val="both"/>
        <w:rPr>
          <w:rFonts w:ascii="Roboto" w:hAnsi="Roboto" w:cs="Arial"/>
          <w:sz w:val="22"/>
          <w:szCs w:val="22"/>
        </w:rPr>
      </w:pPr>
    </w:p>
    <w:p w14:paraId="3AAC6508"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82" w:name="_Toc427278421"/>
      <w:bookmarkStart w:id="83" w:name="_Toc434861800"/>
      <w:r w:rsidRPr="00466F21">
        <w:rPr>
          <w:rFonts w:ascii="Roboto" w:hAnsi="Roboto" w:cs="Arial"/>
          <w:sz w:val="22"/>
          <w:szCs w:val="22"/>
        </w:rPr>
        <w:t>Rates for Items of Work to be All Inclusive</w:t>
      </w:r>
      <w:bookmarkEnd w:id="82"/>
      <w:bookmarkEnd w:id="83"/>
    </w:p>
    <w:p w14:paraId="02ACA865"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34C4DEEB" w14:textId="1BEB322F" w:rsidR="00582559" w:rsidRPr="00466F21" w:rsidRDefault="00582559" w:rsidP="00582559">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31.1 </w:t>
      </w:r>
      <w:r w:rsidRPr="00466F21">
        <w:rPr>
          <w:rFonts w:ascii="Roboto" w:hAnsi="Roboto" w:cs="Arial"/>
          <w:sz w:val="22"/>
          <w:szCs w:val="22"/>
        </w:rPr>
        <w:tab/>
        <w:t>The rates entered in the accepted Bill of Quantities of the Contract, shall be all inclusive and provide for Works duly and properly completed in accordance with these conditions of the Contract, Special Conditions of Contract and the Specifications and Drawings, together with such enlargement, extension, diminution, reduction, alteration or addition, as may be ordered in terms of conditions of the Contract, and without prejudice to the generality thereof, shall inter-alia be deemed to include and cover all charges relating to labor and superintendence thereof, supply including all cost and freight of materials, stores, equipment’s, profiles, molds, cuttings, centering, scaffoldings, shuttering, machinery, derricks, tackles, ropes, pegs, posts, tools, all apparatus, required at/for the work, and contingencies, except such items as may be specified in the Contract Document to be supplied to the Contractor by the Employer.</w:t>
      </w:r>
    </w:p>
    <w:p w14:paraId="7FA8A800"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0441F58D" w14:textId="77777777" w:rsidR="00582559" w:rsidRPr="00466F21" w:rsidRDefault="00582559" w:rsidP="00582559">
      <w:pPr>
        <w:pStyle w:val="ListParagraph1"/>
        <w:autoSpaceDE w:val="0"/>
        <w:autoSpaceDN w:val="0"/>
        <w:adjustRightInd w:val="0"/>
        <w:spacing w:after="0"/>
        <w:ind w:left="360"/>
        <w:jc w:val="both"/>
        <w:rPr>
          <w:rFonts w:ascii="Roboto" w:hAnsi="Roboto" w:cs="Arial"/>
        </w:rPr>
      </w:pPr>
    </w:p>
    <w:p w14:paraId="7175C4E9" w14:textId="77777777" w:rsidR="00582559" w:rsidRPr="00466F21" w:rsidRDefault="00582559" w:rsidP="00582559">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31.2 </w:t>
      </w:r>
      <w:r w:rsidRPr="00466F21">
        <w:rPr>
          <w:rFonts w:ascii="Roboto" w:hAnsi="Roboto" w:cs="Arial"/>
          <w:sz w:val="22"/>
          <w:szCs w:val="22"/>
        </w:rPr>
        <w:tab/>
        <w:t>Nothing extra shall be payable over the quoted rates, notwithstanding any provision to the contrary in any law for the time being in force, save except what is specifically provided in the Contract Document.</w:t>
      </w:r>
    </w:p>
    <w:p w14:paraId="4E1022AB" w14:textId="77777777" w:rsidR="00582559" w:rsidRPr="00466F21" w:rsidRDefault="00582559" w:rsidP="00582559">
      <w:pPr>
        <w:autoSpaceDE w:val="0"/>
        <w:autoSpaceDN w:val="0"/>
        <w:adjustRightInd w:val="0"/>
        <w:spacing w:after="0"/>
        <w:ind w:left="1440" w:hanging="720"/>
        <w:jc w:val="both"/>
        <w:rPr>
          <w:rFonts w:ascii="Roboto" w:hAnsi="Roboto" w:cs="Arial"/>
          <w:sz w:val="22"/>
          <w:szCs w:val="22"/>
        </w:rPr>
      </w:pPr>
    </w:p>
    <w:p w14:paraId="5C0ED60F"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84" w:name="_Toc427278422"/>
      <w:bookmarkStart w:id="85" w:name="_Toc434861801"/>
      <w:r w:rsidRPr="00466F21">
        <w:rPr>
          <w:rFonts w:ascii="Roboto" w:hAnsi="Roboto" w:cs="Arial"/>
          <w:sz w:val="22"/>
          <w:szCs w:val="22"/>
        </w:rPr>
        <w:t>Setting Out</w:t>
      </w:r>
      <w:bookmarkEnd w:id="84"/>
      <w:bookmarkEnd w:id="85"/>
    </w:p>
    <w:p w14:paraId="4036D26B"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12332BF7" w14:textId="3DBCF365" w:rsidR="00582559"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Contractor shall be responsible for the true and proper setting out of the Works, in relation to the original points, lines and levels of reference given by the Engineer in writing and for the correctness, subject as above </w:t>
      </w:r>
      <w:r w:rsidRPr="00466F21">
        <w:rPr>
          <w:rFonts w:ascii="Roboto" w:hAnsi="Roboto" w:cs="Arial"/>
          <w:sz w:val="22"/>
          <w:szCs w:val="22"/>
        </w:rPr>
        <w:lastRenderedPageBreak/>
        <w:t>mentioned, of the positions, levels, dimensions and alignment of all parts of the works, and for the provision of all necessary instruments, appliances and labor, in connection therewith. If at any time during the progress of Works, any error appears or arises in any part of the work, the Contractor, on being required so to do by the Engineer shall at once rectify such error, to the satisfaction of the Engineer or his representatives. The checking of any setting out, or of any line or level by the Engineer or his representative, shall not in any way relieve the Contractor of his responsibility for the correctness thereof, and the Contractor shall carefully protect and preserve all benchmarks, sight rails, pegs and other things used in setting out the works.</w:t>
      </w:r>
    </w:p>
    <w:p w14:paraId="741E3242" w14:textId="77777777" w:rsidR="00582559" w:rsidRDefault="00582559" w:rsidP="00582559">
      <w:pPr>
        <w:autoSpaceDE w:val="0"/>
        <w:autoSpaceDN w:val="0"/>
        <w:adjustRightInd w:val="0"/>
        <w:spacing w:after="0"/>
        <w:ind w:left="720"/>
        <w:jc w:val="both"/>
        <w:rPr>
          <w:rFonts w:ascii="Roboto" w:hAnsi="Roboto" w:cs="Arial"/>
          <w:sz w:val="22"/>
          <w:szCs w:val="22"/>
        </w:rPr>
      </w:pPr>
    </w:p>
    <w:p w14:paraId="24189F3F"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86" w:name="_Toc427278423"/>
      <w:bookmarkStart w:id="87" w:name="_Toc434861802"/>
      <w:r w:rsidRPr="00466F21">
        <w:rPr>
          <w:rFonts w:ascii="Roboto" w:hAnsi="Roboto" w:cs="Arial"/>
          <w:sz w:val="22"/>
          <w:szCs w:val="22"/>
        </w:rPr>
        <w:t>Temporary Works</w:t>
      </w:r>
      <w:bookmarkEnd w:id="86"/>
      <w:bookmarkEnd w:id="87"/>
    </w:p>
    <w:p w14:paraId="5FA206AE"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5E73666"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All temporary works necessary for the proper execution of the works shall be provided and maintained by the Contractor at his cost and subject to the consent of the Engineer shall be removed by him at his expense when they are no longer required and in such manner as the Engineer shall direct. In the event of failure on the part of the Contractor to remove the temporary works, the Engineer may cause them to be removed and the cost incurred for removal, supervision, and other incidental charges shall be recovered from the Contractor.</w:t>
      </w:r>
    </w:p>
    <w:p w14:paraId="721EC430"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 </w:t>
      </w:r>
    </w:p>
    <w:p w14:paraId="21595D2D"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88" w:name="_Toc427278424"/>
      <w:bookmarkStart w:id="89" w:name="_Toc434861803"/>
      <w:r w:rsidRPr="00466F21">
        <w:rPr>
          <w:rFonts w:ascii="Roboto" w:hAnsi="Roboto" w:cs="Arial"/>
          <w:sz w:val="22"/>
          <w:szCs w:val="22"/>
        </w:rPr>
        <w:t>Relics and Treasures</w:t>
      </w:r>
      <w:bookmarkEnd w:id="88"/>
      <w:r w:rsidRPr="00466F21">
        <w:rPr>
          <w:rFonts w:ascii="Roboto" w:hAnsi="Roboto" w:cs="Arial"/>
          <w:sz w:val="22"/>
          <w:szCs w:val="22"/>
        </w:rPr>
        <w:t xml:space="preserve"> - Deleted</w:t>
      </w:r>
      <w:bookmarkEnd w:id="89"/>
    </w:p>
    <w:p w14:paraId="7C584503"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15C70BC"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90" w:name="_Toc427278425"/>
      <w:bookmarkStart w:id="91" w:name="_Toc434861804"/>
      <w:r w:rsidRPr="00466F21">
        <w:rPr>
          <w:rFonts w:ascii="Roboto" w:hAnsi="Roboto" w:cs="Arial"/>
          <w:sz w:val="22"/>
          <w:szCs w:val="22"/>
        </w:rPr>
        <w:t>Excavated Materials - Deleted</w:t>
      </w:r>
      <w:bookmarkEnd w:id="90"/>
      <w:bookmarkEnd w:id="91"/>
    </w:p>
    <w:p w14:paraId="325DC4D3"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5254950A"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92" w:name="_Toc427278426"/>
      <w:bookmarkStart w:id="93" w:name="_Toc434861805"/>
      <w:r w:rsidRPr="00466F21">
        <w:rPr>
          <w:rFonts w:ascii="Roboto" w:hAnsi="Roboto" w:cs="Arial"/>
          <w:sz w:val="22"/>
          <w:szCs w:val="22"/>
        </w:rPr>
        <w:t>Employer Not to Provide Quarters for Contractor</w:t>
      </w:r>
      <w:bookmarkEnd w:id="92"/>
      <w:bookmarkEnd w:id="93"/>
    </w:p>
    <w:p w14:paraId="11E677ED"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51938A06"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No quarters shall be provided by the Employer for the accommodation of Contractor or any of his staff employed on Works. The contractor has to make his own arrangements for boarding &amp; lodging. </w:t>
      </w:r>
    </w:p>
    <w:p w14:paraId="198BD289" w14:textId="77777777" w:rsidR="00582559" w:rsidRDefault="00582559" w:rsidP="00582559">
      <w:pPr>
        <w:autoSpaceDE w:val="0"/>
        <w:autoSpaceDN w:val="0"/>
        <w:adjustRightInd w:val="0"/>
        <w:spacing w:after="0"/>
        <w:ind w:left="720"/>
        <w:jc w:val="both"/>
        <w:rPr>
          <w:rFonts w:ascii="Roboto" w:hAnsi="Roboto" w:cs="Arial"/>
          <w:sz w:val="22"/>
          <w:szCs w:val="22"/>
        </w:rPr>
      </w:pPr>
    </w:p>
    <w:p w14:paraId="079FE55B" w14:textId="7E374195"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94" w:name="_Toc427278427"/>
      <w:bookmarkStart w:id="95" w:name="_Toc434861806"/>
      <w:r w:rsidRPr="00466F21">
        <w:rPr>
          <w:rFonts w:ascii="Roboto" w:hAnsi="Roboto" w:cs="Arial"/>
          <w:sz w:val="22"/>
          <w:szCs w:val="22"/>
        </w:rPr>
        <w:t>Labor Camp</w:t>
      </w:r>
      <w:bookmarkEnd w:id="94"/>
      <w:bookmarkEnd w:id="95"/>
    </w:p>
    <w:p w14:paraId="1C2E9254"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41B051D2" w14:textId="17F724F1" w:rsidR="00582559" w:rsidRPr="00466F21" w:rsidRDefault="00582559" w:rsidP="0058255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37.1 </w:t>
      </w:r>
      <w:r w:rsidRPr="00466F21">
        <w:rPr>
          <w:rFonts w:ascii="Roboto" w:hAnsi="Roboto" w:cs="Arial"/>
          <w:sz w:val="22"/>
          <w:szCs w:val="22"/>
        </w:rPr>
        <w:tab/>
        <w:t>Provision of Labor Camp.</w:t>
      </w:r>
    </w:p>
    <w:p w14:paraId="243FACB3"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p>
    <w:p w14:paraId="39D1067A"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No temporary huts or any other form of accommodation can be provided by the Contractor on the Employer’s land for labor engaged by him for the execution of the Works. The Contractor shall arrange for such accommodation by himself outside the School campus. Person/labor engaged by Contractor to carry out the aforesaid activities shall work under Contractor’s direct control and supervision. Nothing herein shall be construed as establishing any relationship of employer and employee between Employer and the person/s engaged to carry out work.</w:t>
      </w:r>
    </w:p>
    <w:p w14:paraId="22F239AF"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419BAD5D"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0C56AADF" w14:textId="5CE2358D" w:rsidR="00582559" w:rsidRPr="00466F21" w:rsidRDefault="00582559" w:rsidP="00E24872">
      <w:pPr>
        <w:numPr>
          <w:ilvl w:val="1"/>
          <w:numId w:val="29"/>
        </w:numPr>
        <w:autoSpaceDE w:val="0"/>
        <w:autoSpaceDN w:val="0"/>
        <w:adjustRightInd w:val="0"/>
        <w:spacing w:after="0"/>
        <w:jc w:val="both"/>
        <w:rPr>
          <w:rFonts w:ascii="Roboto" w:hAnsi="Roboto" w:cs="Arial"/>
          <w:sz w:val="22"/>
          <w:szCs w:val="22"/>
        </w:rPr>
      </w:pPr>
      <w:r w:rsidRPr="00466F21">
        <w:rPr>
          <w:rFonts w:ascii="Roboto" w:hAnsi="Roboto" w:cs="Arial"/>
          <w:sz w:val="22"/>
          <w:szCs w:val="22"/>
        </w:rPr>
        <w:t>Compliance with Rules for Employment of Labor</w:t>
      </w:r>
    </w:p>
    <w:p w14:paraId="73E5D791"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538BDC79"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Contractor shall comply with all laws, bylaws, rules, and regulations, for the time being in force, pertaining to the employment or local or imported labor, and shall take all necessary precautions to ensure and preserve the health and safety of all staff, employed on the works directly or through petty contractors or sub-contractors. Contractor shall secure and maintain all labor licenses, other statutory permissions/licenses and permits in order to comply with all laws and regulations of Judicial/public/local authorities, which are necessary for the proper execution of this Work, at his own costs and expenses. All registration and statutory inspection fees, if any, pursuant to this Work, shall be to the contractor’s account.</w:t>
      </w:r>
    </w:p>
    <w:p w14:paraId="3795DF1B"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0B9CDDC9" w14:textId="77777777" w:rsidR="00582559" w:rsidRPr="00466F21" w:rsidRDefault="00582559" w:rsidP="00E24872">
      <w:pPr>
        <w:numPr>
          <w:ilvl w:val="1"/>
          <w:numId w:val="29"/>
        </w:numPr>
        <w:autoSpaceDE w:val="0"/>
        <w:autoSpaceDN w:val="0"/>
        <w:adjustRightInd w:val="0"/>
        <w:spacing w:after="0"/>
        <w:jc w:val="both"/>
        <w:rPr>
          <w:rFonts w:ascii="Roboto" w:hAnsi="Roboto" w:cs="Arial"/>
          <w:sz w:val="22"/>
          <w:szCs w:val="22"/>
        </w:rPr>
      </w:pPr>
      <w:r w:rsidRPr="00466F21">
        <w:rPr>
          <w:rFonts w:ascii="Roboto" w:hAnsi="Roboto" w:cs="Arial"/>
          <w:sz w:val="22"/>
          <w:szCs w:val="22"/>
        </w:rPr>
        <w:t>Preservation of Peace</w:t>
      </w:r>
    </w:p>
    <w:p w14:paraId="1BF52CBB"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27C1CB11"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lastRenderedPageBreak/>
        <w:t>The Contractor shall take requisite precautions and use his best endeavors to prevent any riotous or unlawful behavior by or amongst his workmen, and others, employed on works directly or through petty contractors or assignees or sub-contractors and for preservation of peace and protection of the inhabitants and security of property in the neighborhood of works. In the event of the Employer requiring the maintenance of a special Police Force at or in the vicinity of the Site, during the tenure or Works, the expenses thereof shall be borne by the Contractor and if paid by the Employer, shall be recoverable from the Contractor.</w:t>
      </w:r>
    </w:p>
    <w:p w14:paraId="50980971"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73AF0BB7"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1D615941" w14:textId="77777777" w:rsidR="00582559" w:rsidRPr="00466F21" w:rsidRDefault="00582559" w:rsidP="00E24872">
      <w:pPr>
        <w:numPr>
          <w:ilvl w:val="1"/>
          <w:numId w:val="29"/>
        </w:numPr>
        <w:autoSpaceDE w:val="0"/>
        <w:autoSpaceDN w:val="0"/>
        <w:adjustRightInd w:val="0"/>
        <w:spacing w:after="0"/>
        <w:jc w:val="both"/>
        <w:rPr>
          <w:rFonts w:ascii="Roboto" w:hAnsi="Roboto" w:cs="Arial"/>
          <w:sz w:val="22"/>
          <w:szCs w:val="22"/>
        </w:rPr>
      </w:pPr>
      <w:r w:rsidRPr="00466F21">
        <w:rPr>
          <w:rFonts w:ascii="Roboto" w:hAnsi="Roboto" w:cs="Arial"/>
          <w:sz w:val="22"/>
          <w:szCs w:val="22"/>
        </w:rPr>
        <w:t>Sanitary Arrangements</w:t>
      </w:r>
    </w:p>
    <w:p w14:paraId="3AA9CA23"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1EBC6B0C"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Deleted</w:t>
      </w:r>
    </w:p>
    <w:p w14:paraId="3D636607" w14:textId="77777777" w:rsidR="00582559" w:rsidRPr="00466F21" w:rsidRDefault="00582559" w:rsidP="00582559">
      <w:pPr>
        <w:tabs>
          <w:tab w:val="left" w:pos="1800"/>
        </w:tabs>
        <w:autoSpaceDE w:val="0"/>
        <w:autoSpaceDN w:val="0"/>
        <w:adjustRightInd w:val="0"/>
        <w:spacing w:after="0"/>
        <w:ind w:left="1440"/>
        <w:jc w:val="both"/>
        <w:rPr>
          <w:rFonts w:ascii="Roboto" w:hAnsi="Roboto" w:cs="Arial"/>
          <w:sz w:val="22"/>
          <w:szCs w:val="22"/>
        </w:rPr>
      </w:pPr>
    </w:p>
    <w:p w14:paraId="294DFD00"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37.5 </w:t>
      </w:r>
      <w:r w:rsidRPr="00466F21">
        <w:rPr>
          <w:rFonts w:ascii="Roboto" w:hAnsi="Roboto" w:cs="Arial"/>
          <w:sz w:val="22"/>
          <w:szCs w:val="22"/>
        </w:rPr>
        <w:tab/>
        <w:t>Medical Facilities at Site</w:t>
      </w:r>
    </w:p>
    <w:p w14:paraId="2FEFB667"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p>
    <w:p w14:paraId="1A35593F"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contractor shall, at his own cost provide First Aid at the site as may be prescribed by the Engineer for the Contractor’s staff and workmen employed on the Works, directly or through petty contractors or sub-contractors. </w:t>
      </w:r>
    </w:p>
    <w:p w14:paraId="0BAD98D6"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1DCD0024"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37.6 </w:t>
      </w:r>
      <w:r w:rsidRPr="00466F21">
        <w:rPr>
          <w:rFonts w:ascii="Roboto" w:hAnsi="Roboto" w:cs="Arial"/>
          <w:sz w:val="22"/>
          <w:szCs w:val="22"/>
        </w:rPr>
        <w:tab/>
        <w:t>Use of Intoxicants</w:t>
      </w:r>
    </w:p>
    <w:p w14:paraId="5C8B39F8"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43BD794" w14:textId="7CDBB2AB" w:rsidR="00582559"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sale of ardent spirits or other intoxicating drugs or beverages upon the Works, or in any of the buildings, encampments or tenements owned or occupied by or within the control of the Contractor or any of his employees employed on the Works directly or through petty contractors or sub-contractors shall be forbidden, and the Contractor shall exercise his influence and authority to secure strict compliance with this condition. The contractor shall also ensure that no labor or employee is permitted to work at the Site in an intoxicated state or under the influence of drugs.</w:t>
      </w:r>
    </w:p>
    <w:p w14:paraId="5726414E" w14:textId="77777777" w:rsidR="00582559" w:rsidRDefault="00582559" w:rsidP="00582559">
      <w:pPr>
        <w:autoSpaceDE w:val="0"/>
        <w:autoSpaceDN w:val="0"/>
        <w:adjustRightInd w:val="0"/>
        <w:spacing w:after="0"/>
        <w:ind w:left="1440"/>
        <w:jc w:val="both"/>
        <w:rPr>
          <w:rFonts w:ascii="Roboto" w:hAnsi="Roboto" w:cs="Arial"/>
          <w:sz w:val="22"/>
          <w:szCs w:val="22"/>
        </w:rPr>
      </w:pPr>
    </w:p>
    <w:p w14:paraId="2D1BC98B"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96" w:name="_Toc427278428"/>
      <w:bookmarkStart w:id="97" w:name="_Toc434861807"/>
      <w:r w:rsidRPr="00466F21">
        <w:rPr>
          <w:rFonts w:ascii="Roboto" w:hAnsi="Roboto" w:cs="Arial"/>
          <w:sz w:val="22"/>
          <w:szCs w:val="22"/>
        </w:rPr>
        <w:t>Sheds, Stores, Yards</w:t>
      </w:r>
      <w:bookmarkEnd w:id="96"/>
      <w:bookmarkEnd w:id="97"/>
    </w:p>
    <w:p w14:paraId="1E0F9631"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p>
    <w:p w14:paraId="57018E39"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Contractor shall at his own expense provide sheds, contractor’s site office, storehouses, and yards in such situations and in such numbers as in the opinion of the Engineer are necessary for carrying on the works and the Contractor shall keep at each of such sheds, storehouses and yards sufficient quantity of materials and plant in stock as not to delay the carrying out of the Works with due expedition. The Engineer and the Engineer’s representatives shall have free access to the said sheds, storehouse, and yards at any time for the purpose of inspecting the stock of materials and plants so kept in hand. Any materials or plant which the Engineer may object to shall not be brought upon or used in the Works, but shall forthwith be removed from the sheds, storehouses, or yards by the Contractor. The Contractor shall at his own expense provide and maintain any other land, space, plant, or equipment necessary for execution of the Works. </w:t>
      </w:r>
    </w:p>
    <w:p w14:paraId="71B9F1ED"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05830D68" w14:textId="5F7AFAC3"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98" w:name="_Toc427278429"/>
      <w:bookmarkStart w:id="99" w:name="_Toc434861808"/>
      <w:r w:rsidRPr="00466F21">
        <w:rPr>
          <w:rFonts w:ascii="Roboto" w:hAnsi="Roboto" w:cs="Arial"/>
          <w:sz w:val="22"/>
          <w:szCs w:val="22"/>
        </w:rPr>
        <w:t xml:space="preserve">Engagement of </w:t>
      </w:r>
      <w:bookmarkEnd w:id="98"/>
      <w:bookmarkEnd w:id="99"/>
      <w:r w:rsidRPr="00466F21">
        <w:rPr>
          <w:rFonts w:ascii="Roboto" w:hAnsi="Roboto" w:cs="Arial"/>
          <w:sz w:val="22"/>
          <w:szCs w:val="22"/>
        </w:rPr>
        <w:t>Labor</w:t>
      </w:r>
    </w:p>
    <w:p w14:paraId="0FA60F73"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70AB58E2" w14:textId="0335769E" w:rsidR="00582559" w:rsidRPr="00466F21" w:rsidRDefault="00582559" w:rsidP="00E24872">
      <w:pPr>
        <w:numPr>
          <w:ilvl w:val="1"/>
          <w:numId w:val="30"/>
        </w:numPr>
        <w:autoSpaceDE w:val="0"/>
        <w:autoSpaceDN w:val="0"/>
        <w:adjustRightInd w:val="0"/>
        <w:spacing w:after="0"/>
        <w:jc w:val="both"/>
        <w:rPr>
          <w:rFonts w:ascii="Roboto" w:hAnsi="Roboto" w:cs="Arial"/>
          <w:sz w:val="22"/>
          <w:szCs w:val="22"/>
        </w:rPr>
      </w:pPr>
      <w:r w:rsidRPr="00466F21">
        <w:rPr>
          <w:rFonts w:ascii="Roboto" w:hAnsi="Roboto" w:cs="Arial"/>
          <w:sz w:val="22"/>
          <w:szCs w:val="22"/>
        </w:rPr>
        <w:t>Contractor to Provide Labor</w:t>
      </w:r>
    </w:p>
    <w:p w14:paraId="787DD973"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0F0BFAA8" w14:textId="5EBB2C98"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Contractor shall make his own arrangements for the engagement of all labor, except as provided otherwise in the Contract, and shall provide for their transport, housing, and payment. </w:t>
      </w:r>
    </w:p>
    <w:p w14:paraId="599BA578"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4327CD67"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8FFB5F7" w14:textId="61FCA8BB" w:rsidR="00582559" w:rsidRPr="00466F21" w:rsidRDefault="00582559" w:rsidP="0058255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39.2 </w:t>
      </w:r>
      <w:r w:rsidRPr="00466F21">
        <w:rPr>
          <w:rFonts w:ascii="Roboto" w:hAnsi="Roboto" w:cs="Arial"/>
          <w:sz w:val="22"/>
          <w:szCs w:val="22"/>
        </w:rPr>
        <w:tab/>
        <w:t>Employment of Labor below the Age of 18</w:t>
      </w:r>
    </w:p>
    <w:p w14:paraId="34F4C4DC"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2D30F6A0" w14:textId="40A233E6"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lastRenderedPageBreak/>
        <w:t xml:space="preserve">The contractor shall not employ children below the age of 18 or the age prescribed in any labor legislation, whichever is higher, as laborers, directly or through petty contractors or subcontractors, for execution of the Works. </w:t>
      </w:r>
    </w:p>
    <w:p w14:paraId="408E45E2"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3140378D"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7C01C14F" w14:textId="33601F0A"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00" w:name="_Toc427278430"/>
      <w:bookmarkStart w:id="101" w:name="_Toc434861809"/>
      <w:r w:rsidRPr="00466F21">
        <w:rPr>
          <w:rFonts w:ascii="Roboto" w:hAnsi="Roboto" w:cs="Arial"/>
          <w:sz w:val="22"/>
          <w:szCs w:val="22"/>
        </w:rPr>
        <w:t xml:space="preserve">Labor Law to Be Complied by </w:t>
      </w:r>
      <w:proofErr w:type="gramStart"/>
      <w:r w:rsidRPr="00466F21">
        <w:rPr>
          <w:rFonts w:ascii="Roboto" w:hAnsi="Roboto" w:cs="Arial"/>
          <w:sz w:val="22"/>
          <w:szCs w:val="22"/>
        </w:rPr>
        <w:t>The</w:t>
      </w:r>
      <w:proofErr w:type="gramEnd"/>
      <w:r w:rsidRPr="00466F21">
        <w:rPr>
          <w:rFonts w:ascii="Roboto" w:hAnsi="Roboto" w:cs="Arial"/>
          <w:sz w:val="22"/>
          <w:szCs w:val="22"/>
        </w:rPr>
        <w:t xml:space="preserve"> Contractor</w:t>
      </w:r>
      <w:bookmarkEnd w:id="100"/>
      <w:bookmarkEnd w:id="101"/>
    </w:p>
    <w:p w14:paraId="6A61FA0B"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4BC26C0F" w14:textId="77777777" w:rsidR="00582559" w:rsidRPr="00466F21" w:rsidRDefault="00582559" w:rsidP="00E24872">
      <w:pPr>
        <w:numPr>
          <w:ilvl w:val="1"/>
          <w:numId w:val="31"/>
        </w:numPr>
        <w:autoSpaceDE w:val="0"/>
        <w:autoSpaceDN w:val="0"/>
        <w:adjustRightInd w:val="0"/>
        <w:spacing w:after="0"/>
        <w:jc w:val="both"/>
        <w:rPr>
          <w:rFonts w:ascii="Roboto" w:hAnsi="Roboto" w:cs="Arial"/>
          <w:sz w:val="22"/>
          <w:szCs w:val="22"/>
        </w:rPr>
      </w:pPr>
      <w:r w:rsidRPr="00466F21">
        <w:rPr>
          <w:rFonts w:ascii="Roboto" w:hAnsi="Roboto" w:cs="Arial"/>
          <w:sz w:val="22"/>
          <w:szCs w:val="22"/>
        </w:rPr>
        <w:t>Wages under relevant laws</w:t>
      </w:r>
    </w:p>
    <w:p w14:paraId="7CB86326"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48C091A1" w14:textId="0E0E59E9"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In dealing with labor employees, the Contractor and his Subcontractors (including piece rate and petty contractors) shall comply fully with all laws and statutory regulations such as the Payments of Wages Act, 1936, the Minimum Wages Act, 1948, Workmen’s Compensation Act 1923, The Contract Labor (Regulations and Abolitions) Act 1970, Contract labor (Regulation and abolition) Central Rules, 1971, Employers Liability Act 1938, Industrial Disputes Act 1947, Maternity Benefits Act 1961, Employees Provident Funds and Miscellaneous Provisions Act 1952, Employees State Insurance Act 1948, Equal Remuneration Act 1976, Payment of Gratuity Act 1972, Apprentices Act, 1965, Mines Act, 1952, Child labor act 1986, Payment of bonus act 1965, Industrial employment act 1946, Trade union act 1926, Interstate Migrant Workmen Act 1979, Building  and other Construction Workers (Regulation of Employment &amp; Condition of Service) Act 1996, Building  and other Construction Workers Welfare </w:t>
      </w:r>
      <w:proofErr w:type="spellStart"/>
      <w:r w:rsidRPr="00466F21">
        <w:rPr>
          <w:rFonts w:ascii="Roboto" w:hAnsi="Roboto" w:cs="Arial"/>
          <w:sz w:val="22"/>
          <w:szCs w:val="22"/>
        </w:rPr>
        <w:t>Cess</w:t>
      </w:r>
      <w:proofErr w:type="spellEnd"/>
      <w:r w:rsidRPr="00466F21">
        <w:rPr>
          <w:rFonts w:ascii="Roboto" w:hAnsi="Roboto" w:cs="Arial"/>
          <w:sz w:val="22"/>
          <w:szCs w:val="22"/>
        </w:rPr>
        <w:t xml:space="preserve"> act 1996 and other laws or regulations framed by competent legislative authorities from time to time, as may be applicable. In accordance with the various Acts and Regulations with all up-to-date amendments, the Contractor shall ensure that he and his subcontractors (including petty and piece rate contractors) observe strictly inter alia, the following:</w:t>
      </w:r>
    </w:p>
    <w:p w14:paraId="1E9FABD3"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E8F8B6D" w14:textId="77777777" w:rsidR="00582559" w:rsidRPr="00466F21" w:rsidRDefault="00582559" w:rsidP="00582559">
      <w:pPr>
        <w:tabs>
          <w:tab w:val="left" w:pos="1800"/>
        </w:tabs>
        <w:autoSpaceDE w:val="0"/>
        <w:autoSpaceDN w:val="0"/>
        <w:adjustRightInd w:val="0"/>
        <w:spacing w:after="0"/>
        <w:ind w:left="720" w:firstLine="720"/>
        <w:jc w:val="both"/>
        <w:rPr>
          <w:rFonts w:ascii="Roboto" w:hAnsi="Roboto" w:cs="Arial"/>
          <w:sz w:val="22"/>
          <w:szCs w:val="22"/>
        </w:rPr>
      </w:pPr>
      <w:r w:rsidRPr="00466F21">
        <w:rPr>
          <w:rFonts w:ascii="Roboto" w:hAnsi="Roboto" w:cs="Arial"/>
          <w:sz w:val="22"/>
          <w:szCs w:val="22"/>
        </w:rPr>
        <w:t xml:space="preserve">a. </w:t>
      </w:r>
      <w:r w:rsidRPr="00466F21">
        <w:rPr>
          <w:rFonts w:ascii="Roboto" w:hAnsi="Roboto" w:cs="Arial"/>
          <w:sz w:val="22"/>
          <w:szCs w:val="22"/>
        </w:rPr>
        <w:tab/>
        <w:t xml:space="preserve">Wages paid are not less than those prescribed </w:t>
      </w:r>
    </w:p>
    <w:p w14:paraId="13E4C345" w14:textId="77777777" w:rsidR="00582559" w:rsidRPr="00466F21" w:rsidRDefault="00582559" w:rsidP="00582559">
      <w:pPr>
        <w:tabs>
          <w:tab w:val="left" w:pos="1800"/>
        </w:tabs>
        <w:autoSpaceDE w:val="0"/>
        <w:autoSpaceDN w:val="0"/>
        <w:adjustRightInd w:val="0"/>
        <w:spacing w:after="0"/>
        <w:ind w:left="720" w:firstLine="720"/>
        <w:jc w:val="both"/>
        <w:rPr>
          <w:rFonts w:ascii="Roboto" w:hAnsi="Roboto" w:cs="Arial"/>
          <w:sz w:val="22"/>
          <w:szCs w:val="22"/>
        </w:rPr>
      </w:pPr>
      <w:r w:rsidRPr="00466F21">
        <w:rPr>
          <w:rFonts w:ascii="Roboto" w:hAnsi="Roboto" w:cs="Arial"/>
          <w:sz w:val="22"/>
          <w:szCs w:val="22"/>
        </w:rPr>
        <w:t xml:space="preserve">b. </w:t>
      </w:r>
      <w:r w:rsidRPr="00466F21">
        <w:rPr>
          <w:rFonts w:ascii="Roboto" w:hAnsi="Roboto" w:cs="Arial"/>
          <w:sz w:val="22"/>
          <w:szCs w:val="22"/>
        </w:rPr>
        <w:tab/>
        <w:t xml:space="preserve">Wages and other dues are paid regularly and in time </w:t>
      </w:r>
    </w:p>
    <w:p w14:paraId="4A23EC7B" w14:textId="77777777" w:rsidR="00582559" w:rsidRPr="00466F21" w:rsidRDefault="00582559" w:rsidP="00582559">
      <w:pPr>
        <w:tabs>
          <w:tab w:val="left" w:pos="144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c. Liens/Licenses are obtained as required under any of the Acts or regulations. </w:t>
      </w:r>
    </w:p>
    <w:p w14:paraId="5F341049" w14:textId="77777777" w:rsidR="00582559" w:rsidRPr="00466F21" w:rsidRDefault="00582559" w:rsidP="00582559">
      <w:pPr>
        <w:tabs>
          <w:tab w:val="left" w:pos="144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d. Maintain prescribed records, submit necessary statements to authorities concerned and display required notices. </w:t>
      </w:r>
    </w:p>
    <w:p w14:paraId="6B61A60C" w14:textId="1831B6C0" w:rsidR="00582559" w:rsidRPr="00466F21" w:rsidRDefault="00582559" w:rsidP="00582559">
      <w:pPr>
        <w:tabs>
          <w:tab w:val="left" w:pos="144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e. Take prompt action on any instructions/directions from the authorities under various labor laws.</w:t>
      </w:r>
    </w:p>
    <w:p w14:paraId="1C2BF8EC" w14:textId="77777777" w:rsidR="00582559" w:rsidRPr="00466F21" w:rsidRDefault="00582559" w:rsidP="00582559">
      <w:pPr>
        <w:tabs>
          <w:tab w:val="left" w:pos="1440"/>
        </w:tabs>
        <w:autoSpaceDE w:val="0"/>
        <w:autoSpaceDN w:val="0"/>
        <w:adjustRightInd w:val="0"/>
        <w:spacing w:after="0"/>
        <w:ind w:left="1800" w:hanging="360"/>
        <w:jc w:val="both"/>
        <w:rPr>
          <w:rFonts w:ascii="Roboto" w:hAnsi="Roboto" w:cs="Arial"/>
          <w:sz w:val="22"/>
          <w:szCs w:val="22"/>
        </w:rPr>
      </w:pPr>
    </w:p>
    <w:p w14:paraId="5DF93233" w14:textId="11DE93B8" w:rsidR="00582559" w:rsidRPr="00466F21" w:rsidRDefault="00582559" w:rsidP="0058255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40.2 </w:t>
      </w:r>
      <w:r w:rsidRPr="00466F21">
        <w:rPr>
          <w:rFonts w:ascii="Roboto" w:hAnsi="Roboto" w:cs="Arial"/>
          <w:sz w:val="22"/>
          <w:szCs w:val="22"/>
        </w:rPr>
        <w:tab/>
        <w:t>Supply of Labor by the Contractor</w:t>
      </w:r>
    </w:p>
    <w:p w14:paraId="3C07BEC5"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102E6928" w14:textId="200920A5"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If the Contractor directly, or through petty contractors or sub-contractors, supplies any labor to be used wholly or partly under the direct orders and control of the Engineer or the Employer, whether in connection with any work being executed by the Contractor or otherwise for the purpose of the Employer, such labor shall, for the purpose of this clause, be deemed to be persons employed by the Contractor.</w:t>
      </w:r>
    </w:p>
    <w:p w14:paraId="5F84D1FC"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0578A211" w14:textId="7D5AF272" w:rsidR="00582559" w:rsidRPr="00466F21" w:rsidRDefault="00582559" w:rsidP="0058255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40.3</w:t>
      </w:r>
      <w:r w:rsidRPr="00466F21">
        <w:rPr>
          <w:rFonts w:ascii="Roboto" w:hAnsi="Roboto" w:cs="Arial"/>
          <w:sz w:val="22"/>
          <w:szCs w:val="22"/>
        </w:rPr>
        <w:tab/>
        <w:t>Claim on account of violation of Labor Laws</w:t>
      </w:r>
    </w:p>
    <w:p w14:paraId="7FEE20C4"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p>
    <w:p w14:paraId="6D6C010D"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If any moneys shall, as a result of any instructions, directions or decisions from the Authorities or claim or application made under any of the labor laws or regulations, be directed to be paid by the Employer , such moneys shall be deemed to be moneys payable to the Employer by the Contractor and on failure of the Contractor to repay the Employer any moneys paid or to be paid by it as aforesaid within seven days after the same shall have been demanded, the Employer shall be entitled to recover the amount from any moneys due or accruing to the Contractor under this or any other Contract with the Employer. The Employer shall not be bound to contest any such claim or demand unless the Contractor makes a written request for it, and the Contractor’s reasons for contesting are considered reasonable by the Engineer and the Contractor deposits the full cost that the Employer may have to incur in contesting the case.</w:t>
      </w:r>
    </w:p>
    <w:p w14:paraId="0B14DE9A" w14:textId="77777777" w:rsidR="00582559" w:rsidRDefault="00582559" w:rsidP="00582559">
      <w:pPr>
        <w:autoSpaceDE w:val="0"/>
        <w:autoSpaceDN w:val="0"/>
        <w:adjustRightInd w:val="0"/>
        <w:spacing w:after="0"/>
        <w:ind w:left="720"/>
        <w:jc w:val="both"/>
        <w:rPr>
          <w:rFonts w:ascii="Roboto" w:hAnsi="Roboto" w:cs="Arial"/>
          <w:sz w:val="22"/>
          <w:szCs w:val="22"/>
        </w:rPr>
      </w:pPr>
    </w:p>
    <w:p w14:paraId="3EF4533B"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02" w:name="_Toc427278431"/>
      <w:bookmarkStart w:id="103" w:name="_Toc434861810"/>
      <w:r w:rsidRPr="00466F21">
        <w:rPr>
          <w:rFonts w:ascii="Roboto" w:hAnsi="Roboto" w:cs="Arial"/>
          <w:sz w:val="22"/>
          <w:szCs w:val="22"/>
        </w:rPr>
        <w:lastRenderedPageBreak/>
        <w:t>Care of Works</w:t>
      </w:r>
      <w:bookmarkEnd w:id="102"/>
      <w:bookmarkEnd w:id="103"/>
    </w:p>
    <w:p w14:paraId="3E29CE15"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p>
    <w:p w14:paraId="64D3D8B0"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From the commencement of the Works until the date stated in the Certificate of Completion for the whole of the Works, the Contractor shall take full responsibility for the care thereof. Provided that if the Employer/ Engineer shall issue a Certificate of Completion in respect of any part of the Permanent Works for which a separate date of completion is stipulated the Contractor shall cease to be liable for the care of that part of the Permanent Works from the date stated in the Certificate of Completion in respect of that part and responsibility for the care of that part shall pass to the Employer, provided further that the Contractor shall take full responsibility for the care of any outstanding work which he shall have undertaken to finish during the Defect Liability Period. In case any damage, loss or injury shall happen to the Works, or to any part thereof, from any cause whatsoever, save and except the “Excepted risks” as defined in Clause 24.0 hereof, while the Contractor shall be responsible for the care thereof, the Contractor shall, at his own cost, repair and make good the same, so that on completion, the Permanent Works shall be in good order and condition and in conformity in every respect  with the requirements of the Contract and the Engineer’s instructions. In the event of any such damage, loss or injury happening from any of the “Excepted risks” the Contractor shall, if and to the extent required by the Engineer, repair and make good the same as aforesaid at the cost of the Employer. The Contractor shall also be liable for any damage to the Works occasioned by him in the course of any operations carried out</w:t>
      </w:r>
      <w:r w:rsidRPr="00466F21">
        <w:rPr>
          <w:rFonts w:ascii="Roboto" w:hAnsi="Roboto" w:cs="Arial"/>
          <w:sz w:val="22"/>
          <w:szCs w:val="22"/>
        </w:rPr>
        <w:tab/>
        <w:t>by him for the purpose of implementation of this Contract.</w:t>
      </w:r>
    </w:p>
    <w:p w14:paraId="2E2CC8B5"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071C8965"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04" w:name="_Toc427278432"/>
      <w:bookmarkStart w:id="105" w:name="_Toc434861811"/>
      <w:r w:rsidRPr="00466F21">
        <w:rPr>
          <w:rFonts w:ascii="Roboto" w:hAnsi="Roboto" w:cs="Arial"/>
          <w:sz w:val="22"/>
          <w:szCs w:val="22"/>
        </w:rPr>
        <w:t>Extraordinary Traffic</w:t>
      </w:r>
      <w:bookmarkEnd w:id="104"/>
      <w:bookmarkEnd w:id="105"/>
    </w:p>
    <w:p w14:paraId="6CCF9FA9"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742D0A88" w14:textId="77777777" w:rsidR="00582559" w:rsidRPr="00466F21" w:rsidRDefault="00582559" w:rsidP="00E24872">
      <w:pPr>
        <w:numPr>
          <w:ilvl w:val="1"/>
          <w:numId w:val="32"/>
        </w:numPr>
        <w:autoSpaceDE w:val="0"/>
        <w:autoSpaceDN w:val="0"/>
        <w:adjustRightInd w:val="0"/>
        <w:spacing w:after="0"/>
        <w:jc w:val="both"/>
        <w:rPr>
          <w:rFonts w:ascii="Roboto" w:hAnsi="Roboto" w:cs="Arial"/>
          <w:sz w:val="22"/>
          <w:szCs w:val="22"/>
        </w:rPr>
      </w:pPr>
      <w:r w:rsidRPr="00466F21">
        <w:rPr>
          <w:rFonts w:ascii="Roboto" w:hAnsi="Roboto" w:cs="Arial"/>
          <w:sz w:val="22"/>
          <w:szCs w:val="22"/>
        </w:rPr>
        <w:t>Avoidance of Damage to Roads</w:t>
      </w:r>
    </w:p>
    <w:p w14:paraId="7EF9F239"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55CE676C"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Contractor shall use every reasonable means to prevent any of the roads/ bridges communicating with or on the routes to the Site from being damaged or injured by any traffic of the Contractor or any of his agents or sub-contractors and, in particular, shall select routes, choose and use vehicles and restrict and distribute loads so that any such extraordinary traffic as will inevitably arise from the moving of plant and material from and to the Site shall be limited, as far as reasonably possible, and so that no unnecessary damage or injury may be occasioned to such roads and bridges. Should any such damage or injury occur, the cost of rectification or reconstruction thereof shall be borne by the Contractor, and he shall indemnify the Employer fully against any claim on this account.</w:t>
      </w:r>
    </w:p>
    <w:p w14:paraId="6A6277AB"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5E95C85D" w14:textId="77777777" w:rsidR="00582559" w:rsidRPr="00466F21" w:rsidRDefault="00582559" w:rsidP="00E24872">
      <w:pPr>
        <w:numPr>
          <w:ilvl w:val="1"/>
          <w:numId w:val="32"/>
        </w:numPr>
        <w:autoSpaceDE w:val="0"/>
        <w:autoSpaceDN w:val="0"/>
        <w:adjustRightInd w:val="0"/>
        <w:spacing w:after="0"/>
        <w:jc w:val="both"/>
        <w:rPr>
          <w:rFonts w:ascii="Roboto" w:hAnsi="Roboto" w:cs="Arial"/>
          <w:sz w:val="22"/>
          <w:szCs w:val="22"/>
        </w:rPr>
      </w:pPr>
      <w:r w:rsidRPr="00466F21">
        <w:rPr>
          <w:rFonts w:ascii="Roboto" w:hAnsi="Roboto" w:cs="Arial"/>
          <w:sz w:val="22"/>
          <w:szCs w:val="22"/>
        </w:rPr>
        <w:t>Special Loads</w:t>
      </w:r>
    </w:p>
    <w:p w14:paraId="3334918B"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02C061B5"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roofErr w:type="gramStart"/>
      <w:r w:rsidRPr="00466F21">
        <w:rPr>
          <w:rFonts w:ascii="Roboto" w:hAnsi="Roboto" w:cs="Arial"/>
          <w:sz w:val="22"/>
          <w:szCs w:val="22"/>
        </w:rPr>
        <w:t>Deleted.</w:t>
      </w:r>
      <w:proofErr w:type="gramEnd"/>
    </w:p>
    <w:p w14:paraId="297118EC"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72D5EA1A" w14:textId="77777777" w:rsidR="00582559" w:rsidRPr="00466F21" w:rsidRDefault="00582559" w:rsidP="00E24872">
      <w:pPr>
        <w:numPr>
          <w:ilvl w:val="1"/>
          <w:numId w:val="32"/>
        </w:num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Settlement of Extraordinary Traffic Claim </w:t>
      </w:r>
    </w:p>
    <w:p w14:paraId="1382EC85"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20B87493" w14:textId="77777777" w:rsidR="00582559"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Deleted</w:t>
      </w:r>
    </w:p>
    <w:p w14:paraId="5512C271" w14:textId="77777777" w:rsidR="00582559" w:rsidRDefault="00582559" w:rsidP="00582559">
      <w:pPr>
        <w:autoSpaceDE w:val="0"/>
        <w:autoSpaceDN w:val="0"/>
        <w:adjustRightInd w:val="0"/>
        <w:spacing w:after="0"/>
        <w:ind w:left="1440"/>
        <w:jc w:val="both"/>
        <w:rPr>
          <w:rFonts w:ascii="Roboto" w:hAnsi="Roboto" w:cs="Arial"/>
          <w:sz w:val="22"/>
          <w:szCs w:val="22"/>
        </w:rPr>
      </w:pPr>
    </w:p>
    <w:p w14:paraId="5767E952"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06" w:name="_Toc427278433"/>
      <w:bookmarkStart w:id="107" w:name="_Toc434861812"/>
      <w:r w:rsidRPr="00466F21">
        <w:rPr>
          <w:rFonts w:ascii="Roboto" w:hAnsi="Roboto" w:cs="Arial"/>
          <w:sz w:val="22"/>
          <w:szCs w:val="22"/>
        </w:rPr>
        <w:t>Contractor to Keep Site Clear</w:t>
      </w:r>
      <w:bookmarkEnd w:id="106"/>
      <w:bookmarkEnd w:id="107"/>
    </w:p>
    <w:p w14:paraId="486ECB53"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5D7B1581"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During the progress of the Works, the Contractor shall keep the Site reasonably free from obstructions and shall store neatly any construction plant and surplus materials and clear away and remove from site any rubbish or temporary works no longer required. On completion of the Works, the Contractor shall clear away and remove from site all construction plant, surplus material, and temporary works. He should leave the whole of the site and Works in a clean, tidy and workman like condition to the satisfaction of the Engineer.</w:t>
      </w:r>
    </w:p>
    <w:p w14:paraId="55F4D459"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2C83360C"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08" w:name="_Toc427278434"/>
      <w:bookmarkStart w:id="109" w:name="_Toc434861813"/>
      <w:r w:rsidRPr="00466F21">
        <w:rPr>
          <w:rFonts w:ascii="Roboto" w:hAnsi="Roboto" w:cs="Arial"/>
          <w:sz w:val="22"/>
          <w:szCs w:val="22"/>
        </w:rPr>
        <w:t>Safety Provisions</w:t>
      </w:r>
      <w:bookmarkEnd w:id="108"/>
      <w:bookmarkEnd w:id="109"/>
    </w:p>
    <w:p w14:paraId="40BD2A6C"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341156B0" w14:textId="7515018A" w:rsidR="00582559" w:rsidRPr="00466F21" w:rsidRDefault="00582559" w:rsidP="0058255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44.1 </w:t>
      </w:r>
      <w:r w:rsidRPr="00466F21">
        <w:rPr>
          <w:rFonts w:ascii="Roboto" w:hAnsi="Roboto" w:cs="Arial"/>
          <w:sz w:val="22"/>
          <w:szCs w:val="22"/>
        </w:rPr>
        <w:tab/>
        <w:t>Safety of Labor</w:t>
      </w:r>
    </w:p>
    <w:p w14:paraId="18377588"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p>
    <w:p w14:paraId="22A4A2D9" w14:textId="22370D15"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Contractor shall, at his own expense, arrange for the safety provisions as required by any law for time being in force, in respect of labor employed directly or indirectly for performance of the Works, and shall provide all facilities in connection therewith. </w:t>
      </w:r>
    </w:p>
    <w:p w14:paraId="21081A67"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4EE9A467" w14:textId="7EE946D5" w:rsidR="00582559" w:rsidRPr="00466F21"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Safety precautions shall be as warranted by the particular type of work. Also, mere observance of these precautions shall not absolve the Contractor of his liability in case of loss or damage to property, or injury to or death of any person, including Contractor’s labor, employer’s officers, agents or servants or any member of the public.</w:t>
      </w:r>
    </w:p>
    <w:p w14:paraId="7454EC17"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p>
    <w:p w14:paraId="78F2250A" w14:textId="77777777" w:rsidR="00582559" w:rsidRPr="00466F21" w:rsidRDefault="00582559" w:rsidP="00E24872">
      <w:pPr>
        <w:numPr>
          <w:ilvl w:val="1"/>
          <w:numId w:val="33"/>
        </w:numPr>
        <w:autoSpaceDE w:val="0"/>
        <w:autoSpaceDN w:val="0"/>
        <w:adjustRightInd w:val="0"/>
        <w:spacing w:after="0"/>
        <w:jc w:val="both"/>
        <w:rPr>
          <w:rFonts w:ascii="Roboto" w:hAnsi="Roboto" w:cs="Arial"/>
          <w:sz w:val="22"/>
          <w:szCs w:val="22"/>
        </w:rPr>
      </w:pPr>
      <w:r w:rsidRPr="00466F21">
        <w:rPr>
          <w:rFonts w:ascii="Roboto" w:hAnsi="Roboto" w:cs="Arial"/>
          <w:sz w:val="22"/>
          <w:szCs w:val="22"/>
        </w:rPr>
        <w:t>Safety of Works and Public</w:t>
      </w:r>
    </w:p>
    <w:p w14:paraId="7C83E60B"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6B1D261C" w14:textId="77777777" w:rsidR="00582559" w:rsidRDefault="00582559" w:rsidP="00582559">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Contractor shall provide and maintain at his own cost, all lights, guards, signage, signalmen, fencing and watching arrangements when and where necessary for the protection of the Works or for safety and convenience of those employed on Works or of the Public.</w:t>
      </w:r>
    </w:p>
    <w:p w14:paraId="317BEFCA" w14:textId="77777777" w:rsidR="00582559" w:rsidRDefault="00582559" w:rsidP="00582559">
      <w:pPr>
        <w:autoSpaceDE w:val="0"/>
        <w:autoSpaceDN w:val="0"/>
        <w:adjustRightInd w:val="0"/>
        <w:spacing w:after="0"/>
        <w:ind w:left="1440"/>
        <w:jc w:val="both"/>
        <w:rPr>
          <w:rFonts w:ascii="Roboto" w:hAnsi="Roboto" w:cs="Arial"/>
          <w:sz w:val="22"/>
          <w:szCs w:val="22"/>
        </w:rPr>
      </w:pPr>
    </w:p>
    <w:p w14:paraId="6DCBB4E5"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10" w:name="_Toc427278435"/>
      <w:bookmarkStart w:id="111" w:name="_Toc434861814"/>
      <w:r w:rsidRPr="00466F21">
        <w:rPr>
          <w:rFonts w:ascii="Roboto" w:hAnsi="Roboto" w:cs="Arial"/>
          <w:sz w:val="22"/>
          <w:szCs w:val="22"/>
        </w:rPr>
        <w:t>Roads and Water Courses, Access to Premises and Safety of Public</w:t>
      </w:r>
      <w:bookmarkEnd w:id="110"/>
      <w:bookmarkEnd w:id="111"/>
    </w:p>
    <w:p w14:paraId="3AE79925"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1EB0644" w14:textId="77777777" w:rsidR="00582559" w:rsidRPr="00466F21" w:rsidRDefault="00582559" w:rsidP="00582559">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45.1 </w:t>
      </w:r>
      <w:r w:rsidRPr="00466F21">
        <w:rPr>
          <w:rFonts w:ascii="Roboto" w:hAnsi="Roboto" w:cs="Arial"/>
          <w:sz w:val="22"/>
          <w:szCs w:val="22"/>
        </w:rPr>
        <w:tab/>
        <w:t xml:space="preserve">Existing Road or water courses shall not be blocked, cut through, altered, diverted, or obstructed in any way by the Contractor, except with the permission of the Engineer. All compensation claimed for any unauthorized closure, cutting through, alteration, diversion or obstruction to such roads or water courses by the Contractor or his agent or his staff shall be recoverable from the Contractor by deduction from any sums which may become payable to him in terms of the Contract, or otherwise according to law. </w:t>
      </w:r>
    </w:p>
    <w:p w14:paraId="105C5924" w14:textId="77777777" w:rsidR="00582559" w:rsidRPr="00466F21" w:rsidRDefault="00582559" w:rsidP="00582559">
      <w:pPr>
        <w:autoSpaceDE w:val="0"/>
        <w:autoSpaceDN w:val="0"/>
        <w:adjustRightInd w:val="0"/>
        <w:spacing w:after="0"/>
        <w:ind w:left="1440" w:hanging="720"/>
        <w:jc w:val="both"/>
        <w:rPr>
          <w:rFonts w:ascii="Roboto" w:hAnsi="Roboto" w:cs="Arial"/>
          <w:sz w:val="22"/>
          <w:szCs w:val="22"/>
        </w:rPr>
      </w:pPr>
    </w:p>
    <w:p w14:paraId="41D465E9" w14:textId="00E47367" w:rsidR="00582559" w:rsidRPr="00466F21" w:rsidRDefault="00582559" w:rsidP="00582559">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45.2 </w:t>
      </w:r>
      <w:r w:rsidRPr="00466F21">
        <w:rPr>
          <w:rFonts w:ascii="Roboto" w:hAnsi="Roboto" w:cs="Arial"/>
          <w:sz w:val="22"/>
          <w:szCs w:val="22"/>
        </w:rPr>
        <w:tab/>
        <w:t xml:space="preserve">During progress of work in any street or thoroughfare (if applicable), the Contractor shall make  adequate provision for the passage of traffic, for securing safe access to all premises – approached from such street or thoroughfare and for any drainage, water   supply   or   means of   lighting   which  may  be   interrupted by reason of execution of works and shall erect and maintain at his own cost barriers, lights and other safeguards as prescribed by the Engineer for the regulation of traffic, and provide watchman necessary to prevent accidents. The work shall, in such cases, be executed day and night if so ordered by the Engineer and with such vigor that the traffic is impeded for as short a time as possible. </w:t>
      </w:r>
    </w:p>
    <w:p w14:paraId="0C567F74"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6D643684" w14:textId="77777777" w:rsidR="00582559" w:rsidRPr="00466F21" w:rsidRDefault="00582559" w:rsidP="00582559">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45.3 </w:t>
      </w:r>
      <w:r w:rsidRPr="00466F21">
        <w:rPr>
          <w:rFonts w:ascii="Roboto" w:hAnsi="Roboto" w:cs="Arial"/>
          <w:sz w:val="22"/>
          <w:szCs w:val="22"/>
        </w:rPr>
        <w:tab/>
        <w:t xml:space="preserve">The Contractor shall be responsible for taking all precautions to ensure safety of the public, whether on public or Employer’s property and shall post such look out men as may be required in the opinion of the Engineer, is necessary to comply with the regulations pertaining to the Work and to ensure safety. </w:t>
      </w:r>
    </w:p>
    <w:p w14:paraId="090A5E2E"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011362AE"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12" w:name="_Toc427278436"/>
      <w:bookmarkStart w:id="113" w:name="_Toc434861815"/>
      <w:r w:rsidRPr="00466F21">
        <w:rPr>
          <w:rFonts w:ascii="Roboto" w:hAnsi="Roboto" w:cs="Arial"/>
          <w:sz w:val="22"/>
          <w:szCs w:val="22"/>
        </w:rPr>
        <w:t>Use of Explosives</w:t>
      </w:r>
      <w:bookmarkEnd w:id="112"/>
      <w:bookmarkEnd w:id="113"/>
    </w:p>
    <w:p w14:paraId="5FBD4DF4"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7C6471F0"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Explosives shall not be used on the Works or on the Site by the Contractor without the permission of the Engineer and only in the manner and to the extent such permission is given. When explosives are required for works, they shall be stored in a special magazine, to be provided by and at the cost of the Contractor, in accordance with the provisions of law on Explosives. The Contractor shall take all precautions in using the explosives and prevent damage to nearby structures and utilities. The Contractor shall also obtain necessary license for the storage and the use of explosives. All operations in which or for which explosives are employed shall be in accordance with the laws applicable and at the sole risk and responsibility of the Contractor and the Contractor shall indemnify the Employer in respect thereof.</w:t>
      </w:r>
    </w:p>
    <w:p w14:paraId="347409DC"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2AB188F"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14" w:name="_Toc427278437"/>
      <w:bookmarkStart w:id="115" w:name="_Toc434861816"/>
      <w:r w:rsidRPr="00466F21">
        <w:rPr>
          <w:rFonts w:ascii="Roboto" w:hAnsi="Roboto" w:cs="Arial"/>
          <w:sz w:val="22"/>
          <w:szCs w:val="22"/>
        </w:rPr>
        <w:t>Work during Night</w:t>
      </w:r>
      <w:bookmarkEnd w:id="114"/>
      <w:bookmarkEnd w:id="115"/>
    </w:p>
    <w:p w14:paraId="58DA0568"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3F0E505B"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Contractor shall not carry out any work between sunset and sunrise without the prior permission of the Employer/Engineer. In case of any grave emergency or in order to avoid risk to property and life or to prevent </w:t>
      </w:r>
      <w:r w:rsidRPr="00466F21">
        <w:rPr>
          <w:rFonts w:ascii="Roboto" w:hAnsi="Roboto" w:cs="Arial"/>
          <w:sz w:val="22"/>
          <w:szCs w:val="22"/>
        </w:rPr>
        <w:lastRenderedPageBreak/>
        <w:t>damage to utilities or to restore them, work may be done at night also without the prior permission of the Employer/ Engineer, but intimation to this effect should be sent to him immediately. No increase in rates or extra payments shall be admissible for night work. The Contractor shall make adequate lighting and safety arrangements. The Contractor shall also be responsible for any claim or account of any injury to or loss of life, of anyone, arising out of inadequate lighting and safety arrangements.</w:t>
      </w:r>
    </w:p>
    <w:p w14:paraId="232D8A47"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251E89C1"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16" w:name="_Toc427278438"/>
      <w:bookmarkStart w:id="117" w:name="_Toc434861817"/>
      <w:r w:rsidRPr="00466F21">
        <w:rPr>
          <w:rFonts w:ascii="Roboto" w:hAnsi="Roboto" w:cs="Arial"/>
          <w:sz w:val="22"/>
          <w:szCs w:val="22"/>
        </w:rPr>
        <w:t>Damage to Employer’s Property, Private Property and Life</w:t>
      </w:r>
      <w:bookmarkEnd w:id="116"/>
      <w:bookmarkEnd w:id="117"/>
    </w:p>
    <w:p w14:paraId="1F97814A"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1247B500" w14:textId="77777777" w:rsidR="00582559"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The Contractor shall be responsible for all risks to the works and for trespass and shall make good at his own expense, all loss or damage to the works themselves or to any other property of the Employer or the lives, persons and property of others from whatsoever cause in connection with works until they are taken over by the Employer. In case the Employer is called upon to make good any such costs, loss or damages, or to pay compensation, ( including that payable under the provisions of Workmen’s Compensation Act or any statutory amendments thereof ) to any person or persons sustaining damage as aforesaid by reason of any act, omission or negligence on the part of the Contractor the amount of any costs or charges ( including costs and charges in connection with legal proceedings), which the Employer may incur in reference thereto, shall be charged to the Contractor. The Employer shall have the authority to pay or to defend or compromise any claim or threatened legal proceeding or in anticipation of legal proceedings   being   instituted consequent on the action or   default of the Contractor, to take such steps as may be considered necessary or desirable to ward off or mitigate the effect of such proceedings, as aforesaid. Any sum or sums of money which may be paid and any expenses whether for reinstatement or otherwise which may be incurred and the propriety of any such payment, defense or compromise, and the incurring of any such expenses shall not be called in question by the Contractor.</w:t>
      </w:r>
    </w:p>
    <w:p w14:paraId="71E5CAB4"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465F7713" w14:textId="77777777" w:rsidR="00582559" w:rsidRDefault="00582559" w:rsidP="00582559">
      <w:pPr>
        <w:autoSpaceDE w:val="0"/>
        <w:autoSpaceDN w:val="0"/>
        <w:adjustRightInd w:val="0"/>
        <w:spacing w:after="0"/>
        <w:jc w:val="both"/>
        <w:rPr>
          <w:rFonts w:ascii="Roboto" w:hAnsi="Roboto" w:cs="Arial"/>
          <w:sz w:val="22"/>
          <w:szCs w:val="22"/>
        </w:rPr>
      </w:pPr>
    </w:p>
    <w:p w14:paraId="361375DB" w14:textId="01C9554A"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18" w:name="_Toc427278439"/>
      <w:bookmarkStart w:id="119" w:name="_Toc434861818"/>
      <w:r w:rsidRPr="00466F21">
        <w:rPr>
          <w:rFonts w:ascii="Roboto" w:hAnsi="Roboto" w:cs="Arial"/>
          <w:sz w:val="22"/>
          <w:szCs w:val="22"/>
        </w:rPr>
        <w:t xml:space="preserve">Reporting of Accidents to </w:t>
      </w:r>
      <w:bookmarkEnd w:id="118"/>
      <w:bookmarkEnd w:id="119"/>
      <w:r w:rsidRPr="00466F21">
        <w:rPr>
          <w:rFonts w:ascii="Roboto" w:hAnsi="Roboto" w:cs="Arial"/>
          <w:sz w:val="22"/>
          <w:szCs w:val="22"/>
        </w:rPr>
        <w:t>Labor</w:t>
      </w:r>
    </w:p>
    <w:p w14:paraId="239D1EB0"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5DAF0E64"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Contractor shall be responsible for safety of all employees, employed by him on works, directly or through petty contractors or sub-contractors, and shall report accidents to any of them, however and wherever occurring on Works, to the Employer or the Employer’s Representative, and shall make every arrangement to render all possible assistance and to provide prompt and proper medical attention. The compensation for affected Workers or their relatives shall be paid by the Contractor in such cases with utmost expedition in accordance with the Workmen’s Compensation Act. </w:t>
      </w:r>
    </w:p>
    <w:p w14:paraId="1FC804F8"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5773747C"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20" w:name="_Toc427278440"/>
      <w:bookmarkStart w:id="121" w:name="_Toc434861819"/>
      <w:r w:rsidRPr="00466F21">
        <w:rPr>
          <w:rFonts w:ascii="Roboto" w:hAnsi="Roboto" w:cs="Arial"/>
          <w:sz w:val="22"/>
          <w:szCs w:val="22"/>
        </w:rPr>
        <w:t>Plant and Materials Supplied by the Contractor</w:t>
      </w:r>
      <w:bookmarkEnd w:id="120"/>
      <w:bookmarkEnd w:id="121"/>
    </w:p>
    <w:p w14:paraId="0348A373"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14B3238F"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50.1 Contractor’s plants / material on site to be exclusive to the work.</w:t>
      </w:r>
    </w:p>
    <w:p w14:paraId="3767E1F2"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2753C5DA" w14:textId="77777777" w:rsidR="00582559" w:rsidRPr="00466F21" w:rsidRDefault="00582559" w:rsidP="00582559">
      <w:pPr>
        <w:autoSpaceDE w:val="0"/>
        <w:autoSpaceDN w:val="0"/>
        <w:adjustRightInd w:val="0"/>
        <w:spacing w:after="0"/>
        <w:ind w:left="1260"/>
        <w:jc w:val="both"/>
        <w:rPr>
          <w:rFonts w:ascii="Roboto" w:hAnsi="Roboto" w:cs="Arial"/>
          <w:sz w:val="22"/>
          <w:szCs w:val="22"/>
        </w:rPr>
      </w:pPr>
      <w:r w:rsidRPr="00466F21">
        <w:rPr>
          <w:rFonts w:ascii="Roboto" w:hAnsi="Roboto" w:cs="Arial"/>
          <w:sz w:val="22"/>
          <w:szCs w:val="22"/>
        </w:rPr>
        <w:t>All construction plant and materials provided by the Contractor shall, when brought on to the Site, be deemed to be exclusively intended for the execution of the Works and the Contractor shall not remove the same or any part thereof, except for the purpose of moving it from one part of the Site to another, without the consent, in writing, of the Engineer, which shall not be unreasonably withheld or delayed.</w:t>
      </w:r>
    </w:p>
    <w:p w14:paraId="53D9F3DE"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B6D63E9"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50.2 Removal of construction plants / materials from site</w:t>
      </w:r>
    </w:p>
    <w:p w14:paraId="5E9EE0CC"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1022D565" w14:textId="77777777" w:rsidR="00582559" w:rsidRPr="00466F21" w:rsidRDefault="00582559" w:rsidP="00582559">
      <w:pPr>
        <w:autoSpaceDE w:val="0"/>
        <w:autoSpaceDN w:val="0"/>
        <w:adjustRightInd w:val="0"/>
        <w:spacing w:after="0"/>
        <w:ind w:left="1260"/>
        <w:jc w:val="both"/>
        <w:rPr>
          <w:rFonts w:ascii="Roboto" w:hAnsi="Roboto" w:cs="Arial"/>
          <w:sz w:val="22"/>
          <w:szCs w:val="22"/>
        </w:rPr>
      </w:pPr>
      <w:r w:rsidRPr="00466F21">
        <w:rPr>
          <w:rFonts w:ascii="Roboto" w:hAnsi="Roboto" w:cs="Arial"/>
          <w:sz w:val="22"/>
          <w:szCs w:val="22"/>
        </w:rPr>
        <w:t>Upon completion of the Works the Contractor shall remove from the Site all the said construction plant remaining thereon and any unused materials belonging to the Contractor.</w:t>
      </w:r>
    </w:p>
    <w:p w14:paraId="23612AA8"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61AE33E3"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50.3 Loss or damage to plant / materials</w:t>
      </w:r>
    </w:p>
    <w:p w14:paraId="730988E4"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4FD59594" w14:textId="77777777" w:rsidR="00582559" w:rsidRPr="00466F21" w:rsidRDefault="00582559" w:rsidP="00582559">
      <w:pPr>
        <w:autoSpaceDE w:val="0"/>
        <w:autoSpaceDN w:val="0"/>
        <w:adjustRightInd w:val="0"/>
        <w:spacing w:after="0"/>
        <w:ind w:left="1260"/>
        <w:jc w:val="both"/>
        <w:rPr>
          <w:rFonts w:ascii="Roboto" w:hAnsi="Roboto" w:cs="Arial"/>
          <w:sz w:val="22"/>
          <w:szCs w:val="22"/>
        </w:rPr>
      </w:pPr>
      <w:r w:rsidRPr="00466F21">
        <w:rPr>
          <w:rFonts w:ascii="Roboto" w:hAnsi="Roboto" w:cs="Arial"/>
          <w:sz w:val="22"/>
          <w:szCs w:val="22"/>
        </w:rPr>
        <w:t xml:space="preserve">The Employer shall not, at any time, be liable for the loss of or damage to any of the said construction plant, temporary works or materials. </w:t>
      </w:r>
      <w:r w:rsidRPr="00466F21">
        <w:rPr>
          <w:rFonts w:ascii="Roboto" w:hAnsi="Roboto" w:cs="Arial"/>
          <w:sz w:val="22"/>
          <w:szCs w:val="22"/>
        </w:rPr>
        <w:tab/>
      </w:r>
    </w:p>
    <w:p w14:paraId="4FD82741" w14:textId="77777777" w:rsidR="00582559" w:rsidRPr="00466F21" w:rsidRDefault="00582559" w:rsidP="00582559">
      <w:pPr>
        <w:autoSpaceDE w:val="0"/>
        <w:autoSpaceDN w:val="0"/>
        <w:adjustRightInd w:val="0"/>
        <w:spacing w:after="0"/>
        <w:ind w:left="1440"/>
        <w:jc w:val="both"/>
        <w:rPr>
          <w:rFonts w:ascii="Roboto" w:hAnsi="Roboto" w:cs="Arial"/>
          <w:sz w:val="22"/>
          <w:szCs w:val="22"/>
        </w:rPr>
      </w:pPr>
    </w:p>
    <w:p w14:paraId="3266D64F"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50.4 Rejection of any material / workmanship found defective at site. </w:t>
      </w:r>
    </w:p>
    <w:p w14:paraId="2E386B8B" w14:textId="77777777" w:rsidR="00582559" w:rsidRPr="00466F21" w:rsidRDefault="00582559" w:rsidP="00582559">
      <w:pPr>
        <w:autoSpaceDE w:val="0"/>
        <w:autoSpaceDN w:val="0"/>
        <w:adjustRightInd w:val="0"/>
        <w:spacing w:after="0"/>
        <w:ind w:firstLine="720"/>
        <w:jc w:val="both"/>
        <w:rPr>
          <w:rFonts w:ascii="Roboto" w:hAnsi="Roboto" w:cs="Arial"/>
          <w:sz w:val="22"/>
          <w:szCs w:val="22"/>
        </w:rPr>
      </w:pPr>
    </w:p>
    <w:p w14:paraId="45827AFA" w14:textId="77777777" w:rsidR="00582559" w:rsidRDefault="00582559" w:rsidP="00582559">
      <w:pPr>
        <w:tabs>
          <w:tab w:val="left" w:pos="1350"/>
        </w:tabs>
        <w:autoSpaceDE w:val="0"/>
        <w:autoSpaceDN w:val="0"/>
        <w:adjustRightInd w:val="0"/>
        <w:spacing w:after="0"/>
        <w:ind w:left="1260"/>
        <w:jc w:val="both"/>
        <w:rPr>
          <w:rFonts w:ascii="Roboto" w:hAnsi="Roboto" w:cs="Arial"/>
          <w:sz w:val="22"/>
          <w:szCs w:val="22"/>
        </w:rPr>
      </w:pPr>
      <w:r w:rsidRPr="00466F21">
        <w:rPr>
          <w:rFonts w:ascii="Roboto" w:hAnsi="Roboto" w:cs="Arial"/>
          <w:sz w:val="22"/>
          <w:szCs w:val="22"/>
        </w:rPr>
        <w:t xml:space="preserve">The operation of Clauses 50.0 and 53.0 hereof shall not be deemed to imply any approval by the Engineer of the materials or other matters referred to therein nor shall it prevent the rejection of any such materials or workmanship at any time by the Engineer if the same is found to be defective and / or not conforming to the Contract and the specifications. </w:t>
      </w:r>
    </w:p>
    <w:p w14:paraId="55096CA1" w14:textId="77777777" w:rsidR="00582559" w:rsidRDefault="00582559" w:rsidP="00582559">
      <w:pPr>
        <w:tabs>
          <w:tab w:val="left" w:pos="1350"/>
        </w:tabs>
        <w:autoSpaceDE w:val="0"/>
        <w:autoSpaceDN w:val="0"/>
        <w:adjustRightInd w:val="0"/>
        <w:spacing w:after="0"/>
        <w:ind w:left="1260"/>
        <w:jc w:val="both"/>
        <w:rPr>
          <w:rFonts w:ascii="Roboto" w:hAnsi="Roboto" w:cs="Arial"/>
          <w:sz w:val="22"/>
          <w:szCs w:val="22"/>
        </w:rPr>
      </w:pPr>
    </w:p>
    <w:p w14:paraId="498D114B" w14:textId="77777777" w:rsidR="00582559" w:rsidRPr="00466F21" w:rsidRDefault="00582559" w:rsidP="00E24872">
      <w:pPr>
        <w:pStyle w:val="Heading1"/>
        <w:numPr>
          <w:ilvl w:val="0"/>
          <w:numId w:val="11"/>
        </w:numPr>
        <w:tabs>
          <w:tab w:val="num" w:pos="360"/>
        </w:tabs>
        <w:spacing w:after="0"/>
        <w:ind w:left="720" w:hanging="720"/>
        <w:jc w:val="both"/>
        <w:rPr>
          <w:rFonts w:ascii="Roboto" w:hAnsi="Roboto" w:cs="Arial"/>
          <w:sz w:val="22"/>
          <w:szCs w:val="22"/>
        </w:rPr>
      </w:pPr>
      <w:bookmarkStart w:id="122" w:name="_Toc427278441"/>
      <w:bookmarkStart w:id="123" w:name="_Toc434861820"/>
      <w:r w:rsidRPr="00466F21">
        <w:rPr>
          <w:rFonts w:ascii="Roboto" w:hAnsi="Roboto" w:cs="Arial"/>
          <w:sz w:val="22"/>
          <w:szCs w:val="22"/>
        </w:rPr>
        <w:t>Supply of Water and Electrical Power</w:t>
      </w:r>
      <w:bookmarkEnd w:id="122"/>
      <w:bookmarkEnd w:id="123"/>
    </w:p>
    <w:p w14:paraId="43DD3420"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18258D37" w14:textId="77777777" w:rsidR="00582559" w:rsidRPr="00466F21" w:rsidRDefault="00582559" w:rsidP="00582559">
      <w:pPr>
        <w:autoSpaceDE w:val="0"/>
        <w:autoSpaceDN w:val="0"/>
        <w:adjustRightInd w:val="0"/>
        <w:spacing w:after="0"/>
        <w:ind w:left="720" w:hanging="720"/>
        <w:jc w:val="both"/>
        <w:rPr>
          <w:rFonts w:ascii="Roboto" w:hAnsi="Roboto" w:cs="Arial"/>
          <w:sz w:val="22"/>
          <w:szCs w:val="22"/>
        </w:rPr>
      </w:pPr>
      <w:r w:rsidRPr="00466F21">
        <w:rPr>
          <w:rFonts w:ascii="Roboto" w:hAnsi="Roboto" w:cs="Arial"/>
          <w:sz w:val="22"/>
          <w:szCs w:val="22"/>
        </w:rPr>
        <w:t>51.1</w:t>
      </w:r>
      <w:r w:rsidRPr="00466F21">
        <w:rPr>
          <w:rFonts w:ascii="Roboto" w:hAnsi="Roboto" w:cs="Arial"/>
          <w:sz w:val="22"/>
          <w:szCs w:val="22"/>
        </w:rPr>
        <w:tab/>
        <w:t>Water Supply</w:t>
      </w:r>
    </w:p>
    <w:p w14:paraId="73A7256F" w14:textId="77777777" w:rsidR="00582559" w:rsidRPr="00466F21" w:rsidRDefault="00582559" w:rsidP="00582559">
      <w:pPr>
        <w:autoSpaceDE w:val="0"/>
        <w:autoSpaceDN w:val="0"/>
        <w:adjustRightInd w:val="0"/>
        <w:spacing w:after="0"/>
        <w:ind w:left="2160"/>
        <w:jc w:val="both"/>
        <w:rPr>
          <w:rFonts w:ascii="Roboto" w:hAnsi="Roboto" w:cs="Arial"/>
          <w:strike/>
          <w:sz w:val="22"/>
          <w:szCs w:val="22"/>
        </w:rPr>
      </w:pPr>
    </w:p>
    <w:p w14:paraId="6E5404D7" w14:textId="77777777" w:rsidR="00582559" w:rsidRPr="00466F21" w:rsidRDefault="00582559" w:rsidP="00E24872">
      <w:pPr>
        <w:pStyle w:val="ListParagraph1"/>
        <w:numPr>
          <w:ilvl w:val="2"/>
          <w:numId w:val="34"/>
        </w:numPr>
        <w:tabs>
          <w:tab w:val="left" w:pos="1080"/>
        </w:tabs>
        <w:autoSpaceDE w:val="0"/>
        <w:autoSpaceDN w:val="0"/>
        <w:adjustRightInd w:val="0"/>
        <w:spacing w:after="0"/>
        <w:ind w:left="1080" w:hanging="360"/>
        <w:jc w:val="both"/>
        <w:rPr>
          <w:rFonts w:ascii="Roboto" w:hAnsi="Roboto" w:cs="Arial"/>
        </w:rPr>
      </w:pPr>
      <w:r w:rsidRPr="00466F21">
        <w:rPr>
          <w:rFonts w:ascii="Roboto" w:hAnsi="Roboto" w:cs="Arial"/>
        </w:rPr>
        <w:t xml:space="preserve">The Contractor shall be provided with a water supply for construction by the Employer, free of cost, at one point on site. </w:t>
      </w:r>
    </w:p>
    <w:p w14:paraId="284A8D24" w14:textId="6B3D8553" w:rsidR="00582559" w:rsidRPr="00466F21" w:rsidRDefault="00582559" w:rsidP="00E24872">
      <w:pPr>
        <w:pStyle w:val="ListParagraph1"/>
        <w:numPr>
          <w:ilvl w:val="2"/>
          <w:numId w:val="34"/>
        </w:numPr>
        <w:tabs>
          <w:tab w:val="left" w:pos="1080"/>
        </w:tabs>
        <w:autoSpaceDE w:val="0"/>
        <w:autoSpaceDN w:val="0"/>
        <w:adjustRightInd w:val="0"/>
        <w:spacing w:after="0"/>
        <w:ind w:left="1080" w:hanging="360"/>
        <w:jc w:val="both"/>
        <w:rPr>
          <w:rFonts w:ascii="Roboto" w:hAnsi="Roboto" w:cs="Arial"/>
        </w:rPr>
      </w:pPr>
      <w:r w:rsidRPr="00466F21">
        <w:rPr>
          <w:rFonts w:ascii="Roboto" w:hAnsi="Roboto" w:cs="Arial"/>
        </w:rPr>
        <w:t xml:space="preserve">The distribution of the water shall be done by the Contractor from that point to required places at his own cost and responsibility which includes making necessary connections to the Employer’s distribution System and </w:t>
      </w:r>
      <w:proofErr w:type="gramStart"/>
      <w:r w:rsidRPr="00466F21">
        <w:rPr>
          <w:rFonts w:ascii="Roboto" w:hAnsi="Roboto" w:cs="Arial"/>
        </w:rPr>
        <w:t>laying</w:t>
      </w:r>
      <w:proofErr w:type="gramEnd"/>
      <w:r w:rsidRPr="00466F21">
        <w:rPr>
          <w:rFonts w:ascii="Roboto" w:hAnsi="Roboto" w:cs="Arial"/>
        </w:rPr>
        <w:t xml:space="preserve"> of necessary pipeline, specials, valves, meters for water supply etc. The Contractor shall make his own expenses for installing, operating, and maintaining pumps, which are adequately required for the construction purposes including curing and potable water for drinking purposes. </w:t>
      </w:r>
    </w:p>
    <w:p w14:paraId="4F155A3F" w14:textId="261FBC17" w:rsidR="00582559" w:rsidRPr="00466F21" w:rsidRDefault="00582559" w:rsidP="00E24872">
      <w:pPr>
        <w:pStyle w:val="ListParagraph1"/>
        <w:numPr>
          <w:ilvl w:val="2"/>
          <w:numId w:val="34"/>
        </w:numPr>
        <w:tabs>
          <w:tab w:val="left" w:pos="1080"/>
        </w:tabs>
        <w:autoSpaceDE w:val="0"/>
        <w:autoSpaceDN w:val="0"/>
        <w:adjustRightInd w:val="0"/>
        <w:spacing w:after="0"/>
        <w:ind w:left="1080" w:hanging="360"/>
        <w:jc w:val="both"/>
        <w:rPr>
          <w:rFonts w:ascii="Roboto" w:hAnsi="Roboto" w:cs="Arial"/>
        </w:rPr>
      </w:pPr>
      <w:r w:rsidRPr="00466F21">
        <w:rPr>
          <w:rFonts w:ascii="Roboto" w:hAnsi="Roboto" w:cs="Arial"/>
        </w:rPr>
        <w:t xml:space="preserve">The Contractor shall at his own cost provide adequate storage of water required for the work, and for drinking etc. to carry out work as per schedule. No claims for hold-up or delay in work on this account should be entertained. </w:t>
      </w:r>
    </w:p>
    <w:p w14:paraId="0133F743" w14:textId="77777777" w:rsidR="00582559" w:rsidRPr="00466F21" w:rsidRDefault="00582559" w:rsidP="00E24872">
      <w:pPr>
        <w:pStyle w:val="ListParagraph1"/>
        <w:numPr>
          <w:ilvl w:val="2"/>
          <w:numId w:val="34"/>
        </w:numPr>
        <w:tabs>
          <w:tab w:val="left" w:pos="1080"/>
        </w:tabs>
        <w:autoSpaceDE w:val="0"/>
        <w:autoSpaceDN w:val="0"/>
        <w:adjustRightInd w:val="0"/>
        <w:spacing w:after="0"/>
        <w:ind w:left="1080" w:hanging="360"/>
        <w:jc w:val="both"/>
        <w:rPr>
          <w:rFonts w:ascii="Roboto" w:hAnsi="Roboto" w:cs="Arial"/>
        </w:rPr>
      </w:pPr>
      <w:r w:rsidRPr="00466F21">
        <w:rPr>
          <w:rFonts w:ascii="Roboto" w:hAnsi="Roboto" w:cs="Arial"/>
        </w:rPr>
        <w:t>On completion of work, the Contractor shall to the satisfaction of Employer/ Engineer and School, remove all distribution network and make good, any disturbances or damage done.</w:t>
      </w:r>
    </w:p>
    <w:p w14:paraId="41A166AF" w14:textId="67247EED" w:rsidR="00582559" w:rsidRPr="00466F21" w:rsidRDefault="00582559" w:rsidP="00E24872">
      <w:pPr>
        <w:pStyle w:val="ListParagraph1"/>
        <w:numPr>
          <w:ilvl w:val="2"/>
          <w:numId w:val="34"/>
        </w:numPr>
        <w:tabs>
          <w:tab w:val="left" w:pos="1080"/>
        </w:tabs>
        <w:autoSpaceDE w:val="0"/>
        <w:autoSpaceDN w:val="0"/>
        <w:adjustRightInd w:val="0"/>
        <w:spacing w:after="0"/>
        <w:ind w:left="1080" w:hanging="360"/>
        <w:jc w:val="both"/>
        <w:rPr>
          <w:rFonts w:ascii="Roboto" w:hAnsi="Roboto" w:cs="Arial"/>
        </w:rPr>
      </w:pPr>
      <w:r w:rsidRPr="00466F21">
        <w:rPr>
          <w:rFonts w:ascii="Roboto" w:hAnsi="Roboto" w:cs="Arial"/>
        </w:rPr>
        <w:t>If it becomes necessary for the Contractor to bring water from outside by tankers due to some reason, the Employers shall not be liable to pay any charges in connection therewith.</w:t>
      </w:r>
    </w:p>
    <w:p w14:paraId="67ED1AE5" w14:textId="77777777" w:rsidR="00582559" w:rsidRPr="00466F21" w:rsidRDefault="00582559" w:rsidP="00582559">
      <w:pPr>
        <w:pStyle w:val="ListParagraph1"/>
        <w:tabs>
          <w:tab w:val="left" w:pos="1080"/>
        </w:tabs>
        <w:autoSpaceDE w:val="0"/>
        <w:autoSpaceDN w:val="0"/>
        <w:adjustRightInd w:val="0"/>
        <w:spacing w:after="0"/>
        <w:ind w:left="1080"/>
        <w:jc w:val="both"/>
        <w:rPr>
          <w:rFonts w:ascii="Roboto" w:hAnsi="Roboto" w:cs="Arial"/>
        </w:rPr>
      </w:pPr>
    </w:p>
    <w:p w14:paraId="0E2DA7E6" w14:textId="77777777" w:rsidR="00582559" w:rsidRPr="00466F21" w:rsidRDefault="00582559" w:rsidP="00582559">
      <w:pPr>
        <w:pStyle w:val="ListParagraph1"/>
        <w:tabs>
          <w:tab w:val="left" w:pos="1080"/>
        </w:tabs>
        <w:autoSpaceDE w:val="0"/>
        <w:autoSpaceDN w:val="0"/>
        <w:adjustRightInd w:val="0"/>
        <w:spacing w:after="0"/>
        <w:ind w:left="1080"/>
        <w:jc w:val="both"/>
        <w:rPr>
          <w:rFonts w:ascii="Roboto" w:hAnsi="Roboto" w:cs="Arial"/>
        </w:rPr>
      </w:pPr>
    </w:p>
    <w:p w14:paraId="088EDAD4" w14:textId="77777777" w:rsidR="00582559" w:rsidRPr="00466F21" w:rsidRDefault="00582559" w:rsidP="00582559">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51.2 </w:t>
      </w:r>
      <w:r w:rsidRPr="00466F21">
        <w:rPr>
          <w:rFonts w:ascii="Roboto" w:hAnsi="Roboto" w:cs="Arial"/>
          <w:sz w:val="22"/>
          <w:szCs w:val="22"/>
        </w:rPr>
        <w:tab/>
        <w:t>Electric Supply</w:t>
      </w:r>
    </w:p>
    <w:p w14:paraId="6B6DBA4D" w14:textId="77777777" w:rsidR="00582559" w:rsidRPr="00466F21" w:rsidRDefault="00582559" w:rsidP="00582559">
      <w:pPr>
        <w:autoSpaceDE w:val="0"/>
        <w:autoSpaceDN w:val="0"/>
        <w:adjustRightInd w:val="0"/>
        <w:spacing w:after="0"/>
        <w:jc w:val="both"/>
        <w:rPr>
          <w:rFonts w:ascii="Roboto" w:hAnsi="Roboto" w:cs="Arial"/>
          <w:sz w:val="22"/>
          <w:szCs w:val="22"/>
        </w:rPr>
      </w:pPr>
    </w:p>
    <w:p w14:paraId="6B90FA28" w14:textId="77777777" w:rsidR="00582559" w:rsidRPr="00466F21" w:rsidRDefault="00582559" w:rsidP="00E24872">
      <w:pPr>
        <w:numPr>
          <w:ilvl w:val="0"/>
          <w:numId w:val="35"/>
        </w:numPr>
        <w:autoSpaceDE w:val="0"/>
        <w:autoSpaceDN w:val="0"/>
        <w:adjustRightInd w:val="0"/>
        <w:spacing w:after="0"/>
        <w:ind w:left="1080" w:hanging="360"/>
        <w:jc w:val="both"/>
        <w:rPr>
          <w:rFonts w:ascii="Roboto" w:hAnsi="Roboto" w:cs="Arial"/>
          <w:sz w:val="22"/>
          <w:szCs w:val="22"/>
        </w:rPr>
      </w:pPr>
      <w:r w:rsidRPr="00466F21">
        <w:rPr>
          <w:rFonts w:ascii="Roboto" w:hAnsi="Roboto" w:cs="Arial"/>
          <w:sz w:val="22"/>
          <w:szCs w:val="22"/>
        </w:rPr>
        <w:t>Electric Power shall be made available to the Contractors by the Employer, free of cost, at one point at site.</w:t>
      </w:r>
    </w:p>
    <w:p w14:paraId="33D9B6CF" w14:textId="77777777" w:rsidR="00582559" w:rsidRPr="00466F21" w:rsidRDefault="00582559" w:rsidP="00E24872">
      <w:pPr>
        <w:numPr>
          <w:ilvl w:val="0"/>
          <w:numId w:val="35"/>
        </w:numPr>
        <w:autoSpaceDE w:val="0"/>
        <w:autoSpaceDN w:val="0"/>
        <w:adjustRightInd w:val="0"/>
        <w:spacing w:after="0"/>
        <w:ind w:left="1080" w:hanging="360"/>
        <w:jc w:val="both"/>
        <w:rPr>
          <w:rFonts w:ascii="Roboto" w:hAnsi="Roboto" w:cs="Arial"/>
          <w:sz w:val="22"/>
          <w:szCs w:val="22"/>
        </w:rPr>
      </w:pPr>
      <w:r w:rsidRPr="00466F21">
        <w:rPr>
          <w:rFonts w:ascii="Roboto" w:hAnsi="Roboto" w:cs="Arial"/>
          <w:sz w:val="22"/>
          <w:szCs w:val="22"/>
        </w:rPr>
        <w:t xml:space="preserve">The distribution shall be done by the Contractor from that point to the required places at his own cost and responsibility as per the approved layout which includes making necessary connections to the Employer’s distribution system and </w:t>
      </w:r>
      <w:proofErr w:type="gramStart"/>
      <w:r w:rsidRPr="00466F21">
        <w:rPr>
          <w:rFonts w:ascii="Roboto" w:hAnsi="Roboto" w:cs="Arial"/>
          <w:sz w:val="22"/>
          <w:szCs w:val="22"/>
        </w:rPr>
        <w:t>laying</w:t>
      </w:r>
      <w:proofErr w:type="gramEnd"/>
      <w:r w:rsidRPr="00466F21">
        <w:rPr>
          <w:rFonts w:ascii="Roboto" w:hAnsi="Roboto" w:cs="Arial"/>
          <w:sz w:val="22"/>
          <w:szCs w:val="22"/>
        </w:rPr>
        <w:t xml:space="preserve"> of underground/ overhead cables, conductors, circuit protection, electric power meters and transmission structures etc. The Contractor shall provide required clearances for overhead lines to facilitate easy movement of machinery. These overhead lines shall be shifted and rerouted at the Contractor’s cost during execution of work if the same are found to obstruct any other work of any agency working at site or requires to be shifted due to unforeseen reasons.</w:t>
      </w:r>
    </w:p>
    <w:p w14:paraId="4246FACA" w14:textId="77777777" w:rsidR="00582559" w:rsidRPr="00466F21" w:rsidRDefault="00582559" w:rsidP="00E24872">
      <w:pPr>
        <w:numPr>
          <w:ilvl w:val="0"/>
          <w:numId w:val="35"/>
        </w:numPr>
        <w:autoSpaceDE w:val="0"/>
        <w:autoSpaceDN w:val="0"/>
        <w:adjustRightInd w:val="0"/>
        <w:spacing w:after="0"/>
        <w:ind w:left="1080" w:hanging="360"/>
        <w:jc w:val="both"/>
        <w:rPr>
          <w:rFonts w:ascii="Roboto" w:hAnsi="Roboto" w:cs="Arial"/>
          <w:sz w:val="22"/>
          <w:szCs w:val="22"/>
        </w:rPr>
      </w:pPr>
      <w:r w:rsidRPr="00466F21">
        <w:rPr>
          <w:rFonts w:ascii="Roboto" w:hAnsi="Roboto" w:cs="Arial"/>
          <w:sz w:val="22"/>
          <w:szCs w:val="22"/>
        </w:rPr>
        <w:t>On Completion of the work, the Contractor shall to the satisfaction of Engineer and school, remove all wiring installed by him and make good, any disturbance or damage done.</w:t>
      </w:r>
    </w:p>
    <w:p w14:paraId="380FFE2F" w14:textId="77777777" w:rsidR="00582559" w:rsidRPr="00466F21" w:rsidRDefault="00582559" w:rsidP="00E24872">
      <w:pPr>
        <w:numPr>
          <w:ilvl w:val="0"/>
          <w:numId w:val="35"/>
        </w:numPr>
        <w:autoSpaceDE w:val="0"/>
        <w:autoSpaceDN w:val="0"/>
        <w:adjustRightInd w:val="0"/>
        <w:spacing w:after="0"/>
        <w:ind w:left="1080" w:hanging="360"/>
        <w:jc w:val="both"/>
        <w:rPr>
          <w:rFonts w:ascii="Roboto" w:hAnsi="Roboto" w:cs="Arial"/>
          <w:sz w:val="22"/>
          <w:szCs w:val="22"/>
        </w:rPr>
      </w:pPr>
      <w:r w:rsidRPr="00466F21">
        <w:rPr>
          <w:rFonts w:ascii="Roboto" w:hAnsi="Roboto" w:cs="Arial"/>
          <w:sz w:val="22"/>
          <w:szCs w:val="22"/>
        </w:rPr>
        <w:t>The Contractor, if need be, shall employ a certified and licensed Electrician for carrying out the above work.</w:t>
      </w:r>
    </w:p>
    <w:p w14:paraId="53671EBF" w14:textId="05CD39E5" w:rsidR="00582559" w:rsidRDefault="00582559" w:rsidP="00E24872">
      <w:pPr>
        <w:numPr>
          <w:ilvl w:val="0"/>
          <w:numId w:val="35"/>
        </w:numPr>
        <w:autoSpaceDE w:val="0"/>
        <w:autoSpaceDN w:val="0"/>
        <w:adjustRightInd w:val="0"/>
        <w:spacing w:after="0"/>
        <w:ind w:left="1080" w:hanging="360"/>
        <w:jc w:val="both"/>
        <w:rPr>
          <w:rFonts w:ascii="Roboto" w:hAnsi="Roboto" w:cs="Arial"/>
          <w:sz w:val="22"/>
          <w:szCs w:val="22"/>
        </w:rPr>
      </w:pPr>
      <w:r w:rsidRPr="00466F21">
        <w:rPr>
          <w:rFonts w:ascii="Roboto" w:hAnsi="Roboto" w:cs="Arial"/>
          <w:sz w:val="22"/>
          <w:szCs w:val="22"/>
        </w:rPr>
        <w:t>The Contractor, if need be, shall install a diesel generator set of required capacity to augment or replace the power obtained from Electricity Board/School for construction and administrative purposes. The cost of such installation and running (including consumables) the DG set shall be entirely borne by the Contractor and no claims shall be entertained in this account.</w:t>
      </w:r>
    </w:p>
    <w:p w14:paraId="0F235A1F" w14:textId="77777777" w:rsidR="009668ED" w:rsidRDefault="009668ED" w:rsidP="009668ED">
      <w:pPr>
        <w:autoSpaceDE w:val="0"/>
        <w:autoSpaceDN w:val="0"/>
        <w:adjustRightInd w:val="0"/>
        <w:spacing w:after="0"/>
        <w:ind w:left="1080"/>
        <w:jc w:val="both"/>
        <w:rPr>
          <w:rFonts w:ascii="Roboto" w:hAnsi="Roboto" w:cs="Arial"/>
          <w:sz w:val="22"/>
          <w:szCs w:val="22"/>
        </w:rPr>
      </w:pPr>
    </w:p>
    <w:p w14:paraId="0BE42278" w14:textId="77777777" w:rsidR="009668ED" w:rsidRPr="00466F21" w:rsidRDefault="009668ED" w:rsidP="00E24872">
      <w:pPr>
        <w:pStyle w:val="Heading1"/>
        <w:numPr>
          <w:ilvl w:val="0"/>
          <w:numId w:val="11"/>
        </w:numPr>
        <w:tabs>
          <w:tab w:val="num" w:pos="360"/>
        </w:tabs>
        <w:spacing w:after="0"/>
        <w:ind w:left="720" w:hanging="720"/>
        <w:jc w:val="both"/>
        <w:rPr>
          <w:rFonts w:ascii="Roboto" w:hAnsi="Roboto" w:cs="Arial"/>
          <w:sz w:val="22"/>
          <w:szCs w:val="22"/>
        </w:rPr>
      </w:pPr>
      <w:bookmarkStart w:id="124" w:name="_Toc427278442"/>
      <w:bookmarkStart w:id="125" w:name="_Toc434861821"/>
      <w:r w:rsidRPr="00466F21">
        <w:rPr>
          <w:rFonts w:ascii="Roboto" w:hAnsi="Roboto" w:cs="Arial"/>
          <w:sz w:val="22"/>
          <w:szCs w:val="22"/>
        </w:rPr>
        <w:t>Provision of Efficient and Competent Staff</w:t>
      </w:r>
      <w:bookmarkEnd w:id="124"/>
      <w:bookmarkEnd w:id="125"/>
    </w:p>
    <w:p w14:paraId="4A0B0925"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246AA915"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Contractor shall employ and keep on the works at all times efficient and competent staff to give necessary directives to his workers to see that they execute works in a safe and proper manner. The Contractor shall employ only such supervisors and workmen as are capable, careful, </w:t>
      </w:r>
      <w:proofErr w:type="gramStart"/>
      <w:r w:rsidRPr="00466F21">
        <w:rPr>
          <w:rFonts w:ascii="Roboto" w:hAnsi="Roboto" w:cs="Arial"/>
          <w:sz w:val="22"/>
          <w:szCs w:val="22"/>
        </w:rPr>
        <w:t>skilled</w:t>
      </w:r>
      <w:proofErr w:type="gramEnd"/>
      <w:r w:rsidRPr="00466F21">
        <w:rPr>
          <w:rFonts w:ascii="Roboto" w:hAnsi="Roboto" w:cs="Arial"/>
          <w:sz w:val="22"/>
          <w:szCs w:val="22"/>
        </w:rPr>
        <w:t xml:space="preserve"> in their trade and calling. The Engineer shall </w:t>
      </w:r>
      <w:r w:rsidRPr="00466F21">
        <w:rPr>
          <w:rFonts w:ascii="Roboto" w:hAnsi="Roboto" w:cs="Arial"/>
          <w:sz w:val="22"/>
          <w:szCs w:val="22"/>
        </w:rPr>
        <w:lastRenderedPageBreak/>
        <w:t>be at liberty to object to and require the Contractor to remove forthwith from the works, any person employed by the Contractor in or about the execution of works or maintenance of works, who, in the opinion of the Engineer, misconducts himself or is incompetent or negligent in  the proper performance of his duties or whose employment is otherwise considered by the Engineer to be undesirable and such person shall not be employed again in the works without the written permission of the Engineer. Any person removed from the work shall be replaced as soon as possible by a competent substitute.</w:t>
      </w:r>
    </w:p>
    <w:p w14:paraId="2AE55FE6"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p>
    <w:p w14:paraId="3C9CC928" w14:textId="77777777" w:rsidR="009668ED" w:rsidRPr="00466F21" w:rsidRDefault="009668ED" w:rsidP="00E24872">
      <w:pPr>
        <w:pStyle w:val="Heading1"/>
        <w:numPr>
          <w:ilvl w:val="0"/>
          <w:numId w:val="11"/>
        </w:numPr>
        <w:tabs>
          <w:tab w:val="num" w:pos="360"/>
        </w:tabs>
        <w:spacing w:after="0"/>
        <w:ind w:left="720" w:hanging="720"/>
        <w:jc w:val="both"/>
        <w:rPr>
          <w:rFonts w:ascii="Roboto" w:hAnsi="Roboto" w:cs="Arial"/>
          <w:sz w:val="22"/>
          <w:szCs w:val="22"/>
        </w:rPr>
      </w:pPr>
      <w:bookmarkStart w:id="126" w:name="_Toc427278443"/>
      <w:bookmarkStart w:id="127" w:name="_Toc434861822"/>
      <w:r w:rsidRPr="00466F21">
        <w:rPr>
          <w:rFonts w:ascii="Roboto" w:hAnsi="Roboto" w:cs="Arial"/>
          <w:sz w:val="22"/>
          <w:szCs w:val="22"/>
        </w:rPr>
        <w:t>Materials and Workmanship</w:t>
      </w:r>
      <w:bookmarkEnd w:id="126"/>
      <w:bookmarkEnd w:id="127"/>
    </w:p>
    <w:p w14:paraId="65DDCBC3"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08DED594"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53.1 </w:t>
      </w:r>
      <w:r w:rsidRPr="00466F21">
        <w:rPr>
          <w:rFonts w:ascii="Roboto" w:hAnsi="Roboto" w:cs="Arial"/>
          <w:sz w:val="22"/>
          <w:szCs w:val="22"/>
        </w:rPr>
        <w:tab/>
        <w:t>Material and workmanship as per specification</w:t>
      </w:r>
    </w:p>
    <w:p w14:paraId="67B44B28"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p>
    <w:p w14:paraId="0AB426CF" w14:textId="3FBCA57E" w:rsidR="009668ED" w:rsidRPr="00466F21" w:rsidRDefault="009668ED" w:rsidP="00E24872">
      <w:pPr>
        <w:numPr>
          <w:ilvl w:val="0"/>
          <w:numId w:val="36"/>
        </w:numPr>
        <w:tabs>
          <w:tab w:val="clear" w:pos="2160"/>
        </w:tabs>
        <w:autoSpaceDE w:val="0"/>
        <w:autoSpaceDN w:val="0"/>
        <w:adjustRightInd w:val="0"/>
        <w:spacing w:after="0"/>
        <w:ind w:left="1440" w:hanging="450"/>
        <w:jc w:val="both"/>
        <w:rPr>
          <w:rFonts w:ascii="Roboto" w:hAnsi="Roboto" w:cs="Arial"/>
          <w:sz w:val="22"/>
          <w:szCs w:val="22"/>
        </w:rPr>
      </w:pPr>
      <w:r w:rsidRPr="00466F21">
        <w:rPr>
          <w:rFonts w:ascii="Roboto" w:hAnsi="Roboto" w:cs="Arial"/>
          <w:sz w:val="22"/>
          <w:szCs w:val="22"/>
        </w:rPr>
        <w:t xml:space="preserve">All materials and workmanship shall be of the respective kinds described in the Contract and in accordance with the Engineer’s instructions and shall be subjected from time to time to such tests as the Employer/Engineer may direct at the place of manufacture or fabrication, or on the site or at such other place or places as may be specified in the Contract, or at all or any of such places. The Contractor shall provide such assistance, instruments, machines, labor, and materials as are normally required for examining, measuring and testing any work on the quality, weight or quantity of any material used and shall supply samples of materials before incorporation in the Works for testing as may be selected and required by the Engineer. </w:t>
      </w:r>
    </w:p>
    <w:p w14:paraId="3C418E8B" w14:textId="77777777" w:rsidR="009668ED" w:rsidRPr="00466F21" w:rsidRDefault="009668ED" w:rsidP="009668ED">
      <w:pPr>
        <w:tabs>
          <w:tab w:val="left" w:pos="1800"/>
        </w:tabs>
        <w:autoSpaceDE w:val="0"/>
        <w:autoSpaceDN w:val="0"/>
        <w:adjustRightInd w:val="0"/>
        <w:spacing w:after="0"/>
        <w:ind w:left="1440" w:hanging="450"/>
        <w:jc w:val="both"/>
        <w:rPr>
          <w:rFonts w:ascii="Roboto" w:hAnsi="Roboto" w:cs="Arial"/>
          <w:sz w:val="22"/>
          <w:szCs w:val="22"/>
        </w:rPr>
      </w:pPr>
    </w:p>
    <w:p w14:paraId="3A063EF1" w14:textId="77777777" w:rsidR="009668ED" w:rsidRPr="00466F21" w:rsidRDefault="009668ED" w:rsidP="00E24872">
      <w:pPr>
        <w:numPr>
          <w:ilvl w:val="0"/>
          <w:numId w:val="36"/>
        </w:numPr>
        <w:tabs>
          <w:tab w:val="clear" w:pos="2160"/>
        </w:tabs>
        <w:autoSpaceDE w:val="0"/>
        <w:autoSpaceDN w:val="0"/>
        <w:adjustRightInd w:val="0"/>
        <w:spacing w:after="0"/>
        <w:ind w:left="1440" w:hanging="450"/>
        <w:jc w:val="both"/>
        <w:rPr>
          <w:rFonts w:ascii="Roboto" w:hAnsi="Roboto" w:cs="Arial"/>
          <w:sz w:val="22"/>
          <w:szCs w:val="22"/>
        </w:rPr>
      </w:pPr>
      <w:r w:rsidRPr="00466F21">
        <w:rPr>
          <w:rFonts w:ascii="Roboto" w:hAnsi="Roboto" w:cs="Arial"/>
          <w:sz w:val="22"/>
          <w:szCs w:val="22"/>
        </w:rPr>
        <w:t>The source of materials being supplied shall be intimated to the Employer/Engineer and are subject to his approval. Materials that are not specified in the Contract document shall conform to the relevant Indian Standards. If Indian Standards are not available, they shall conform to any International standard approved by the Employer/Engineer.</w:t>
      </w:r>
    </w:p>
    <w:p w14:paraId="1CA9723A"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2B8FEA45"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53.2 </w:t>
      </w:r>
      <w:r w:rsidRPr="00466F21">
        <w:rPr>
          <w:rFonts w:ascii="Roboto" w:hAnsi="Roboto" w:cs="Arial"/>
          <w:sz w:val="22"/>
          <w:szCs w:val="22"/>
        </w:rPr>
        <w:tab/>
        <w:t>Supply of sample</w:t>
      </w:r>
    </w:p>
    <w:p w14:paraId="4B1B32AE"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6D742057" w14:textId="77777777" w:rsidR="009668ED" w:rsidRPr="00466F21" w:rsidRDefault="009668ED" w:rsidP="009668ED">
      <w:pPr>
        <w:autoSpaceDE w:val="0"/>
        <w:autoSpaceDN w:val="0"/>
        <w:adjustRightInd w:val="0"/>
        <w:spacing w:after="0"/>
        <w:ind w:left="720" w:firstLine="720"/>
        <w:jc w:val="both"/>
        <w:rPr>
          <w:rFonts w:ascii="Roboto" w:hAnsi="Roboto" w:cs="Arial"/>
          <w:sz w:val="22"/>
          <w:szCs w:val="22"/>
        </w:rPr>
      </w:pPr>
      <w:r w:rsidRPr="00466F21">
        <w:rPr>
          <w:rFonts w:ascii="Roboto" w:hAnsi="Roboto" w:cs="Arial"/>
          <w:sz w:val="22"/>
          <w:szCs w:val="22"/>
        </w:rPr>
        <w:t>All samples shall be supplied by the Contractor at his own cost.</w:t>
      </w:r>
    </w:p>
    <w:p w14:paraId="1B098F5C"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58CD89AC"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53.3 </w:t>
      </w:r>
      <w:r w:rsidRPr="00466F21">
        <w:rPr>
          <w:rFonts w:ascii="Roboto" w:hAnsi="Roboto" w:cs="Arial"/>
          <w:sz w:val="22"/>
          <w:szCs w:val="22"/>
        </w:rPr>
        <w:tab/>
        <w:t>Cost of test provided in Contract</w:t>
      </w:r>
    </w:p>
    <w:p w14:paraId="60276FBD"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p>
    <w:p w14:paraId="63F680D9"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cost of making any test to establish conformity of any material or work to the applicable standards shall be borne by the Contractor. </w:t>
      </w:r>
    </w:p>
    <w:p w14:paraId="02B9E0D9"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2FF39A68"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53.4 </w:t>
      </w:r>
      <w:r w:rsidRPr="00466F21">
        <w:rPr>
          <w:rFonts w:ascii="Roboto" w:hAnsi="Roboto" w:cs="Arial"/>
          <w:sz w:val="22"/>
          <w:szCs w:val="22"/>
        </w:rPr>
        <w:tab/>
        <w:t>Cost of other tests</w:t>
      </w:r>
    </w:p>
    <w:p w14:paraId="2F775CC1"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p>
    <w:p w14:paraId="112E21D9"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If any test is ordered by the Engineer in addition to those required under Clause 53.3 hereof, which is either.</w:t>
      </w:r>
    </w:p>
    <w:p w14:paraId="31D52B1E"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59E3FAF5"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proofErr w:type="gramStart"/>
      <w:r w:rsidRPr="00466F21">
        <w:rPr>
          <w:rFonts w:ascii="Roboto" w:hAnsi="Roboto" w:cs="Arial"/>
          <w:sz w:val="22"/>
          <w:szCs w:val="22"/>
        </w:rPr>
        <w:t>a</w:t>
      </w:r>
      <w:proofErr w:type="gramEnd"/>
      <w:r w:rsidRPr="00466F21">
        <w:rPr>
          <w:rFonts w:ascii="Roboto" w:hAnsi="Roboto" w:cs="Arial"/>
          <w:sz w:val="22"/>
          <w:szCs w:val="22"/>
        </w:rPr>
        <w:t xml:space="preserve">. </w:t>
      </w:r>
      <w:r w:rsidRPr="00466F21">
        <w:rPr>
          <w:rFonts w:ascii="Roboto" w:hAnsi="Roboto"/>
        </w:rPr>
        <w:tab/>
      </w:r>
      <w:r w:rsidRPr="00466F21">
        <w:rPr>
          <w:rFonts w:ascii="Roboto" w:hAnsi="Roboto" w:cs="Arial"/>
          <w:sz w:val="22"/>
          <w:szCs w:val="22"/>
        </w:rPr>
        <w:t>not so intended by or provided for in the Contract, or is not so particularized in the contract, or</w:t>
      </w:r>
    </w:p>
    <w:p w14:paraId="1A1F79C6"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448F6291" w14:textId="77777777" w:rsidR="009668ED" w:rsidRPr="00466F21" w:rsidRDefault="009668ED" w:rsidP="00E24872">
      <w:pPr>
        <w:numPr>
          <w:ilvl w:val="0"/>
          <w:numId w:val="37"/>
        </w:numPr>
        <w:autoSpaceDE w:val="0"/>
        <w:autoSpaceDN w:val="0"/>
        <w:adjustRightInd w:val="0"/>
        <w:spacing w:after="0"/>
        <w:jc w:val="both"/>
        <w:rPr>
          <w:rFonts w:ascii="Roboto" w:hAnsi="Roboto" w:cs="Arial"/>
          <w:sz w:val="22"/>
          <w:szCs w:val="22"/>
        </w:rPr>
      </w:pPr>
      <w:r w:rsidRPr="00466F21">
        <w:rPr>
          <w:rFonts w:ascii="Roboto" w:hAnsi="Roboto" w:cs="Arial"/>
          <w:sz w:val="22"/>
          <w:szCs w:val="22"/>
        </w:rPr>
        <w:t>though so intended or provided for is ordered by the Engineer to be carried out by an independent person at any place other than the Site or the place of manufacturer or fabrication of the material tested,</w:t>
      </w:r>
    </w:p>
    <w:p w14:paraId="4BC53303" w14:textId="77777777" w:rsidR="009668ED" w:rsidRPr="00466F21" w:rsidRDefault="009668ED" w:rsidP="009668ED">
      <w:pPr>
        <w:tabs>
          <w:tab w:val="left" w:pos="1800"/>
        </w:tabs>
        <w:autoSpaceDE w:val="0"/>
        <w:autoSpaceDN w:val="0"/>
        <w:adjustRightInd w:val="0"/>
        <w:spacing w:after="0"/>
        <w:ind w:left="1440"/>
        <w:jc w:val="both"/>
        <w:rPr>
          <w:rFonts w:ascii="Roboto" w:hAnsi="Roboto" w:cs="Arial"/>
          <w:sz w:val="22"/>
          <w:szCs w:val="22"/>
        </w:rPr>
      </w:pPr>
    </w:p>
    <w:p w14:paraId="6742C7DD" w14:textId="6CBE4FD5" w:rsidR="009668ED" w:rsidRDefault="009668ED" w:rsidP="009668ED">
      <w:pPr>
        <w:autoSpaceDE w:val="0"/>
        <w:autoSpaceDN w:val="0"/>
        <w:adjustRightInd w:val="0"/>
        <w:spacing w:after="0"/>
        <w:ind w:left="1440"/>
        <w:jc w:val="both"/>
        <w:rPr>
          <w:rFonts w:ascii="Roboto" w:hAnsi="Roboto" w:cs="Arial"/>
          <w:sz w:val="22"/>
          <w:szCs w:val="22"/>
        </w:rPr>
      </w:pPr>
      <w:proofErr w:type="gramStart"/>
      <w:r w:rsidRPr="00466F21">
        <w:rPr>
          <w:rFonts w:ascii="Roboto" w:hAnsi="Roboto" w:cs="Arial"/>
          <w:sz w:val="22"/>
          <w:szCs w:val="22"/>
        </w:rPr>
        <w:t>then</w:t>
      </w:r>
      <w:proofErr w:type="gramEnd"/>
      <w:r w:rsidRPr="00466F21">
        <w:rPr>
          <w:rFonts w:ascii="Roboto" w:hAnsi="Roboto" w:cs="Arial"/>
          <w:sz w:val="22"/>
          <w:szCs w:val="22"/>
        </w:rPr>
        <w:t xml:space="preserve"> the cost of such test shall be borne by the Contractor. If the normal test indicates that the work is below the specifications and the Engineer decides to conduct special tests, all the costs and expenses incurred in connection with such tests shall be borne by the Contractor.</w:t>
      </w:r>
    </w:p>
    <w:p w14:paraId="6E3F45C3" w14:textId="77777777" w:rsidR="009668ED" w:rsidRDefault="009668ED" w:rsidP="009668ED">
      <w:pPr>
        <w:autoSpaceDE w:val="0"/>
        <w:autoSpaceDN w:val="0"/>
        <w:adjustRightInd w:val="0"/>
        <w:spacing w:after="0"/>
        <w:ind w:left="1440"/>
        <w:jc w:val="both"/>
        <w:rPr>
          <w:rFonts w:ascii="Roboto" w:hAnsi="Roboto" w:cs="Arial"/>
          <w:sz w:val="22"/>
          <w:szCs w:val="22"/>
        </w:rPr>
      </w:pPr>
    </w:p>
    <w:p w14:paraId="59802518" w14:textId="77777777" w:rsidR="009668ED" w:rsidRPr="00466F21" w:rsidRDefault="009668ED" w:rsidP="00E24872">
      <w:pPr>
        <w:pStyle w:val="Heading1"/>
        <w:numPr>
          <w:ilvl w:val="0"/>
          <w:numId w:val="11"/>
        </w:numPr>
        <w:tabs>
          <w:tab w:val="num" w:pos="360"/>
        </w:tabs>
        <w:spacing w:after="0"/>
        <w:ind w:left="720" w:hanging="720"/>
        <w:jc w:val="both"/>
        <w:rPr>
          <w:rFonts w:ascii="Roboto" w:hAnsi="Roboto" w:cs="Arial"/>
          <w:sz w:val="22"/>
          <w:szCs w:val="22"/>
        </w:rPr>
      </w:pPr>
      <w:bookmarkStart w:id="128" w:name="_Toc427278444"/>
      <w:bookmarkStart w:id="129" w:name="_Toc434861823"/>
      <w:r w:rsidRPr="00466F21">
        <w:rPr>
          <w:rFonts w:ascii="Roboto" w:hAnsi="Roboto" w:cs="Arial"/>
          <w:sz w:val="22"/>
          <w:szCs w:val="22"/>
        </w:rPr>
        <w:t>Removal of Improper Materials and Works</w:t>
      </w:r>
      <w:bookmarkEnd w:id="128"/>
      <w:bookmarkEnd w:id="129"/>
    </w:p>
    <w:p w14:paraId="241BFBD6"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60990CB8"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lastRenderedPageBreak/>
        <w:t xml:space="preserve">54.1 </w:t>
      </w:r>
      <w:r w:rsidRPr="00466F21">
        <w:rPr>
          <w:rFonts w:ascii="Roboto" w:hAnsi="Roboto" w:cs="Arial"/>
          <w:sz w:val="22"/>
          <w:szCs w:val="22"/>
        </w:rPr>
        <w:tab/>
        <w:t>The Engineer shall have the authority to order in writing from time to time:</w:t>
      </w:r>
    </w:p>
    <w:p w14:paraId="6A89CFB9"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p>
    <w:p w14:paraId="43F2E717"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proofErr w:type="gramStart"/>
      <w:r w:rsidRPr="00466F21">
        <w:rPr>
          <w:rFonts w:ascii="Roboto" w:hAnsi="Roboto" w:cs="Arial"/>
          <w:sz w:val="22"/>
          <w:szCs w:val="22"/>
        </w:rPr>
        <w:t>a.  The</w:t>
      </w:r>
      <w:proofErr w:type="gramEnd"/>
      <w:r w:rsidRPr="00466F21">
        <w:rPr>
          <w:rFonts w:ascii="Roboto" w:hAnsi="Roboto" w:cs="Arial"/>
          <w:sz w:val="22"/>
          <w:szCs w:val="22"/>
        </w:rPr>
        <w:t xml:space="preserve"> removal from site within such time, as the Engineer may specify, any material, which in his opinion, is not in accordance with the specifications and conditions of the Contract,</w:t>
      </w:r>
    </w:p>
    <w:p w14:paraId="589832FF"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b.</w:t>
      </w:r>
      <w:r w:rsidRPr="00466F21">
        <w:rPr>
          <w:rFonts w:ascii="Roboto" w:hAnsi="Roboto" w:cs="Arial"/>
          <w:sz w:val="22"/>
          <w:szCs w:val="22"/>
        </w:rPr>
        <w:tab/>
        <w:t xml:space="preserve">The substitution of defective material by proper and suitable material, and </w:t>
      </w:r>
    </w:p>
    <w:p w14:paraId="61E95214"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c.</w:t>
      </w:r>
      <w:r w:rsidRPr="00466F21">
        <w:rPr>
          <w:rFonts w:ascii="Roboto" w:hAnsi="Roboto" w:cs="Arial"/>
          <w:sz w:val="22"/>
          <w:szCs w:val="22"/>
        </w:rPr>
        <w:tab/>
        <w:t>The removal and proper re-execution, notwithstanding any previous decision or interim payment thereof, of any work which in respect of materials or workmanship is not, in the opinion of the Engineer, in accordance with the Contract.</w:t>
      </w:r>
    </w:p>
    <w:p w14:paraId="4EFEA341"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p>
    <w:p w14:paraId="19C9D439" w14:textId="77777777" w:rsidR="009668ED" w:rsidRPr="00466F21" w:rsidRDefault="009668ED" w:rsidP="009668ED">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54.2 </w:t>
      </w:r>
      <w:r w:rsidRPr="00466F21">
        <w:rPr>
          <w:rFonts w:ascii="Roboto" w:hAnsi="Roboto" w:cs="Arial"/>
          <w:sz w:val="22"/>
          <w:szCs w:val="22"/>
        </w:rPr>
        <w:tab/>
        <w:t>In case of default on the part of the Contractor in carrying out such order, the Employer shall be entitled to employ and pay other parties, to carry out the same, and all expenses consequent thereof or incidental thereto, shall be recoverable from the Contractor or may be deducted by the Employer from any money which may be due to the Contractor.</w:t>
      </w:r>
    </w:p>
    <w:p w14:paraId="6EDF5FDA" w14:textId="77777777" w:rsidR="009668ED" w:rsidRPr="00466F21" w:rsidRDefault="009668ED" w:rsidP="009668ED">
      <w:pPr>
        <w:autoSpaceDE w:val="0"/>
        <w:autoSpaceDN w:val="0"/>
        <w:adjustRightInd w:val="0"/>
        <w:spacing w:after="0"/>
        <w:ind w:left="1440" w:hanging="720"/>
        <w:jc w:val="both"/>
        <w:rPr>
          <w:rFonts w:ascii="Roboto" w:hAnsi="Roboto" w:cs="Arial"/>
          <w:sz w:val="22"/>
          <w:szCs w:val="22"/>
        </w:rPr>
      </w:pPr>
    </w:p>
    <w:p w14:paraId="0A6D2389" w14:textId="77777777" w:rsidR="009668ED" w:rsidRPr="00466F21" w:rsidRDefault="009668ED" w:rsidP="00E24872">
      <w:pPr>
        <w:pStyle w:val="Heading1"/>
        <w:numPr>
          <w:ilvl w:val="0"/>
          <w:numId w:val="11"/>
        </w:numPr>
        <w:tabs>
          <w:tab w:val="num" w:pos="360"/>
        </w:tabs>
        <w:spacing w:after="0"/>
        <w:ind w:left="720" w:hanging="720"/>
        <w:jc w:val="both"/>
        <w:rPr>
          <w:rFonts w:ascii="Roboto" w:hAnsi="Roboto" w:cs="Arial"/>
          <w:sz w:val="22"/>
          <w:szCs w:val="22"/>
        </w:rPr>
      </w:pPr>
      <w:bookmarkStart w:id="130" w:name="_Toc427278445"/>
      <w:bookmarkStart w:id="131" w:name="_Toc434861824"/>
      <w:r w:rsidRPr="00466F21">
        <w:rPr>
          <w:rFonts w:ascii="Roboto" w:hAnsi="Roboto" w:cs="Arial"/>
          <w:sz w:val="22"/>
          <w:szCs w:val="22"/>
        </w:rPr>
        <w:t>Covering up of Work</w:t>
      </w:r>
      <w:bookmarkEnd w:id="130"/>
      <w:bookmarkEnd w:id="131"/>
    </w:p>
    <w:p w14:paraId="17F903A2"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470D0E8E"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55.1 </w:t>
      </w:r>
      <w:r w:rsidRPr="00466F21">
        <w:rPr>
          <w:rFonts w:ascii="Roboto" w:hAnsi="Roboto" w:cs="Arial"/>
          <w:sz w:val="22"/>
          <w:szCs w:val="22"/>
        </w:rPr>
        <w:tab/>
        <w:t>Examination of work before covering up</w:t>
      </w:r>
    </w:p>
    <w:p w14:paraId="5AF439F9"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6660DDDF"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No work or part of work shall be covered up or put out of view, without the prior approval of the Employer/Engineer or the Engineer’s Representative, and the Contractor shall afford full opportunity for the Employer/Engineer or the Engineer’s Representative, to examine and measure any work, which is to be covered up, and to examine before the permanent work is placed thereon. The Contractor shall give due notice to the Engineer’s Representative, whenever any such work is ready for examination, and the Engineer’s representative shall without unreasonable delay, attend for the purpose of examining and measuring such work or for the purpose of examining such works. </w:t>
      </w:r>
    </w:p>
    <w:p w14:paraId="2D2C9ABD"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23391FA0"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55.2 Cost of uncovering the work already covered.</w:t>
      </w:r>
    </w:p>
    <w:p w14:paraId="617F043B"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p>
    <w:p w14:paraId="60D233BB"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Contractor shall uncover any part or parts of the works, or make openings in or through the same, as the Engineer may from time to time direct, and shall reinstate and make good such part or parts, to the satisfaction of the Engineer. If any such part or parts have been covered up, or put out of view after compliance with the requirement of Sub-clause 55.1 and the works are found to be executed in accordance with the Contract, the expenses of uncovering, making openings in or through, reinstating and making good the same, shall be borne by the Employer, but if the works are found to be defective, all such costs shall be borne by the Contractor. </w:t>
      </w:r>
    </w:p>
    <w:p w14:paraId="7D5FA66A" w14:textId="77777777" w:rsidR="009668ED" w:rsidRDefault="009668ED" w:rsidP="009668ED">
      <w:pPr>
        <w:autoSpaceDE w:val="0"/>
        <w:autoSpaceDN w:val="0"/>
        <w:adjustRightInd w:val="0"/>
        <w:spacing w:after="0"/>
        <w:ind w:left="1440"/>
        <w:jc w:val="both"/>
        <w:rPr>
          <w:rFonts w:ascii="Roboto" w:hAnsi="Roboto" w:cs="Arial"/>
          <w:sz w:val="22"/>
          <w:szCs w:val="22"/>
        </w:rPr>
      </w:pPr>
    </w:p>
    <w:p w14:paraId="12F1DF70" w14:textId="77777777" w:rsidR="009668ED" w:rsidRPr="00466F21" w:rsidRDefault="009668ED" w:rsidP="00E24872">
      <w:pPr>
        <w:pStyle w:val="Heading1"/>
        <w:numPr>
          <w:ilvl w:val="0"/>
          <w:numId w:val="11"/>
        </w:numPr>
        <w:tabs>
          <w:tab w:val="num" w:pos="360"/>
        </w:tabs>
        <w:spacing w:after="0"/>
        <w:ind w:left="720" w:hanging="720"/>
        <w:jc w:val="both"/>
        <w:rPr>
          <w:rFonts w:ascii="Roboto" w:hAnsi="Roboto" w:cs="Arial"/>
          <w:sz w:val="22"/>
          <w:szCs w:val="22"/>
        </w:rPr>
      </w:pPr>
      <w:bookmarkStart w:id="132" w:name="_Toc427278446"/>
      <w:bookmarkStart w:id="133" w:name="_Toc434861825"/>
      <w:r w:rsidRPr="00466F21">
        <w:rPr>
          <w:rFonts w:ascii="Roboto" w:hAnsi="Roboto" w:cs="Arial"/>
          <w:sz w:val="22"/>
          <w:szCs w:val="22"/>
        </w:rPr>
        <w:t>Modifications to Work</w:t>
      </w:r>
      <w:bookmarkEnd w:id="132"/>
      <w:bookmarkEnd w:id="133"/>
    </w:p>
    <w:p w14:paraId="64157E1D"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279401BE"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56.1 </w:t>
      </w:r>
      <w:r w:rsidRPr="00466F21">
        <w:rPr>
          <w:rFonts w:ascii="Roboto" w:hAnsi="Roboto" w:cs="Arial"/>
          <w:sz w:val="22"/>
          <w:szCs w:val="22"/>
        </w:rPr>
        <w:tab/>
        <w:t>Authority to order modifications</w:t>
      </w:r>
    </w:p>
    <w:p w14:paraId="74139C61"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p>
    <w:p w14:paraId="2F632495"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Engineer acting on behalf of the Employer, shall be competent by an order in writing to enlarge or extend, diminish or reduce the works or make any alterations in their design, character, position, site, quantities, dimensions or in the method of execution or in the combination or use of materials for the execution thereof and to order any additional works to be done or any work not to be done and save as provided under Sub-clause 56.2 the Contractor will not be entitled to any compensation for any reduction, but will be paid only for the actual amount of work done and for approved materials supplied at site up to the date of intimation of such reduction, diminution or alteration. </w:t>
      </w:r>
    </w:p>
    <w:p w14:paraId="097F3EF9"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719F9DF0" w14:textId="77777777" w:rsidR="009668ED" w:rsidRPr="00466F21" w:rsidRDefault="009668ED" w:rsidP="009668ED">
      <w:pPr>
        <w:autoSpaceDE w:val="0"/>
        <w:autoSpaceDN w:val="0"/>
        <w:adjustRightInd w:val="0"/>
        <w:spacing w:after="0"/>
        <w:ind w:left="990" w:hanging="270"/>
        <w:jc w:val="both"/>
        <w:rPr>
          <w:rFonts w:ascii="Roboto" w:hAnsi="Roboto" w:cs="Arial"/>
          <w:sz w:val="22"/>
          <w:szCs w:val="22"/>
        </w:rPr>
      </w:pPr>
      <w:r w:rsidRPr="00466F21">
        <w:rPr>
          <w:rFonts w:ascii="Roboto" w:hAnsi="Roboto" w:cs="Arial"/>
          <w:sz w:val="22"/>
          <w:szCs w:val="22"/>
        </w:rPr>
        <w:t xml:space="preserve">56.2 </w:t>
      </w:r>
      <w:r w:rsidRPr="00466F21">
        <w:rPr>
          <w:rFonts w:ascii="Roboto" w:hAnsi="Roboto" w:cs="Arial"/>
          <w:sz w:val="22"/>
          <w:szCs w:val="22"/>
        </w:rPr>
        <w:tab/>
        <w:t xml:space="preserve">Modification not to affect the Contract </w:t>
      </w:r>
    </w:p>
    <w:p w14:paraId="137AE4F8"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6CAEBD68"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lastRenderedPageBreak/>
        <w:t>The enlargement, extension, diminution, reduction, alterations or additions, referred to in Sub-clause 56.1 of this clause shall in no degree affect the validity of the Contract, but shall be performed by the Contractor as provided therein and be subject to the same conditions, stipulations, obligations and rates as if they had been originally and expressly included and provided for in the schedules, specifications and drawings, and the amount to be paid therefore shall be calculated in accordance with accepted schedule of rates and other extra items of works at the rates, determined under Clauses 57.0 and Clause 58.0 of these conditions. Provided that if the nature or amount of any variation relative to the nature or amount of the whole of the works shall be such, that in the opinion of the Engineer, the rate for any item in the accepted bill of Quantities is by reason of such variation rendered unreasonable or inapplicable, the Engineer shall fix such other rate or extra payments (plus or minus), as in the circumstances, he shall consider reasonable and proper.</w:t>
      </w:r>
    </w:p>
    <w:p w14:paraId="06A52B48"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097A1D3C"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56.3 </w:t>
      </w:r>
      <w:r w:rsidRPr="00466F21">
        <w:rPr>
          <w:rFonts w:ascii="Roboto" w:hAnsi="Roboto" w:cs="Arial"/>
          <w:sz w:val="22"/>
          <w:szCs w:val="22"/>
        </w:rPr>
        <w:tab/>
        <w:t>Decision of Engineer to be final.</w:t>
      </w:r>
    </w:p>
    <w:p w14:paraId="2CC0437E"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66E9F131" w14:textId="77777777" w:rsidR="009668ED" w:rsidRPr="00466F21" w:rsidRDefault="009668ED" w:rsidP="009668ED">
      <w:pPr>
        <w:autoSpaceDE w:val="0"/>
        <w:autoSpaceDN w:val="0"/>
        <w:adjustRightInd w:val="0"/>
        <w:spacing w:after="0"/>
        <w:ind w:left="720" w:firstLine="720"/>
        <w:jc w:val="both"/>
        <w:rPr>
          <w:rFonts w:ascii="Roboto" w:hAnsi="Roboto" w:cs="Arial"/>
          <w:sz w:val="22"/>
          <w:szCs w:val="22"/>
        </w:rPr>
      </w:pPr>
      <w:r w:rsidRPr="00466F21">
        <w:rPr>
          <w:rFonts w:ascii="Roboto" w:hAnsi="Roboto" w:cs="Arial"/>
          <w:sz w:val="22"/>
          <w:szCs w:val="22"/>
        </w:rPr>
        <w:t>The decision of the Engineer under this clause shall be final.</w:t>
      </w:r>
    </w:p>
    <w:p w14:paraId="332AFB27" w14:textId="77777777" w:rsidR="009668ED" w:rsidRDefault="009668ED" w:rsidP="009668ED">
      <w:pPr>
        <w:autoSpaceDE w:val="0"/>
        <w:autoSpaceDN w:val="0"/>
        <w:adjustRightInd w:val="0"/>
        <w:spacing w:after="0"/>
        <w:ind w:left="1440"/>
        <w:jc w:val="both"/>
        <w:rPr>
          <w:rFonts w:ascii="Roboto" w:hAnsi="Roboto" w:cs="Arial"/>
          <w:sz w:val="22"/>
          <w:szCs w:val="22"/>
        </w:rPr>
      </w:pPr>
    </w:p>
    <w:p w14:paraId="40291504" w14:textId="77777777" w:rsidR="009668ED" w:rsidRPr="00466F21" w:rsidRDefault="009668ED" w:rsidP="00E24872">
      <w:pPr>
        <w:pStyle w:val="Heading1"/>
        <w:numPr>
          <w:ilvl w:val="0"/>
          <w:numId w:val="11"/>
        </w:numPr>
        <w:tabs>
          <w:tab w:val="num" w:pos="360"/>
        </w:tabs>
        <w:spacing w:after="0"/>
        <w:ind w:left="720" w:hanging="720"/>
        <w:jc w:val="both"/>
        <w:rPr>
          <w:rFonts w:ascii="Roboto" w:hAnsi="Roboto" w:cs="Arial"/>
          <w:sz w:val="22"/>
          <w:szCs w:val="22"/>
        </w:rPr>
      </w:pPr>
      <w:bookmarkStart w:id="134" w:name="_Toc427278447"/>
      <w:bookmarkStart w:id="135" w:name="_Toc434861826"/>
      <w:r w:rsidRPr="00466F21">
        <w:rPr>
          <w:rFonts w:ascii="Roboto" w:hAnsi="Roboto" w:cs="Arial"/>
          <w:sz w:val="22"/>
          <w:szCs w:val="22"/>
        </w:rPr>
        <w:t>Variation in Quantity of Items Covered by the Bill of Quantities</w:t>
      </w:r>
      <w:bookmarkEnd w:id="134"/>
      <w:bookmarkEnd w:id="135"/>
    </w:p>
    <w:p w14:paraId="03182322"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50087950" w14:textId="77777777" w:rsidR="009668ED" w:rsidRPr="00466F21" w:rsidRDefault="009668ED" w:rsidP="009668ED">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57.1 </w:t>
      </w:r>
      <w:r w:rsidRPr="00466F21">
        <w:rPr>
          <w:rFonts w:ascii="Roboto" w:hAnsi="Roboto" w:cs="Arial"/>
          <w:sz w:val="22"/>
          <w:szCs w:val="22"/>
        </w:rPr>
        <w:tab/>
        <w:t>The quantities of items shown in the Bill of Quantities are approximate, and liable to vary during the actual execution of the Work. The Contractor shall be bound to carry out and complete the stipulated work/group of works, irrespective of the variations in individual items or group of items, specified in the Bill of Quantities.</w:t>
      </w:r>
    </w:p>
    <w:p w14:paraId="7022C11D" w14:textId="77777777" w:rsidR="009668ED" w:rsidRPr="00466F21" w:rsidRDefault="009668ED" w:rsidP="009668ED">
      <w:pPr>
        <w:autoSpaceDE w:val="0"/>
        <w:autoSpaceDN w:val="0"/>
        <w:adjustRightInd w:val="0"/>
        <w:spacing w:after="0"/>
        <w:ind w:left="1440" w:hanging="720"/>
        <w:jc w:val="both"/>
        <w:rPr>
          <w:rFonts w:ascii="Roboto" w:hAnsi="Roboto" w:cs="Arial"/>
          <w:sz w:val="22"/>
          <w:szCs w:val="22"/>
        </w:rPr>
      </w:pPr>
    </w:p>
    <w:p w14:paraId="00575838" w14:textId="77777777" w:rsidR="009668ED" w:rsidRPr="00466F21" w:rsidRDefault="009668ED" w:rsidP="009668ED">
      <w:pPr>
        <w:tabs>
          <w:tab w:val="left" w:pos="810"/>
          <w:tab w:val="left" w:pos="144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 57.2</w:t>
      </w:r>
      <w:r w:rsidRPr="00466F21">
        <w:rPr>
          <w:rFonts w:ascii="Roboto" w:hAnsi="Roboto" w:cs="Arial"/>
          <w:sz w:val="22"/>
          <w:szCs w:val="22"/>
        </w:rPr>
        <w:tab/>
        <w:t>For items against which the quantity given in the Bill of Quantities is “if or as required”, there shall be no increase/decrease of rates, whatever be the quantity finally executed.</w:t>
      </w:r>
    </w:p>
    <w:p w14:paraId="31E0185D" w14:textId="77777777" w:rsidR="009668ED" w:rsidRPr="00466F21" w:rsidRDefault="009668ED" w:rsidP="009668ED">
      <w:pPr>
        <w:tabs>
          <w:tab w:val="left" w:pos="810"/>
          <w:tab w:val="left" w:pos="1440"/>
        </w:tabs>
        <w:autoSpaceDE w:val="0"/>
        <w:autoSpaceDN w:val="0"/>
        <w:adjustRightInd w:val="0"/>
        <w:spacing w:after="0"/>
        <w:ind w:left="1440" w:hanging="720"/>
        <w:jc w:val="both"/>
        <w:rPr>
          <w:rFonts w:ascii="Roboto" w:hAnsi="Roboto" w:cs="Arial"/>
          <w:sz w:val="22"/>
          <w:szCs w:val="22"/>
        </w:rPr>
      </w:pPr>
    </w:p>
    <w:p w14:paraId="7D136E37" w14:textId="77777777" w:rsidR="009668ED" w:rsidRPr="00466F21" w:rsidRDefault="009668ED" w:rsidP="009668ED">
      <w:pPr>
        <w:autoSpaceDE w:val="0"/>
        <w:autoSpaceDN w:val="0"/>
        <w:adjustRightInd w:val="0"/>
        <w:spacing w:after="0"/>
        <w:ind w:left="1440" w:hanging="660"/>
        <w:jc w:val="both"/>
        <w:rPr>
          <w:rFonts w:ascii="Roboto" w:hAnsi="Roboto" w:cs="Arial"/>
          <w:sz w:val="22"/>
          <w:szCs w:val="22"/>
        </w:rPr>
      </w:pPr>
      <w:r w:rsidRPr="00466F21">
        <w:rPr>
          <w:rFonts w:ascii="Roboto" w:hAnsi="Roboto" w:cs="Arial"/>
          <w:sz w:val="22"/>
          <w:szCs w:val="22"/>
        </w:rPr>
        <w:t xml:space="preserve">57.3 </w:t>
      </w:r>
      <w:r w:rsidRPr="00466F21">
        <w:rPr>
          <w:rFonts w:ascii="Roboto" w:hAnsi="Roboto" w:cs="Arial"/>
          <w:sz w:val="22"/>
          <w:szCs w:val="22"/>
        </w:rPr>
        <w:tab/>
        <w:t xml:space="preserve">The contractor shall be bound to notify the Engineer at least 7 days before the necessity arises for the execution of quantities any items or group of items, as the case may be, in excess of quantities as mentioned in Bill of quantities’ including the Rate Only Items. </w:t>
      </w:r>
    </w:p>
    <w:p w14:paraId="6D7838AD"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38233910" w14:textId="77777777" w:rsidR="009668ED" w:rsidRPr="00466F21" w:rsidRDefault="009668ED" w:rsidP="00E24872">
      <w:pPr>
        <w:pStyle w:val="Heading1"/>
        <w:numPr>
          <w:ilvl w:val="0"/>
          <w:numId w:val="11"/>
        </w:numPr>
        <w:tabs>
          <w:tab w:val="num" w:pos="360"/>
        </w:tabs>
        <w:spacing w:after="0"/>
        <w:ind w:left="720" w:hanging="720"/>
        <w:jc w:val="both"/>
        <w:rPr>
          <w:rFonts w:ascii="Roboto" w:hAnsi="Roboto" w:cs="Arial"/>
          <w:sz w:val="22"/>
          <w:szCs w:val="22"/>
        </w:rPr>
      </w:pPr>
      <w:bookmarkStart w:id="136" w:name="_Toc427278448"/>
      <w:bookmarkStart w:id="137" w:name="_Toc434861827"/>
      <w:r w:rsidRPr="00466F21">
        <w:rPr>
          <w:rFonts w:ascii="Roboto" w:hAnsi="Roboto" w:cs="Arial"/>
          <w:sz w:val="22"/>
          <w:szCs w:val="22"/>
        </w:rPr>
        <w:t>Extra Items Not in the Bill of Quantities</w:t>
      </w:r>
      <w:bookmarkEnd w:id="136"/>
      <w:bookmarkEnd w:id="137"/>
    </w:p>
    <w:p w14:paraId="3A50EA2A"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4D340E72"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58.1 </w:t>
      </w:r>
      <w:r w:rsidRPr="00466F21">
        <w:rPr>
          <w:rFonts w:ascii="Roboto" w:hAnsi="Roboto" w:cs="Arial"/>
          <w:sz w:val="22"/>
          <w:szCs w:val="22"/>
        </w:rPr>
        <w:tab/>
        <w:t>Operation of extra items of work</w:t>
      </w:r>
    </w:p>
    <w:p w14:paraId="611B064D"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64CD9E79"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If any item of work not provided for in the accepted Bill of Quantities is to be operated, the Contractor on receipt of instructions from the Engineer, shall be bound to carry out such works at the rates to be decided as per Sub-clause 58.2. </w:t>
      </w:r>
    </w:p>
    <w:p w14:paraId="3F457461"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668E80B5"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58.2 </w:t>
      </w:r>
      <w:r w:rsidRPr="00466F21">
        <w:rPr>
          <w:rFonts w:ascii="Roboto" w:hAnsi="Roboto" w:cs="Arial"/>
          <w:sz w:val="22"/>
          <w:szCs w:val="22"/>
        </w:rPr>
        <w:tab/>
        <w:t>Derivation of rates for extra items of work.</w:t>
      </w:r>
    </w:p>
    <w:p w14:paraId="03EC86EF"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p>
    <w:p w14:paraId="240136DF"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rate of such items shall be derived, wherever possible, from the rate for similar items available in the accepted Bill of Quantities of the accepted bid. In case this is not possible, the rate may be decided on the following basis.</w:t>
      </w:r>
    </w:p>
    <w:p w14:paraId="5DA2DDC1"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4C221FA9"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a. </w:t>
      </w:r>
      <w:r w:rsidRPr="00466F21">
        <w:rPr>
          <w:rFonts w:ascii="Roboto" w:hAnsi="Roboto" w:cs="Arial"/>
          <w:sz w:val="22"/>
          <w:szCs w:val="22"/>
        </w:rPr>
        <w:tab/>
        <w:t xml:space="preserve">Cost of materials at site at current market rates, as actually utilized in the final finished permanent work, including a reasonable percentage for wastage. </w:t>
      </w:r>
    </w:p>
    <w:p w14:paraId="54257B79" w14:textId="00CAB466"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b. </w:t>
      </w:r>
      <w:r w:rsidRPr="00466F21">
        <w:rPr>
          <w:rFonts w:ascii="Roboto" w:hAnsi="Roboto" w:cs="Arial"/>
          <w:sz w:val="22"/>
          <w:szCs w:val="22"/>
        </w:rPr>
        <w:tab/>
        <w:t>Cost of labor &amp; and hire charges for Plant &amp; Machinery, scaffolding, shuttering, forms, etc., required to be used at the site of the work. The tools used by various trades shall not be counted as Plant &amp; Machinery for this purpose.</w:t>
      </w:r>
    </w:p>
    <w:p w14:paraId="3CFEAC12"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c. </w:t>
      </w:r>
      <w:r w:rsidRPr="00466F21">
        <w:rPr>
          <w:rFonts w:ascii="Roboto" w:hAnsi="Roboto" w:cs="Arial"/>
          <w:sz w:val="22"/>
          <w:szCs w:val="22"/>
        </w:rPr>
        <w:tab/>
        <w:t xml:space="preserve">An amount of 15% of items (a) and (b) above to allow for Contractor’s overheads &amp; profits and taxes as applicable. </w:t>
      </w:r>
    </w:p>
    <w:p w14:paraId="111C0396"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p>
    <w:p w14:paraId="7AC24B2F"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proofErr w:type="gramStart"/>
      <w:r w:rsidRPr="00466F21">
        <w:rPr>
          <w:rFonts w:ascii="Roboto" w:hAnsi="Roboto" w:cs="Arial"/>
          <w:sz w:val="22"/>
          <w:szCs w:val="22"/>
        </w:rPr>
        <w:t>58.3   Notice</w:t>
      </w:r>
      <w:proofErr w:type="gramEnd"/>
      <w:r w:rsidRPr="00466F21">
        <w:rPr>
          <w:rFonts w:ascii="Roboto" w:hAnsi="Roboto" w:cs="Arial"/>
          <w:sz w:val="22"/>
          <w:szCs w:val="22"/>
        </w:rPr>
        <w:t xml:space="preserve"> by Contractor</w:t>
      </w:r>
    </w:p>
    <w:p w14:paraId="0ACB4509"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33242098"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proofErr w:type="spellStart"/>
      <w:r w:rsidRPr="00466F21">
        <w:rPr>
          <w:rFonts w:ascii="Roboto" w:hAnsi="Roboto" w:cs="Arial"/>
          <w:sz w:val="22"/>
          <w:szCs w:val="22"/>
        </w:rPr>
        <w:t>i</w:t>
      </w:r>
      <w:proofErr w:type="spellEnd"/>
      <w:r w:rsidRPr="00466F21">
        <w:rPr>
          <w:rFonts w:ascii="Roboto" w:hAnsi="Roboto" w:cs="Arial"/>
          <w:sz w:val="22"/>
          <w:szCs w:val="22"/>
        </w:rPr>
        <w:t xml:space="preserve">. </w:t>
      </w:r>
      <w:r w:rsidRPr="00466F21">
        <w:rPr>
          <w:rFonts w:ascii="Roboto" w:hAnsi="Roboto" w:cs="Arial"/>
          <w:sz w:val="22"/>
          <w:szCs w:val="22"/>
        </w:rPr>
        <w:tab/>
        <w:t xml:space="preserve">In all cases where extra items of work are involved, for which there are no rates in the accepted Bill of Quantities, the Contractor shall give a notice to the Engineer at the earliest opportunity but at least 7 days before the need for their execution arises. </w:t>
      </w:r>
    </w:p>
    <w:p w14:paraId="0C033526"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p>
    <w:p w14:paraId="721AA2AE" w14:textId="33CC1102"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ii. </w:t>
      </w:r>
      <w:r w:rsidRPr="00466F21">
        <w:rPr>
          <w:rFonts w:ascii="Roboto" w:hAnsi="Roboto" w:cs="Arial"/>
          <w:sz w:val="22"/>
          <w:szCs w:val="22"/>
        </w:rPr>
        <w:tab/>
        <w:t xml:space="preserve">Such notice shall not, however, be necessary if the Engineer has already instructed in writing to take up such an item of work. To decide the rate, the Engineer may ask the Contractor to furnish detailed analysis of the new rates on the lines mentioned in Sub-clause 58.2 above and/or attend a meeting with him to settle the rate. The Contractor shall be bound to furnish the requisite details and / or attend the meeting. </w:t>
      </w:r>
    </w:p>
    <w:p w14:paraId="02DFF00A" w14:textId="77777777" w:rsidR="009668ED" w:rsidRPr="00466F21" w:rsidRDefault="009668ED" w:rsidP="009668ED">
      <w:pPr>
        <w:tabs>
          <w:tab w:val="left" w:pos="1800"/>
        </w:tabs>
        <w:autoSpaceDE w:val="0"/>
        <w:autoSpaceDN w:val="0"/>
        <w:adjustRightInd w:val="0"/>
        <w:spacing w:after="0"/>
        <w:ind w:left="1800" w:hanging="360"/>
        <w:jc w:val="both"/>
        <w:rPr>
          <w:rFonts w:ascii="Roboto" w:hAnsi="Roboto" w:cs="Arial"/>
          <w:sz w:val="22"/>
          <w:szCs w:val="22"/>
        </w:rPr>
      </w:pPr>
    </w:p>
    <w:p w14:paraId="640868CD"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58.4 </w:t>
      </w:r>
      <w:r w:rsidRPr="00466F21">
        <w:rPr>
          <w:rFonts w:ascii="Roboto" w:hAnsi="Roboto" w:cs="Arial"/>
          <w:sz w:val="22"/>
          <w:szCs w:val="22"/>
        </w:rPr>
        <w:tab/>
        <w:t>Provisional payment for extra item</w:t>
      </w:r>
    </w:p>
    <w:p w14:paraId="31A97105"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p>
    <w:p w14:paraId="4C61908D"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In case the Contractor fails to so notify the Engineer in advance, wherever required, or having notified fails to attend the meeting after due notice for settlement of rates, or if mutually agreeable settlement of rates is not arrived at between the Engineer and the Contractor, the Contractor shall be bound to carry out the works at rates to be decided by the Engineer. In the absence of a finalized rate for a new item, the Engineer shall be free to certify payment to the Contractor based on a provisional rate for the work done under the new item. This shall be subject to upward or downward adjustment after the rate is finalized by him for that item. Normally, no price variation clause shall be applicable to new rates not originally included in the Bill of Quantities. It shall, however, be open to the Engineer to accept the price variation clause in such cases where the rates are not based on actual, and the work is likely to continue for more than one year.</w:t>
      </w:r>
    </w:p>
    <w:p w14:paraId="55F352DA"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72BE6908" w14:textId="77777777" w:rsidR="009668ED" w:rsidRPr="00466F21" w:rsidRDefault="009668ED" w:rsidP="009668ED">
      <w:pPr>
        <w:autoSpaceDE w:val="0"/>
        <w:autoSpaceDN w:val="0"/>
        <w:adjustRightInd w:val="0"/>
        <w:spacing w:after="0"/>
        <w:ind w:left="990" w:hanging="270"/>
        <w:jc w:val="both"/>
        <w:rPr>
          <w:rFonts w:ascii="Roboto" w:hAnsi="Roboto" w:cs="Arial"/>
          <w:sz w:val="22"/>
          <w:szCs w:val="22"/>
        </w:rPr>
      </w:pPr>
      <w:r w:rsidRPr="00466F21">
        <w:rPr>
          <w:rFonts w:ascii="Roboto" w:hAnsi="Roboto" w:cs="Arial"/>
          <w:sz w:val="22"/>
          <w:szCs w:val="22"/>
        </w:rPr>
        <w:t xml:space="preserve">58.5 </w:t>
      </w:r>
      <w:r w:rsidRPr="00466F21">
        <w:rPr>
          <w:rFonts w:ascii="Roboto" w:hAnsi="Roboto" w:cs="Arial"/>
          <w:sz w:val="22"/>
          <w:szCs w:val="22"/>
        </w:rPr>
        <w:tab/>
        <w:t xml:space="preserve">Payment for extra items of work on the basis of actual expenditure. </w:t>
      </w:r>
    </w:p>
    <w:p w14:paraId="0DD05112"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p>
    <w:p w14:paraId="0BC2C814" w14:textId="4842D29E"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Engineer may, however, alternatively decide to allow payment on the basis of actual expenditure incurred on a day-work basis. In such a case, the Contractor shall furnish the Engineer, vouchers to prove the expenditure incurred. Before ordering material or hiring any plant etc., the Contractor shall get the quotations and rates accepted by the Engineer, if the same is not already provided in the Day -Work Schedule of Agreement. The Contractor shall furnish to the Engineer or his representative, a daily list (with name, occupation, and shift item) of all workmen deployed on the work, in duplicate for checking and approval. The Contractor shall submit to the Engineer a priced statement or labor, material, plant, etc. actually used in the work, together with the output of work at the end of each calendar month and/or as soon the work is completed. The payment for the new items of work will be certified by the Engineer based on this submission, duly providing for contractor’s overheads, taxes and profit as indicated in Sub-clause 58.2.</w:t>
      </w:r>
    </w:p>
    <w:p w14:paraId="4A826502"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0769CAFB"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58.6 </w:t>
      </w:r>
      <w:r w:rsidRPr="00466F21">
        <w:rPr>
          <w:rFonts w:ascii="Roboto" w:hAnsi="Roboto" w:cs="Arial"/>
          <w:sz w:val="22"/>
          <w:szCs w:val="22"/>
        </w:rPr>
        <w:tab/>
        <w:t>Decision of Engineer to be final and binding.</w:t>
      </w:r>
    </w:p>
    <w:p w14:paraId="009CBD14"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180E5D18" w14:textId="77777777" w:rsidR="009668ED" w:rsidRDefault="009668ED" w:rsidP="009668ED">
      <w:pPr>
        <w:autoSpaceDE w:val="0"/>
        <w:autoSpaceDN w:val="0"/>
        <w:adjustRightInd w:val="0"/>
        <w:spacing w:after="0"/>
        <w:ind w:left="720" w:firstLine="720"/>
        <w:jc w:val="both"/>
        <w:rPr>
          <w:rFonts w:ascii="Roboto" w:hAnsi="Roboto" w:cs="Arial"/>
          <w:sz w:val="22"/>
          <w:szCs w:val="22"/>
        </w:rPr>
      </w:pPr>
      <w:r w:rsidRPr="00466F21">
        <w:rPr>
          <w:rFonts w:ascii="Roboto" w:hAnsi="Roboto" w:cs="Arial"/>
          <w:sz w:val="22"/>
          <w:szCs w:val="22"/>
        </w:rPr>
        <w:t>The decision of the Engineer under this clause shall be final and binding.</w:t>
      </w:r>
    </w:p>
    <w:p w14:paraId="0C65D7EB" w14:textId="77777777" w:rsidR="009668ED" w:rsidRDefault="009668ED" w:rsidP="009668ED">
      <w:pPr>
        <w:autoSpaceDE w:val="0"/>
        <w:autoSpaceDN w:val="0"/>
        <w:adjustRightInd w:val="0"/>
        <w:spacing w:after="0"/>
        <w:ind w:left="720" w:firstLine="720"/>
        <w:jc w:val="both"/>
        <w:rPr>
          <w:rFonts w:ascii="Roboto" w:hAnsi="Roboto" w:cs="Arial"/>
          <w:sz w:val="22"/>
          <w:szCs w:val="22"/>
        </w:rPr>
      </w:pPr>
    </w:p>
    <w:p w14:paraId="64A99CAB" w14:textId="77777777" w:rsidR="009668ED" w:rsidRPr="00466F21" w:rsidRDefault="009668ED" w:rsidP="00E24872">
      <w:pPr>
        <w:pStyle w:val="Heading1"/>
        <w:numPr>
          <w:ilvl w:val="0"/>
          <w:numId w:val="11"/>
        </w:numPr>
        <w:tabs>
          <w:tab w:val="num" w:pos="360"/>
        </w:tabs>
        <w:spacing w:after="0"/>
        <w:ind w:left="720" w:hanging="720"/>
        <w:jc w:val="both"/>
        <w:rPr>
          <w:rFonts w:ascii="Roboto" w:hAnsi="Roboto" w:cs="Arial"/>
          <w:sz w:val="22"/>
          <w:szCs w:val="22"/>
        </w:rPr>
      </w:pPr>
      <w:bookmarkStart w:id="138" w:name="_Toc427278449"/>
      <w:bookmarkStart w:id="139" w:name="_Toc434861828"/>
      <w:r w:rsidRPr="00466F21">
        <w:rPr>
          <w:rFonts w:ascii="Roboto" w:hAnsi="Roboto" w:cs="Arial"/>
          <w:sz w:val="22"/>
          <w:szCs w:val="22"/>
        </w:rPr>
        <w:t>Price Variation</w:t>
      </w:r>
      <w:bookmarkEnd w:id="138"/>
      <w:bookmarkEnd w:id="139"/>
    </w:p>
    <w:p w14:paraId="59EC3D56"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56F9F7B0"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59.1 </w:t>
      </w:r>
      <w:r w:rsidRPr="00466F21">
        <w:rPr>
          <w:rFonts w:ascii="Roboto" w:hAnsi="Roboto" w:cs="Arial"/>
          <w:sz w:val="22"/>
          <w:szCs w:val="22"/>
        </w:rPr>
        <w:tab/>
        <w:t>Accepted rate applicable till the completion of work</w:t>
      </w:r>
    </w:p>
    <w:p w14:paraId="4EA006E9"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p>
    <w:p w14:paraId="6C35E8AA"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rates as per the accepted Bill of </w:t>
      </w:r>
      <w:proofErr w:type="gramStart"/>
      <w:r w:rsidRPr="00466F21">
        <w:rPr>
          <w:rFonts w:ascii="Roboto" w:hAnsi="Roboto" w:cs="Arial"/>
          <w:sz w:val="22"/>
          <w:szCs w:val="22"/>
        </w:rPr>
        <w:t>Quantities,</w:t>
      </w:r>
      <w:proofErr w:type="gramEnd"/>
      <w:r w:rsidRPr="00466F21">
        <w:rPr>
          <w:rFonts w:ascii="Roboto" w:hAnsi="Roboto" w:cs="Arial"/>
          <w:sz w:val="22"/>
          <w:szCs w:val="22"/>
        </w:rPr>
        <w:t xml:space="preserve"> shall hold good till the completion of the Works, and no additional claim or amount shall be admissible on account of fluctuations in market rates, an increase in any taxes, levies, fees royalties, etc.</w:t>
      </w:r>
    </w:p>
    <w:p w14:paraId="6B2BC1A8"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08B14CA3" w14:textId="77777777" w:rsidR="009668ED" w:rsidRPr="00466F21" w:rsidRDefault="009668ED" w:rsidP="00E24872">
      <w:pPr>
        <w:pStyle w:val="Heading1"/>
        <w:numPr>
          <w:ilvl w:val="0"/>
          <w:numId w:val="11"/>
        </w:numPr>
        <w:tabs>
          <w:tab w:val="num" w:pos="360"/>
        </w:tabs>
        <w:spacing w:after="0"/>
        <w:ind w:left="720" w:hanging="720"/>
        <w:jc w:val="both"/>
        <w:rPr>
          <w:rFonts w:ascii="Roboto" w:hAnsi="Roboto" w:cs="Arial"/>
          <w:sz w:val="22"/>
          <w:szCs w:val="22"/>
        </w:rPr>
      </w:pPr>
      <w:bookmarkStart w:id="140" w:name="_Toc427278450"/>
      <w:bookmarkStart w:id="141" w:name="_Toc434861829"/>
      <w:r w:rsidRPr="00466F21">
        <w:rPr>
          <w:rFonts w:ascii="Roboto" w:hAnsi="Roboto" w:cs="Arial"/>
          <w:sz w:val="22"/>
          <w:szCs w:val="22"/>
        </w:rPr>
        <w:t>Measurements of Work and Payments</w:t>
      </w:r>
      <w:bookmarkEnd w:id="140"/>
      <w:bookmarkEnd w:id="141"/>
    </w:p>
    <w:p w14:paraId="14D5AD68" w14:textId="77777777" w:rsidR="009668ED" w:rsidRPr="00466F21" w:rsidRDefault="009668ED" w:rsidP="009668ED">
      <w:pPr>
        <w:autoSpaceDE w:val="0"/>
        <w:autoSpaceDN w:val="0"/>
        <w:adjustRightInd w:val="0"/>
        <w:spacing w:after="0"/>
        <w:ind w:firstLine="720"/>
        <w:jc w:val="both"/>
        <w:rPr>
          <w:rFonts w:ascii="Roboto" w:hAnsi="Roboto" w:cs="Arial"/>
          <w:sz w:val="22"/>
          <w:szCs w:val="22"/>
        </w:rPr>
      </w:pPr>
    </w:p>
    <w:p w14:paraId="646A3E5A"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60.1 </w:t>
      </w:r>
      <w:r w:rsidRPr="00466F21">
        <w:rPr>
          <w:rFonts w:ascii="Roboto" w:hAnsi="Roboto" w:cs="Arial"/>
          <w:sz w:val="22"/>
          <w:szCs w:val="22"/>
        </w:rPr>
        <w:tab/>
        <w:t>Quantity in Bill of Quantity only estimated quantity</w:t>
      </w:r>
    </w:p>
    <w:p w14:paraId="5AE6FF26" w14:textId="77777777" w:rsidR="009668ED" w:rsidRPr="00466F21" w:rsidRDefault="009668ED" w:rsidP="009668ED">
      <w:pPr>
        <w:autoSpaceDE w:val="0"/>
        <w:autoSpaceDN w:val="0"/>
        <w:adjustRightInd w:val="0"/>
        <w:spacing w:after="0"/>
        <w:jc w:val="both"/>
        <w:rPr>
          <w:rFonts w:ascii="Roboto" w:hAnsi="Roboto" w:cs="Arial"/>
          <w:sz w:val="22"/>
          <w:szCs w:val="22"/>
        </w:rPr>
      </w:pPr>
    </w:p>
    <w:p w14:paraId="6AD749B1"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quantities set out in the accepted Bill of Quantities, are the estimated quantities of the Works, and they shall not be taken as the actual and correct quantities of the work to be executed by the Contractor, in fulfillment of his obligations under the Contract.</w:t>
      </w:r>
    </w:p>
    <w:p w14:paraId="6032F2ED"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1D9E5008"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60.2 </w:t>
      </w:r>
      <w:r w:rsidRPr="00466F21">
        <w:rPr>
          <w:rFonts w:ascii="Roboto" w:hAnsi="Roboto" w:cs="Arial"/>
          <w:sz w:val="22"/>
          <w:szCs w:val="22"/>
        </w:rPr>
        <w:tab/>
        <w:t>Payment on actual measurements</w:t>
      </w:r>
    </w:p>
    <w:p w14:paraId="5D7105E4"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p>
    <w:p w14:paraId="53FBE481"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Contractor shall be paid for the Works, at rates in the accepted Bill of Quantities of the Contract, and for additional and extra items of work at rates determined under Clauses 57.0 and 58.0 of these conditions, on the measurements taken by the Contractor or his Agent in the presence of or certified by the Engineer or Engineer’s representative.</w:t>
      </w:r>
    </w:p>
    <w:p w14:paraId="0179F931"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p>
    <w:p w14:paraId="3F59757D"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60.3 </w:t>
      </w:r>
      <w:r w:rsidRPr="00466F21">
        <w:rPr>
          <w:rFonts w:ascii="Roboto" w:hAnsi="Roboto" w:cs="Arial"/>
          <w:sz w:val="22"/>
          <w:szCs w:val="22"/>
        </w:rPr>
        <w:tab/>
        <w:t>Measurement of work at regular intervals.</w:t>
      </w:r>
    </w:p>
    <w:p w14:paraId="65FD0816" w14:textId="77777777" w:rsidR="009668ED" w:rsidRPr="00466F21" w:rsidRDefault="009668ED" w:rsidP="009668ED">
      <w:pPr>
        <w:autoSpaceDE w:val="0"/>
        <w:autoSpaceDN w:val="0"/>
        <w:adjustRightInd w:val="0"/>
        <w:spacing w:after="0"/>
        <w:ind w:left="720"/>
        <w:jc w:val="both"/>
        <w:rPr>
          <w:rFonts w:ascii="Roboto" w:hAnsi="Roboto" w:cs="Arial"/>
          <w:sz w:val="22"/>
          <w:szCs w:val="22"/>
        </w:rPr>
      </w:pPr>
    </w:p>
    <w:p w14:paraId="372C2AD4" w14:textId="77777777" w:rsidR="009668ED" w:rsidRPr="00466F21" w:rsidRDefault="009668ED" w:rsidP="009668ED">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Such measurements shall be taken of the work in progress from time to time, and at such intervals, as in the opinion of the Engineer, shall be proper, having regard to the progress of the work. On an agreed date and time, the Contractor or his authorized agent shall take the on account or final measurements in the presence of Engineer or Engineer’s representative, in the Measurement Books to be supplied by the Engineer. The Contractor or his authorized agent shall sign the result of the measurements, which shall also be signed by the Engineer or the Engineer’s representative as an acknowledgement and acceptance of the accuracy thereof.</w:t>
      </w:r>
    </w:p>
    <w:p w14:paraId="705AC0F6" w14:textId="77777777" w:rsidR="009668ED" w:rsidRDefault="009668ED" w:rsidP="009668ED">
      <w:pPr>
        <w:autoSpaceDE w:val="0"/>
        <w:autoSpaceDN w:val="0"/>
        <w:adjustRightInd w:val="0"/>
        <w:spacing w:after="0"/>
        <w:ind w:left="720" w:firstLine="720"/>
        <w:jc w:val="both"/>
        <w:rPr>
          <w:rFonts w:ascii="Roboto" w:hAnsi="Roboto" w:cs="Arial"/>
          <w:sz w:val="22"/>
          <w:szCs w:val="22"/>
        </w:rPr>
      </w:pPr>
    </w:p>
    <w:p w14:paraId="56D57FF2"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42" w:name="_Toc427278451"/>
      <w:bookmarkStart w:id="143" w:name="_Toc434861830"/>
      <w:r w:rsidRPr="00466F21">
        <w:rPr>
          <w:rFonts w:ascii="Roboto" w:hAnsi="Roboto" w:cs="Arial"/>
          <w:sz w:val="22"/>
          <w:szCs w:val="22"/>
        </w:rPr>
        <w:t>On Account Payment</w:t>
      </w:r>
      <w:bookmarkEnd w:id="142"/>
      <w:bookmarkEnd w:id="143"/>
    </w:p>
    <w:p w14:paraId="579A4267"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53F23AF0"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61.1 </w:t>
      </w:r>
      <w:r w:rsidRPr="00466F21">
        <w:rPr>
          <w:rFonts w:ascii="Roboto" w:hAnsi="Roboto" w:cs="Arial"/>
          <w:sz w:val="22"/>
          <w:szCs w:val="22"/>
        </w:rPr>
        <w:tab/>
        <w:t>Procedure for On-Account payment.</w:t>
      </w:r>
    </w:p>
    <w:p w14:paraId="0ECBFB02"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42692BD5" w14:textId="29193BD3"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Contractor shall be entitled to be paid from time to time, by way of “On account” bills only for such works as, in the opinion of</w:t>
      </w:r>
      <w:r>
        <w:rPr>
          <w:rFonts w:ascii="Roboto" w:hAnsi="Roboto" w:cs="Arial"/>
          <w:sz w:val="22"/>
          <w:szCs w:val="22"/>
        </w:rPr>
        <w:t xml:space="preserve"> </w:t>
      </w:r>
      <w:r w:rsidRPr="00466F21">
        <w:rPr>
          <w:rFonts w:ascii="Roboto" w:hAnsi="Roboto" w:cs="Arial"/>
          <w:sz w:val="22"/>
          <w:szCs w:val="22"/>
        </w:rPr>
        <w:t xml:space="preserve">the Engineer, the Contractor has executed in terms of the Contract. </w:t>
      </w:r>
    </w:p>
    <w:p w14:paraId="57C35562"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7BAF639E"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minimum value of running bill that can be submitted for payment shall be as per the Contract data sheet. </w:t>
      </w:r>
    </w:p>
    <w:p w14:paraId="128DAE7F"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606BE89F" w14:textId="62A201C6"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Such payments shall normally be made once in a calendar month. The Contactor shall submit the on-account bill, by the date stipulated by the Engineer, in the prescribed </w:t>
      </w:r>
      <w:proofErr w:type="spellStart"/>
      <w:r w:rsidRPr="00466F21">
        <w:rPr>
          <w:rFonts w:ascii="Roboto" w:hAnsi="Roboto" w:cs="Arial"/>
          <w:sz w:val="22"/>
          <w:szCs w:val="22"/>
        </w:rPr>
        <w:t>proforma</w:t>
      </w:r>
      <w:proofErr w:type="spellEnd"/>
      <w:r w:rsidRPr="00466F21">
        <w:rPr>
          <w:rFonts w:ascii="Roboto" w:hAnsi="Roboto" w:cs="Arial"/>
          <w:sz w:val="22"/>
          <w:szCs w:val="22"/>
        </w:rPr>
        <w:t xml:space="preserve">, supported with measurements, jointly acknowledged, and accepted in the measurement books. </w:t>
      </w:r>
    </w:p>
    <w:p w14:paraId="26C7F53A"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60178743" w14:textId="6467A086"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time schedule for certification and payment of such on-account bill shall be as specified in the Contract Data.</w:t>
      </w:r>
      <w:r w:rsidRPr="00466F21">
        <w:rPr>
          <w:rFonts w:ascii="Roboto" w:hAnsi="Roboto" w:cs="Arial"/>
          <w:color w:val="FF0000"/>
          <w:sz w:val="22"/>
          <w:szCs w:val="22"/>
        </w:rPr>
        <w:t xml:space="preserve"> </w:t>
      </w:r>
      <w:r w:rsidRPr="00466F21">
        <w:rPr>
          <w:rFonts w:ascii="Roboto" w:hAnsi="Roboto" w:cs="Arial"/>
          <w:sz w:val="22"/>
          <w:szCs w:val="22"/>
        </w:rPr>
        <w:t xml:space="preserve">Such payments made by the Employer, are in essence, advance payments and shall not constitute any acceptance of the measurements or bill of quantities by the Employer and the Employer shall have right to alter, modify, reduce, or diminish the quantities or classification entered in the Measurement Books or Bills. </w:t>
      </w:r>
    </w:p>
    <w:p w14:paraId="01AD0357"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6565C698"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Employer shall have right to recover any amount paid in an earlier bill from any subsequent bill and should the amount to be recovered be more than the amount of the subsequent bill, the Contractor shall on demand from the Engineer or Employer immediately refund the extra amount to the Employer within 7 days, failing which he shall have to pay interest @ 10% per annum till the said extra amount is paid back by him.</w:t>
      </w:r>
    </w:p>
    <w:p w14:paraId="0C809296"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3B84350C"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61.2 </w:t>
      </w:r>
      <w:r w:rsidRPr="00466F21">
        <w:rPr>
          <w:rFonts w:ascii="Roboto" w:hAnsi="Roboto" w:cs="Arial"/>
          <w:sz w:val="22"/>
          <w:szCs w:val="22"/>
        </w:rPr>
        <w:tab/>
        <w:t>Non recording of measurements</w:t>
      </w:r>
    </w:p>
    <w:p w14:paraId="59F3DBCF"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7B4474DA" w14:textId="11CAC044"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Engineer reserves the right not to record the measurements, and / or not to entertain an on-account bill, when the works done during the period is insignificant or is less than 25% of the work to be executed for the period as per agreed </w:t>
      </w:r>
      <w:proofErr w:type="spellStart"/>
      <w:r w:rsidRPr="00466F21">
        <w:rPr>
          <w:rFonts w:ascii="Roboto" w:hAnsi="Roboto" w:cs="Arial"/>
          <w:sz w:val="22"/>
          <w:szCs w:val="22"/>
        </w:rPr>
        <w:t>programme</w:t>
      </w:r>
      <w:proofErr w:type="spellEnd"/>
      <w:r w:rsidRPr="00466F21">
        <w:rPr>
          <w:rFonts w:ascii="Roboto" w:hAnsi="Roboto" w:cs="Arial"/>
          <w:sz w:val="22"/>
          <w:szCs w:val="22"/>
        </w:rPr>
        <w:t xml:space="preserve"> for the period.</w:t>
      </w:r>
    </w:p>
    <w:p w14:paraId="0C43DB8A"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2249F8DA"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61.3 </w:t>
      </w:r>
      <w:r w:rsidRPr="00466F21">
        <w:rPr>
          <w:rFonts w:ascii="Roboto" w:hAnsi="Roboto" w:cs="Arial"/>
          <w:sz w:val="22"/>
          <w:szCs w:val="22"/>
        </w:rPr>
        <w:tab/>
        <w:t>On Account payment without prejudice</w:t>
      </w:r>
    </w:p>
    <w:p w14:paraId="0ADC941F"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4B2B2355" w14:textId="77777777" w:rsidR="00917F96"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On account payments made in respect of work done or materials delivered by the Contractor, shall be without prejudice to the final accounts, (except where measurements are specifically noted in the measurement book as “final measurements” and have as such been signed by the Contractor), and shall not be considered by itself to be evidence of any facts, stated in or to be inferred from such payments or of any work done or materials supplied, or of the manner of its execution.</w:t>
      </w:r>
    </w:p>
    <w:p w14:paraId="100B1364" w14:textId="77777777" w:rsidR="00917F96" w:rsidRDefault="00917F96" w:rsidP="00917F96">
      <w:pPr>
        <w:autoSpaceDE w:val="0"/>
        <w:autoSpaceDN w:val="0"/>
        <w:adjustRightInd w:val="0"/>
        <w:spacing w:after="0"/>
        <w:ind w:left="1440"/>
        <w:jc w:val="both"/>
        <w:rPr>
          <w:rFonts w:ascii="Roboto" w:hAnsi="Roboto" w:cs="Arial"/>
          <w:sz w:val="22"/>
          <w:szCs w:val="22"/>
        </w:rPr>
      </w:pPr>
    </w:p>
    <w:p w14:paraId="54959520"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44" w:name="_Toc427278452"/>
      <w:bookmarkStart w:id="145" w:name="_Toc434861831"/>
      <w:r w:rsidRPr="00466F21">
        <w:rPr>
          <w:rFonts w:ascii="Roboto" w:hAnsi="Roboto" w:cs="Arial"/>
          <w:sz w:val="22"/>
          <w:szCs w:val="22"/>
        </w:rPr>
        <w:t>Supporting Documents</w:t>
      </w:r>
      <w:bookmarkEnd w:id="144"/>
      <w:bookmarkEnd w:id="145"/>
    </w:p>
    <w:p w14:paraId="0986CF03"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13C051A0" w14:textId="77777777" w:rsidR="00917F96" w:rsidRPr="00466F21" w:rsidRDefault="00917F96" w:rsidP="00917F96">
      <w:pPr>
        <w:widowControl w:val="0"/>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Interim Bills and the Final Bill will not be certified by the Engineer if the Interim and Final Bills are not in the correct format as prescribed by the Engineer and   until   the   supporting documents (Supporting Documents) in relation to each Running Account Bill are not submitted to the Engineer. </w:t>
      </w:r>
    </w:p>
    <w:p w14:paraId="54082F0E" w14:textId="77777777" w:rsidR="00917F96" w:rsidRPr="00466F21" w:rsidRDefault="00917F96" w:rsidP="00917F96">
      <w:pPr>
        <w:widowControl w:val="0"/>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br/>
        <w:t>The following Supporting Documents along with such other documents that may be prescribed (as applicable) by the Engineer in a Project Meeting shall be provided:</w:t>
      </w:r>
    </w:p>
    <w:p w14:paraId="5902144F" w14:textId="77777777" w:rsidR="00917F96" w:rsidRPr="00466F21" w:rsidRDefault="00917F96" w:rsidP="00917F96">
      <w:pPr>
        <w:widowControl w:val="0"/>
        <w:autoSpaceDE w:val="0"/>
        <w:autoSpaceDN w:val="0"/>
        <w:adjustRightInd w:val="0"/>
        <w:spacing w:after="0"/>
        <w:ind w:left="720"/>
        <w:jc w:val="both"/>
        <w:rPr>
          <w:rFonts w:ascii="Roboto" w:hAnsi="Roboto" w:cs="Arial"/>
        </w:rPr>
      </w:pPr>
    </w:p>
    <w:p w14:paraId="3FD20DF0" w14:textId="6BE16C69"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Copies of documents evidencing that all statutory dues/obligations   under   all Applicable   Laws including the PF Act, the ESI Act, and the Payment of Bonus Act, 1962 (Bonus Act) have been paid by the Contractor to the Contractor's Personnel (on a monthly basis).</w:t>
      </w:r>
    </w:p>
    <w:p w14:paraId="786D97F6" w14:textId="7777777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List of employees/workers deployed at the Site for the invoice period (on a monthly basis).</w:t>
      </w:r>
    </w:p>
    <w:p w14:paraId="1F6BA82A" w14:textId="291CEF38"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A declaration stating that for the Contractor's Personnel covered under the ESI Act, the PF Act, the Contract</w:t>
      </w:r>
      <w:r>
        <w:rPr>
          <w:rFonts w:ascii="Roboto" w:hAnsi="Roboto" w:cs="Arial"/>
        </w:rPr>
        <w:t xml:space="preserve"> </w:t>
      </w:r>
      <w:r w:rsidRPr="00466F21">
        <w:rPr>
          <w:rFonts w:ascii="Roboto" w:hAnsi="Roboto" w:cs="Arial"/>
        </w:rPr>
        <w:t>Labor Regulation Act</w:t>
      </w:r>
      <w:r>
        <w:rPr>
          <w:rFonts w:ascii="Roboto" w:hAnsi="Roboto" w:cs="Arial"/>
        </w:rPr>
        <w:t xml:space="preserve"> </w:t>
      </w:r>
      <w:r w:rsidRPr="00466F21">
        <w:rPr>
          <w:rFonts w:ascii="Roboto" w:hAnsi="Roboto" w:cs="Arial"/>
        </w:rPr>
        <w:t>and</w:t>
      </w:r>
      <w:r>
        <w:rPr>
          <w:rFonts w:ascii="Roboto" w:hAnsi="Roboto" w:cs="Arial"/>
        </w:rPr>
        <w:t xml:space="preserve"> t</w:t>
      </w:r>
      <w:r w:rsidRPr="00466F21">
        <w:rPr>
          <w:rFonts w:ascii="Roboto" w:hAnsi="Roboto" w:cs="Arial"/>
        </w:rPr>
        <w:t>he Bonus</w:t>
      </w:r>
      <w:r>
        <w:rPr>
          <w:rFonts w:ascii="Roboto" w:hAnsi="Roboto" w:cs="Arial"/>
        </w:rPr>
        <w:t xml:space="preserve"> </w:t>
      </w:r>
      <w:r w:rsidRPr="00466F21">
        <w:rPr>
          <w:rFonts w:ascii="Roboto" w:hAnsi="Roboto" w:cs="Arial"/>
        </w:rPr>
        <w:t>Act, respective contributions/wages   have   been   paid   and   all statutory obligations of the Contractor towards the Contractor’s Personnel have been</w:t>
      </w:r>
      <w:r>
        <w:rPr>
          <w:rFonts w:ascii="Roboto" w:hAnsi="Roboto" w:cs="Arial"/>
        </w:rPr>
        <w:t xml:space="preserve"> </w:t>
      </w:r>
      <w:r w:rsidRPr="00466F21">
        <w:rPr>
          <w:rFonts w:ascii="Roboto" w:hAnsi="Roboto" w:cs="Arial"/>
        </w:rPr>
        <w:t>satisfied in accordance with all Applicable Laws (on a monthly basis).</w:t>
      </w:r>
    </w:p>
    <w:p w14:paraId="001F070A" w14:textId="7777777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Copy of the receipts issued by the Sub-Contractors to the Contractors certifying receipt of payments made by the Contractor to the Sub-Contractors for the Work performed (on a monthly basis).</w:t>
      </w:r>
    </w:p>
    <w:p w14:paraId="415DAB74" w14:textId="7A373D4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 xml:space="preserve">Copy of </w:t>
      </w:r>
      <w:r w:rsidR="00E724C2">
        <w:rPr>
          <w:rFonts w:ascii="Roboto" w:hAnsi="Roboto" w:cs="Arial"/>
        </w:rPr>
        <w:t>GST</w:t>
      </w:r>
      <w:r w:rsidRPr="00466F21">
        <w:rPr>
          <w:rFonts w:ascii="Roboto" w:hAnsi="Roboto" w:cs="Arial"/>
        </w:rPr>
        <w:t xml:space="preserve"> Registration Certificate.</w:t>
      </w:r>
    </w:p>
    <w:p w14:paraId="41874A0C" w14:textId="03BFF844"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Photocopies of documents evidence payment of all taxes and duties payable in accordance with the GCC.</w:t>
      </w:r>
    </w:p>
    <w:p w14:paraId="7E308C77" w14:textId="7777777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Copy of PAN card.</w:t>
      </w:r>
    </w:p>
    <w:p w14:paraId="2789B6D4" w14:textId="7777777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Copy of CAR Policy including earthquake risk coverage as set out under the GCC.</w:t>
      </w:r>
    </w:p>
    <w:p w14:paraId="6937B7C2" w14:textId="7777777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Documentation evidencing that the Contractor has obtained third party insurance.</w:t>
      </w:r>
    </w:p>
    <w:p w14:paraId="19917807" w14:textId="7777777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Copy of the Contractor's workman compensation policy as per the GCC.</w:t>
      </w:r>
    </w:p>
    <w:p w14:paraId="7CB66341" w14:textId="491F1B08"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Copies of all relevant labor licenses and other relevant statutory registrations.</w:t>
      </w:r>
    </w:p>
    <w:p w14:paraId="7C0AB616" w14:textId="7777777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Copies of material delivery challans.</w:t>
      </w:r>
    </w:p>
    <w:p w14:paraId="41F86566" w14:textId="7777777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Variation statement setting out any variation in quantities.</w:t>
      </w:r>
    </w:p>
    <w:p w14:paraId="7156DA2F" w14:textId="7777777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Material test reports</w:t>
      </w:r>
    </w:p>
    <w:p w14:paraId="2BFD3F00" w14:textId="77777777" w:rsidR="00917F96" w:rsidRPr="00466F21" w:rsidRDefault="00917F96" w:rsidP="00E24872">
      <w:pPr>
        <w:pStyle w:val="ListParagraph1"/>
        <w:widowControl w:val="0"/>
        <w:numPr>
          <w:ilvl w:val="0"/>
          <w:numId w:val="38"/>
        </w:numPr>
        <w:autoSpaceDE w:val="0"/>
        <w:autoSpaceDN w:val="0"/>
        <w:adjustRightInd w:val="0"/>
        <w:spacing w:after="0"/>
        <w:ind w:left="1440"/>
        <w:jc w:val="both"/>
        <w:rPr>
          <w:rFonts w:ascii="Roboto" w:hAnsi="Roboto" w:cs="Arial"/>
        </w:rPr>
      </w:pPr>
      <w:r w:rsidRPr="00466F21">
        <w:rPr>
          <w:rFonts w:ascii="Roboto" w:hAnsi="Roboto" w:cs="Arial"/>
        </w:rPr>
        <w:t>Complete measurement books.</w:t>
      </w:r>
    </w:p>
    <w:p w14:paraId="2D66BBA4" w14:textId="77777777" w:rsidR="00917F96" w:rsidRPr="00466F21" w:rsidRDefault="00917F96" w:rsidP="00917F96">
      <w:pPr>
        <w:autoSpaceDE w:val="0"/>
        <w:autoSpaceDN w:val="0"/>
        <w:adjustRightInd w:val="0"/>
        <w:spacing w:after="0"/>
        <w:ind w:left="1080"/>
        <w:jc w:val="both"/>
        <w:rPr>
          <w:rFonts w:ascii="Roboto" w:hAnsi="Roboto" w:cs="Arial"/>
          <w:sz w:val="22"/>
          <w:szCs w:val="22"/>
        </w:rPr>
      </w:pPr>
    </w:p>
    <w:p w14:paraId="2B9D9122" w14:textId="2DBEAAE0" w:rsidR="00917F96"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Interim Bills &amp; Final Bills shall not be considered for payment until all supporting documents in relation to such bill are submitted to the Engineer.</w:t>
      </w:r>
    </w:p>
    <w:p w14:paraId="621AD362" w14:textId="77777777" w:rsidR="00917F96" w:rsidRDefault="00917F96" w:rsidP="00917F96">
      <w:pPr>
        <w:autoSpaceDE w:val="0"/>
        <w:autoSpaceDN w:val="0"/>
        <w:adjustRightInd w:val="0"/>
        <w:spacing w:after="0"/>
        <w:ind w:left="1440"/>
        <w:jc w:val="both"/>
        <w:rPr>
          <w:rFonts w:ascii="Roboto" w:hAnsi="Roboto" w:cs="Arial"/>
          <w:sz w:val="22"/>
          <w:szCs w:val="22"/>
        </w:rPr>
      </w:pPr>
    </w:p>
    <w:p w14:paraId="6CF285F9"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46" w:name="_Toc434856939"/>
      <w:bookmarkStart w:id="147" w:name="_Toc434861832"/>
      <w:bookmarkStart w:id="148" w:name="_Toc427278453"/>
      <w:r w:rsidRPr="00466F21">
        <w:rPr>
          <w:rFonts w:ascii="Roboto" w:hAnsi="Roboto" w:cs="Arial"/>
          <w:sz w:val="22"/>
          <w:szCs w:val="22"/>
        </w:rPr>
        <w:t>Statutory Obligations</w:t>
      </w:r>
      <w:bookmarkEnd w:id="146"/>
      <w:bookmarkEnd w:id="147"/>
    </w:p>
    <w:p w14:paraId="2F0A83B0" w14:textId="77777777" w:rsidR="00917F96" w:rsidRPr="00466F21" w:rsidRDefault="00917F96" w:rsidP="00917F96">
      <w:pPr>
        <w:rPr>
          <w:rFonts w:ascii="Roboto" w:hAnsi="Roboto"/>
        </w:rPr>
      </w:pPr>
    </w:p>
    <w:p w14:paraId="416AD5DF" w14:textId="77777777" w:rsidR="00917F96" w:rsidRPr="00466F21" w:rsidRDefault="00917F96" w:rsidP="00E24872">
      <w:pPr>
        <w:pStyle w:val="Heading1"/>
        <w:numPr>
          <w:ilvl w:val="1"/>
          <w:numId w:val="11"/>
        </w:numPr>
        <w:tabs>
          <w:tab w:val="num" w:pos="360"/>
        </w:tabs>
        <w:spacing w:after="0"/>
        <w:ind w:left="1170" w:firstLine="0"/>
        <w:jc w:val="both"/>
        <w:rPr>
          <w:rFonts w:ascii="Roboto" w:hAnsi="Roboto" w:cs="Arial"/>
          <w:b w:val="0"/>
          <w:sz w:val="22"/>
          <w:szCs w:val="22"/>
        </w:rPr>
      </w:pPr>
      <w:bookmarkStart w:id="149" w:name="_Toc434856940"/>
      <w:bookmarkStart w:id="150" w:name="_Toc434861833"/>
      <w:r w:rsidRPr="00466F21">
        <w:rPr>
          <w:rFonts w:ascii="Roboto" w:hAnsi="Roboto" w:cs="Arial"/>
          <w:b w:val="0"/>
          <w:sz w:val="22"/>
          <w:szCs w:val="22"/>
        </w:rPr>
        <w:lastRenderedPageBreak/>
        <w:t>Employees Provident fund Obligations</w:t>
      </w:r>
      <w:bookmarkEnd w:id="148"/>
      <w:bookmarkEnd w:id="149"/>
      <w:bookmarkEnd w:id="150"/>
    </w:p>
    <w:p w14:paraId="3A9BAB2C"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010284B0"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It is mandatory to have ESI and EPF registration numbers and all the requirements EPF &amp; ESI needs to be met, as per the PF rules. </w:t>
      </w:r>
    </w:p>
    <w:p w14:paraId="58A91546" w14:textId="77777777" w:rsidR="00917F96" w:rsidRPr="00466F21" w:rsidRDefault="00917F96" w:rsidP="00917F96">
      <w:pPr>
        <w:spacing w:after="0" w:line="240" w:lineRule="auto"/>
        <w:ind w:left="1440"/>
        <w:jc w:val="both"/>
        <w:rPr>
          <w:rFonts w:ascii="Roboto" w:hAnsi="Roboto" w:cs="Arial"/>
          <w:sz w:val="22"/>
          <w:szCs w:val="20"/>
        </w:rPr>
      </w:pPr>
      <w:r w:rsidRPr="00466F21">
        <w:rPr>
          <w:rFonts w:ascii="Roboto" w:hAnsi="Roboto" w:cs="Arial"/>
          <w:sz w:val="22"/>
          <w:szCs w:val="20"/>
        </w:rPr>
        <w:t xml:space="preserve">The Contractor / </w:t>
      </w:r>
      <w:proofErr w:type="gramStart"/>
      <w:r w:rsidRPr="00466F21">
        <w:rPr>
          <w:rFonts w:ascii="Roboto" w:hAnsi="Roboto" w:cs="Arial"/>
          <w:sz w:val="22"/>
          <w:szCs w:val="20"/>
        </w:rPr>
        <w:t>you,</w:t>
      </w:r>
      <w:proofErr w:type="gramEnd"/>
      <w:r w:rsidRPr="00466F21">
        <w:rPr>
          <w:rFonts w:ascii="Roboto" w:hAnsi="Roboto" w:cs="Arial"/>
          <w:sz w:val="22"/>
          <w:szCs w:val="20"/>
        </w:rPr>
        <w:t xml:space="preserve"> shall include in your rates all dues, charges, expenses towards meeting obligations under the Employees Provident Funds &amp; M. P. Act, 1952 &amp; Schemes framed there under. You will follow all the rules and regulations laid down, required under the Act as may be in force and as amended from time to time. All employees engaged by you upon the “Work” shall be covered under these Schemes and the required amounts will be deposited by you directly with the concerned Authorities in the EPF Code Number allotted to your Firm / Company. All records in connection with the above shall be properly maintained by you / the Contractor and produced for scrutiny by the Authorities whenever called for.  You have informed and confirmed to the school that the EPF Code Number allotted to your Firm / Establishment is </w:t>
      </w:r>
      <w:r w:rsidRPr="00466F21">
        <w:rPr>
          <w:rFonts w:ascii="Roboto" w:hAnsi="Roboto" w:cs="Arial"/>
          <w:sz w:val="22"/>
          <w:szCs w:val="20"/>
          <w:u w:val="single"/>
        </w:rPr>
        <w:t>UK /</w:t>
      </w:r>
      <w:r w:rsidRPr="00466F21">
        <w:rPr>
          <w:rFonts w:ascii="Roboto" w:hAnsi="Roboto" w:cs="Arial"/>
          <w:sz w:val="22"/>
          <w:szCs w:val="20"/>
        </w:rPr>
        <w:t>_________.</w:t>
      </w:r>
    </w:p>
    <w:p w14:paraId="69A20741" w14:textId="77777777" w:rsidR="00917F96" w:rsidRPr="00466F21" w:rsidRDefault="00917F96" w:rsidP="00917F96">
      <w:pPr>
        <w:spacing w:after="0" w:line="240" w:lineRule="auto"/>
        <w:ind w:left="1440"/>
        <w:jc w:val="both"/>
        <w:rPr>
          <w:rFonts w:ascii="Roboto" w:hAnsi="Roboto" w:cs="Arial"/>
          <w:sz w:val="22"/>
          <w:szCs w:val="20"/>
        </w:rPr>
      </w:pPr>
    </w:p>
    <w:p w14:paraId="07FD3257" w14:textId="77777777" w:rsidR="00917F96" w:rsidRPr="00466F21" w:rsidRDefault="00917F96" w:rsidP="00E24872">
      <w:pPr>
        <w:pStyle w:val="Heading1"/>
        <w:numPr>
          <w:ilvl w:val="1"/>
          <w:numId w:val="11"/>
        </w:numPr>
        <w:tabs>
          <w:tab w:val="num" w:pos="360"/>
        </w:tabs>
        <w:spacing w:after="0"/>
        <w:ind w:left="1170" w:firstLine="0"/>
        <w:jc w:val="both"/>
        <w:rPr>
          <w:rFonts w:ascii="Roboto" w:hAnsi="Roboto" w:cs="Arial"/>
          <w:b w:val="0"/>
          <w:sz w:val="22"/>
        </w:rPr>
      </w:pPr>
      <w:bookmarkStart w:id="151" w:name="_Toc434856941"/>
      <w:bookmarkStart w:id="152" w:name="_Toc434861834"/>
      <w:r w:rsidRPr="00466F21">
        <w:rPr>
          <w:rFonts w:ascii="Roboto" w:hAnsi="Roboto" w:cs="Arial"/>
          <w:b w:val="0"/>
          <w:sz w:val="22"/>
        </w:rPr>
        <w:t>ESI obligations</w:t>
      </w:r>
      <w:bookmarkEnd w:id="151"/>
      <w:bookmarkEnd w:id="152"/>
    </w:p>
    <w:p w14:paraId="1780F266" w14:textId="77777777" w:rsidR="00917F96" w:rsidRPr="00466F21" w:rsidRDefault="00917F96" w:rsidP="00917F96">
      <w:pPr>
        <w:spacing w:after="0" w:line="240" w:lineRule="auto"/>
        <w:jc w:val="both"/>
        <w:rPr>
          <w:rFonts w:ascii="Roboto" w:hAnsi="Roboto" w:cs="Arial"/>
          <w:sz w:val="22"/>
          <w:szCs w:val="20"/>
        </w:rPr>
      </w:pPr>
    </w:p>
    <w:p w14:paraId="48DFEEC6" w14:textId="77777777" w:rsidR="00917F96" w:rsidRPr="00466F21" w:rsidRDefault="00917F96" w:rsidP="00917F96">
      <w:pPr>
        <w:pStyle w:val="ListParagraph"/>
        <w:spacing w:after="0" w:line="240" w:lineRule="auto"/>
        <w:ind w:left="1440"/>
        <w:jc w:val="both"/>
        <w:rPr>
          <w:rFonts w:ascii="Roboto" w:hAnsi="Roboto" w:cs="Arial"/>
          <w:sz w:val="22"/>
          <w:szCs w:val="20"/>
        </w:rPr>
      </w:pPr>
      <w:r w:rsidRPr="00466F21">
        <w:rPr>
          <w:rFonts w:ascii="Roboto" w:hAnsi="Roboto" w:cs="Arial"/>
          <w:sz w:val="22"/>
          <w:szCs w:val="20"/>
        </w:rPr>
        <w:t>You are required to obtain / have ESI Coverage Number in your name and meet all expenses, dues, charges towards meeting obligations towards ESI as per the ESI Act, 1948 in the Coverage Number allotted to your Firm / Establishment. You shall follow the rules and regulations required under the Act as may be in force and as may be amended from time to time.   All employees engaged by you upon the work shall be covered under this Act and the required amounts will be deposited by you directly with concerned Authorities in the ESI Code / Coverage Number allotted to your Firm / Company. All records in connection with the above shall be properly maintained by the Contract you and produced for scrutiny by the Authorities whenever called for.  You have informed and confirmed to the school that the ESI Coverage Number allotted to your Firm / Establishment is _______________.</w:t>
      </w:r>
    </w:p>
    <w:p w14:paraId="51D7F2DA" w14:textId="77777777" w:rsidR="00917F96" w:rsidRPr="00466F21" w:rsidRDefault="00917F96" w:rsidP="00917F96">
      <w:pPr>
        <w:pStyle w:val="ListParagraph"/>
        <w:spacing w:after="0" w:line="240" w:lineRule="auto"/>
        <w:ind w:left="1440"/>
        <w:jc w:val="both"/>
        <w:rPr>
          <w:rFonts w:ascii="Roboto" w:hAnsi="Roboto" w:cs="Arial"/>
          <w:sz w:val="22"/>
          <w:szCs w:val="20"/>
        </w:rPr>
      </w:pPr>
    </w:p>
    <w:p w14:paraId="648C75A0" w14:textId="33945948" w:rsidR="00917F96" w:rsidRPr="00466F21" w:rsidRDefault="00E724C2" w:rsidP="00E24872">
      <w:pPr>
        <w:pStyle w:val="Heading1"/>
        <w:numPr>
          <w:ilvl w:val="1"/>
          <w:numId w:val="11"/>
        </w:numPr>
        <w:tabs>
          <w:tab w:val="num" w:pos="360"/>
        </w:tabs>
        <w:spacing w:after="0"/>
        <w:ind w:left="1170" w:firstLine="0"/>
        <w:jc w:val="both"/>
        <w:rPr>
          <w:rFonts w:ascii="Roboto" w:hAnsi="Roboto" w:cs="Arial"/>
          <w:b w:val="0"/>
          <w:sz w:val="22"/>
        </w:rPr>
      </w:pPr>
      <w:r>
        <w:rPr>
          <w:rFonts w:ascii="Roboto" w:hAnsi="Roboto" w:cs="Arial"/>
          <w:b w:val="0"/>
          <w:sz w:val="22"/>
        </w:rPr>
        <w:t>GST</w:t>
      </w:r>
    </w:p>
    <w:p w14:paraId="7B89728F" w14:textId="6C880B76" w:rsidR="00917F96" w:rsidRDefault="00917F96" w:rsidP="00917F96">
      <w:pPr>
        <w:pStyle w:val="Heading1"/>
        <w:spacing w:after="0"/>
        <w:ind w:left="1440"/>
        <w:jc w:val="both"/>
        <w:rPr>
          <w:rFonts w:ascii="Roboto" w:hAnsi="Roboto" w:cs="Arial"/>
          <w:b w:val="0"/>
          <w:sz w:val="22"/>
        </w:rPr>
      </w:pPr>
      <w:bookmarkStart w:id="153" w:name="_Toc434856943"/>
      <w:bookmarkStart w:id="154" w:name="_Toc434861836"/>
      <w:r w:rsidRPr="00466F21">
        <w:rPr>
          <w:rFonts w:ascii="Roboto" w:hAnsi="Roboto" w:cs="Arial"/>
          <w:b w:val="0"/>
          <w:sz w:val="22"/>
        </w:rPr>
        <w:t xml:space="preserve">The contractor must submit a self-attested copy of the </w:t>
      </w:r>
      <w:r w:rsidR="00E724C2">
        <w:rPr>
          <w:rFonts w:ascii="Roboto" w:hAnsi="Roboto" w:cs="Arial"/>
          <w:b w:val="0"/>
          <w:sz w:val="22"/>
        </w:rPr>
        <w:t>GST</w:t>
      </w:r>
      <w:r w:rsidRPr="00466F21">
        <w:rPr>
          <w:rFonts w:ascii="Roboto" w:hAnsi="Roboto" w:cs="Arial"/>
          <w:b w:val="0"/>
          <w:sz w:val="22"/>
        </w:rPr>
        <w:t xml:space="preserve"> registration certificate along with the quotation. The contract price must be inclusive of </w:t>
      </w:r>
      <w:r w:rsidR="00E724C2">
        <w:rPr>
          <w:rFonts w:ascii="Roboto" w:hAnsi="Roboto" w:cs="Arial"/>
          <w:b w:val="0"/>
          <w:sz w:val="22"/>
        </w:rPr>
        <w:t>GST</w:t>
      </w:r>
      <w:r w:rsidRPr="00466F21">
        <w:rPr>
          <w:rFonts w:ascii="Roboto" w:hAnsi="Roboto" w:cs="Arial"/>
          <w:b w:val="0"/>
          <w:sz w:val="22"/>
        </w:rPr>
        <w:t xml:space="preserve">. All payments to the contractor will be liable for deduction of </w:t>
      </w:r>
      <w:r w:rsidR="00E724C2">
        <w:rPr>
          <w:rFonts w:ascii="Roboto" w:hAnsi="Roboto" w:cs="Arial"/>
          <w:b w:val="0"/>
          <w:sz w:val="22"/>
        </w:rPr>
        <w:t>GST</w:t>
      </w:r>
      <w:r w:rsidRPr="00466F21">
        <w:rPr>
          <w:rFonts w:ascii="Roboto" w:hAnsi="Roboto" w:cs="Arial"/>
          <w:b w:val="0"/>
          <w:sz w:val="22"/>
        </w:rPr>
        <w:t xml:space="preserve"> under reverse charge mechanism as per the prevailing </w:t>
      </w:r>
      <w:proofErr w:type="gramStart"/>
      <w:r w:rsidRPr="00466F21">
        <w:rPr>
          <w:rFonts w:ascii="Roboto" w:hAnsi="Roboto" w:cs="Arial"/>
          <w:b w:val="0"/>
          <w:sz w:val="22"/>
        </w:rPr>
        <w:t>laws,</w:t>
      </w:r>
      <w:proofErr w:type="gramEnd"/>
      <w:r w:rsidRPr="00466F21">
        <w:rPr>
          <w:rFonts w:ascii="Roboto" w:hAnsi="Roboto" w:cs="Arial"/>
          <w:b w:val="0"/>
          <w:sz w:val="22"/>
        </w:rPr>
        <w:t xml:space="preserve"> the said deduction may vary according to the statutory changes that may be done by Ministry of Finance from time to time in future. Such statutory changes will not have any impact whatsoever on the final contract price as may be mutually decided.</w:t>
      </w:r>
      <w:bookmarkEnd w:id="153"/>
      <w:bookmarkEnd w:id="154"/>
    </w:p>
    <w:p w14:paraId="5E27D932" w14:textId="77777777" w:rsidR="00E724C2" w:rsidRPr="00E724C2" w:rsidRDefault="00E724C2" w:rsidP="00E724C2"/>
    <w:p w14:paraId="2774C5FF" w14:textId="30E3FA9C" w:rsidR="00917F96" w:rsidRPr="00466F21" w:rsidRDefault="00917F96" w:rsidP="00E24872">
      <w:pPr>
        <w:pStyle w:val="Heading1"/>
        <w:numPr>
          <w:ilvl w:val="1"/>
          <w:numId w:val="11"/>
        </w:numPr>
        <w:tabs>
          <w:tab w:val="num" w:pos="360"/>
        </w:tabs>
        <w:spacing w:after="0"/>
        <w:ind w:left="1440" w:hanging="630"/>
        <w:jc w:val="both"/>
        <w:rPr>
          <w:rFonts w:ascii="Roboto" w:hAnsi="Roboto" w:cs="Arial"/>
          <w:b w:val="0"/>
          <w:sz w:val="22"/>
        </w:rPr>
      </w:pPr>
      <w:bookmarkStart w:id="155" w:name="_Toc434856945"/>
      <w:bookmarkStart w:id="156" w:name="_Toc434861838"/>
      <w:r w:rsidRPr="00466F21">
        <w:rPr>
          <w:rFonts w:ascii="Roboto" w:hAnsi="Roboto" w:cs="Arial"/>
          <w:b w:val="0"/>
          <w:sz w:val="22"/>
        </w:rPr>
        <w:t xml:space="preserve">Building and Other Construction Workers Welfare CESS ACT, 1996 &amp; </w:t>
      </w:r>
      <w:proofErr w:type="spellStart"/>
      <w:r w:rsidRPr="00466F21">
        <w:rPr>
          <w:rFonts w:ascii="Roboto" w:hAnsi="Roboto" w:cs="Arial"/>
          <w:b w:val="0"/>
          <w:sz w:val="22"/>
        </w:rPr>
        <w:t>Cess</w:t>
      </w:r>
      <w:proofErr w:type="spellEnd"/>
      <w:r w:rsidRPr="00466F21">
        <w:rPr>
          <w:rFonts w:ascii="Roboto" w:hAnsi="Roboto" w:cs="Arial"/>
          <w:b w:val="0"/>
          <w:sz w:val="22"/>
        </w:rPr>
        <w:t xml:space="preserve"> rules, 1998</w:t>
      </w:r>
      <w:bookmarkEnd w:id="155"/>
      <w:bookmarkEnd w:id="156"/>
    </w:p>
    <w:p w14:paraId="45DC8DEB" w14:textId="77777777" w:rsidR="00917F96" w:rsidRPr="00466F21" w:rsidRDefault="00917F96" w:rsidP="00917F96">
      <w:pPr>
        <w:spacing w:after="0" w:line="240" w:lineRule="auto"/>
        <w:jc w:val="both"/>
        <w:rPr>
          <w:rFonts w:ascii="Roboto" w:hAnsi="Roboto" w:cs="Arial"/>
          <w:sz w:val="22"/>
          <w:szCs w:val="20"/>
        </w:rPr>
      </w:pPr>
    </w:p>
    <w:p w14:paraId="393D58BF" w14:textId="77777777" w:rsidR="00917F96" w:rsidRPr="00466F21" w:rsidRDefault="00917F96" w:rsidP="00917F96">
      <w:pPr>
        <w:spacing w:after="0" w:line="240" w:lineRule="auto"/>
        <w:ind w:left="1440"/>
        <w:jc w:val="both"/>
        <w:rPr>
          <w:rFonts w:ascii="Roboto" w:hAnsi="Roboto" w:cs="Arial"/>
          <w:sz w:val="22"/>
          <w:szCs w:val="20"/>
        </w:rPr>
      </w:pPr>
      <w:r w:rsidRPr="00466F21">
        <w:rPr>
          <w:rFonts w:ascii="Roboto" w:hAnsi="Roboto" w:cs="Arial"/>
          <w:sz w:val="22"/>
          <w:szCs w:val="20"/>
        </w:rPr>
        <w:t xml:space="preserve">The Contractor / you shall follow all rules and regulations required under the Act as may be in force and as amended from time to time. All employees engaged by you upon the “work” shall be covered under the Building &amp; other Construction Workers (RE &amp; CS) Act, 1996 &amp; Corresponding State Rules and the required amount of </w:t>
      </w:r>
      <w:proofErr w:type="spellStart"/>
      <w:r w:rsidRPr="00466F21">
        <w:rPr>
          <w:rFonts w:ascii="Roboto" w:hAnsi="Roboto" w:cs="Arial"/>
          <w:sz w:val="22"/>
          <w:szCs w:val="20"/>
        </w:rPr>
        <w:t>Cess</w:t>
      </w:r>
      <w:proofErr w:type="spellEnd"/>
      <w:r w:rsidRPr="00466F21">
        <w:rPr>
          <w:rFonts w:ascii="Roboto" w:hAnsi="Roboto" w:cs="Arial"/>
          <w:sz w:val="22"/>
          <w:szCs w:val="20"/>
        </w:rPr>
        <w:t xml:space="preserve"> as per the Building and other Construction Workers Welfare </w:t>
      </w:r>
      <w:proofErr w:type="spellStart"/>
      <w:r w:rsidRPr="00466F21">
        <w:rPr>
          <w:rFonts w:ascii="Roboto" w:hAnsi="Roboto" w:cs="Arial"/>
          <w:sz w:val="22"/>
          <w:szCs w:val="20"/>
        </w:rPr>
        <w:t>Cess</w:t>
      </w:r>
      <w:proofErr w:type="spellEnd"/>
      <w:r w:rsidRPr="00466F21">
        <w:rPr>
          <w:rFonts w:ascii="Roboto" w:hAnsi="Roboto" w:cs="Arial"/>
          <w:sz w:val="22"/>
          <w:szCs w:val="20"/>
        </w:rPr>
        <w:t xml:space="preserve"> Act, 1996 read with corresponding </w:t>
      </w:r>
      <w:proofErr w:type="spellStart"/>
      <w:r w:rsidRPr="00466F21">
        <w:rPr>
          <w:rFonts w:ascii="Roboto" w:hAnsi="Roboto" w:cs="Arial"/>
          <w:sz w:val="22"/>
          <w:szCs w:val="20"/>
        </w:rPr>
        <w:t>Cess</w:t>
      </w:r>
      <w:proofErr w:type="spellEnd"/>
      <w:r w:rsidRPr="00466F21">
        <w:rPr>
          <w:rFonts w:ascii="Roboto" w:hAnsi="Roboto" w:cs="Arial"/>
          <w:sz w:val="22"/>
          <w:szCs w:val="20"/>
        </w:rPr>
        <w:t xml:space="preserve"> Rules shall be deposited by you directly with concerned Authorities. All records in connection with above shall be properly maintained by the Contractor / you and produced for scrutiny by the Authorities whenever called for, including regarding deposit of </w:t>
      </w:r>
      <w:proofErr w:type="spellStart"/>
      <w:r w:rsidRPr="00466F21">
        <w:rPr>
          <w:rFonts w:ascii="Roboto" w:hAnsi="Roboto" w:cs="Arial"/>
          <w:sz w:val="22"/>
          <w:szCs w:val="20"/>
        </w:rPr>
        <w:t>Cess</w:t>
      </w:r>
      <w:proofErr w:type="spellEnd"/>
      <w:r w:rsidRPr="00466F21">
        <w:rPr>
          <w:rFonts w:ascii="Roboto" w:hAnsi="Roboto" w:cs="Arial"/>
          <w:sz w:val="22"/>
          <w:szCs w:val="20"/>
        </w:rPr>
        <w:t xml:space="preserve"> amount and your registration under the Building and other Construction Workers (RE&amp;CS) Act, 1996.</w:t>
      </w:r>
    </w:p>
    <w:p w14:paraId="01827234" w14:textId="77777777" w:rsidR="00917F96" w:rsidRPr="00466F21" w:rsidRDefault="00917F96" w:rsidP="00917F96">
      <w:pPr>
        <w:spacing w:after="0" w:line="240" w:lineRule="auto"/>
        <w:jc w:val="both"/>
        <w:rPr>
          <w:rFonts w:ascii="Roboto" w:hAnsi="Roboto" w:cs="Arial"/>
          <w:sz w:val="22"/>
          <w:szCs w:val="20"/>
        </w:rPr>
      </w:pPr>
    </w:p>
    <w:p w14:paraId="0463EE11" w14:textId="77777777" w:rsidR="00917F96" w:rsidRPr="00466F21" w:rsidRDefault="00917F96" w:rsidP="00E24872">
      <w:pPr>
        <w:pStyle w:val="Heading1"/>
        <w:numPr>
          <w:ilvl w:val="1"/>
          <w:numId w:val="11"/>
        </w:numPr>
        <w:tabs>
          <w:tab w:val="num" w:pos="360"/>
        </w:tabs>
        <w:spacing w:after="0"/>
        <w:ind w:left="1440" w:hanging="630"/>
        <w:jc w:val="both"/>
        <w:rPr>
          <w:rFonts w:ascii="Roboto" w:hAnsi="Roboto" w:cs="Arial"/>
          <w:b w:val="0"/>
          <w:sz w:val="22"/>
        </w:rPr>
      </w:pPr>
      <w:r w:rsidRPr="00466F21">
        <w:rPr>
          <w:rFonts w:ascii="Roboto" w:hAnsi="Roboto" w:cs="Arial"/>
          <w:b w:val="0"/>
          <w:sz w:val="22"/>
        </w:rPr>
        <w:t xml:space="preserve"> </w:t>
      </w:r>
      <w:bookmarkStart w:id="157" w:name="_Toc434856946"/>
      <w:bookmarkStart w:id="158" w:name="_Toc434861839"/>
      <w:r w:rsidRPr="00466F21">
        <w:rPr>
          <w:rFonts w:ascii="Roboto" w:hAnsi="Roboto" w:cs="Arial"/>
          <w:b w:val="0"/>
          <w:sz w:val="22"/>
        </w:rPr>
        <w:t>Other Government Rules and Regulations</w:t>
      </w:r>
      <w:bookmarkEnd w:id="157"/>
      <w:bookmarkEnd w:id="158"/>
    </w:p>
    <w:p w14:paraId="08B0A5FF" w14:textId="77777777" w:rsidR="00917F96" w:rsidRPr="00466F21" w:rsidRDefault="00917F96" w:rsidP="00917F96">
      <w:pPr>
        <w:spacing w:after="0" w:line="240" w:lineRule="auto"/>
        <w:jc w:val="both"/>
        <w:rPr>
          <w:rFonts w:ascii="Roboto" w:hAnsi="Roboto" w:cs="Arial"/>
          <w:sz w:val="22"/>
          <w:szCs w:val="20"/>
        </w:rPr>
      </w:pPr>
    </w:p>
    <w:p w14:paraId="7BDCDFDD" w14:textId="0DFE6BB7" w:rsidR="00917F96" w:rsidRPr="00466F21" w:rsidRDefault="00917F96" w:rsidP="00917F96">
      <w:pPr>
        <w:spacing w:after="0" w:line="240" w:lineRule="auto"/>
        <w:ind w:left="1440"/>
        <w:jc w:val="both"/>
        <w:rPr>
          <w:rFonts w:ascii="Roboto" w:hAnsi="Roboto" w:cs="Arial"/>
          <w:sz w:val="22"/>
          <w:szCs w:val="20"/>
        </w:rPr>
      </w:pPr>
      <w:r w:rsidRPr="00466F21">
        <w:rPr>
          <w:rFonts w:ascii="Roboto" w:hAnsi="Roboto" w:cs="Arial"/>
          <w:sz w:val="22"/>
          <w:szCs w:val="20"/>
        </w:rPr>
        <w:t xml:space="preserve">The Contractor / you shall comply with all other applicable Statutes and Government Rules &amp; Regulations as are applicable including all Laws and Acts governing the personnel so engaged and deployed by you. The School’s Management &amp; Authority shall not accept any responsibility should you fail to comply with such Rules &amp; Regulations.  Similarly, you being the “employer” concerned in respect of your labor, </w:t>
      </w:r>
      <w:proofErr w:type="gramStart"/>
      <w:r w:rsidRPr="00466F21">
        <w:rPr>
          <w:rFonts w:ascii="Roboto" w:hAnsi="Roboto" w:cs="Arial"/>
          <w:sz w:val="22"/>
          <w:szCs w:val="20"/>
        </w:rPr>
        <w:t>personnel,</w:t>
      </w:r>
      <w:proofErr w:type="gramEnd"/>
      <w:r w:rsidRPr="00466F21">
        <w:rPr>
          <w:rFonts w:ascii="Roboto" w:hAnsi="Roboto" w:cs="Arial"/>
          <w:sz w:val="22"/>
          <w:szCs w:val="20"/>
        </w:rPr>
        <w:t xml:space="preserve"> shall be liable and responsible for timely Payment of Wages to your personnel at rates not less than the applicable, prevailing / prescribed minimum rates of Wages under the Minimum Wages Act, 1948.</w:t>
      </w:r>
    </w:p>
    <w:p w14:paraId="63851301"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03370B2C"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59" w:name="_Toc427278454"/>
      <w:bookmarkStart w:id="160" w:name="_Toc434861840"/>
      <w:r w:rsidRPr="00466F21">
        <w:rPr>
          <w:rFonts w:ascii="Roboto" w:hAnsi="Roboto" w:cs="Arial"/>
          <w:sz w:val="22"/>
          <w:szCs w:val="22"/>
        </w:rPr>
        <w:lastRenderedPageBreak/>
        <w:t>Rounding Off</w:t>
      </w:r>
      <w:bookmarkEnd w:id="159"/>
      <w:bookmarkEnd w:id="160"/>
    </w:p>
    <w:p w14:paraId="71B4497C"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27F369A8" w14:textId="79A115B2" w:rsidR="009668ED"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In calculating the amount of each item due to the Contractor, in every certificate prepared for payment, sums of less than fifty paisa shall be omitted and sums of fifty paisa and more up to one rupee shall be reckoned as one rupee.</w:t>
      </w:r>
    </w:p>
    <w:p w14:paraId="71DAFDAC" w14:textId="77777777" w:rsidR="00917F96" w:rsidRDefault="00917F96" w:rsidP="00917F96">
      <w:pPr>
        <w:autoSpaceDE w:val="0"/>
        <w:autoSpaceDN w:val="0"/>
        <w:adjustRightInd w:val="0"/>
        <w:spacing w:after="0"/>
        <w:ind w:left="720"/>
        <w:jc w:val="both"/>
        <w:rPr>
          <w:rFonts w:ascii="Roboto" w:hAnsi="Roboto" w:cs="Arial"/>
          <w:sz w:val="22"/>
          <w:szCs w:val="22"/>
        </w:rPr>
      </w:pPr>
    </w:p>
    <w:p w14:paraId="68DA90CC"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61" w:name="_Toc427278455"/>
      <w:bookmarkStart w:id="162" w:name="_Toc434861841"/>
      <w:r w:rsidRPr="00466F21">
        <w:rPr>
          <w:rFonts w:ascii="Roboto" w:hAnsi="Roboto" w:cs="Arial"/>
          <w:sz w:val="22"/>
          <w:szCs w:val="22"/>
        </w:rPr>
        <w:t>Production of Vouchers</w:t>
      </w:r>
      <w:bookmarkEnd w:id="161"/>
      <w:bookmarkEnd w:id="162"/>
    </w:p>
    <w:p w14:paraId="23F1C491"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0D0EBC15"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65.1 </w:t>
      </w:r>
      <w:r w:rsidRPr="00466F21">
        <w:rPr>
          <w:rFonts w:ascii="Roboto" w:hAnsi="Roboto" w:cs="Arial"/>
          <w:sz w:val="22"/>
          <w:szCs w:val="22"/>
        </w:rPr>
        <w:tab/>
        <w:t xml:space="preserve">The Contractor shall, whenever required by the Engineer, produce or cause to be produced for examination by the Engineer, any quotation, invoice, cost or other account books, vouchers, receipts, letters, memoranda or any copy of or extract from any such documents and also furnish information and returns, as may be required,  relating  to  the  execution of  this  Contract  or  relevant  for verifying or ascertaining the cost of execution of this Contract or ascertaining that materials supplied by the Contractor are in accordance with the specifications laid down in the Contract. The Engineer’s decision on the question of relevancy of any documents, information or returns shall be final and binding on the parties. </w:t>
      </w:r>
    </w:p>
    <w:p w14:paraId="09521719"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2D4CC6AA" w14:textId="24D302FC"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65.2 </w:t>
      </w:r>
      <w:r w:rsidRPr="00466F21">
        <w:rPr>
          <w:rFonts w:ascii="Roboto" w:hAnsi="Roboto" w:cs="Arial"/>
          <w:sz w:val="22"/>
          <w:szCs w:val="22"/>
        </w:rPr>
        <w:tab/>
        <w:t>If any part or item of the work is allowed to be carried out by a sub-contractor, assignee or any subsidiary of allied firm, the Engineer shall have power to secure the books of such sub-contractor, assignee or any subsidiary or allied firm through the Contractor and shall have power to examine and inspect the same. The above obligations are without prejudice to the obligations of the Contractor under any statue, rules, or orders.</w:t>
      </w:r>
    </w:p>
    <w:p w14:paraId="0DD96A95"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6E2E099C"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63" w:name="_Toc427278456"/>
      <w:bookmarkStart w:id="164" w:name="_Toc434861842"/>
      <w:r w:rsidRPr="00466F21">
        <w:rPr>
          <w:rFonts w:ascii="Roboto" w:hAnsi="Roboto" w:cs="Arial"/>
          <w:sz w:val="22"/>
          <w:szCs w:val="22"/>
        </w:rPr>
        <w:t>Signature on Receipts for Payments</w:t>
      </w:r>
      <w:bookmarkEnd w:id="163"/>
      <w:bookmarkEnd w:id="164"/>
    </w:p>
    <w:p w14:paraId="77339B15"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11D166BF"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Every receipt of payment which may become payable, or for any Performance Security amount which may become returnable to the Contractor, under this Contract, shall, if signed in the partnership name by anyone of the partners of a Contractor firm, or by a person holding a power of attorney, if the Contractor is a limited (private / public) company, be a good and sufficient discharge to the Employer in respect of moneys or security amount purported to be acknowledged thereby. In the event of death of any of the Contractor’s partners during the currency of the Contract, it is hereby expressly agreed that every receipt by any one of the surviving Contractor’s partners, shall , if so signed as aforesaid, be a good and sufficient discharge as aforesaid, provided that nothing in this Clause shall be deemed to prejudice or affect any claim, which the Employer may hereafter have against the legal representatives of any Contractor’s partner so dying, for or in respect of breach of any of the conditions of the Contract. Provided also that nothing contained in this clause shall be deemed to prejudice or affect the respective rights and obligations of the Contractor’s partners, or of the legal heirs / representatives of any deceased Contractor / partner inters. </w:t>
      </w:r>
    </w:p>
    <w:p w14:paraId="295F7971"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4EC2A58A"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65" w:name="_Toc427278457"/>
      <w:bookmarkStart w:id="166" w:name="_Toc434861843"/>
      <w:r w:rsidRPr="00466F21">
        <w:rPr>
          <w:rFonts w:ascii="Roboto" w:hAnsi="Roboto" w:cs="Arial"/>
          <w:sz w:val="22"/>
          <w:szCs w:val="22"/>
        </w:rPr>
        <w:t>Force Majeure</w:t>
      </w:r>
      <w:bookmarkEnd w:id="165"/>
      <w:bookmarkEnd w:id="166"/>
    </w:p>
    <w:p w14:paraId="1C556F89"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14A48A6D"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If, at any time during the currency of the Contract, the performance in whole or in part by either party of any obligation under this Contract shall be prevented or delayed by reason  of any war, hostilities, invasion, acts of public or foreign enemies, rebellion, revolution, insurrection, civil commotion, sabotage, large scale arson, floods, earthquake, large scale epidemics, nuclear accidents, any other catastrophic unforeseeable circumstances, quarantine restrictions, any statutory rules, regulations, orders or requisitions issued by a Government Department or competent authority or acts of God ( hereinafter referred to as “event”) then, provided notice of the happening of such an event is given by either party to the other within 21 days of the occurrence thereof.</w:t>
      </w:r>
    </w:p>
    <w:p w14:paraId="075F3F28"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6C06A6EA"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a. </w:t>
      </w:r>
      <w:r w:rsidRPr="00466F21">
        <w:rPr>
          <w:rFonts w:ascii="Roboto" w:hAnsi="Roboto" w:cs="Arial"/>
          <w:sz w:val="22"/>
          <w:szCs w:val="22"/>
        </w:rPr>
        <w:tab/>
        <w:t>Neither party shall by reason of such event be entitled to terminate the Contract or have claim for damages against the other in respect of such nonperformance or delay in performance.</w:t>
      </w:r>
    </w:p>
    <w:p w14:paraId="563E407D"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lastRenderedPageBreak/>
        <w:t xml:space="preserve">b. </w:t>
      </w:r>
      <w:r w:rsidRPr="00466F21">
        <w:rPr>
          <w:rFonts w:ascii="Roboto" w:hAnsi="Roboto" w:cs="Arial"/>
          <w:sz w:val="22"/>
          <w:szCs w:val="22"/>
        </w:rPr>
        <w:tab/>
        <w:t xml:space="preserve">The obligations under the Contract shall be resumed as soon as practicable after the event has come to an end or ceased to exist. </w:t>
      </w:r>
    </w:p>
    <w:p w14:paraId="2D3CE164"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c. </w:t>
      </w:r>
      <w:r w:rsidRPr="00466F21">
        <w:rPr>
          <w:rFonts w:ascii="Roboto" w:hAnsi="Roboto" w:cs="Arial"/>
          <w:sz w:val="22"/>
          <w:szCs w:val="22"/>
        </w:rPr>
        <w:tab/>
        <w:t>If the performance in whole or part of any obligation under the Contract is prevented or delayed by reason of the event beyond a period mutually agreed to if any, or 90 days, whichever is more, either party may at its option terminate the Contract.</w:t>
      </w:r>
    </w:p>
    <w:p w14:paraId="139F74F9"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d. </w:t>
      </w:r>
      <w:r w:rsidRPr="00466F21">
        <w:rPr>
          <w:rFonts w:ascii="Roboto" w:hAnsi="Roboto" w:cs="Arial"/>
          <w:sz w:val="22"/>
          <w:szCs w:val="22"/>
        </w:rPr>
        <w:tab/>
        <w:t>In case of doubt or dispute, whether a particular occurrence should be considered an “event” as defined under this clause, the decision of the Engineer shall be final and binding.</w:t>
      </w:r>
    </w:p>
    <w:p w14:paraId="67573E69"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e. </w:t>
      </w:r>
      <w:r w:rsidRPr="00466F21">
        <w:rPr>
          <w:rFonts w:ascii="Roboto" w:hAnsi="Roboto" w:cs="Arial"/>
          <w:sz w:val="22"/>
          <w:szCs w:val="22"/>
        </w:rPr>
        <w:tab/>
        <w:t>If the Contract is terminated under this Clause, the Contractor shall be paid fully for the work done under the Contract, but not for any defective work or work done which has been destroyed or damaged before its measurement. The Employer shall have the option to take over any plant and material lying at site, at rates provided for in the Contract, failing that, as per rates which are determined to be fair and reasonable by the Engineer.</w:t>
      </w:r>
    </w:p>
    <w:p w14:paraId="190226B3"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f. </w:t>
      </w:r>
      <w:r w:rsidRPr="00466F21">
        <w:rPr>
          <w:rFonts w:ascii="Roboto" w:hAnsi="Roboto" w:cs="Arial"/>
          <w:sz w:val="22"/>
          <w:szCs w:val="22"/>
        </w:rPr>
        <w:tab/>
        <w:t>If neither party issues notice regarding the event within 21 days of its occurrence, the said event shall be deemed not to have occurred and the Contract will continue to have effect as such.</w:t>
      </w:r>
    </w:p>
    <w:p w14:paraId="286027D0" w14:textId="77777777" w:rsidR="009668ED" w:rsidRDefault="009668ED" w:rsidP="009668ED">
      <w:pPr>
        <w:autoSpaceDE w:val="0"/>
        <w:autoSpaceDN w:val="0"/>
        <w:adjustRightInd w:val="0"/>
        <w:spacing w:after="0"/>
        <w:ind w:left="1080"/>
        <w:jc w:val="both"/>
        <w:rPr>
          <w:rFonts w:ascii="Roboto" w:hAnsi="Roboto" w:cs="Arial"/>
          <w:sz w:val="22"/>
          <w:szCs w:val="22"/>
        </w:rPr>
      </w:pPr>
    </w:p>
    <w:p w14:paraId="2DD9165A"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67" w:name="_Toc427278458"/>
      <w:bookmarkStart w:id="168" w:name="_Toc434861844"/>
      <w:r w:rsidRPr="00466F21">
        <w:rPr>
          <w:rFonts w:ascii="Roboto" w:hAnsi="Roboto" w:cs="Arial"/>
          <w:sz w:val="22"/>
          <w:szCs w:val="22"/>
        </w:rPr>
        <w:t>Delay and Extension of Contract Period</w:t>
      </w:r>
      <w:bookmarkEnd w:id="167"/>
      <w:bookmarkEnd w:id="168"/>
    </w:p>
    <w:p w14:paraId="7C3B477E"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0932B3F3"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68.1 </w:t>
      </w:r>
      <w:r w:rsidRPr="00466F21">
        <w:rPr>
          <w:rFonts w:ascii="Roboto" w:hAnsi="Roboto" w:cs="Arial"/>
          <w:sz w:val="22"/>
          <w:szCs w:val="22"/>
        </w:rPr>
        <w:tab/>
        <w:t>Time to be Essence and Extension of Time</w:t>
      </w:r>
    </w:p>
    <w:p w14:paraId="792E1876"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p>
    <w:p w14:paraId="786D66FE"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roofErr w:type="spellStart"/>
      <w:r w:rsidRPr="00466F21">
        <w:rPr>
          <w:rFonts w:ascii="Roboto" w:hAnsi="Roboto" w:cs="Arial"/>
          <w:sz w:val="22"/>
          <w:szCs w:val="22"/>
        </w:rPr>
        <w:t>i</w:t>
      </w:r>
      <w:proofErr w:type="spellEnd"/>
      <w:r w:rsidRPr="00466F21">
        <w:rPr>
          <w:rFonts w:ascii="Roboto" w:hAnsi="Roboto" w:cs="Arial"/>
          <w:sz w:val="22"/>
          <w:szCs w:val="22"/>
        </w:rPr>
        <w:t xml:space="preserve">. </w:t>
      </w:r>
      <w:r w:rsidRPr="00466F21">
        <w:rPr>
          <w:rFonts w:ascii="Roboto" w:hAnsi="Roboto" w:cs="Arial"/>
          <w:sz w:val="22"/>
          <w:szCs w:val="22"/>
        </w:rPr>
        <w:tab/>
        <w:t xml:space="preserve">The time allowed for execution and completion of the Works or part of the Works (Interim Milestones as agreed) as specified in the Contract, in accordance with these conditions, shall be the essence of the Contract on the part of the Contractor. Subject to any requirement in the Contract as to completion of any portion or portions of the works before completion of the whole, the contractor shall fully and finally complete the whole of the Works comprised in the Contract (with such modifications as may be decided by the Engineer in terms of Clause 56.0) by the date stipulated in the Contract or extended date in accordance with the Contract. In case of a delay on the part of the Contractor, the Contractor shall pay as compensation an amount as provided herein. This is without prejudice to the right of the Employer to rescind the Contract in terms of </w:t>
      </w:r>
      <w:r w:rsidRPr="00466F21">
        <w:rPr>
          <w:rFonts w:ascii="Roboto" w:hAnsi="Roboto" w:cs="Arial"/>
          <w:b/>
          <w:sz w:val="22"/>
          <w:szCs w:val="22"/>
        </w:rPr>
        <w:t>Clause 73.0</w:t>
      </w:r>
    </w:p>
    <w:p w14:paraId="18150F7E"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7B0019EE"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ii. </w:t>
      </w:r>
      <w:r w:rsidRPr="00466F21">
        <w:rPr>
          <w:rFonts w:ascii="Roboto" w:hAnsi="Roboto" w:cs="Arial"/>
          <w:sz w:val="22"/>
          <w:szCs w:val="22"/>
        </w:rPr>
        <w:tab/>
        <w:t xml:space="preserve">As soon as it becomes apparent to the Contractor, that the Works and/or portions thereof (required to be completed earlier), cannot be completed within the periods(s) stipulated in the Contract (Interim Milestones as agreed), or the extended periods granted, he shall forthwith inform the Engineer and advise him of the reason(s) for the delay, as also the extra time required to complete the works and/or portions of work, together with justification therefore. In all such cases, whether the delay is attributable to the Contractor or not, the Contractor shall be bound to apply for extension in the period of completion of the whole works and /or portions thereof. This application shall reach the Engineer at least </w:t>
      </w:r>
      <w:r w:rsidRPr="00466F21">
        <w:rPr>
          <w:rFonts w:ascii="Roboto" w:hAnsi="Roboto" w:cs="Arial"/>
          <w:sz w:val="22"/>
          <w:szCs w:val="22"/>
          <w:u w:val="single"/>
        </w:rPr>
        <w:t>7 days</w:t>
      </w:r>
      <w:r w:rsidRPr="00466F21">
        <w:rPr>
          <w:rFonts w:ascii="Roboto" w:hAnsi="Roboto" w:cs="Arial"/>
          <w:sz w:val="22"/>
          <w:szCs w:val="22"/>
        </w:rPr>
        <w:t xml:space="preserve"> before the stipulated or extended date of completion of the whole works or the stage completion date of any portion of the work. In case the Contractor fails to apply for the extension of Contract or fails to apply in time, the Engineer, shall, in the case of any subsequent delay in the completion of the whole and /or portion of works, be justified to hold that such delay is due only to Contractor’s failure or fault and shall take further action accordingly in terms of the Contract. Any reasons or circumstances leading to a delay in the completion of the work(s) even if they are not the result of the Contractor’s failure or fault shall not invalidate or vitiate the Contract. </w:t>
      </w:r>
    </w:p>
    <w:p w14:paraId="4DEFB267"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7F9BE577"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68.2 </w:t>
      </w:r>
      <w:r w:rsidRPr="00466F21">
        <w:rPr>
          <w:rFonts w:ascii="Roboto" w:hAnsi="Roboto" w:cs="Arial"/>
          <w:sz w:val="22"/>
          <w:szCs w:val="22"/>
        </w:rPr>
        <w:tab/>
        <w:t>Extension due to Modifications</w:t>
      </w:r>
    </w:p>
    <w:p w14:paraId="1ABF1472"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2F8029F7"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If any modifications ordered by the Engineer or site condition actually encountered are such, that in   the opinion of the Engineer the magnitude of the work has increased materially, then such extension of the stipulated date of completion may be granted, as shall appear to the Engineer to be reasonable. </w:t>
      </w:r>
    </w:p>
    <w:p w14:paraId="62D6A652"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5FB77D77"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68.3 </w:t>
      </w:r>
      <w:r w:rsidRPr="00466F21">
        <w:rPr>
          <w:rFonts w:ascii="Roboto" w:hAnsi="Roboto" w:cs="Arial"/>
          <w:sz w:val="22"/>
          <w:szCs w:val="22"/>
        </w:rPr>
        <w:tab/>
        <w:t>Delays not due to Employer / Contractor</w:t>
      </w:r>
    </w:p>
    <w:p w14:paraId="1D552ABB"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6754FC02"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If the completion of the whole works (or part thereof which as per the Contract is required to be completed earlier), is likely to be delayed on account of. </w:t>
      </w:r>
    </w:p>
    <w:p w14:paraId="4254BBC8"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47B4C671" w14:textId="77777777" w:rsidR="00917F96" w:rsidRPr="00466F21" w:rsidRDefault="00917F96" w:rsidP="00917F96">
      <w:pPr>
        <w:tabs>
          <w:tab w:val="left" w:pos="180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a. </w:t>
      </w:r>
      <w:r w:rsidRPr="00466F21">
        <w:rPr>
          <w:rFonts w:ascii="Roboto" w:hAnsi="Roboto" w:cs="Arial"/>
          <w:sz w:val="22"/>
          <w:szCs w:val="22"/>
        </w:rPr>
        <w:tab/>
        <w:t xml:space="preserve">Any force majeure events. </w:t>
      </w:r>
    </w:p>
    <w:p w14:paraId="7D2DAE45"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b. </w:t>
      </w:r>
      <w:r w:rsidRPr="00466F21">
        <w:rPr>
          <w:rFonts w:ascii="Roboto" w:hAnsi="Roboto" w:cs="Arial"/>
          <w:sz w:val="22"/>
          <w:szCs w:val="22"/>
        </w:rPr>
        <w:tab/>
        <w:t xml:space="preserve">Delay on the part of other contractors or other parties engaged directly by the Employer, on whose progress or performance the Contractor necessarily depends, or </w:t>
      </w:r>
    </w:p>
    <w:p w14:paraId="5C83895F"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c. </w:t>
      </w:r>
      <w:r w:rsidRPr="00466F21">
        <w:rPr>
          <w:rFonts w:ascii="Roboto" w:hAnsi="Roboto" w:cs="Arial"/>
          <w:sz w:val="22"/>
          <w:szCs w:val="22"/>
        </w:rPr>
        <w:tab/>
        <w:t xml:space="preserve">Any order of Court, or </w:t>
      </w:r>
    </w:p>
    <w:p w14:paraId="3D39E88A"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d. </w:t>
      </w:r>
      <w:r w:rsidRPr="00466F21">
        <w:rPr>
          <w:rFonts w:ascii="Roboto" w:hAnsi="Roboto" w:cs="Arial"/>
          <w:sz w:val="22"/>
          <w:szCs w:val="22"/>
        </w:rPr>
        <w:tab/>
        <w:t>Any other event or occurrence which, according to the Engineer, is not due to the Contractor’s failure or fault, and is beyond his control, the Engineer may grant such extension in period of completion of the work(s), as in his opinion is reasonable.</w:t>
      </w:r>
    </w:p>
    <w:p w14:paraId="719AC69A"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59C2054B"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68.4 </w:t>
      </w:r>
      <w:r w:rsidRPr="00466F21">
        <w:rPr>
          <w:rFonts w:ascii="Roboto" w:hAnsi="Roboto" w:cs="Arial"/>
          <w:sz w:val="22"/>
          <w:szCs w:val="22"/>
        </w:rPr>
        <w:tab/>
        <w:t>Delays due to Employer/ Engineer</w:t>
      </w:r>
    </w:p>
    <w:p w14:paraId="0351F820"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7AA889FC"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In the event of any failure or delay by the Employer or the Engineer, to hand over to the Contractor the possession of site necessary for execution of works, or any part of the works, if different dates for handing over the site for different works have been indicated in the Contract, or to give necessary notice to commence the Works, or to provide necessary Drawings or instructions or clarifications or to supply any material, plant or machinery, which under the Contract, is the responsibility of the Employer, then such failure or delay, shall in no way affect or vitiate the Contract or alter the character thereof or entitle the Contractor to damages or compensation thereof but in any such case, the Engineer shall grant such extension or extensions of time to complete the work, as in his opinion is / are reasonable.</w:t>
      </w:r>
    </w:p>
    <w:p w14:paraId="2EC288C1"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7805166C"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68.5 </w:t>
      </w:r>
      <w:r w:rsidRPr="00466F21">
        <w:rPr>
          <w:rFonts w:ascii="Roboto" w:hAnsi="Roboto" w:cs="Arial"/>
          <w:sz w:val="22"/>
          <w:szCs w:val="22"/>
        </w:rPr>
        <w:tab/>
        <w:t>Delays due to Contractor</w:t>
      </w:r>
    </w:p>
    <w:p w14:paraId="763A23EB"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ab/>
      </w:r>
    </w:p>
    <w:p w14:paraId="2F80E3C9"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If the delay in the completion of the whole works or a portion of the works, for which an earlier completion period is stipulated, is due to the Contractor’s failure or fault, and the Engineer feels that the remaining Works or the portion of Works can be completed by the Contractor in a reasonable and acceptable short time, then, the Engineer may allow the Contractor extension or further extension of time, for completion, as he may decide, subject to the following: </w:t>
      </w:r>
    </w:p>
    <w:p w14:paraId="7EAF61C5"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2946B4E9"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a. </w:t>
      </w:r>
      <w:r w:rsidRPr="00466F21">
        <w:rPr>
          <w:rFonts w:ascii="Roboto" w:hAnsi="Roboto" w:cs="Arial"/>
          <w:sz w:val="22"/>
          <w:szCs w:val="22"/>
        </w:rPr>
        <w:tab/>
        <w:t xml:space="preserve">Without prejudice to any other right or remedy available to the Employer on that behalf, by way of ascertained and liquidated damages, recover a sum equivalent to </w:t>
      </w:r>
      <w:r w:rsidRPr="00466F21">
        <w:rPr>
          <w:rFonts w:ascii="Roboto" w:hAnsi="Roboto" w:cs="Arial"/>
          <w:b/>
          <w:sz w:val="22"/>
          <w:szCs w:val="22"/>
        </w:rPr>
        <w:t>INR 2.0 lac</w:t>
      </w:r>
      <w:r w:rsidRPr="00466F21">
        <w:rPr>
          <w:rFonts w:ascii="Roboto" w:hAnsi="Roboto" w:cs="Arial"/>
          <w:sz w:val="22"/>
          <w:szCs w:val="22"/>
        </w:rPr>
        <w:t xml:space="preserve"> </w:t>
      </w:r>
      <w:r w:rsidRPr="00466F21">
        <w:rPr>
          <w:rFonts w:ascii="Roboto" w:hAnsi="Roboto" w:cs="Arial"/>
          <w:b/>
          <w:sz w:val="22"/>
          <w:szCs w:val="22"/>
        </w:rPr>
        <w:t>(Two Lacs.)</w:t>
      </w:r>
      <w:r w:rsidRPr="00466F21">
        <w:rPr>
          <w:rFonts w:ascii="Roboto" w:hAnsi="Roboto" w:cs="Arial"/>
          <w:sz w:val="22"/>
          <w:szCs w:val="22"/>
        </w:rPr>
        <w:t xml:space="preserve"> for each week or part of a week to be computed on a per day basis the Contractor is in default.</w:t>
      </w:r>
    </w:p>
    <w:p w14:paraId="18970951"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 </w:t>
      </w:r>
    </w:p>
    <w:p w14:paraId="754D2484"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b. </w:t>
      </w:r>
      <w:r w:rsidRPr="00466F21">
        <w:rPr>
          <w:rFonts w:ascii="Roboto" w:hAnsi="Roboto" w:cs="Arial"/>
          <w:sz w:val="22"/>
          <w:szCs w:val="22"/>
        </w:rPr>
        <w:tab/>
        <w:t xml:space="preserve">If the delay relates only to a portion of the works with a separate and earlier completion period (Interim Milestones as agreed), the Contract value shall be restricted to the cost of that portion of the Works only. </w:t>
      </w:r>
    </w:p>
    <w:p w14:paraId="2B7ECFB8"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2AFC9B16" w14:textId="66169FFB" w:rsidR="00917F96" w:rsidRPr="00917F96" w:rsidRDefault="00917F96" w:rsidP="00917F96">
      <w:pPr>
        <w:tabs>
          <w:tab w:val="left" w:pos="1800"/>
        </w:tabs>
        <w:autoSpaceDE w:val="0"/>
        <w:autoSpaceDN w:val="0"/>
        <w:adjustRightInd w:val="0"/>
        <w:spacing w:after="0"/>
        <w:ind w:left="1800" w:hanging="360"/>
        <w:jc w:val="both"/>
        <w:rPr>
          <w:rFonts w:ascii="Roboto" w:hAnsi="Roboto" w:cs="Arial"/>
          <w:strike/>
          <w:sz w:val="22"/>
          <w:szCs w:val="22"/>
        </w:rPr>
      </w:pPr>
      <w:r w:rsidRPr="00466F21">
        <w:rPr>
          <w:rFonts w:ascii="Roboto" w:hAnsi="Roboto" w:cs="Arial"/>
          <w:sz w:val="22"/>
          <w:szCs w:val="22"/>
        </w:rPr>
        <w:t xml:space="preserve">c. </w:t>
      </w:r>
      <w:r w:rsidRPr="00466F21">
        <w:rPr>
          <w:rFonts w:ascii="Roboto" w:hAnsi="Roboto" w:cs="Arial"/>
          <w:sz w:val="22"/>
          <w:szCs w:val="22"/>
        </w:rPr>
        <w:tab/>
        <w:t xml:space="preserve">The total recovery on account of compensation shall be limited to </w:t>
      </w:r>
      <w:r w:rsidRPr="00466F21">
        <w:rPr>
          <w:rFonts w:ascii="Roboto" w:hAnsi="Roboto" w:cs="Arial"/>
          <w:b/>
          <w:sz w:val="22"/>
          <w:szCs w:val="22"/>
        </w:rPr>
        <w:t xml:space="preserve">10% (ten percent) of the Contract Value </w:t>
      </w:r>
    </w:p>
    <w:p w14:paraId="37D67129"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38C00763"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68.6</w:t>
      </w:r>
      <w:r w:rsidRPr="00466F21">
        <w:rPr>
          <w:rFonts w:ascii="Roboto" w:hAnsi="Roboto" w:cs="Arial"/>
          <w:sz w:val="22"/>
          <w:szCs w:val="22"/>
        </w:rPr>
        <w:tab/>
        <w:t xml:space="preserve">Time to continue to be the essence of Contract in spite of extension of time. </w:t>
      </w:r>
    </w:p>
    <w:p w14:paraId="39E84478"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1E9791D4"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It is an agreed term of the Contract that notwithstanding grant of extension of time under any of the sub-clauses mentioned herein, time shall continue to be the essence of contract on the part of the Contractor.</w:t>
      </w:r>
    </w:p>
    <w:p w14:paraId="37C22A83"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2EE5BBC8"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68.7 </w:t>
      </w:r>
      <w:r w:rsidRPr="00466F21">
        <w:rPr>
          <w:rFonts w:ascii="Roboto" w:hAnsi="Roboto" w:cs="Arial"/>
          <w:sz w:val="22"/>
          <w:szCs w:val="22"/>
        </w:rPr>
        <w:tab/>
        <w:t>Engineer’s decision on compensation payable being final.</w:t>
      </w:r>
    </w:p>
    <w:p w14:paraId="3E61B97A"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461564A5"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decision of the Engineer as to the compensation payable by the Contractor under this Clause shall be final and binding.</w:t>
      </w:r>
    </w:p>
    <w:p w14:paraId="082FD3B2" w14:textId="77777777" w:rsidR="00917F96" w:rsidRDefault="00917F96" w:rsidP="009668ED">
      <w:pPr>
        <w:autoSpaceDE w:val="0"/>
        <w:autoSpaceDN w:val="0"/>
        <w:adjustRightInd w:val="0"/>
        <w:spacing w:after="0"/>
        <w:ind w:left="1080"/>
        <w:jc w:val="both"/>
        <w:rPr>
          <w:rFonts w:ascii="Roboto" w:hAnsi="Roboto" w:cs="Arial"/>
          <w:sz w:val="22"/>
          <w:szCs w:val="22"/>
        </w:rPr>
      </w:pPr>
    </w:p>
    <w:p w14:paraId="76354810"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69" w:name="_Toc427278459"/>
      <w:bookmarkStart w:id="170" w:name="_Toc434861845"/>
      <w:r w:rsidRPr="00466F21">
        <w:rPr>
          <w:rFonts w:ascii="Roboto" w:hAnsi="Roboto" w:cs="Arial"/>
          <w:sz w:val="22"/>
          <w:szCs w:val="22"/>
        </w:rPr>
        <w:t>Suspension of Works</w:t>
      </w:r>
      <w:bookmarkEnd w:id="169"/>
      <w:bookmarkEnd w:id="170"/>
    </w:p>
    <w:p w14:paraId="751A9654"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180612EC"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69.1 </w:t>
      </w:r>
      <w:r w:rsidRPr="00466F21">
        <w:rPr>
          <w:rFonts w:ascii="Roboto" w:hAnsi="Roboto" w:cs="Arial"/>
          <w:sz w:val="22"/>
          <w:szCs w:val="22"/>
        </w:rPr>
        <w:tab/>
        <w:t>Protection during suspension of work.</w:t>
      </w:r>
    </w:p>
    <w:p w14:paraId="3C10ABB2"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p>
    <w:p w14:paraId="66979BD6"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Contractor shall, on the order of the Engineer, suspend the Works or any part thereof, for such time, and in such manner, as the Engineer may consider necessary, and shall during such suspension, properly protect and secure the Works so far as it is necessary in the opinion of the Engineer.</w:t>
      </w:r>
    </w:p>
    <w:p w14:paraId="61424837"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46D96043"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69.2 </w:t>
      </w:r>
      <w:r w:rsidRPr="00466F21">
        <w:rPr>
          <w:rFonts w:ascii="Roboto" w:hAnsi="Roboto" w:cs="Arial"/>
          <w:sz w:val="22"/>
          <w:szCs w:val="22"/>
        </w:rPr>
        <w:tab/>
        <w:t>Cost incidental to suspension of work.</w:t>
      </w:r>
    </w:p>
    <w:p w14:paraId="1C4ED4F7" w14:textId="77777777" w:rsidR="00917F96" w:rsidRPr="00466F21" w:rsidRDefault="00917F96" w:rsidP="00917F96">
      <w:pPr>
        <w:autoSpaceDE w:val="0"/>
        <w:autoSpaceDN w:val="0"/>
        <w:adjustRightInd w:val="0"/>
        <w:spacing w:after="0"/>
        <w:ind w:left="720" w:firstLine="720"/>
        <w:jc w:val="both"/>
        <w:rPr>
          <w:rFonts w:ascii="Roboto" w:hAnsi="Roboto" w:cs="Arial"/>
          <w:sz w:val="22"/>
          <w:szCs w:val="22"/>
        </w:rPr>
      </w:pPr>
    </w:p>
    <w:p w14:paraId="174CCD6B" w14:textId="77777777" w:rsidR="00917F96" w:rsidRPr="00466F21" w:rsidRDefault="00917F96" w:rsidP="00917F96">
      <w:pPr>
        <w:autoSpaceDE w:val="0"/>
        <w:autoSpaceDN w:val="0"/>
        <w:adjustRightInd w:val="0"/>
        <w:spacing w:after="0"/>
        <w:ind w:left="720" w:firstLine="720"/>
        <w:jc w:val="both"/>
        <w:rPr>
          <w:rFonts w:ascii="Roboto" w:hAnsi="Roboto" w:cs="Arial"/>
          <w:sz w:val="22"/>
          <w:szCs w:val="22"/>
        </w:rPr>
      </w:pPr>
      <w:r w:rsidRPr="00466F21">
        <w:rPr>
          <w:rFonts w:ascii="Roboto" w:hAnsi="Roboto" w:cs="Arial"/>
          <w:sz w:val="22"/>
          <w:szCs w:val="22"/>
        </w:rPr>
        <w:t>If such suspension is</w:t>
      </w:r>
    </w:p>
    <w:p w14:paraId="7871327F" w14:textId="77777777" w:rsidR="00917F96" w:rsidRPr="00466F21" w:rsidRDefault="00917F96" w:rsidP="00917F96">
      <w:pPr>
        <w:tabs>
          <w:tab w:val="left" w:pos="1800"/>
        </w:tabs>
        <w:autoSpaceDE w:val="0"/>
        <w:autoSpaceDN w:val="0"/>
        <w:adjustRightInd w:val="0"/>
        <w:spacing w:after="0"/>
        <w:ind w:left="720" w:firstLine="720"/>
        <w:jc w:val="both"/>
        <w:rPr>
          <w:rFonts w:ascii="Roboto" w:hAnsi="Roboto" w:cs="Arial"/>
          <w:sz w:val="22"/>
          <w:szCs w:val="22"/>
        </w:rPr>
      </w:pPr>
      <w:proofErr w:type="gramStart"/>
      <w:r w:rsidRPr="00466F21">
        <w:rPr>
          <w:rFonts w:ascii="Roboto" w:hAnsi="Roboto" w:cs="Arial"/>
          <w:sz w:val="22"/>
          <w:szCs w:val="22"/>
        </w:rPr>
        <w:t>a</w:t>
      </w:r>
      <w:proofErr w:type="gramEnd"/>
      <w:r w:rsidRPr="00466F21">
        <w:rPr>
          <w:rFonts w:ascii="Roboto" w:hAnsi="Roboto" w:cs="Arial"/>
          <w:sz w:val="22"/>
          <w:szCs w:val="22"/>
        </w:rPr>
        <w:t xml:space="preserve">. </w:t>
      </w:r>
      <w:r w:rsidRPr="00466F21">
        <w:rPr>
          <w:rFonts w:ascii="Roboto" w:hAnsi="Roboto" w:cs="Arial"/>
          <w:sz w:val="22"/>
          <w:szCs w:val="22"/>
        </w:rPr>
        <w:tab/>
        <w:t xml:space="preserve">provided for in the Contract, or </w:t>
      </w:r>
    </w:p>
    <w:p w14:paraId="29AB2DEC"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roofErr w:type="gramStart"/>
      <w:r w:rsidRPr="00466F21">
        <w:rPr>
          <w:rFonts w:ascii="Roboto" w:hAnsi="Roboto" w:cs="Arial"/>
          <w:sz w:val="22"/>
          <w:szCs w:val="22"/>
        </w:rPr>
        <w:t>b</w:t>
      </w:r>
      <w:proofErr w:type="gramEnd"/>
      <w:r w:rsidRPr="00466F21">
        <w:rPr>
          <w:rFonts w:ascii="Roboto" w:hAnsi="Roboto" w:cs="Arial"/>
          <w:sz w:val="22"/>
          <w:szCs w:val="22"/>
        </w:rPr>
        <w:t xml:space="preserve">. </w:t>
      </w:r>
      <w:r w:rsidRPr="00466F21">
        <w:rPr>
          <w:rFonts w:ascii="Roboto" w:hAnsi="Roboto" w:cs="Arial"/>
          <w:sz w:val="22"/>
          <w:szCs w:val="22"/>
        </w:rPr>
        <w:tab/>
        <w:t xml:space="preserve">necessary for proper execution of Works or by reasons of weather condition or by some default on the part of the Contractor, or </w:t>
      </w:r>
    </w:p>
    <w:p w14:paraId="270D6CE9"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roofErr w:type="gramStart"/>
      <w:r w:rsidRPr="00466F21">
        <w:rPr>
          <w:rFonts w:ascii="Roboto" w:hAnsi="Roboto" w:cs="Arial"/>
          <w:sz w:val="22"/>
          <w:szCs w:val="22"/>
        </w:rPr>
        <w:t>c</w:t>
      </w:r>
      <w:proofErr w:type="gramEnd"/>
      <w:r w:rsidRPr="00466F21">
        <w:rPr>
          <w:rFonts w:ascii="Roboto" w:hAnsi="Roboto" w:cs="Arial"/>
          <w:sz w:val="22"/>
          <w:szCs w:val="22"/>
        </w:rPr>
        <w:t xml:space="preserve">. </w:t>
      </w:r>
      <w:r w:rsidRPr="00466F21">
        <w:rPr>
          <w:rFonts w:ascii="Roboto" w:hAnsi="Roboto" w:cs="Arial"/>
          <w:sz w:val="22"/>
          <w:szCs w:val="22"/>
        </w:rPr>
        <w:tab/>
        <w:t xml:space="preserve">necessary for the safety of Works or any part thereof, or </w:t>
      </w:r>
    </w:p>
    <w:p w14:paraId="4917E6A2"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roofErr w:type="gramStart"/>
      <w:r w:rsidRPr="00466F21">
        <w:rPr>
          <w:rFonts w:ascii="Roboto" w:hAnsi="Roboto" w:cs="Arial"/>
          <w:sz w:val="22"/>
          <w:szCs w:val="22"/>
        </w:rPr>
        <w:t>d</w:t>
      </w:r>
      <w:proofErr w:type="gramEnd"/>
      <w:r w:rsidRPr="00466F21">
        <w:rPr>
          <w:rFonts w:ascii="Roboto" w:hAnsi="Roboto" w:cs="Arial"/>
          <w:sz w:val="22"/>
          <w:szCs w:val="22"/>
        </w:rPr>
        <w:t xml:space="preserve">. </w:t>
      </w:r>
      <w:r w:rsidRPr="00466F21">
        <w:rPr>
          <w:rFonts w:ascii="Roboto" w:hAnsi="Roboto" w:cs="Arial"/>
          <w:sz w:val="22"/>
          <w:szCs w:val="22"/>
        </w:rPr>
        <w:tab/>
        <w:t xml:space="preserve">necessary for the safety of adjoining public or other property or safety or the public or workmen or those who have to be at the site, or </w:t>
      </w:r>
    </w:p>
    <w:p w14:paraId="34F7B356"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e. </w:t>
      </w:r>
      <w:r w:rsidRPr="00466F21">
        <w:rPr>
          <w:rFonts w:ascii="Roboto" w:hAnsi="Roboto" w:cs="Arial"/>
          <w:sz w:val="22"/>
          <w:szCs w:val="22"/>
        </w:rPr>
        <w:tab/>
        <w:t>to ensure safety and to avoid disruption of traffic and utilities, as also to permit fast repairs and restoration of any damaged utilities, the Contractor shall not be entitled to extra cost (if any), incurred by him, during the period of suspension of Work.</w:t>
      </w:r>
    </w:p>
    <w:p w14:paraId="1DA7C5F5"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48620811"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69.3 </w:t>
      </w:r>
      <w:r w:rsidRPr="00466F21">
        <w:rPr>
          <w:rFonts w:ascii="Roboto" w:hAnsi="Roboto" w:cs="Arial"/>
          <w:sz w:val="22"/>
          <w:szCs w:val="22"/>
        </w:rPr>
        <w:tab/>
        <w:t>Extension of time on account of suspension</w:t>
      </w:r>
    </w:p>
    <w:p w14:paraId="73DC59A0"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67674D14" w14:textId="77777777" w:rsidR="00917F96"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If suspension is ordered by the Engineer for reasons other than those mentioned in sub-clause 69.2, and when each such period of suspension exceeds 14 days but does not exceed 30 days, at any one time, the Contractor shall not be entitled to extra costs, if any, incurred by him during the period of suspension of work, but the Contractor shall be entitled to such extension of time for completion of the work, as the Engineer may consider proper, having regard to the period of such suspensions. For any such suspension of work not exceeding 14 days at any one time, the Contractor will not be entitled to any extension of time for completion of the work except where specially agreed to by the Engineer.</w:t>
      </w:r>
    </w:p>
    <w:p w14:paraId="0A0ED0E5" w14:textId="77777777" w:rsidR="00917F96" w:rsidRDefault="00917F96" w:rsidP="00917F96">
      <w:pPr>
        <w:autoSpaceDE w:val="0"/>
        <w:autoSpaceDN w:val="0"/>
        <w:adjustRightInd w:val="0"/>
        <w:spacing w:after="0"/>
        <w:ind w:left="1440"/>
        <w:jc w:val="both"/>
        <w:rPr>
          <w:rFonts w:ascii="Roboto" w:hAnsi="Roboto" w:cs="Arial"/>
          <w:sz w:val="22"/>
          <w:szCs w:val="22"/>
        </w:rPr>
      </w:pPr>
    </w:p>
    <w:p w14:paraId="0EE49553"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71" w:name="_Toc427278460"/>
      <w:bookmarkStart w:id="172" w:name="_Toc434861846"/>
      <w:r w:rsidRPr="00466F21">
        <w:rPr>
          <w:rFonts w:ascii="Roboto" w:hAnsi="Roboto" w:cs="Arial"/>
          <w:sz w:val="22"/>
          <w:szCs w:val="22"/>
        </w:rPr>
        <w:t>Foreclosure or Termination of Contract</w:t>
      </w:r>
      <w:bookmarkEnd w:id="171"/>
      <w:bookmarkEnd w:id="172"/>
    </w:p>
    <w:p w14:paraId="724157A8"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4FCCC550"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70.1 </w:t>
      </w:r>
      <w:r w:rsidRPr="00466F21">
        <w:rPr>
          <w:rFonts w:ascii="Roboto" w:hAnsi="Roboto"/>
        </w:rPr>
        <w:tab/>
      </w:r>
      <w:r w:rsidRPr="00466F21">
        <w:rPr>
          <w:rFonts w:ascii="Roboto" w:hAnsi="Roboto" w:cs="Arial"/>
          <w:sz w:val="22"/>
          <w:szCs w:val="22"/>
        </w:rPr>
        <w:t xml:space="preserve">Payment to Contractor on foreclosure or termination of Contract </w:t>
      </w:r>
    </w:p>
    <w:p w14:paraId="7DBA5C82"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p>
    <w:p w14:paraId="717BEE3F"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roofErr w:type="spellStart"/>
      <w:r w:rsidRPr="00466F21">
        <w:rPr>
          <w:rFonts w:ascii="Roboto" w:hAnsi="Roboto" w:cs="Arial"/>
          <w:sz w:val="22"/>
          <w:szCs w:val="22"/>
        </w:rPr>
        <w:t>i</w:t>
      </w:r>
      <w:proofErr w:type="spellEnd"/>
      <w:r w:rsidRPr="00466F21">
        <w:rPr>
          <w:rFonts w:ascii="Roboto" w:hAnsi="Roboto" w:cs="Arial"/>
          <w:sz w:val="22"/>
          <w:szCs w:val="22"/>
        </w:rPr>
        <w:t xml:space="preserve">. </w:t>
      </w:r>
      <w:r w:rsidRPr="00466F21">
        <w:rPr>
          <w:rFonts w:ascii="Roboto" w:hAnsi="Roboto" w:cs="Arial"/>
          <w:sz w:val="22"/>
          <w:szCs w:val="22"/>
        </w:rPr>
        <w:tab/>
        <w:t xml:space="preserve">The Employer shall be entitled to foreclose and terminate the Contract, at any time, should, in the Employer’s opinion, the cessation of works become necessary, owing to paucity of funds or due to court orders or from any other cause whatsoever. Notice in writing from the Employer, for such termination and reasons, therefore, shall be conclusive evidence thereof and be binding on the Contractor. In such a case, the value of approved materials actually brought to the site and reasonably required to execute the works during next three months, as per approved </w:t>
      </w:r>
      <w:proofErr w:type="spellStart"/>
      <w:r w:rsidRPr="00466F21">
        <w:rPr>
          <w:rFonts w:ascii="Roboto" w:hAnsi="Roboto" w:cs="Arial"/>
          <w:sz w:val="22"/>
          <w:szCs w:val="22"/>
        </w:rPr>
        <w:t>programme</w:t>
      </w:r>
      <w:proofErr w:type="spellEnd"/>
      <w:r w:rsidRPr="00466F21">
        <w:rPr>
          <w:rFonts w:ascii="Roboto" w:hAnsi="Roboto" w:cs="Arial"/>
          <w:sz w:val="22"/>
          <w:szCs w:val="22"/>
        </w:rPr>
        <w:t xml:space="preserve">, and of work done up to date by the Contractor, shall be paid for in full by the Employer, at rates specified in the Contract. If rates for any materials or items of work are not available in the Contract, these shall be fixed by the Engineer. The Contractor shall have to pay back the unrecovered portion of advances made to him, together with interest accrued thereon in terms of the conditions governing the payment of the advance. In case the Contractor defaults, the Employer shall be entitled to recover the amounts from any payment due to the Contractor, or from the Performance Security amount or by </w:t>
      </w:r>
      <w:proofErr w:type="spellStart"/>
      <w:r w:rsidRPr="00466F21">
        <w:rPr>
          <w:rFonts w:ascii="Roboto" w:hAnsi="Roboto" w:cs="Arial"/>
          <w:sz w:val="22"/>
          <w:szCs w:val="22"/>
        </w:rPr>
        <w:t>encashing</w:t>
      </w:r>
      <w:proofErr w:type="spellEnd"/>
      <w:r w:rsidRPr="00466F21">
        <w:rPr>
          <w:rFonts w:ascii="Roboto" w:hAnsi="Roboto" w:cs="Arial"/>
          <w:sz w:val="22"/>
          <w:szCs w:val="22"/>
        </w:rPr>
        <w:t xml:space="preserve"> the Bank Guarantees given by the Contractor for securing the advances. This is without prejudice to other remedies available to the Employer. </w:t>
      </w:r>
    </w:p>
    <w:p w14:paraId="3A6FCD04"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6E18DC1B"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lastRenderedPageBreak/>
        <w:t xml:space="preserve">ii. </w:t>
      </w:r>
      <w:r w:rsidRPr="00466F21">
        <w:rPr>
          <w:rFonts w:ascii="Roboto" w:hAnsi="Roboto" w:cs="Arial"/>
          <w:sz w:val="22"/>
          <w:szCs w:val="22"/>
        </w:rPr>
        <w:tab/>
        <w:t xml:space="preserve">Provided further, that any diminution of quantities against individual items of the Contract, merely as a variation when the work is completed, shall not constitute foreclosure of Contract in terms of this clause, and no compensation or payment whatsoever as per this clause will be due or payable to the contractor on that account. </w:t>
      </w:r>
    </w:p>
    <w:p w14:paraId="4AC0E6DA"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65651A86"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72B78502"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70.2 </w:t>
      </w:r>
      <w:r w:rsidRPr="00466F21">
        <w:rPr>
          <w:rFonts w:ascii="Roboto" w:hAnsi="Roboto" w:cs="Arial"/>
          <w:sz w:val="22"/>
          <w:szCs w:val="22"/>
        </w:rPr>
        <w:tab/>
        <w:t>Default of Employer</w:t>
      </w:r>
    </w:p>
    <w:p w14:paraId="05768103"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2E3FF721" w14:textId="77777777" w:rsidR="00917F96" w:rsidRPr="00466F21" w:rsidRDefault="00917F96" w:rsidP="00917F96">
      <w:pPr>
        <w:tabs>
          <w:tab w:val="left" w:pos="1800"/>
        </w:tabs>
        <w:autoSpaceDE w:val="0"/>
        <w:autoSpaceDN w:val="0"/>
        <w:adjustRightInd w:val="0"/>
        <w:spacing w:after="0"/>
        <w:ind w:left="720" w:firstLine="720"/>
        <w:jc w:val="both"/>
        <w:rPr>
          <w:rFonts w:ascii="Roboto" w:hAnsi="Roboto" w:cs="Arial"/>
          <w:sz w:val="22"/>
          <w:szCs w:val="22"/>
        </w:rPr>
      </w:pPr>
      <w:proofErr w:type="spellStart"/>
      <w:proofErr w:type="gramStart"/>
      <w:r w:rsidRPr="00466F21">
        <w:rPr>
          <w:rFonts w:ascii="Roboto" w:hAnsi="Roboto" w:cs="Arial"/>
          <w:sz w:val="22"/>
          <w:szCs w:val="22"/>
        </w:rPr>
        <w:t>i</w:t>
      </w:r>
      <w:proofErr w:type="spellEnd"/>
      <w:proofErr w:type="gramEnd"/>
      <w:r w:rsidRPr="00466F21">
        <w:rPr>
          <w:rFonts w:ascii="Roboto" w:hAnsi="Roboto" w:cs="Arial"/>
          <w:sz w:val="22"/>
          <w:szCs w:val="22"/>
        </w:rPr>
        <w:t xml:space="preserve">. </w:t>
      </w:r>
      <w:r w:rsidRPr="00466F21">
        <w:rPr>
          <w:rFonts w:ascii="Roboto" w:hAnsi="Roboto" w:cs="Arial"/>
          <w:sz w:val="22"/>
          <w:szCs w:val="22"/>
        </w:rPr>
        <w:tab/>
        <w:t>In the event of the Employer:</w:t>
      </w:r>
    </w:p>
    <w:p w14:paraId="66F878D0" w14:textId="77777777" w:rsidR="00917F96" w:rsidRPr="00466F21" w:rsidRDefault="00917F96" w:rsidP="00917F96">
      <w:pPr>
        <w:tabs>
          <w:tab w:val="left" w:pos="1800"/>
        </w:tabs>
        <w:autoSpaceDE w:val="0"/>
        <w:autoSpaceDN w:val="0"/>
        <w:adjustRightInd w:val="0"/>
        <w:spacing w:after="0"/>
        <w:ind w:left="720" w:firstLine="720"/>
        <w:jc w:val="both"/>
        <w:rPr>
          <w:rFonts w:ascii="Roboto" w:hAnsi="Roboto" w:cs="Arial"/>
          <w:sz w:val="22"/>
          <w:szCs w:val="22"/>
        </w:rPr>
      </w:pPr>
    </w:p>
    <w:p w14:paraId="653FBCDF" w14:textId="77777777" w:rsidR="00917F96" w:rsidRPr="00466F21" w:rsidRDefault="00917F96" w:rsidP="00917F96">
      <w:pPr>
        <w:tabs>
          <w:tab w:val="left" w:pos="1800"/>
        </w:tabs>
        <w:autoSpaceDE w:val="0"/>
        <w:autoSpaceDN w:val="0"/>
        <w:adjustRightInd w:val="0"/>
        <w:spacing w:after="0"/>
        <w:ind w:left="2160" w:hanging="720"/>
        <w:jc w:val="both"/>
        <w:rPr>
          <w:rFonts w:ascii="Roboto" w:hAnsi="Roboto" w:cs="Arial"/>
          <w:sz w:val="22"/>
          <w:szCs w:val="22"/>
        </w:rPr>
      </w:pPr>
      <w:r w:rsidRPr="00466F21">
        <w:rPr>
          <w:rFonts w:ascii="Roboto" w:hAnsi="Roboto" w:cs="Arial"/>
          <w:sz w:val="22"/>
          <w:szCs w:val="22"/>
        </w:rPr>
        <w:tab/>
        <w:t xml:space="preserve">a) </w:t>
      </w:r>
      <w:r w:rsidRPr="00466F21">
        <w:rPr>
          <w:rFonts w:ascii="Roboto" w:hAnsi="Roboto" w:cs="Arial"/>
          <w:sz w:val="22"/>
          <w:szCs w:val="22"/>
        </w:rPr>
        <w:tab/>
        <w:t xml:space="preserve">failing to pay to the Contractor the amount due under any certificate of the Engineer, within ninety days after the same shall have become due under the terms of the Contract, subject to any deduction that the Employer is entitled to make under the Contract, or </w:t>
      </w:r>
    </w:p>
    <w:p w14:paraId="593D93C6" w14:textId="77777777" w:rsidR="00917F96" w:rsidRPr="00466F21" w:rsidRDefault="00917F96" w:rsidP="00917F96">
      <w:pPr>
        <w:tabs>
          <w:tab w:val="left" w:pos="1800"/>
        </w:tabs>
        <w:autoSpaceDE w:val="0"/>
        <w:autoSpaceDN w:val="0"/>
        <w:adjustRightInd w:val="0"/>
        <w:spacing w:after="0"/>
        <w:ind w:left="2160" w:hanging="720"/>
        <w:jc w:val="both"/>
        <w:rPr>
          <w:rFonts w:ascii="Roboto" w:hAnsi="Roboto" w:cs="Arial"/>
          <w:sz w:val="22"/>
          <w:szCs w:val="22"/>
        </w:rPr>
      </w:pPr>
    </w:p>
    <w:p w14:paraId="2A5AE7D3" w14:textId="77777777" w:rsidR="00917F96" w:rsidRPr="00466F21" w:rsidRDefault="00917F96" w:rsidP="00917F96">
      <w:pPr>
        <w:tabs>
          <w:tab w:val="left" w:pos="1800"/>
        </w:tabs>
        <w:autoSpaceDE w:val="0"/>
        <w:autoSpaceDN w:val="0"/>
        <w:adjustRightInd w:val="0"/>
        <w:spacing w:after="0"/>
        <w:ind w:left="2160" w:hanging="720"/>
        <w:jc w:val="both"/>
        <w:rPr>
          <w:rFonts w:ascii="Roboto" w:hAnsi="Roboto" w:cs="Arial"/>
          <w:sz w:val="22"/>
          <w:szCs w:val="22"/>
        </w:rPr>
      </w:pPr>
      <w:r w:rsidRPr="00466F21">
        <w:rPr>
          <w:rFonts w:ascii="Roboto" w:hAnsi="Roboto" w:cs="Arial"/>
          <w:sz w:val="22"/>
          <w:szCs w:val="22"/>
        </w:rPr>
        <w:tab/>
        <w:t xml:space="preserve">b) </w:t>
      </w:r>
      <w:r w:rsidRPr="00466F21">
        <w:rPr>
          <w:rFonts w:ascii="Roboto" w:hAnsi="Roboto" w:cs="Arial"/>
          <w:sz w:val="22"/>
          <w:szCs w:val="22"/>
        </w:rPr>
        <w:tab/>
      </w:r>
      <w:proofErr w:type="gramStart"/>
      <w:r w:rsidRPr="00466F21">
        <w:rPr>
          <w:rFonts w:ascii="Roboto" w:hAnsi="Roboto" w:cs="Arial"/>
          <w:sz w:val="22"/>
          <w:szCs w:val="22"/>
        </w:rPr>
        <w:t>interfering</w:t>
      </w:r>
      <w:proofErr w:type="gramEnd"/>
      <w:r w:rsidRPr="00466F21">
        <w:rPr>
          <w:rFonts w:ascii="Roboto" w:hAnsi="Roboto" w:cs="Arial"/>
          <w:sz w:val="22"/>
          <w:szCs w:val="22"/>
        </w:rPr>
        <w:t xml:space="preserve"> with or obstructing or refusing any required approval to the issue of any such certificate or release of any such payments, or </w:t>
      </w:r>
    </w:p>
    <w:p w14:paraId="7C7C5BC5" w14:textId="77777777" w:rsidR="00917F96" w:rsidRPr="00466F21" w:rsidRDefault="00917F96" w:rsidP="00917F96">
      <w:pPr>
        <w:tabs>
          <w:tab w:val="left" w:pos="1800"/>
        </w:tabs>
        <w:autoSpaceDE w:val="0"/>
        <w:autoSpaceDN w:val="0"/>
        <w:adjustRightInd w:val="0"/>
        <w:spacing w:after="0"/>
        <w:ind w:left="2160" w:hanging="720"/>
        <w:jc w:val="both"/>
        <w:rPr>
          <w:rFonts w:ascii="Roboto" w:hAnsi="Roboto" w:cs="Arial"/>
          <w:sz w:val="22"/>
          <w:szCs w:val="22"/>
        </w:rPr>
      </w:pPr>
    </w:p>
    <w:p w14:paraId="49D997C4" w14:textId="77777777" w:rsidR="00917F96" w:rsidRPr="00466F21" w:rsidRDefault="00917F96" w:rsidP="00917F96">
      <w:pPr>
        <w:tabs>
          <w:tab w:val="left" w:pos="1800"/>
        </w:tabs>
        <w:autoSpaceDE w:val="0"/>
        <w:autoSpaceDN w:val="0"/>
        <w:adjustRightInd w:val="0"/>
        <w:spacing w:after="0"/>
        <w:ind w:left="2160" w:hanging="720"/>
        <w:jc w:val="both"/>
        <w:rPr>
          <w:rFonts w:ascii="Roboto" w:hAnsi="Roboto" w:cs="Arial"/>
          <w:sz w:val="22"/>
          <w:szCs w:val="22"/>
        </w:rPr>
      </w:pPr>
      <w:r w:rsidRPr="00466F21">
        <w:rPr>
          <w:rFonts w:ascii="Roboto" w:hAnsi="Roboto" w:cs="Arial"/>
          <w:sz w:val="22"/>
          <w:szCs w:val="22"/>
        </w:rPr>
        <w:tab/>
        <w:t xml:space="preserve">c) </w:t>
      </w:r>
      <w:r w:rsidRPr="00466F21">
        <w:rPr>
          <w:rFonts w:ascii="Roboto" w:hAnsi="Roboto" w:cs="Arial"/>
          <w:sz w:val="22"/>
          <w:szCs w:val="22"/>
        </w:rPr>
        <w:tab/>
        <w:t>becoming bankrupt or, being a company, going into liquidation, other than for the purpose of a scheme of reconstruction or amalgamation, or</w:t>
      </w:r>
    </w:p>
    <w:p w14:paraId="3BA01624" w14:textId="77777777" w:rsidR="00917F96" w:rsidRPr="00466F21" w:rsidRDefault="00917F96" w:rsidP="00917F96">
      <w:pPr>
        <w:tabs>
          <w:tab w:val="left" w:pos="1800"/>
        </w:tabs>
        <w:autoSpaceDE w:val="0"/>
        <w:autoSpaceDN w:val="0"/>
        <w:adjustRightInd w:val="0"/>
        <w:spacing w:after="0"/>
        <w:ind w:left="2160" w:hanging="720"/>
        <w:jc w:val="both"/>
        <w:rPr>
          <w:rFonts w:ascii="Roboto" w:hAnsi="Roboto" w:cs="Arial"/>
          <w:sz w:val="22"/>
          <w:szCs w:val="22"/>
        </w:rPr>
      </w:pPr>
    </w:p>
    <w:p w14:paraId="077E380D" w14:textId="77777777" w:rsidR="00917F96" w:rsidRPr="00466F21" w:rsidRDefault="00917F96" w:rsidP="00917F96">
      <w:pPr>
        <w:tabs>
          <w:tab w:val="left" w:pos="1800"/>
        </w:tabs>
        <w:autoSpaceDE w:val="0"/>
        <w:autoSpaceDN w:val="0"/>
        <w:adjustRightInd w:val="0"/>
        <w:spacing w:after="0"/>
        <w:ind w:left="2160" w:hanging="720"/>
        <w:jc w:val="both"/>
        <w:rPr>
          <w:rFonts w:ascii="Roboto" w:hAnsi="Roboto" w:cs="Arial"/>
          <w:sz w:val="22"/>
          <w:szCs w:val="22"/>
        </w:rPr>
      </w:pPr>
      <w:r w:rsidRPr="00466F21">
        <w:rPr>
          <w:rFonts w:ascii="Roboto" w:hAnsi="Roboto" w:cs="Arial"/>
          <w:sz w:val="22"/>
          <w:szCs w:val="22"/>
        </w:rPr>
        <w:tab/>
        <w:t xml:space="preserve">d) </w:t>
      </w:r>
      <w:r w:rsidRPr="00466F21">
        <w:rPr>
          <w:rFonts w:ascii="Roboto" w:hAnsi="Roboto" w:cs="Arial"/>
          <w:sz w:val="22"/>
          <w:szCs w:val="22"/>
        </w:rPr>
        <w:tab/>
        <w:t>giving formal notice to the Contractor that for unforeseen reasons or due to economic dislocation, it is impossible for him to continue to meet his contractual obligations, the Contractor shall then be entitled to issue a notice to the Engineer, with a copy to the Employer, stating that he shall be terminating the contract after 30 days of receipt of the notice by the Engineer, for reasons stated in the notice. If within the said period of 30 days, the Engineer notifies the Contractor with a copy to the Employer, that the reason stated in the notice of the Contractor are not valid or that the alleged reasons of default of the Employer have been remedied and no longer exist, then the Contractor shall not be entitled to terminate the Contract.</w:t>
      </w:r>
    </w:p>
    <w:p w14:paraId="1038FD74"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755FFD7D" w14:textId="77777777" w:rsidR="00917F96"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ii. </w:t>
      </w:r>
      <w:r w:rsidRPr="00466F21">
        <w:rPr>
          <w:rFonts w:ascii="Roboto" w:hAnsi="Roboto" w:cs="Arial"/>
          <w:sz w:val="22"/>
          <w:szCs w:val="22"/>
        </w:rPr>
        <w:tab/>
        <w:t>Subject to the Engineer not raising any objection to the notice of termination of the contract by the Contractor, upon expiry of 30 days’ notice as per Para (</w:t>
      </w:r>
      <w:proofErr w:type="spellStart"/>
      <w:r w:rsidRPr="00466F21">
        <w:rPr>
          <w:rFonts w:ascii="Roboto" w:hAnsi="Roboto" w:cs="Arial"/>
          <w:sz w:val="22"/>
          <w:szCs w:val="22"/>
        </w:rPr>
        <w:t>i</w:t>
      </w:r>
      <w:proofErr w:type="spellEnd"/>
      <w:r w:rsidRPr="00466F21">
        <w:rPr>
          <w:rFonts w:ascii="Roboto" w:hAnsi="Roboto" w:cs="Arial"/>
          <w:sz w:val="22"/>
          <w:szCs w:val="22"/>
        </w:rPr>
        <w:t xml:space="preserve">) of this Sub-clause, the Contract shall stand terminated and the Contractor shall remove from site all balance material and construction plant and equipment brought by him thereon, with all reasonable dispatch. </w:t>
      </w:r>
    </w:p>
    <w:p w14:paraId="38B2AFCA" w14:textId="77777777" w:rsidR="00917F96"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53B1B4E6"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73" w:name="_Toc427278461"/>
      <w:bookmarkStart w:id="174" w:name="_Toc434861847"/>
      <w:r w:rsidRPr="00466F21">
        <w:rPr>
          <w:rFonts w:ascii="Roboto" w:hAnsi="Roboto" w:cs="Arial"/>
          <w:sz w:val="22"/>
          <w:szCs w:val="22"/>
        </w:rPr>
        <w:t xml:space="preserve">Withholding and </w:t>
      </w:r>
      <w:proofErr w:type="spellStart"/>
      <w:r w:rsidRPr="00466F21">
        <w:rPr>
          <w:rFonts w:ascii="Roboto" w:hAnsi="Roboto" w:cs="Arial"/>
          <w:sz w:val="22"/>
          <w:szCs w:val="22"/>
        </w:rPr>
        <w:t>Lein</w:t>
      </w:r>
      <w:proofErr w:type="spellEnd"/>
      <w:r w:rsidRPr="00466F21">
        <w:rPr>
          <w:rFonts w:ascii="Roboto" w:hAnsi="Roboto" w:cs="Arial"/>
          <w:sz w:val="22"/>
          <w:szCs w:val="22"/>
        </w:rPr>
        <w:t xml:space="preserve"> for Sums Claimed</w:t>
      </w:r>
      <w:bookmarkEnd w:id="173"/>
      <w:bookmarkEnd w:id="174"/>
    </w:p>
    <w:p w14:paraId="6375CBF2"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391DEE70"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71.1 </w:t>
      </w:r>
      <w:r w:rsidRPr="00466F21">
        <w:rPr>
          <w:rFonts w:ascii="Roboto" w:hAnsi="Roboto" w:cs="Arial"/>
          <w:sz w:val="22"/>
          <w:szCs w:val="22"/>
        </w:rPr>
        <w:tab/>
        <w:t xml:space="preserve">The Employer shall have lien over all or any moneys that may become due and payable to the Contractor under these presents, and / or over the deposit of Performance Security or other amount or amounts made under the Contract and which may become payable to the Contractor, under the condition in that behalf herein contained, in respect of any debt or sum that may become due and payable to the Employer by the Contractor, either alone or jointly with others, either under this or under any other Contract or transaction of any nature whatsoever between the Employer and the Contractor. </w:t>
      </w:r>
    </w:p>
    <w:p w14:paraId="4C510B44"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p>
    <w:p w14:paraId="5C29FB9B"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71.2 </w:t>
      </w:r>
      <w:r w:rsidRPr="00466F21">
        <w:rPr>
          <w:rFonts w:ascii="Roboto" w:hAnsi="Roboto"/>
        </w:rPr>
        <w:tab/>
      </w:r>
      <w:r w:rsidRPr="00466F21">
        <w:rPr>
          <w:rFonts w:ascii="Roboto" w:hAnsi="Roboto" w:cs="Arial"/>
          <w:sz w:val="22"/>
          <w:szCs w:val="22"/>
        </w:rPr>
        <w:t xml:space="preserve">And further, unless the Contractor pays and clears immediately on demand any claim of the Employer, the Employer shall at all times be entitled to deduct the amount of the said claim from the moneys, securities and / or deposits which may have become or will become payable to the Contractor under these presents, or under any other Contract or transaction whatsoever between the Employer and the Contractor even if the matter stands referred to Arbitration. </w:t>
      </w:r>
      <w:proofErr w:type="gramStart"/>
      <w:r w:rsidRPr="00466F21">
        <w:rPr>
          <w:rFonts w:ascii="Roboto" w:hAnsi="Roboto" w:cs="Arial"/>
          <w:sz w:val="22"/>
          <w:szCs w:val="22"/>
        </w:rPr>
        <w:t>Provided further that if the Contractor does not accept any such claim, the amount deducted shall be treated as having been withheld only till the claim is mutually settled or determined by the Arbitrator or by the competent court of law.</w:t>
      </w:r>
      <w:proofErr w:type="gramEnd"/>
      <w:r w:rsidRPr="00466F21">
        <w:rPr>
          <w:rFonts w:ascii="Roboto" w:hAnsi="Roboto" w:cs="Arial"/>
          <w:sz w:val="22"/>
          <w:szCs w:val="22"/>
        </w:rPr>
        <w:t xml:space="preserve"> The Contractor shall </w:t>
      </w:r>
      <w:r w:rsidRPr="00466F21">
        <w:rPr>
          <w:rFonts w:ascii="Roboto" w:hAnsi="Roboto" w:cs="Arial"/>
          <w:sz w:val="22"/>
          <w:szCs w:val="22"/>
        </w:rPr>
        <w:lastRenderedPageBreak/>
        <w:t>have no claim for any interest or damages whatsoever in respect of any amounts withheld or treated as withheld under the line referred to above and duly notified as such to the Contractor.</w:t>
      </w:r>
    </w:p>
    <w:p w14:paraId="3D3C7718" w14:textId="77777777" w:rsidR="00917F96"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066ABAF4"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75" w:name="_Toc427278462"/>
      <w:bookmarkStart w:id="176" w:name="_Toc434861848"/>
      <w:r w:rsidRPr="00466F21">
        <w:rPr>
          <w:rFonts w:ascii="Roboto" w:hAnsi="Roboto" w:cs="Arial"/>
          <w:sz w:val="22"/>
          <w:szCs w:val="22"/>
        </w:rPr>
        <w:t>Rescission of Contract due to Death of Contractor / Partner</w:t>
      </w:r>
      <w:bookmarkEnd w:id="175"/>
      <w:bookmarkEnd w:id="176"/>
    </w:p>
    <w:p w14:paraId="4792C7BB"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65052766"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If the Contractor is an individual or a sole proprietary concern, and the individual or the sole proprietor dies, or if the Contractor is a partnership concern and one of the partners dies, in that case, unless the Employer is satisfied that the legal representative of the individual  Contractor  or of the sole proprietor, as the case may be,  or  in  the case of  a partnership firm, all surviving partners, are capable of carrying out and completing the Contract, the Employer shall be entitled to rescind the Contract as to its incomplete part. In that event, the Employer shall not be liable to pay any compensation to the legal heirs of the deceased Contractor and / or to the surviving partners of the Contractor’s firm, on account of such cancellation of contract. </w:t>
      </w:r>
    </w:p>
    <w:p w14:paraId="11C5656D"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5CD0B341"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Engineer’s decision, as to whether the legal representatives of the deceased Contractor or surviving partners of the Contractor firm can or cannot carry out and complete the Contract, shall be final and binding on the parties. </w:t>
      </w:r>
      <w:proofErr w:type="gramStart"/>
      <w:r w:rsidRPr="00466F21">
        <w:rPr>
          <w:rFonts w:ascii="Roboto" w:hAnsi="Roboto" w:cs="Arial"/>
          <w:sz w:val="22"/>
          <w:szCs w:val="22"/>
        </w:rPr>
        <w:t>Provided further that the legal representatives of the deceased Contractor or the surviving partners shall also not be liable to pay any damages, alleged or actually suffered by the Employer, in respect of incomplete part of the Contract.</w:t>
      </w:r>
      <w:proofErr w:type="gramEnd"/>
      <w:r w:rsidRPr="00466F21">
        <w:rPr>
          <w:rFonts w:ascii="Roboto" w:hAnsi="Roboto" w:cs="Arial"/>
          <w:sz w:val="22"/>
          <w:szCs w:val="22"/>
        </w:rPr>
        <w:t xml:space="preserve"> Any liability incurred by the deceased contractor, or by the deceased partner of the contracting firm, before his death, shall be recovered from the legal representatives of the deceased Contractor or from the surviving partners of the said contracting firm as the case may be.</w:t>
      </w:r>
    </w:p>
    <w:p w14:paraId="4D79A858"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4F3C08BE"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77" w:name="_Toc427278463"/>
      <w:bookmarkStart w:id="178" w:name="_Toc434861849"/>
      <w:r w:rsidRPr="00466F21">
        <w:rPr>
          <w:rFonts w:ascii="Roboto" w:hAnsi="Roboto" w:cs="Arial"/>
          <w:sz w:val="22"/>
          <w:szCs w:val="22"/>
        </w:rPr>
        <w:t>Determination of Contract due to Contractor’s Default</w:t>
      </w:r>
      <w:bookmarkEnd w:id="177"/>
      <w:bookmarkEnd w:id="178"/>
    </w:p>
    <w:p w14:paraId="4D283385"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1A4D4EA2"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73.1</w:t>
      </w:r>
      <w:r w:rsidRPr="00466F21">
        <w:rPr>
          <w:rFonts w:ascii="Roboto" w:hAnsi="Roboto" w:cs="Arial"/>
          <w:sz w:val="22"/>
          <w:szCs w:val="22"/>
        </w:rPr>
        <w:tab/>
        <w:t>Conditions leading to determination of contract</w:t>
      </w:r>
    </w:p>
    <w:p w14:paraId="22CE641C"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62E3560B" w14:textId="77777777" w:rsidR="00917F96" w:rsidRPr="00466F21" w:rsidRDefault="00917F96" w:rsidP="00917F96">
      <w:pPr>
        <w:tabs>
          <w:tab w:val="left" w:pos="1080"/>
        </w:tabs>
        <w:autoSpaceDE w:val="0"/>
        <w:autoSpaceDN w:val="0"/>
        <w:adjustRightInd w:val="0"/>
        <w:spacing w:after="0"/>
        <w:ind w:left="720"/>
        <w:jc w:val="both"/>
        <w:rPr>
          <w:rFonts w:ascii="Roboto" w:hAnsi="Roboto" w:cs="Arial"/>
          <w:sz w:val="22"/>
          <w:szCs w:val="22"/>
        </w:rPr>
      </w:pPr>
      <w:proofErr w:type="spellStart"/>
      <w:r w:rsidRPr="00466F21">
        <w:rPr>
          <w:rFonts w:ascii="Roboto" w:hAnsi="Roboto" w:cs="Arial"/>
          <w:sz w:val="22"/>
          <w:szCs w:val="22"/>
        </w:rPr>
        <w:t>i</w:t>
      </w:r>
      <w:proofErr w:type="spellEnd"/>
      <w:r w:rsidRPr="00466F21">
        <w:rPr>
          <w:rFonts w:ascii="Roboto" w:hAnsi="Roboto" w:cs="Arial"/>
          <w:sz w:val="22"/>
          <w:szCs w:val="22"/>
        </w:rPr>
        <w:t xml:space="preserve">. </w:t>
      </w:r>
      <w:r w:rsidRPr="00466F21">
        <w:rPr>
          <w:rFonts w:ascii="Roboto" w:hAnsi="Roboto" w:cs="Arial"/>
          <w:sz w:val="22"/>
          <w:szCs w:val="22"/>
        </w:rPr>
        <w:tab/>
        <w:t xml:space="preserve">If the Contractor, </w:t>
      </w:r>
    </w:p>
    <w:p w14:paraId="4668D5F6" w14:textId="77777777" w:rsidR="00917F96" w:rsidRPr="00466F21" w:rsidRDefault="00917F96" w:rsidP="00917F96">
      <w:pPr>
        <w:tabs>
          <w:tab w:val="left" w:pos="1800"/>
        </w:tabs>
        <w:autoSpaceDE w:val="0"/>
        <w:autoSpaceDN w:val="0"/>
        <w:adjustRightInd w:val="0"/>
        <w:spacing w:after="0"/>
        <w:ind w:left="720" w:firstLine="720"/>
        <w:jc w:val="both"/>
        <w:rPr>
          <w:rFonts w:ascii="Roboto" w:hAnsi="Roboto" w:cs="Arial"/>
          <w:sz w:val="22"/>
          <w:szCs w:val="22"/>
        </w:rPr>
      </w:pPr>
    </w:p>
    <w:p w14:paraId="3EE522C6" w14:textId="77777777" w:rsidR="00917F96" w:rsidRPr="00466F21" w:rsidRDefault="00917F96" w:rsidP="00917F96">
      <w:pPr>
        <w:tabs>
          <w:tab w:val="left" w:pos="1800"/>
        </w:tabs>
        <w:autoSpaceDE w:val="0"/>
        <w:autoSpaceDN w:val="0"/>
        <w:adjustRightInd w:val="0"/>
        <w:spacing w:after="0"/>
        <w:ind w:left="720" w:firstLine="720"/>
        <w:jc w:val="both"/>
        <w:rPr>
          <w:rFonts w:ascii="Roboto" w:hAnsi="Roboto" w:cs="Arial"/>
          <w:sz w:val="22"/>
          <w:szCs w:val="22"/>
        </w:rPr>
      </w:pPr>
      <w:proofErr w:type="gramStart"/>
      <w:r w:rsidRPr="00466F21">
        <w:rPr>
          <w:rFonts w:ascii="Roboto" w:hAnsi="Roboto" w:cs="Arial"/>
          <w:sz w:val="22"/>
          <w:szCs w:val="22"/>
        </w:rPr>
        <w:t>a</w:t>
      </w:r>
      <w:proofErr w:type="gramEnd"/>
      <w:r w:rsidRPr="00466F21">
        <w:rPr>
          <w:rFonts w:ascii="Roboto" w:hAnsi="Roboto" w:cs="Arial"/>
          <w:sz w:val="22"/>
          <w:szCs w:val="22"/>
        </w:rPr>
        <w:t xml:space="preserve">)   Becomes bankrupt or insolvent, or </w:t>
      </w:r>
    </w:p>
    <w:p w14:paraId="7773C8B0"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b)  Makes arrangements with or assignment in </w:t>
      </w:r>
      <w:proofErr w:type="spellStart"/>
      <w:r w:rsidRPr="00466F21">
        <w:rPr>
          <w:rFonts w:ascii="Roboto" w:hAnsi="Roboto" w:cs="Arial"/>
          <w:sz w:val="22"/>
          <w:szCs w:val="22"/>
        </w:rPr>
        <w:t>favour</w:t>
      </w:r>
      <w:proofErr w:type="spellEnd"/>
      <w:r w:rsidRPr="00466F21">
        <w:rPr>
          <w:rFonts w:ascii="Roboto" w:hAnsi="Roboto" w:cs="Arial"/>
          <w:sz w:val="22"/>
          <w:szCs w:val="22"/>
        </w:rPr>
        <w:t xml:space="preserve"> of his creditor, or agrees to carry out the Contract under a committee of inspection of his creditors, or </w:t>
      </w:r>
    </w:p>
    <w:p w14:paraId="2FE70212"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c)</w:t>
      </w:r>
      <w:r w:rsidRPr="00466F21">
        <w:rPr>
          <w:rFonts w:ascii="Roboto" w:hAnsi="Roboto"/>
        </w:rPr>
        <w:tab/>
      </w:r>
      <w:r w:rsidRPr="00466F21">
        <w:rPr>
          <w:rFonts w:ascii="Roboto" w:hAnsi="Roboto" w:cs="Arial"/>
          <w:sz w:val="22"/>
          <w:szCs w:val="22"/>
        </w:rPr>
        <w:t xml:space="preserve">Being a Company or Corporation goes into liquidation by a resolution passed by the Board of Directors/ General body of the shareholders or as a result of Court order (other than voluntary liquidation for the purpose of amalgamation or reconstruction), or </w:t>
      </w:r>
    </w:p>
    <w:p w14:paraId="4C474960"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d) </w:t>
      </w:r>
      <w:r w:rsidRPr="00466F21">
        <w:rPr>
          <w:rFonts w:ascii="Roboto" w:hAnsi="Roboto" w:cs="Arial"/>
          <w:sz w:val="22"/>
          <w:szCs w:val="22"/>
        </w:rPr>
        <w:tab/>
        <w:t xml:space="preserve">Has execution levied on his goods or property on the works, or </w:t>
      </w:r>
    </w:p>
    <w:p w14:paraId="65D6C3BC"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e) </w:t>
      </w:r>
      <w:r w:rsidRPr="00466F21">
        <w:rPr>
          <w:rFonts w:ascii="Roboto" w:hAnsi="Roboto" w:cs="Arial"/>
          <w:sz w:val="22"/>
          <w:szCs w:val="22"/>
        </w:rPr>
        <w:tab/>
        <w:t>Assigns or sublets the Contract or any part thereof otherwise than as provided for under conditions of this Contract, or</w:t>
      </w:r>
    </w:p>
    <w:p w14:paraId="7B1FF7A8" w14:textId="77777777" w:rsidR="00917F96" w:rsidRPr="00466F21" w:rsidRDefault="00917F96" w:rsidP="00917F96">
      <w:pPr>
        <w:tabs>
          <w:tab w:val="left" w:pos="1800"/>
        </w:tabs>
        <w:autoSpaceDE w:val="0"/>
        <w:autoSpaceDN w:val="0"/>
        <w:adjustRightInd w:val="0"/>
        <w:spacing w:after="0"/>
        <w:ind w:left="720" w:firstLine="720"/>
        <w:jc w:val="both"/>
        <w:rPr>
          <w:rFonts w:ascii="Roboto" w:hAnsi="Roboto" w:cs="Arial"/>
          <w:sz w:val="22"/>
          <w:szCs w:val="22"/>
        </w:rPr>
      </w:pPr>
      <w:r w:rsidRPr="00466F21">
        <w:rPr>
          <w:rFonts w:ascii="Roboto" w:hAnsi="Roboto" w:cs="Arial"/>
          <w:sz w:val="22"/>
          <w:szCs w:val="22"/>
        </w:rPr>
        <w:t xml:space="preserve">f) </w:t>
      </w:r>
      <w:r w:rsidRPr="00466F21">
        <w:rPr>
          <w:rFonts w:ascii="Roboto" w:hAnsi="Roboto" w:cs="Arial"/>
          <w:sz w:val="22"/>
          <w:szCs w:val="22"/>
        </w:rPr>
        <w:tab/>
        <w:t>Abandons the Contract, or</w:t>
      </w:r>
    </w:p>
    <w:p w14:paraId="146CEB9C"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g) </w:t>
      </w:r>
      <w:r w:rsidRPr="00466F21">
        <w:rPr>
          <w:rFonts w:ascii="Roboto" w:hAnsi="Roboto" w:cs="Arial"/>
          <w:sz w:val="22"/>
          <w:szCs w:val="22"/>
        </w:rPr>
        <w:tab/>
        <w:t xml:space="preserve">Persistently disregards instructions of the Engineer or contravenes any provisions of the Contract, or </w:t>
      </w:r>
    </w:p>
    <w:p w14:paraId="319771A6"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h) </w:t>
      </w:r>
      <w:r w:rsidRPr="00466F21">
        <w:rPr>
          <w:rFonts w:ascii="Roboto" w:hAnsi="Roboto" w:cs="Arial"/>
          <w:sz w:val="22"/>
          <w:szCs w:val="22"/>
        </w:rPr>
        <w:tab/>
        <w:t xml:space="preserve">Fails to adhere to the agreed </w:t>
      </w:r>
      <w:proofErr w:type="spellStart"/>
      <w:r w:rsidRPr="00466F21">
        <w:rPr>
          <w:rFonts w:ascii="Roboto" w:hAnsi="Roboto" w:cs="Arial"/>
          <w:sz w:val="22"/>
          <w:szCs w:val="22"/>
        </w:rPr>
        <w:t>programme</w:t>
      </w:r>
      <w:proofErr w:type="spellEnd"/>
      <w:r w:rsidRPr="00466F21">
        <w:rPr>
          <w:rFonts w:ascii="Roboto" w:hAnsi="Roboto" w:cs="Arial"/>
          <w:sz w:val="22"/>
          <w:szCs w:val="22"/>
        </w:rPr>
        <w:t xml:space="preserve"> of work by margin of 10% of the stipulated period or 21 days, whichever is earlier, or fails to complete the Works or parts of the Works within the stipulated or extended period of completion, or is unlikely to complete the whole work or part thereof within time because of poor record of progress, or</w:t>
      </w:r>
    </w:p>
    <w:p w14:paraId="19EFCD11"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roofErr w:type="spellStart"/>
      <w:r w:rsidRPr="00466F21">
        <w:rPr>
          <w:rFonts w:ascii="Roboto" w:hAnsi="Roboto" w:cs="Arial"/>
          <w:sz w:val="22"/>
          <w:szCs w:val="22"/>
        </w:rPr>
        <w:t>i</w:t>
      </w:r>
      <w:proofErr w:type="spellEnd"/>
      <w:r w:rsidRPr="00466F21">
        <w:rPr>
          <w:rFonts w:ascii="Roboto" w:hAnsi="Roboto" w:cs="Arial"/>
          <w:sz w:val="22"/>
          <w:szCs w:val="22"/>
        </w:rPr>
        <w:t xml:space="preserve">) </w:t>
      </w:r>
      <w:r w:rsidRPr="00466F21">
        <w:rPr>
          <w:rFonts w:ascii="Roboto" w:hAnsi="Roboto" w:cs="Arial"/>
          <w:sz w:val="22"/>
          <w:szCs w:val="22"/>
        </w:rPr>
        <w:tab/>
        <w:t xml:space="preserve">Fails to remove materials from the Site, or pull down and replace work, after receiving notice from the Engineer to the effect that the said materials or works have been condemned or rejected, or </w:t>
      </w:r>
    </w:p>
    <w:p w14:paraId="1F9ABDE6" w14:textId="65598C10"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j) </w:t>
      </w:r>
      <w:r w:rsidRPr="00466F21">
        <w:rPr>
          <w:rFonts w:ascii="Roboto" w:hAnsi="Roboto" w:cs="Arial"/>
          <w:sz w:val="22"/>
          <w:szCs w:val="22"/>
        </w:rPr>
        <w:tab/>
        <w:t>Fails to take steps to employ competent and/or additional staff and labor, or</w:t>
      </w:r>
    </w:p>
    <w:p w14:paraId="0E73E74A"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k) </w:t>
      </w:r>
      <w:r w:rsidRPr="00466F21">
        <w:rPr>
          <w:rFonts w:ascii="Roboto" w:hAnsi="Roboto" w:cs="Arial"/>
          <w:sz w:val="22"/>
          <w:szCs w:val="22"/>
        </w:rPr>
        <w:tab/>
        <w:t xml:space="preserve">Fails to afford the Engineer or his representative proper facilities for inspecting the Works or any part thereof, or </w:t>
      </w:r>
    </w:p>
    <w:p w14:paraId="0F7CC758"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l) </w:t>
      </w:r>
      <w:r w:rsidRPr="00466F21">
        <w:rPr>
          <w:rFonts w:ascii="Roboto" w:hAnsi="Roboto" w:cs="Arial"/>
          <w:sz w:val="22"/>
          <w:szCs w:val="22"/>
        </w:rPr>
        <w:tab/>
        <w:t xml:space="preserve">Promises, offers or gives any bribe, commission, gift or advantage, either himself or through his partners, agents or servant to any officer or employee of the Engineer or the Employer, or to any person on their behalf, in relation to obtaining or execution of this or any other Contract with the Employer, or </w:t>
      </w:r>
    </w:p>
    <w:p w14:paraId="40F83D0E" w14:textId="77777777" w:rsidR="00917F96" w:rsidRPr="00466F21" w:rsidRDefault="00917F96" w:rsidP="00917F96">
      <w:pPr>
        <w:tabs>
          <w:tab w:val="left" w:pos="1800"/>
        </w:tabs>
        <w:autoSpaceDE w:val="0"/>
        <w:autoSpaceDN w:val="0"/>
        <w:adjustRightInd w:val="0"/>
        <w:spacing w:after="0"/>
        <w:ind w:left="720" w:firstLine="720"/>
        <w:jc w:val="both"/>
        <w:rPr>
          <w:rFonts w:ascii="Roboto" w:hAnsi="Roboto" w:cs="Arial"/>
          <w:sz w:val="22"/>
          <w:szCs w:val="22"/>
        </w:rPr>
      </w:pPr>
      <w:r w:rsidRPr="00466F21">
        <w:rPr>
          <w:rFonts w:ascii="Roboto" w:hAnsi="Roboto" w:cs="Arial"/>
          <w:sz w:val="22"/>
          <w:szCs w:val="22"/>
        </w:rPr>
        <w:lastRenderedPageBreak/>
        <w:t xml:space="preserve">m) </w:t>
      </w:r>
      <w:r w:rsidRPr="00466F21">
        <w:rPr>
          <w:rFonts w:ascii="Roboto" w:hAnsi="Roboto" w:cs="Arial"/>
          <w:sz w:val="22"/>
          <w:szCs w:val="22"/>
        </w:rPr>
        <w:tab/>
        <w:t xml:space="preserve">Suppresses or gives wrong information while submitting the bid, then, </w:t>
      </w:r>
    </w:p>
    <w:p w14:paraId="0E4B23DF" w14:textId="77777777" w:rsidR="00917F96" w:rsidRPr="00466F21" w:rsidRDefault="00917F96" w:rsidP="00917F96">
      <w:pPr>
        <w:tabs>
          <w:tab w:val="left" w:pos="1800"/>
        </w:tabs>
        <w:autoSpaceDE w:val="0"/>
        <w:autoSpaceDN w:val="0"/>
        <w:adjustRightInd w:val="0"/>
        <w:spacing w:after="0"/>
        <w:ind w:left="1800"/>
        <w:jc w:val="both"/>
        <w:rPr>
          <w:rFonts w:ascii="Roboto" w:hAnsi="Roboto" w:cs="Arial"/>
          <w:sz w:val="22"/>
          <w:szCs w:val="22"/>
        </w:rPr>
      </w:pPr>
      <w:r w:rsidRPr="00466F21">
        <w:rPr>
          <w:rFonts w:ascii="Roboto" w:hAnsi="Roboto" w:cs="Arial"/>
          <w:sz w:val="22"/>
          <w:szCs w:val="22"/>
        </w:rPr>
        <w:t>and in any such case, the Engineer on behalf of the Employer, may  serve the Contractor with a notice in writing to that effect, and if the Contractor does  not, within 7 days after delivery to him of such notice, proceed to make good his default in so far as the same is capable of being made good, and carry on the work or comply with such instructions as aforesaid to the entire satisfaction of the Engineer, the Employer shall be entitled, after giving 48 hours’ notice in writing, under his hand or under the hand of the Engineer, to rescind the Contract, as a whole or in part or parts (as may be specified in such notice)</w:t>
      </w:r>
    </w:p>
    <w:p w14:paraId="73ABD70F" w14:textId="77777777" w:rsidR="00917F96" w:rsidRPr="00466F21" w:rsidRDefault="00917F96" w:rsidP="00917F96">
      <w:pPr>
        <w:tabs>
          <w:tab w:val="left" w:pos="1800"/>
        </w:tabs>
        <w:autoSpaceDE w:val="0"/>
        <w:autoSpaceDN w:val="0"/>
        <w:adjustRightInd w:val="0"/>
        <w:spacing w:after="0"/>
        <w:ind w:left="1800"/>
        <w:jc w:val="both"/>
        <w:rPr>
          <w:rFonts w:ascii="Roboto" w:hAnsi="Roboto" w:cs="Arial"/>
          <w:sz w:val="22"/>
          <w:szCs w:val="22"/>
        </w:rPr>
      </w:pPr>
    </w:p>
    <w:p w14:paraId="22664B5E" w14:textId="77777777" w:rsidR="00917F96" w:rsidRPr="00466F21" w:rsidRDefault="00917F96" w:rsidP="00917F96">
      <w:pPr>
        <w:tabs>
          <w:tab w:val="left" w:pos="1080"/>
        </w:tabs>
        <w:autoSpaceDE w:val="0"/>
        <w:autoSpaceDN w:val="0"/>
        <w:adjustRightInd w:val="0"/>
        <w:spacing w:after="0"/>
        <w:ind w:left="1080" w:hanging="360"/>
        <w:jc w:val="both"/>
        <w:rPr>
          <w:rFonts w:ascii="Roboto" w:hAnsi="Roboto" w:cs="Arial"/>
          <w:sz w:val="22"/>
          <w:szCs w:val="22"/>
        </w:rPr>
      </w:pPr>
      <w:r w:rsidRPr="00466F21">
        <w:rPr>
          <w:rFonts w:ascii="Roboto" w:hAnsi="Roboto" w:cs="Arial"/>
          <w:sz w:val="22"/>
          <w:szCs w:val="22"/>
        </w:rPr>
        <w:t xml:space="preserve">ii. </w:t>
      </w:r>
      <w:r w:rsidRPr="00466F21">
        <w:rPr>
          <w:rFonts w:ascii="Roboto" w:hAnsi="Roboto" w:cs="Arial"/>
          <w:sz w:val="22"/>
          <w:szCs w:val="22"/>
        </w:rPr>
        <w:tab/>
        <w:t>In such a case of rescission, the Employer may adopt either or both the following courses.</w:t>
      </w:r>
    </w:p>
    <w:p w14:paraId="496624CC"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6E9E832B" w14:textId="59F08218"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a) </w:t>
      </w:r>
      <w:r w:rsidRPr="00466F21">
        <w:rPr>
          <w:rFonts w:ascii="Roboto" w:hAnsi="Roboto" w:cs="Arial"/>
          <w:sz w:val="22"/>
          <w:szCs w:val="22"/>
        </w:rPr>
        <w:tab/>
        <w:t>Take possession of the site and any materials, construction plants, implements, stores, etc. thereof, and carry out the whole or part of the work from which the Contractor has been removed, by the employment of the required labor and materials, the cost of which shall include lead, lift, freight, supervision and/or incidental charges.</w:t>
      </w:r>
    </w:p>
    <w:p w14:paraId="521AF963"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b) </w:t>
      </w:r>
      <w:r w:rsidRPr="00466F21">
        <w:rPr>
          <w:rFonts w:ascii="Roboto" w:hAnsi="Roboto" w:cs="Arial"/>
          <w:sz w:val="22"/>
          <w:szCs w:val="22"/>
        </w:rPr>
        <w:tab/>
        <w:t xml:space="preserve">Measure up whole or part of the Work from which the Contractor has been removed, and get it completed by another Contractor; and the manner and method in which such work is to be completed, shall be entirely at the discretion of the Engineer whose decision shall be final. </w:t>
      </w:r>
    </w:p>
    <w:p w14:paraId="6FDE330A"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3A58EBF0"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73.2 </w:t>
      </w:r>
      <w:r w:rsidRPr="00466F21">
        <w:rPr>
          <w:rFonts w:ascii="Roboto" w:hAnsi="Roboto" w:cs="Arial"/>
          <w:sz w:val="22"/>
          <w:szCs w:val="22"/>
        </w:rPr>
        <w:tab/>
        <w:t>Entitlement of Employer</w:t>
      </w:r>
    </w:p>
    <w:p w14:paraId="00601FD9"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02B26A27"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In both cases described in sub-clause 73.1 (ii) above, the Employer shall be entitled to: </w:t>
      </w:r>
    </w:p>
    <w:p w14:paraId="119F14FE"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1EF50651"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a) </w:t>
      </w:r>
      <w:r w:rsidRPr="00466F21">
        <w:rPr>
          <w:rFonts w:ascii="Roboto" w:hAnsi="Roboto" w:cs="Arial"/>
          <w:sz w:val="22"/>
          <w:szCs w:val="22"/>
        </w:rPr>
        <w:tab/>
        <w:t>Forfeit the whole or such portion of the Performance Security amount, as he may consider fit, and</w:t>
      </w:r>
    </w:p>
    <w:p w14:paraId="390011E7"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r w:rsidRPr="00466F21">
        <w:rPr>
          <w:rFonts w:ascii="Roboto" w:hAnsi="Roboto" w:cs="Arial"/>
          <w:sz w:val="22"/>
          <w:szCs w:val="22"/>
        </w:rPr>
        <w:t xml:space="preserve">b) </w:t>
      </w:r>
      <w:r w:rsidRPr="00466F21">
        <w:rPr>
          <w:rFonts w:ascii="Roboto" w:hAnsi="Roboto" w:cs="Arial"/>
          <w:sz w:val="22"/>
          <w:szCs w:val="22"/>
        </w:rPr>
        <w:tab/>
        <w:t>Recover from the Contractor the cost of carrying out the balance work in excess of the sum which he would have been paid, according to the certificate of the Engineer, if the works had been carried out and completed by the Contractor under the terms of the Contract. Such a certificate shall be final and binding upon the Contractor. The amount to be recovered may be deducted by the Employer from any monies then due or which, at any time, thereafter, may become due to the Contractor alone or jointly under this or any other Contract or otherwise.</w:t>
      </w:r>
    </w:p>
    <w:p w14:paraId="52BB9D27"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0288B53E"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73.3 </w:t>
      </w:r>
      <w:r w:rsidRPr="00466F21">
        <w:rPr>
          <w:rFonts w:ascii="Roboto" w:hAnsi="Roboto" w:cs="Arial"/>
          <w:sz w:val="22"/>
          <w:szCs w:val="22"/>
        </w:rPr>
        <w:tab/>
        <w:t>Non-exercise of power not to constitute waiver</w:t>
      </w:r>
    </w:p>
    <w:p w14:paraId="519DB75B"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2A9001DE"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Provided always that in case any of the powers conferred upon the Employer by Sub-clause 73.1 and Sub-clause 73.2 above, shall have become exercisable, and the same may not have been exercised, the non-exercise thereof shall not constitute waiver of any of the conditions, thereof. Any such powers shall, notwithstanding, be exercisable in the event of any future case of default by the Contractor for which his liability in the past or future shall remain unaffected.</w:t>
      </w:r>
    </w:p>
    <w:p w14:paraId="53307E51" w14:textId="77777777" w:rsidR="00917F96"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59173D78" w14:textId="77777777" w:rsidR="00917F96"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1EA61B3F"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79" w:name="_Toc427278464"/>
      <w:bookmarkStart w:id="180" w:name="_Toc434861850"/>
      <w:r w:rsidRPr="00466F21">
        <w:rPr>
          <w:rFonts w:ascii="Roboto" w:hAnsi="Roboto" w:cs="Arial"/>
          <w:sz w:val="22"/>
          <w:szCs w:val="22"/>
        </w:rPr>
        <w:t>Completion Certificate and Completion Plans</w:t>
      </w:r>
      <w:bookmarkEnd w:id="179"/>
      <w:bookmarkEnd w:id="180"/>
    </w:p>
    <w:p w14:paraId="65700CC3"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16A67C9E"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74.1 Completion Certificate</w:t>
      </w:r>
    </w:p>
    <w:p w14:paraId="0C0782D5"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1732D928"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Within ten days of the completion of the work, the Contractor shall give notice of such completion to the Engineer and within </w:t>
      </w:r>
      <w:r w:rsidRPr="00466F21">
        <w:rPr>
          <w:rFonts w:ascii="Roboto" w:hAnsi="Roboto" w:cs="Arial"/>
          <w:sz w:val="22"/>
          <w:szCs w:val="22"/>
          <w:u w:val="single"/>
        </w:rPr>
        <w:t>ten days</w:t>
      </w:r>
      <w:r w:rsidRPr="00466F21">
        <w:rPr>
          <w:rFonts w:ascii="Roboto" w:hAnsi="Roboto" w:cs="Arial"/>
          <w:sz w:val="22"/>
          <w:szCs w:val="22"/>
        </w:rPr>
        <w:t xml:space="preserve"> of the receipt of such notice the Engineer shall inspect the work and if there is no defect in the work, shall furnish the Contractor with a final certificate of completion, otherwise a provisional certificate of physical completion indicating defects (a) to be rectified by the Contractor and/or (b) for which payment will be made at reduced rates,  shall be issued. But no final certificate of completion shall be issued, nor shall the work be considered to be complete until the Contractor shall have removed from the premises on which the work shall be executed all scaffolding, surplus materials, </w:t>
      </w:r>
      <w:r w:rsidRPr="00466F21">
        <w:rPr>
          <w:rFonts w:ascii="Roboto" w:hAnsi="Roboto" w:cs="Arial"/>
          <w:sz w:val="22"/>
          <w:szCs w:val="22"/>
        </w:rPr>
        <w:lastRenderedPageBreak/>
        <w:t xml:space="preserve">rubbish and all huts and sanitary arrangements required for his/their work people on the site in connection with the execution of the works as shall have been erected or constructed by the Contractor(s) and cleaned off the dirt from all wood work, doors, windows, wall, floor or other parts of the building, in, upon, or about which the work is to be executed or of which he may have had possession, for the purpose of the execution thereof, and not until the work shall have been measured by the Engineer. If the Contractor shall fail to comply with the requirements of this clause, as to removal of scaffolding, surplus materials and rubbish and all huts and sanitary arrangements as aforesaid and cleaning off dirt on or before the date fixed for the completion of work, the Engineer may at the expense of the Contractor remove such scaffolding, surplus materials and rubbish etc., and dispose of the same as he thinks fit and clean off such dirt as aforesaid, and the Contractor shall have no claim whatsoever in this regard except for any sum actually realized by the sale thereof. </w:t>
      </w:r>
    </w:p>
    <w:p w14:paraId="14C19AB7"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62592762"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74.2</w:t>
      </w:r>
      <w:r w:rsidRPr="00466F21">
        <w:rPr>
          <w:rFonts w:ascii="Roboto" w:hAnsi="Roboto" w:cs="Arial"/>
          <w:sz w:val="22"/>
          <w:szCs w:val="22"/>
        </w:rPr>
        <w:tab/>
        <w:t>Contractor to keep site clean</w:t>
      </w:r>
    </w:p>
    <w:p w14:paraId="1148D0B1"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317AD3F8" w14:textId="5210C084"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splashes and dropping from whitewashing, color washing, painting etc., on walls, floor, windows, etc. shall be removed and the surface cleaned simultaneously with the completion of these items of work in the individual rooms, quarters, or premises etc. where the work is done without waiting for the actual completion of all the other items of work in the Contract. In case the Contractor fails to comply with the requirement of this clause, the Engineer shall have the right to get this work done at the cost of the Contractor through any other agency. Before taking such action, the Engineer shall give 10 days’ notice in writing to the Contractor.</w:t>
      </w:r>
    </w:p>
    <w:p w14:paraId="50229760"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5A162640"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74.3</w:t>
      </w:r>
      <w:r w:rsidRPr="00466F21">
        <w:rPr>
          <w:rFonts w:ascii="Roboto" w:hAnsi="Roboto" w:cs="Arial"/>
          <w:sz w:val="22"/>
          <w:szCs w:val="22"/>
        </w:rPr>
        <w:tab/>
        <w:t>Completion plans</w:t>
      </w:r>
    </w:p>
    <w:p w14:paraId="1EC64011"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36948559"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roofErr w:type="gramStart"/>
      <w:r w:rsidRPr="00466F21">
        <w:rPr>
          <w:rFonts w:ascii="Roboto" w:hAnsi="Roboto" w:cs="Arial"/>
          <w:sz w:val="22"/>
          <w:szCs w:val="22"/>
        </w:rPr>
        <w:t>Deleted.</w:t>
      </w:r>
      <w:proofErr w:type="gramEnd"/>
    </w:p>
    <w:p w14:paraId="290E24CA" w14:textId="77777777" w:rsidR="00917F96"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7CA9999D"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b w:val="0"/>
          <w:sz w:val="22"/>
          <w:szCs w:val="22"/>
        </w:rPr>
      </w:pPr>
      <w:bookmarkStart w:id="181" w:name="_Toc427278465"/>
      <w:bookmarkStart w:id="182" w:name="_Toc434861851"/>
      <w:r w:rsidRPr="00466F21">
        <w:rPr>
          <w:rFonts w:ascii="Roboto" w:hAnsi="Roboto" w:cs="Arial"/>
          <w:sz w:val="22"/>
          <w:szCs w:val="22"/>
        </w:rPr>
        <w:t>Clearance of Site on Completion</w:t>
      </w:r>
      <w:bookmarkEnd w:id="181"/>
      <w:bookmarkEnd w:id="182"/>
    </w:p>
    <w:p w14:paraId="11771C04"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217A8239" w14:textId="6F081132" w:rsidR="00917F96"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On completion of Works, the Contractor shall clear away and remove from site all construction plant, surplus materials, rubbish, and temporary works of every kind, and leave the whole of the site of work clean, tidy and in a workmanlike condition to the satisfaction of the Engineer. No final payment in settlement of the accounts for works shall be made or held to be due to the Contractor, till, in addition to any other condition necessary for such final payment, site clearance shall have been affected by him. Such clearance may be made by the Engineer through any other agency at the expense of the Contractor in the event of the Contractor’s failure to comply with this provision within 7 days of receiving notice to that effect from the Engineer. Should it become necessary for the Engineer to have the site cleared at the expense of the Contractor, the Employer and / or the Engineer shall not be held liable for any loss or damage to Contractor’s property on the site due to such removal there from. Removal may be affected by means of public sale of such plant, materials, and property or in such a manner as may be deemed fit and proper by the Engineer. All expenses on such removal/ clearance shall be debited to the Contractor as loans due from the Contractor to the Employer, and the Employer shall be competent to recover the same from Contractor’s on account or final bills, or from Performance Security amount or from any other amount payable to the Contractor.</w:t>
      </w:r>
    </w:p>
    <w:p w14:paraId="6B547B15" w14:textId="77777777" w:rsidR="00917F96" w:rsidRDefault="00917F96" w:rsidP="00917F96">
      <w:pPr>
        <w:autoSpaceDE w:val="0"/>
        <w:autoSpaceDN w:val="0"/>
        <w:adjustRightInd w:val="0"/>
        <w:spacing w:after="0"/>
        <w:ind w:left="720"/>
        <w:jc w:val="both"/>
        <w:rPr>
          <w:rFonts w:ascii="Roboto" w:hAnsi="Roboto" w:cs="Arial"/>
          <w:sz w:val="22"/>
          <w:szCs w:val="22"/>
        </w:rPr>
      </w:pPr>
    </w:p>
    <w:p w14:paraId="0757F069" w14:textId="77777777" w:rsidR="00917F96" w:rsidRDefault="00917F96" w:rsidP="00917F96">
      <w:pPr>
        <w:autoSpaceDE w:val="0"/>
        <w:autoSpaceDN w:val="0"/>
        <w:adjustRightInd w:val="0"/>
        <w:spacing w:after="0"/>
        <w:ind w:left="720"/>
        <w:jc w:val="both"/>
        <w:rPr>
          <w:rFonts w:ascii="Roboto" w:hAnsi="Roboto" w:cs="Arial"/>
          <w:sz w:val="22"/>
          <w:szCs w:val="22"/>
        </w:rPr>
      </w:pPr>
    </w:p>
    <w:p w14:paraId="0B46553A"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83" w:name="_Toc427278466"/>
      <w:bookmarkStart w:id="184" w:name="_Toc434861852"/>
      <w:r w:rsidRPr="00466F21">
        <w:rPr>
          <w:rFonts w:ascii="Roboto" w:hAnsi="Roboto" w:cs="Arial"/>
          <w:sz w:val="22"/>
          <w:szCs w:val="22"/>
        </w:rPr>
        <w:t>Urgent Repairs</w:t>
      </w:r>
      <w:bookmarkEnd w:id="183"/>
      <w:bookmarkEnd w:id="184"/>
    </w:p>
    <w:p w14:paraId="2440361D"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4E68B82C"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If, by reason of any accident, or failure, or other event occurring to or in connection with the Works, or any part thereof or proximity thereof, either during the execution of the Works, or during the Period of Maintenance, any remedial or other work or repair shall, in  the opinion of the Engineer or the Engineer’s Representative, be urgently necessary for the safety of the Works, adjoining property, traffic, utility or public, and the Contractor is unable or unwilling to do such work or repair at once, the Employer may employ and pay other persons to carry </w:t>
      </w:r>
      <w:r w:rsidRPr="00466F21">
        <w:rPr>
          <w:rFonts w:ascii="Roboto" w:hAnsi="Roboto" w:cs="Arial"/>
          <w:sz w:val="22"/>
          <w:szCs w:val="22"/>
        </w:rPr>
        <w:lastRenderedPageBreak/>
        <w:t>out such work or repair, as the Engineer or the Engineer’s Representative, may consider necessary. If the work or repair so got done by the Employer is work which, in the opinion of the Engineer, the Contractor was liable to do at his own expense under the Contract all expenses properly incurred by the Employer in so doing, shall be recoverable from the Contractor by the Employer, or may be deducted by the Employer from any monies due or which the Engineer or the Engineer’s Representative, as the case may be, shall, as soon after the occurrence or any such emergency as may be reasonably practicable, notify the Contractor thereof in writing.</w:t>
      </w:r>
    </w:p>
    <w:p w14:paraId="226E4E52"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7CBF6D90"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85" w:name="_Toc427278467"/>
      <w:bookmarkStart w:id="186" w:name="_Toc434861853"/>
      <w:r w:rsidRPr="00466F21">
        <w:rPr>
          <w:rFonts w:ascii="Roboto" w:hAnsi="Roboto" w:cs="Arial"/>
          <w:sz w:val="22"/>
          <w:szCs w:val="22"/>
        </w:rPr>
        <w:t>Final Measurements and Payments</w:t>
      </w:r>
      <w:bookmarkEnd w:id="185"/>
      <w:bookmarkEnd w:id="186"/>
    </w:p>
    <w:p w14:paraId="56DB1BFB" w14:textId="77777777" w:rsidR="00917F96" w:rsidRPr="00466F21" w:rsidRDefault="00917F96" w:rsidP="00917F96">
      <w:pPr>
        <w:autoSpaceDE w:val="0"/>
        <w:autoSpaceDN w:val="0"/>
        <w:adjustRightInd w:val="0"/>
        <w:spacing w:after="0"/>
        <w:jc w:val="both"/>
        <w:rPr>
          <w:rFonts w:ascii="Roboto" w:hAnsi="Roboto" w:cs="Arial"/>
          <w:sz w:val="22"/>
          <w:szCs w:val="22"/>
        </w:rPr>
      </w:pPr>
      <w:r w:rsidRPr="00466F21">
        <w:rPr>
          <w:rFonts w:ascii="Roboto" w:hAnsi="Roboto" w:cs="Arial"/>
          <w:sz w:val="22"/>
          <w:szCs w:val="22"/>
        </w:rPr>
        <w:tab/>
      </w:r>
    </w:p>
    <w:p w14:paraId="2ECD50F7" w14:textId="03931681"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77.1 </w:t>
      </w:r>
      <w:r w:rsidRPr="00466F21">
        <w:rPr>
          <w:rFonts w:ascii="Roboto" w:hAnsi="Roboto"/>
        </w:rPr>
        <w:tab/>
      </w:r>
      <w:r w:rsidRPr="00466F21">
        <w:rPr>
          <w:rFonts w:ascii="Roboto" w:hAnsi="Roboto" w:cs="Arial"/>
          <w:sz w:val="22"/>
          <w:szCs w:val="22"/>
        </w:rPr>
        <w:t xml:space="preserve">Soon after the issue of the Completion Certificate the Engineer shall have the final measurements taken, recorded, and signed, as in the case of interim measurements. A joint account of any plant, equipment and materials issued by the Employer to the Contractor, shall also be prepared and signed jointly. Based on the final measurements and joint materials and plant, equipment account statements, the Contractor shall submit a draft Final Bill with supporting documentation, in the </w:t>
      </w:r>
      <w:proofErr w:type="spellStart"/>
      <w:r w:rsidRPr="00466F21">
        <w:rPr>
          <w:rFonts w:ascii="Roboto" w:hAnsi="Roboto" w:cs="Arial"/>
          <w:sz w:val="22"/>
          <w:szCs w:val="22"/>
        </w:rPr>
        <w:t>proforma</w:t>
      </w:r>
      <w:proofErr w:type="spellEnd"/>
      <w:r w:rsidRPr="00466F21">
        <w:rPr>
          <w:rFonts w:ascii="Roboto" w:hAnsi="Roboto" w:cs="Arial"/>
          <w:sz w:val="22"/>
          <w:szCs w:val="22"/>
        </w:rPr>
        <w:t xml:space="preserve"> prescribed by the Engineer. Within one month of receipt of the draft Final Bill and of all information reasonably required for its verification, the Engineer shall determine the value of all matters to which the Contractor is entitled under the Contract and issue his draft Final Bill account to the Employer and the Contractor. The Contractor shall sign the Engineer’s copy of the draft Final bill Account in token of acknowledgement of the full and final value of the Works performed under the Contract, and based on that, submit promptly the Final Bill duly signed by him in the format desired by the Engineer, together with a “No Claim” certificate or a list of any unsettled claims in accordance with clause 81.0. On receipt of the Final Bill, the Engineer shall promptly prepare and issue to the Employer the Certificate of Final Payment, confirming the amount due to the Contractor under the Contract. The Employer shall, on receipt of the Certificate, arrange to make payment, subject always to any deductions under these presents, due to the Contractor, within a period of 60 days (about 2 months).</w:t>
      </w:r>
    </w:p>
    <w:p w14:paraId="15A7D2F9"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p>
    <w:p w14:paraId="6255599F" w14:textId="77777777" w:rsidR="00917F96" w:rsidRPr="00466F21" w:rsidRDefault="00917F96" w:rsidP="00917F96">
      <w:pPr>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77.2 </w:t>
      </w:r>
      <w:r w:rsidRPr="00466F21">
        <w:rPr>
          <w:rFonts w:ascii="Roboto" w:hAnsi="Roboto"/>
        </w:rPr>
        <w:tab/>
      </w:r>
      <w:r w:rsidRPr="00466F21">
        <w:rPr>
          <w:rFonts w:ascii="Roboto" w:hAnsi="Roboto" w:cs="Arial"/>
          <w:sz w:val="22"/>
          <w:szCs w:val="22"/>
        </w:rPr>
        <w:t xml:space="preserve">In respect of both on account bills and final bills, purely as a matter of convenience and to help expedite the work, the Engineer may ask the Contractor to furnish the details in a computer disc also, prepared using a mutually agreed software package, and the Contractor shall supply the same. The computer disc shall not replace the written and signed bills and other documents to be submitted by the Contractor under the Contract. </w:t>
      </w:r>
    </w:p>
    <w:p w14:paraId="6AC4643D"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5ED71766" w14:textId="77777777" w:rsidR="00917F96"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1C3520B3"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87" w:name="_Toc427278468"/>
      <w:bookmarkStart w:id="188" w:name="_Toc434861854"/>
      <w:r w:rsidRPr="00466F21">
        <w:rPr>
          <w:rFonts w:ascii="Roboto" w:hAnsi="Roboto" w:cs="Arial"/>
          <w:sz w:val="22"/>
          <w:szCs w:val="22"/>
        </w:rPr>
        <w:t>Defects Liability Period and Maintenance Certificate</w:t>
      </w:r>
      <w:bookmarkEnd w:id="187"/>
      <w:bookmarkEnd w:id="188"/>
    </w:p>
    <w:p w14:paraId="3D343723"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173417D4" w14:textId="77777777" w:rsidR="00917F96" w:rsidRPr="00466F21" w:rsidRDefault="00917F96" w:rsidP="00917F96">
      <w:pPr>
        <w:autoSpaceDE w:val="0"/>
        <w:autoSpaceDN w:val="0"/>
        <w:adjustRightInd w:val="0"/>
        <w:spacing w:after="0"/>
        <w:ind w:firstLine="720"/>
        <w:jc w:val="both"/>
        <w:rPr>
          <w:rFonts w:ascii="Roboto" w:hAnsi="Roboto" w:cs="Arial"/>
          <w:sz w:val="22"/>
          <w:szCs w:val="22"/>
        </w:rPr>
      </w:pPr>
      <w:r w:rsidRPr="00466F21">
        <w:rPr>
          <w:rFonts w:ascii="Roboto" w:hAnsi="Roboto" w:cs="Arial"/>
          <w:sz w:val="22"/>
          <w:szCs w:val="22"/>
        </w:rPr>
        <w:t xml:space="preserve">78.1 </w:t>
      </w:r>
      <w:r w:rsidRPr="00466F21">
        <w:rPr>
          <w:rFonts w:ascii="Roboto" w:hAnsi="Roboto" w:cs="Arial"/>
          <w:sz w:val="22"/>
          <w:szCs w:val="22"/>
        </w:rPr>
        <w:tab/>
        <w:t>Defects Liability Period:</w:t>
      </w:r>
    </w:p>
    <w:p w14:paraId="4482D8E3"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6AC75122"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If the Contractor or his working people or servants shall break, deface, injure or destroy any part of building in which they may be working, or any building, road, road </w:t>
      </w:r>
      <w:proofErr w:type="spellStart"/>
      <w:r w:rsidRPr="00466F21">
        <w:rPr>
          <w:rFonts w:ascii="Roboto" w:hAnsi="Roboto" w:cs="Arial"/>
          <w:sz w:val="22"/>
          <w:szCs w:val="22"/>
        </w:rPr>
        <w:t>kerb</w:t>
      </w:r>
      <w:proofErr w:type="spellEnd"/>
      <w:r w:rsidRPr="00466F21">
        <w:rPr>
          <w:rFonts w:ascii="Roboto" w:hAnsi="Roboto" w:cs="Arial"/>
          <w:sz w:val="22"/>
          <w:szCs w:val="22"/>
        </w:rPr>
        <w:t xml:space="preserve">, fence, enclosure, water pipe, cables, drains, electric or telephonic telephone post or wire, trees, grass or grassland, or cultivated ground contiguous to the premises on which the work or any part is being executed, or if any damage shall happen to the work while in progress, from any cause whatever or if any defect, shrinkage or other faults appear in the work within </w:t>
      </w:r>
      <w:r w:rsidRPr="00466F21">
        <w:rPr>
          <w:rFonts w:ascii="Roboto" w:hAnsi="Roboto" w:cs="Arial"/>
          <w:b/>
          <w:sz w:val="22"/>
          <w:szCs w:val="22"/>
        </w:rPr>
        <w:t>twelve months</w:t>
      </w:r>
      <w:r w:rsidRPr="00466F21">
        <w:rPr>
          <w:rFonts w:ascii="Roboto" w:hAnsi="Roboto" w:cs="Arial"/>
          <w:sz w:val="22"/>
          <w:szCs w:val="22"/>
        </w:rPr>
        <w:t xml:space="preserve">  after a certificate of its completion shall have been given by the Engineer as aforesaid arising out of defect or improper materials or workmanship the Contractor shall upon receipt of a notice in writing on that behalf make the same good at his own expense   or  in default  the Engineer may  cause the same  to  be made good by other workmen and deduct the expense from any sums that may be due or at any time thereafter may become due to the Contractor, or from his Security Deposit or the proceeds of sale thereof or of a sufficient portion thereof. </w:t>
      </w:r>
    </w:p>
    <w:p w14:paraId="7B8068EE"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08465BBD"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78.2   Maintenance Certificate:</w:t>
      </w:r>
    </w:p>
    <w:p w14:paraId="0E3A1D15"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667A63AD"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lastRenderedPageBreak/>
        <w:t>The Contract shall not be considered as completed, until a Maintenance certificate shall have been signed by the Employer stating that the works have been completed and maintained to his satisfaction. Maintenance Certificate shall be issued by the Employer upon expiration of the Defects Liability Period or as soon thereafter as any repair works ordered during such period shall have been completed to the satisfaction of the Employer and full effect shall be given to this clause, notwithstanding the taking possession of or using the works or any part thereof by the Employer.</w:t>
      </w:r>
    </w:p>
    <w:p w14:paraId="004ED4C5"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6B4532C6"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78.2.1. Final Approval by Maintenance certificate </w:t>
      </w:r>
    </w:p>
    <w:p w14:paraId="58B9D263" w14:textId="77777777" w:rsidR="00917F96" w:rsidRPr="00466F21" w:rsidRDefault="00917F96" w:rsidP="00917F96">
      <w:pPr>
        <w:autoSpaceDE w:val="0"/>
        <w:autoSpaceDN w:val="0"/>
        <w:adjustRightInd w:val="0"/>
        <w:spacing w:after="0"/>
        <w:ind w:left="1440" w:firstLine="720"/>
        <w:jc w:val="both"/>
        <w:rPr>
          <w:rFonts w:ascii="Roboto" w:hAnsi="Roboto" w:cs="Arial"/>
          <w:sz w:val="22"/>
          <w:szCs w:val="22"/>
        </w:rPr>
      </w:pPr>
    </w:p>
    <w:p w14:paraId="6BC8FCF3" w14:textId="77777777" w:rsidR="00917F96" w:rsidRPr="00466F21" w:rsidRDefault="00917F96" w:rsidP="00917F96">
      <w:pPr>
        <w:autoSpaceDE w:val="0"/>
        <w:autoSpaceDN w:val="0"/>
        <w:adjustRightInd w:val="0"/>
        <w:spacing w:after="0"/>
        <w:ind w:left="2127"/>
        <w:jc w:val="both"/>
        <w:rPr>
          <w:rFonts w:ascii="Roboto" w:hAnsi="Roboto" w:cs="Arial"/>
          <w:sz w:val="22"/>
          <w:szCs w:val="22"/>
        </w:rPr>
      </w:pPr>
      <w:r w:rsidRPr="00466F21">
        <w:rPr>
          <w:rFonts w:ascii="Roboto" w:hAnsi="Roboto" w:cs="Arial"/>
          <w:sz w:val="22"/>
          <w:szCs w:val="22"/>
        </w:rPr>
        <w:t>No certificate other than Maintenance Certificate shall be deemed to constitute final approval of any work or be deemed to constitute final approval of any other matter, in respect of which it is issued, or shall be taken as an admission of due performance of the Contract or any part thereto, or of the accuracy of any claim or demand made by the Contractor, or of additional or waived work having been ordered by the Engineer, nor shall any other certificate conclude or prejudice any of the powers of the Engineer or the Employer.</w:t>
      </w:r>
    </w:p>
    <w:p w14:paraId="189CE014" w14:textId="77777777" w:rsidR="00917F96" w:rsidRPr="00466F21" w:rsidRDefault="00917F96" w:rsidP="00917F96">
      <w:pPr>
        <w:autoSpaceDE w:val="0"/>
        <w:autoSpaceDN w:val="0"/>
        <w:adjustRightInd w:val="0"/>
        <w:spacing w:after="0"/>
        <w:ind w:left="2160"/>
        <w:jc w:val="both"/>
        <w:rPr>
          <w:rFonts w:ascii="Roboto" w:hAnsi="Roboto" w:cs="Arial"/>
          <w:sz w:val="22"/>
          <w:szCs w:val="22"/>
        </w:rPr>
      </w:pPr>
    </w:p>
    <w:p w14:paraId="554D2506"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78.2.2 Cessation of Employer’s Liability</w:t>
      </w:r>
    </w:p>
    <w:p w14:paraId="0B923525" w14:textId="77777777" w:rsidR="00917F96" w:rsidRPr="00466F21" w:rsidRDefault="00917F96" w:rsidP="00917F96">
      <w:pPr>
        <w:autoSpaceDE w:val="0"/>
        <w:autoSpaceDN w:val="0"/>
        <w:adjustRightInd w:val="0"/>
        <w:spacing w:after="0"/>
        <w:ind w:left="2160"/>
        <w:jc w:val="both"/>
        <w:rPr>
          <w:rFonts w:ascii="Roboto" w:hAnsi="Roboto" w:cs="Arial"/>
          <w:sz w:val="22"/>
          <w:szCs w:val="22"/>
        </w:rPr>
      </w:pPr>
    </w:p>
    <w:p w14:paraId="030D7761" w14:textId="77777777" w:rsidR="00917F96" w:rsidRPr="00466F21" w:rsidRDefault="00917F96" w:rsidP="00917F96">
      <w:pPr>
        <w:autoSpaceDE w:val="0"/>
        <w:autoSpaceDN w:val="0"/>
        <w:adjustRightInd w:val="0"/>
        <w:spacing w:after="0"/>
        <w:ind w:left="2160"/>
        <w:jc w:val="both"/>
        <w:rPr>
          <w:rFonts w:ascii="Roboto" w:hAnsi="Roboto" w:cs="Arial"/>
          <w:sz w:val="22"/>
          <w:szCs w:val="22"/>
        </w:rPr>
      </w:pPr>
      <w:r w:rsidRPr="00466F21">
        <w:rPr>
          <w:rFonts w:ascii="Roboto" w:hAnsi="Roboto" w:cs="Arial"/>
          <w:sz w:val="22"/>
          <w:szCs w:val="22"/>
        </w:rPr>
        <w:t>The employer shall not be liable to the contractor for any matter, arising out of or in connection with the Contract, or the execution of the work, unless the Contractor shall have made a claim in writing in respect thereof within 30 days from the date of completion of the works.</w:t>
      </w:r>
    </w:p>
    <w:p w14:paraId="36A97AC9" w14:textId="77777777" w:rsidR="00917F96" w:rsidRPr="00466F21" w:rsidRDefault="00917F96" w:rsidP="00917F96">
      <w:pPr>
        <w:autoSpaceDE w:val="0"/>
        <w:autoSpaceDN w:val="0"/>
        <w:adjustRightInd w:val="0"/>
        <w:spacing w:after="0"/>
        <w:ind w:left="2160"/>
        <w:jc w:val="both"/>
        <w:rPr>
          <w:rFonts w:ascii="Roboto" w:hAnsi="Roboto" w:cs="Arial"/>
          <w:sz w:val="22"/>
          <w:szCs w:val="22"/>
        </w:rPr>
      </w:pPr>
    </w:p>
    <w:p w14:paraId="1ED853DB" w14:textId="77777777" w:rsidR="00917F96" w:rsidRPr="00466F21" w:rsidRDefault="00917F96" w:rsidP="00917F96">
      <w:pPr>
        <w:autoSpaceDE w:val="0"/>
        <w:autoSpaceDN w:val="0"/>
        <w:adjustRightInd w:val="0"/>
        <w:spacing w:after="0"/>
        <w:ind w:left="960"/>
        <w:jc w:val="both"/>
        <w:rPr>
          <w:rFonts w:ascii="Roboto" w:hAnsi="Roboto" w:cs="Arial"/>
          <w:sz w:val="22"/>
          <w:szCs w:val="22"/>
        </w:rPr>
      </w:pPr>
      <w:r w:rsidRPr="00466F21">
        <w:rPr>
          <w:rFonts w:ascii="Roboto" w:hAnsi="Roboto" w:cs="Arial"/>
          <w:sz w:val="22"/>
          <w:szCs w:val="22"/>
        </w:rPr>
        <w:tab/>
        <w:t>78.2.3</w:t>
      </w:r>
      <w:r w:rsidRPr="00466F21">
        <w:rPr>
          <w:rFonts w:ascii="Roboto" w:hAnsi="Roboto" w:cs="Arial"/>
          <w:sz w:val="22"/>
          <w:szCs w:val="22"/>
        </w:rPr>
        <w:tab/>
        <w:t>Unfulfilled Obligations</w:t>
      </w:r>
    </w:p>
    <w:p w14:paraId="6C15B313"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1783DACA" w14:textId="1FCC226C" w:rsidR="00917F96" w:rsidRDefault="00917F96" w:rsidP="00917F96">
      <w:pPr>
        <w:autoSpaceDE w:val="0"/>
        <w:autoSpaceDN w:val="0"/>
        <w:adjustRightInd w:val="0"/>
        <w:spacing w:after="0"/>
        <w:ind w:left="2160"/>
        <w:jc w:val="both"/>
        <w:rPr>
          <w:rFonts w:ascii="Roboto" w:hAnsi="Roboto" w:cs="Arial"/>
          <w:sz w:val="22"/>
          <w:szCs w:val="22"/>
        </w:rPr>
      </w:pPr>
      <w:r w:rsidRPr="00466F21">
        <w:rPr>
          <w:rFonts w:ascii="Roboto" w:hAnsi="Roboto" w:cs="Arial"/>
          <w:sz w:val="22"/>
          <w:szCs w:val="22"/>
        </w:rPr>
        <w:t>Notwithstanding the issue of Maintenance Certificate, the Contractor, and the Employer, shall remain liable for the fulfillment of any obligation incurred under the provision of the Contract, prior to the issue of the Maintenance Certificate, which remain unperformed at the time such certificate is issued, and for the purpose of determination of the nature and extent of any such obligation, the Contract shall be deemed to remain in force between the parties hereto.</w:t>
      </w:r>
    </w:p>
    <w:p w14:paraId="4A3B9BE2" w14:textId="77777777" w:rsidR="00917F96" w:rsidRDefault="00917F96" w:rsidP="00917F96">
      <w:pPr>
        <w:autoSpaceDE w:val="0"/>
        <w:autoSpaceDN w:val="0"/>
        <w:adjustRightInd w:val="0"/>
        <w:spacing w:after="0"/>
        <w:ind w:left="2160"/>
        <w:jc w:val="both"/>
        <w:rPr>
          <w:rFonts w:ascii="Roboto" w:hAnsi="Roboto" w:cs="Arial"/>
          <w:sz w:val="22"/>
          <w:szCs w:val="22"/>
        </w:rPr>
      </w:pPr>
    </w:p>
    <w:p w14:paraId="34EED822"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89" w:name="_Toc427278469"/>
      <w:bookmarkStart w:id="190" w:name="_Toc434861855"/>
      <w:r w:rsidRPr="00466F21">
        <w:rPr>
          <w:rFonts w:ascii="Roboto" w:hAnsi="Roboto" w:cs="Arial"/>
          <w:sz w:val="22"/>
          <w:szCs w:val="22"/>
        </w:rPr>
        <w:t>Claims</w:t>
      </w:r>
      <w:bookmarkEnd w:id="189"/>
      <w:bookmarkEnd w:id="190"/>
    </w:p>
    <w:p w14:paraId="49E656EF" w14:textId="77777777" w:rsidR="00917F96" w:rsidRPr="00466F21" w:rsidRDefault="00917F96" w:rsidP="00917F96">
      <w:pPr>
        <w:autoSpaceDE w:val="0"/>
        <w:autoSpaceDN w:val="0"/>
        <w:adjustRightInd w:val="0"/>
        <w:spacing w:after="0"/>
        <w:jc w:val="both"/>
        <w:rPr>
          <w:rFonts w:ascii="Roboto" w:hAnsi="Roboto" w:cs="Arial"/>
          <w:sz w:val="22"/>
          <w:szCs w:val="22"/>
        </w:rPr>
      </w:pPr>
      <w:r w:rsidRPr="00466F21">
        <w:rPr>
          <w:rFonts w:ascii="Roboto" w:hAnsi="Roboto" w:cs="Arial"/>
          <w:sz w:val="22"/>
          <w:szCs w:val="22"/>
        </w:rPr>
        <w:tab/>
      </w:r>
    </w:p>
    <w:p w14:paraId="24A1ECB6"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The Contractor shall send to the Engineer’s Representative once in every </w:t>
      </w:r>
      <w:r w:rsidRPr="00466F21">
        <w:rPr>
          <w:rFonts w:ascii="Roboto" w:hAnsi="Roboto" w:cs="Arial"/>
          <w:sz w:val="22"/>
          <w:szCs w:val="22"/>
          <w:u w:val="single"/>
        </w:rPr>
        <w:t>15 days (fifteen days)</w:t>
      </w:r>
      <w:r w:rsidRPr="00466F21">
        <w:rPr>
          <w:rFonts w:ascii="Roboto" w:hAnsi="Roboto" w:cs="Arial"/>
          <w:sz w:val="22"/>
          <w:szCs w:val="22"/>
        </w:rPr>
        <w:t xml:space="preserve"> an account giving particulars, along with full details and justification, of all claims for any additional payment to which the Contractor may consider himself entitled and of all extra or additional work ordered by the Engineer which he has executed during the preceding month. No final or interim claim for payment for any such work or expenses will be considered, which has not been included in such particulars. Provided always that the Engineer shall be entitled to authorize payment to be made for any such work or expenses, notwithstanding the Contractor’s failure to comply with this condition, if the Contractor has, at the earliest practicable opportunity, notified the Engineer in writing that he intends to make a claim for such work.</w:t>
      </w:r>
    </w:p>
    <w:p w14:paraId="7302CC71"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p>
    <w:p w14:paraId="4D6A1272"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91" w:name="_Toc427278470"/>
      <w:bookmarkStart w:id="192" w:name="_Toc434861856"/>
      <w:r w:rsidRPr="00466F21">
        <w:rPr>
          <w:rFonts w:ascii="Roboto" w:hAnsi="Roboto" w:cs="Arial"/>
          <w:sz w:val="22"/>
          <w:szCs w:val="22"/>
        </w:rPr>
        <w:t>Settlement of Disputes and Arbitration</w:t>
      </w:r>
      <w:bookmarkEnd w:id="191"/>
      <w:bookmarkEnd w:id="192"/>
    </w:p>
    <w:p w14:paraId="795281F1"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6D4FF548" w14:textId="129B5996"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80.1    </w:t>
      </w:r>
      <w:r w:rsidRPr="00466F21">
        <w:rPr>
          <w:rFonts w:ascii="Roboto" w:hAnsi="Roboto" w:cs="Arial"/>
          <w:sz w:val="22"/>
          <w:szCs w:val="22"/>
        </w:rPr>
        <w:tab/>
        <w:t xml:space="preserve">All matters of dispute arising out of this Agreement shall be governed by Indian law and subject to the Court jurisdiction in </w:t>
      </w:r>
      <w:r w:rsidR="001B62A8">
        <w:rPr>
          <w:rFonts w:ascii="Roboto" w:hAnsi="Roboto" w:cs="Arial"/>
          <w:sz w:val="22"/>
          <w:szCs w:val="22"/>
        </w:rPr>
        <w:t>Sanawar</w:t>
      </w:r>
      <w:r w:rsidRPr="00466F21">
        <w:rPr>
          <w:rFonts w:ascii="Roboto" w:hAnsi="Roboto" w:cs="Arial"/>
          <w:sz w:val="22"/>
          <w:szCs w:val="22"/>
        </w:rPr>
        <w:t>.</w:t>
      </w:r>
    </w:p>
    <w:p w14:paraId="2F81B961"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1EB17936" w14:textId="77777777" w:rsidR="00917F96" w:rsidRPr="00466F21" w:rsidRDefault="00917F96" w:rsidP="00917F96">
      <w:pPr>
        <w:tabs>
          <w:tab w:val="left" w:pos="72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Except in matters in respect of which the decision of the Employer is final as specified in this Agreement, any dispute or claim arising out of or in connection with or relating to this Agreement or to its fulfillment of the validity of the enforcement thereof, which cannot be settled mutually, may be referred to Arbitration by either the Employer or the Contractor.</w:t>
      </w:r>
    </w:p>
    <w:p w14:paraId="1983BE39"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6E254D9F"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lastRenderedPageBreak/>
        <w:t xml:space="preserve">80.2    </w:t>
      </w:r>
      <w:r w:rsidRPr="00466F21">
        <w:rPr>
          <w:rFonts w:ascii="Roboto" w:hAnsi="Roboto" w:cs="Arial"/>
          <w:sz w:val="22"/>
          <w:szCs w:val="22"/>
        </w:rPr>
        <w:tab/>
        <w:t>Referring of dispute for arbitration</w:t>
      </w:r>
    </w:p>
    <w:p w14:paraId="281FC074"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6526E6FF" w14:textId="77777777" w:rsidR="00917F96" w:rsidRPr="00466F21" w:rsidRDefault="00917F96" w:rsidP="00917F96">
      <w:pPr>
        <w:tabs>
          <w:tab w:val="left" w:pos="72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matter in dispute shall be referred to arbitration as herein provided only after all channels of amicable resolution have been exhausted between the differing parties.</w:t>
      </w:r>
    </w:p>
    <w:p w14:paraId="2078C212"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53B9E290"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80.3    </w:t>
      </w:r>
      <w:r w:rsidRPr="00466F21">
        <w:rPr>
          <w:rFonts w:ascii="Roboto" w:hAnsi="Roboto" w:cs="Arial"/>
          <w:sz w:val="22"/>
          <w:szCs w:val="22"/>
        </w:rPr>
        <w:tab/>
        <w:t>Dispute due for arbitration</w:t>
      </w:r>
    </w:p>
    <w:p w14:paraId="1D3586BB"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297E744C" w14:textId="77777777" w:rsidR="00917F96" w:rsidRDefault="00917F96" w:rsidP="00917F96">
      <w:pPr>
        <w:tabs>
          <w:tab w:val="left" w:pos="72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Disputes or differences shall be due for arbitration only if all the conditions in Sub-clauses 80.1 and 80.2 are fulfilled.</w:t>
      </w:r>
    </w:p>
    <w:p w14:paraId="37DFC1A0" w14:textId="77777777" w:rsidR="00917F96" w:rsidRDefault="00917F96" w:rsidP="00917F96">
      <w:pPr>
        <w:tabs>
          <w:tab w:val="left" w:pos="720"/>
        </w:tabs>
        <w:autoSpaceDE w:val="0"/>
        <w:autoSpaceDN w:val="0"/>
        <w:adjustRightInd w:val="0"/>
        <w:spacing w:after="0"/>
        <w:ind w:left="1440"/>
        <w:jc w:val="both"/>
        <w:rPr>
          <w:rFonts w:ascii="Roboto" w:hAnsi="Roboto" w:cs="Arial"/>
          <w:sz w:val="22"/>
          <w:szCs w:val="22"/>
        </w:rPr>
      </w:pPr>
    </w:p>
    <w:p w14:paraId="7F74755D" w14:textId="77777777" w:rsidR="00917F96" w:rsidRDefault="00917F96" w:rsidP="00917F96">
      <w:pPr>
        <w:tabs>
          <w:tab w:val="left" w:pos="720"/>
        </w:tabs>
        <w:autoSpaceDE w:val="0"/>
        <w:autoSpaceDN w:val="0"/>
        <w:adjustRightInd w:val="0"/>
        <w:spacing w:after="0"/>
        <w:ind w:left="1440"/>
        <w:jc w:val="both"/>
        <w:rPr>
          <w:rFonts w:ascii="Roboto" w:hAnsi="Roboto" w:cs="Arial"/>
          <w:sz w:val="22"/>
          <w:szCs w:val="22"/>
        </w:rPr>
      </w:pPr>
    </w:p>
    <w:p w14:paraId="495DC1A4" w14:textId="77777777" w:rsidR="00917F96" w:rsidRPr="00466F21" w:rsidRDefault="00917F96" w:rsidP="00917F96">
      <w:pPr>
        <w:tabs>
          <w:tab w:val="left" w:pos="720"/>
        </w:tabs>
        <w:autoSpaceDE w:val="0"/>
        <w:autoSpaceDN w:val="0"/>
        <w:adjustRightInd w:val="0"/>
        <w:spacing w:after="0"/>
        <w:ind w:left="1440"/>
        <w:jc w:val="both"/>
        <w:rPr>
          <w:rFonts w:ascii="Roboto" w:hAnsi="Roboto" w:cs="Arial"/>
          <w:sz w:val="22"/>
          <w:szCs w:val="22"/>
        </w:rPr>
      </w:pPr>
    </w:p>
    <w:p w14:paraId="73406292"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08126883"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80.4    </w:t>
      </w:r>
      <w:r w:rsidRPr="00466F21">
        <w:rPr>
          <w:rFonts w:ascii="Roboto" w:hAnsi="Roboto" w:cs="Arial"/>
          <w:sz w:val="22"/>
          <w:szCs w:val="22"/>
        </w:rPr>
        <w:tab/>
        <w:t>Settlement of disputes</w:t>
      </w:r>
    </w:p>
    <w:p w14:paraId="45402B9A"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 </w:t>
      </w:r>
    </w:p>
    <w:p w14:paraId="49D58DC2" w14:textId="2A2CBDC2" w:rsidR="00917F96" w:rsidRPr="00466F21" w:rsidRDefault="00917F96" w:rsidP="00917F96">
      <w:pPr>
        <w:tabs>
          <w:tab w:val="left" w:pos="72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Except where otherwise provided in the Contract, all disputes, or differences, whatsoever arising between the parties, arising out of touching, or relating to construction, measuring, operation or effect of the Contract or the breach thereof, shall be settled by arbitration, subject to provisions of Sub- Clause 80.3, as detailed in Sub Clause 80.5.</w:t>
      </w:r>
    </w:p>
    <w:p w14:paraId="20AC2B03"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07FADC46"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80.5    </w:t>
      </w:r>
      <w:r w:rsidRPr="00466F21">
        <w:rPr>
          <w:rFonts w:ascii="Roboto" w:hAnsi="Roboto" w:cs="Arial"/>
          <w:sz w:val="22"/>
          <w:szCs w:val="22"/>
        </w:rPr>
        <w:tab/>
        <w:t>Setting up of Arbitral Tribunal</w:t>
      </w:r>
    </w:p>
    <w:p w14:paraId="3DE1162A"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7F1C0D97" w14:textId="77777777" w:rsidR="00917F96" w:rsidRPr="00466F21" w:rsidRDefault="00917F96" w:rsidP="00917F96">
      <w:pPr>
        <w:tabs>
          <w:tab w:val="left" w:pos="72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Matters to be arbitrated upon shall be referred to a Tribunal comprising of a sole arbitrator appointed as per the provisions in the Arbitration and Conciliation Act, 1996 with the requisite qualifications, and professional experience relevant to the field to which the Contract relates. </w:t>
      </w:r>
    </w:p>
    <w:p w14:paraId="72424CDE"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748BD9F4" w14:textId="666049B8" w:rsidR="00917F96" w:rsidRPr="00466F21" w:rsidRDefault="00917F96" w:rsidP="00917F96">
      <w:pPr>
        <w:tabs>
          <w:tab w:val="left" w:pos="72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arbitration proceedings shall be held in </w:t>
      </w:r>
      <w:r w:rsidR="001B62A8">
        <w:rPr>
          <w:rFonts w:ascii="Roboto" w:hAnsi="Roboto" w:cs="Arial"/>
          <w:sz w:val="22"/>
          <w:szCs w:val="22"/>
        </w:rPr>
        <w:t>Sanawar</w:t>
      </w:r>
      <w:r w:rsidRPr="00466F21">
        <w:rPr>
          <w:rFonts w:ascii="Roboto" w:hAnsi="Roboto" w:cs="Arial"/>
          <w:sz w:val="22"/>
          <w:szCs w:val="22"/>
        </w:rPr>
        <w:t xml:space="preserve"> only. The language of proceedings, that of documents and communications shall be English and the awards shall be made in writing. The arbitrator shall always give item wise and reasoned awards.</w:t>
      </w:r>
    </w:p>
    <w:p w14:paraId="343568D7"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0003DC0C"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80.6    </w:t>
      </w:r>
      <w:r w:rsidRPr="00466F21">
        <w:rPr>
          <w:rFonts w:ascii="Roboto" w:hAnsi="Roboto" w:cs="Arial"/>
          <w:sz w:val="22"/>
          <w:szCs w:val="22"/>
        </w:rPr>
        <w:tab/>
        <w:t>No suspension of work.</w:t>
      </w:r>
    </w:p>
    <w:p w14:paraId="2F1D66F7"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1603EAD3" w14:textId="77777777" w:rsidR="00917F96" w:rsidRPr="00466F21" w:rsidRDefault="00917F96" w:rsidP="00917F96">
      <w:pPr>
        <w:tabs>
          <w:tab w:val="left" w:pos="72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reference to arbitration shall proceed notwithstanding that the Works shall not then be or be alleged to be complete, provided always that the obligations of the Employer and the Contractor shall not be altered by reasons of arbitration being conducted during the progress of Works, Neither party shall be entitled to suspend the work to which the dispute relates on account of arbitration and payments to the Contractor shall continue to be made in terms of the Contract. </w:t>
      </w:r>
    </w:p>
    <w:p w14:paraId="2F5460D4"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531381BD"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80.7    </w:t>
      </w:r>
      <w:r w:rsidRPr="00466F21">
        <w:rPr>
          <w:rFonts w:ascii="Roboto" w:hAnsi="Roboto" w:cs="Arial"/>
          <w:sz w:val="22"/>
          <w:szCs w:val="22"/>
        </w:rPr>
        <w:tab/>
        <w:t>Award to be binding on all parties.</w:t>
      </w:r>
    </w:p>
    <w:p w14:paraId="2E651441"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76C6C2A6" w14:textId="77777777" w:rsidR="00917F96" w:rsidRPr="00466F21" w:rsidRDefault="00917F96" w:rsidP="00917F96">
      <w:pPr>
        <w:tabs>
          <w:tab w:val="left" w:pos="72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The award of the Arbitral Tribunal shall be binding on all parties.</w:t>
      </w:r>
    </w:p>
    <w:p w14:paraId="42264D9F"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527C9537"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80.8    </w:t>
      </w:r>
      <w:r w:rsidRPr="00466F21">
        <w:rPr>
          <w:rFonts w:ascii="Roboto" w:hAnsi="Roboto" w:cs="Arial"/>
          <w:sz w:val="22"/>
          <w:szCs w:val="22"/>
        </w:rPr>
        <w:tab/>
        <w:t>Rules governing arbitration proceedings.</w:t>
      </w:r>
    </w:p>
    <w:p w14:paraId="107551A0"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2D9D1AD2" w14:textId="45DD0040" w:rsidR="00917F96" w:rsidRPr="00466F21" w:rsidRDefault="00917F96" w:rsidP="00917F96">
      <w:pPr>
        <w:tabs>
          <w:tab w:val="left" w:pos="72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The arbitration proceedings shall be governed by the Arbitration and Conciliation Act 1996, as amended from time to time. </w:t>
      </w:r>
    </w:p>
    <w:p w14:paraId="7F1AA747" w14:textId="77777777" w:rsidR="00917F96" w:rsidRPr="00466F21" w:rsidRDefault="00917F96" w:rsidP="00917F96">
      <w:pPr>
        <w:tabs>
          <w:tab w:val="left" w:pos="720"/>
        </w:tabs>
        <w:spacing w:after="0"/>
        <w:ind w:left="1440" w:hanging="720"/>
        <w:jc w:val="both"/>
        <w:rPr>
          <w:rFonts w:ascii="Roboto" w:hAnsi="Roboto" w:cs="Arial"/>
          <w:sz w:val="22"/>
          <w:szCs w:val="22"/>
        </w:rPr>
      </w:pPr>
    </w:p>
    <w:p w14:paraId="3C904973"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r w:rsidRPr="00466F21">
        <w:rPr>
          <w:rFonts w:ascii="Roboto" w:hAnsi="Roboto" w:cs="Arial"/>
          <w:sz w:val="22"/>
          <w:szCs w:val="22"/>
        </w:rPr>
        <w:t xml:space="preserve">80.9 </w:t>
      </w:r>
      <w:r w:rsidRPr="00466F21">
        <w:rPr>
          <w:rFonts w:ascii="Roboto" w:hAnsi="Roboto" w:cs="Arial"/>
          <w:sz w:val="22"/>
          <w:szCs w:val="22"/>
        </w:rPr>
        <w:tab/>
        <w:t>Limitation of time.</w:t>
      </w:r>
    </w:p>
    <w:p w14:paraId="065EA7F5" w14:textId="77777777" w:rsidR="00917F96" w:rsidRPr="00466F21" w:rsidRDefault="00917F96" w:rsidP="00917F96">
      <w:pPr>
        <w:tabs>
          <w:tab w:val="left" w:pos="720"/>
        </w:tabs>
        <w:autoSpaceDE w:val="0"/>
        <w:autoSpaceDN w:val="0"/>
        <w:adjustRightInd w:val="0"/>
        <w:spacing w:after="0"/>
        <w:ind w:left="1440" w:hanging="720"/>
        <w:jc w:val="both"/>
        <w:rPr>
          <w:rFonts w:ascii="Roboto" w:hAnsi="Roboto" w:cs="Arial"/>
          <w:sz w:val="22"/>
          <w:szCs w:val="22"/>
        </w:rPr>
      </w:pPr>
    </w:p>
    <w:p w14:paraId="785E1A0C" w14:textId="77777777" w:rsidR="00917F96" w:rsidRDefault="00917F96" w:rsidP="00917F96">
      <w:pPr>
        <w:tabs>
          <w:tab w:val="left" w:pos="720"/>
        </w:tabs>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No dispute or difference shall be referred to Arbitration after expiry of 60 days from the date of decision by the Engineer, if notified, or from the date when the Engineer ought to have given his decision in terms </w:t>
      </w:r>
      <w:r w:rsidRPr="00466F21">
        <w:rPr>
          <w:rFonts w:ascii="Roboto" w:hAnsi="Roboto" w:cs="Arial"/>
          <w:sz w:val="22"/>
          <w:szCs w:val="22"/>
        </w:rPr>
        <w:lastRenderedPageBreak/>
        <w:t>of provisions under Sub clause 80.1 in case of failure on the part of the Engineer to give notice of decision.</w:t>
      </w:r>
    </w:p>
    <w:p w14:paraId="498DFC05" w14:textId="77777777" w:rsidR="00917F96" w:rsidRPr="00466F21" w:rsidRDefault="00917F96" w:rsidP="00917F96">
      <w:pPr>
        <w:tabs>
          <w:tab w:val="left" w:pos="720"/>
        </w:tabs>
        <w:autoSpaceDE w:val="0"/>
        <w:autoSpaceDN w:val="0"/>
        <w:adjustRightInd w:val="0"/>
        <w:spacing w:after="0"/>
        <w:ind w:left="1440"/>
        <w:jc w:val="both"/>
        <w:rPr>
          <w:rFonts w:ascii="Roboto" w:hAnsi="Roboto" w:cs="Arial"/>
          <w:sz w:val="22"/>
          <w:szCs w:val="22"/>
        </w:rPr>
      </w:pPr>
    </w:p>
    <w:p w14:paraId="20E92565"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93" w:name="_Toc427278471"/>
      <w:bookmarkStart w:id="194" w:name="_Toc434861857"/>
      <w:r w:rsidRPr="00466F21">
        <w:rPr>
          <w:rFonts w:ascii="Roboto" w:hAnsi="Roboto" w:cs="Arial"/>
          <w:sz w:val="22"/>
          <w:szCs w:val="22"/>
        </w:rPr>
        <w:t>Modifications to Contract to be in Writing</w:t>
      </w:r>
      <w:bookmarkEnd w:id="193"/>
      <w:bookmarkEnd w:id="194"/>
    </w:p>
    <w:p w14:paraId="2B4C528F" w14:textId="77777777" w:rsidR="00917F96" w:rsidRPr="00466F21" w:rsidRDefault="00917F96" w:rsidP="00917F96">
      <w:pPr>
        <w:autoSpaceDE w:val="0"/>
        <w:autoSpaceDN w:val="0"/>
        <w:adjustRightInd w:val="0"/>
        <w:spacing w:after="0"/>
        <w:jc w:val="both"/>
        <w:rPr>
          <w:rFonts w:ascii="Roboto" w:hAnsi="Roboto" w:cs="Arial"/>
          <w:sz w:val="22"/>
          <w:szCs w:val="22"/>
        </w:rPr>
      </w:pPr>
    </w:p>
    <w:p w14:paraId="2A07FAA3" w14:textId="4B4D3F34"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In the event of any provisions of the Contract requiring modification after the Agreement has been signed, the modifications shall be made in writing and signing by the Employer or the Employer’s authorized representative and the Contractor or his authorized representative. Such modifications shall not be effective until the same has been signed by both the Parties. Any verbal or written arrangements for abandoning, modifying, extending, reducing, or supplementing the Contract, or any of the terms thereof, shall be deemed to be provisional and shall not be binding on the Employer unless and until the same are incorporated in a formal instrument and signed by the Employer or his authorized representative and the Contractor or his authorized representative.</w:t>
      </w:r>
    </w:p>
    <w:p w14:paraId="0F270C05" w14:textId="77777777" w:rsidR="00917F96" w:rsidRPr="00466F21" w:rsidRDefault="00917F96" w:rsidP="00917F96">
      <w:pPr>
        <w:spacing w:after="0"/>
        <w:ind w:left="720"/>
        <w:jc w:val="both"/>
        <w:rPr>
          <w:rFonts w:ascii="Roboto" w:hAnsi="Roboto" w:cs="Arial"/>
          <w:sz w:val="22"/>
          <w:szCs w:val="22"/>
        </w:rPr>
      </w:pPr>
    </w:p>
    <w:p w14:paraId="6804D642" w14:textId="77777777" w:rsidR="00917F96" w:rsidRPr="00466F21" w:rsidRDefault="00917F96" w:rsidP="00E24872">
      <w:pPr>
        <w:pStyle w:val="Heading1"/>
        <w:numPr>
          <w:ilvl w:val="0"/>
          <w:numId w:val="11"/>
        </w:numPr>
        <w:tabs>
          <w:tab w:val="num" w:pos="360"/>
        </w:tabs>
        <w:spacing w:after="0"/>
        <w:ind w:left="720" w:hanging="720"/>
        <w:jc w:val="both"/>
        <w:rPr>
          <w:rFonts w:ascii="Roboto" w:hAnsi="Roboto" w:cs="Arial"/>
          <w:sz w:val="22"/>
          <w:szCs w:val="22"/>
        </w:rPr>
      </w:pPr>
      <w:bookmarkStart w:id="195" w:name="_Toc427278472"/>
      <w:bookmarkStart w:id="196" w:name="_Toc434861858"/>
      <w:r w:rsidRPr="00466F21">
        <w:rPr>
          <w:rFonts w:ascii="Roboto" w:hAnsi="Roboto" w:cs="Arial"/>
          <w:sz w:val="22"/>
          <w:szCs w:val="22"/>
        </w:rPr>
        <w:t xml:space="preserve">Lien </w:t>
      </w:r>
      <w:proofErr w:type="gramStart"/>
      <w:r w:rsidRPr="00466F21">
        <w:rPr>
          <w:rFonts w:ascii="Roboto" w:hAnsi="Roboto" w:cs="Arial"/>
          <w:sz w:val="22"/>
          <w:szCs w:val="22"/>
        </w:rPr>
        <w:t>In</w:t>
      </w:r>
      <w:proofErr w:type="gramEnd"/>
      <w:r w:rsidRPr="00466F21">
        <w:rPr>
          <w:rFonts w:ascii="Roboto" w:hAnsi="Roboto" w:cs="Arial"/>
          <w:sz w:val="22"/>
          <w:szCs w:val="22"/>
        </w:rPr>
        <w:t xml:space="preserve"> Respect or Claims In Other Contracts</w:t>
      </w:r>
      <w:bookmarkEnd w:id="195"/>
      <w:bookmarkEnd w:id="196"/>
    </w:p>
    <w:p w14:paraId="1C9C95E5" w14:textId="77777777" w:rsidR="00917F96" w:rsidRPr="00466F21" w:rsidRDefault="00917F96" w:rsidP="00917F96">
      <w:pPr>
        <w:autoSpaceDE w:val="0"/>
        <w:autoSpaceDN w:val="0"/>
        <w:adjustRightInd w:val="0"/>
        <w:spacing w:after="0"/>
        <w:ind w:left="720"/>
        <w:jc w:val="both"/>
        <w:rPr>
          <w:rFonts w:ascii="Roboto" w:hAnsi="Roboto" w:cs="Arial"/>
          <w:b/>
          <w:sz w:val="22"/>
          <w:szCs w:val="22"/>
        </w:rPr>
      </w:pPr>
    </w:p>
    <w:p w14:paraId="3E2F2598" w14:textId="77777777" w:rsidR="00917F96" w:rsidRPr="00466F21" w:rsidRDefault="00917F96" w:rsidP="00917F96">
      <w:pPr>
        <w:autoSpaceDE w:val="0"/>
        <w:autoSpaceDN w:val="0"/>
        <w:adjustRightInd w:val="0"/>
        <w:spacing w:after="0"/>
        <w:ind w:left="720"/>
        <w:jc w:val="both"/>
        <w:rPr>
          <w:rFonts w:ascii="Roboto" w:hAnsi="Roboto" w:cs="Arial"/>
          <w:sz w:val="22"/>
          <w:szCs w:val="22"/>
        </w:rPr>
      </w:pPr>
      <w:r w:rsidRPr="00466F21">
        <w:rPr>
          <w:rFonts w:ascii="Roboto" w:hAnsi="Roboto" w:cs="Arial"/>
          <w:sz w:val="22"/>
          <w:szCs w:val="22"/>
        </w:rPr>
        <w:t xml:space="preserve">Any money due to the contractor either alone or jointly with others, including the Performance Security amount refundable to him, may be withheld or retained by exercise of lien by the Employer, against any claim of Employer or of any other branch, office, department or subsidiary of the Employer in respect of payment of a sum of money arising out of or under any Contract other than the present Contract made by the Contractor, alone or jointly, with the employer or any other branch, office, departments or subsidiary of the Employer. It is an agreed term of the Contract that the sum of the money so withheld or retained under this clause by the Employer, shall be kept withheld or retained till the claims arising out of or under the other Contract, are either mutually settled or determined by the Arbitrator, or by the competent court, as the case may be and that the Contractor shall have no claim for interest or damages whatsoever on this account, or any other account, in respect of any sums of money withheld or retained, under this clause and duly notified to the Contractor. </w:t>
      </w:r>
    </w:p>
    <w:p w14:paraId="5A7AD29E" w14:textId="77777777" w:rsidR="00917F96" w:rsidRDefault="00917F96" w:rsidP="00917F96">
      <w:pPr>
        <w:autoSpaceDE w:val="0"/>
        <w:autoSpaceDN w:val="0"/>
        <w:adjustRightInd w:val="0"/>
        <w:spacing w:after="0"/>
        <w:ind w:left="2160"/>
        <w:jc w:val="both"/>
        <w:rPr>
          <w:rFonts w:ascii="Roboto" w:hAnsi="Roboto" w:cs="Arial"/>
          <w:sz w:val="22"/>
          <w:szCs w:val="22"/>
        </w:rPr>
      </w:pPr>
    </w:p>
    <w:p w14:paraId="2CC4C49A" w14:textId="286D5CC2" w:rsidR="00917F96" w:rsidRDefault="00917F96" w:rsidP="00917F96">
      <w:pPr>
        <w:autoSpaceDE w:val="0"/>
        <w:autoSpaceDN w:val="0"/>
        <w:adjustRightInd w:val="0"/>
        <w:spacing w:after="0"/>
        <w:ind w:left="2160"/>
        <w:jc w:val="both"/>
        <w:rPr>
          <w:rFonts w:ascii="Roboto" w:hAnsi="Roboto" w:cs="Arial"/>
          <w:sz w:val="22"/>
          <w:szCs w:val="22"/>
        </w:rPr>
      </w:pPr>
    </w:p>
    <w:p w14:paraId="068C33E7" w14:textId="77777777" w:rsidR="00917F96" w:rsidRDefault="00917F96">
      <w:pPr>
        <w:spacing w:after="160" w:line="259" w:lineRule="auto"/>
        <w:rPr>
          <w:rFonts w:ascii="Roboto" w:hAnsi="Roboto" w:cs="Arial"/>
          <w:sz w:val="22"/>
          <w:szCs w:val="22"/>
        </w:rPr>
      </w:pPr>
      <w:r>
        <w:rPr>
          <w:rFonts w:ascii="Roboto" w:hAnsi="Roboto" w:cs="Arial"/>
          <w:sz w:val="22"/>
          <w:szCs w:val="22"/>
        </w:rPr>
        <w:br w:type="page"/>
      </w:r>
    </w:p>
    <w:p w14:paraId="74E31164" w14:textId="77777777" w:rsidR="00917F96" w:rsidRDefault="00917F96" w:rsidP="00917F96">
      <w:pPr>
        <w:spacing w:after="0"/>
        <w:jc w:val="center"/>
        <w:rPr>
          <w:rFonts w:ascii="Roboto" w:hAnsi="Roboto" w:cs="Arial"/>
          <w:b/>
          <w:sz w:val="40"/>
          <w:szCs w:val="40"/>
        </w:rPr>
      </w:pPr>
    </w:p>
    <w:p w14:paraId="346699B5" w14:textId="77777777" w:rsidR="00917F96" w:rsidRDefault="00917F96" w:rsidP="00917F96">
      <w:pPr>
        <w:spacing w:after="0"/>
        <w:jc w:val="center"/>
        <w:rPr>
          <w:rFonts w:ascii="Roboto" w:hAnsi="Roboto" w:cs="Arial"/>
          <w:b/>
          <w:sz w:val="40"/>
          <w:szCs w:val="40"/>
        </w:rPr>
      </w:pPr>
    </w:p>
    <w:p w14:paraId="6F05F2B6" w14:textId="77777777" w:rsidR="00917F96" w:rsidRDefault="00917F96" w:rsidP="00917F96">
      <w:pPr>
        <w:spacing w:after="0"/>
        <w:jc w:val="center"/>
        <w:rPr>
          <w:rFonts w:ascii="Roboto" w:hAnsi="Roboto" w:cs="Arial"/>
          <w:b/>
          <w:sz w:val="40"/>
          <w:szCs w:val="40"/>
        </w:rPr>
      </w:pPr>
    </w:p>
    <w:p w14:paraId="0EFAFC68" w14:textId="77777777" w:rsidR="00917F96" w:rsidRDefault="00917F96" w:rsidP="00917F96">
      <w:pPr>
        <w:spacing w:after="0"/>
        <w:jc w:val="center"/>
        <w:rPr>
          <w:rFonts w:ascii="Roboto" w:hAnsi="Roboto" w:cs="Arial"/>
          <w:b/>
          <w:sz w:val="40"/>
          <w:szCs w:val="40"/>
        </w:rPr>
      </w:pPr>
    </w:p>
    <w:p w14:paraId="3AA832A4" w14:textId="77777777" w:rsidR="00917F96" w:rsidRDefault="00917F96" w:rsidP="00917F96">
      <w:pPr>
        <w:spacing w:after="0"/>
        <w:jc w:val="center"/>
        <w:rPr>
          <w:rFonts w:ascii="Roboto" w:hAnsi="Roboto" w:cs="Arial"/>
          <w:b/>
          <w:sz w:val="40"/>
          <w:szCs w:val="40"/>
        </w:rPr>
      </w:pPr>
    </w:p>
    <w:p w14:paraId="0CE5AC2E" w14:textId="77777777" w:rsidR="00917F96" w:rsidRDefault="00917F96" w:rsidP="00917F96">
      <w:pPr>
        <w:spacing w:after="0"/>
        <w:jc w:val="center"/>
        <w:rPr>
          <w:rFonts w:ascii="Roboto" w:hAnsi="Roboto" w:cs="Arial"/>
          <w:b/>
          <w:sz w:val="40"/>
          <w:szCs w:val="40"/>
        </w:rPr>
      </w:pPr>
    </w:p>
    <w:p w14:paraId="36FBAA9C" w14:textId="61AB8A4E" w:rsidR="00917F96" w:rsidRPr="00466F21" w:rsidRDefault="00917F96" w:rsidP="00917F96">
      <w:pPr>
        <w:spacing w:after="0"/>
        <w:jc w:val="center"/>
        <w:rPr>
          <w:rFonts w:ascii="Roboto" w:hAnsi="Roboto" w:cs="Arial"/>
          <w:b/>
          <w:sz w:val="40"/>
          <w:szCs w:val="40"/>
        </w:rPr>
      </w:pPr>
      <w:r w:rsidRPr="00466F21">
        <w:rPr>
          <w:rFonts w:ascii="Roboto" w:hAnsi="Roboto" w:cs="Arial"/>
          <w:b/>
          <w:sz w:val="40"/>
          <w:szCs w:val="40"/>
        </w:rPr>
        <w:t>Special Conditions of Contract</w:t>
      </w:r>
    </w:p>
    <w:p w14:paraId="73FF6908" w14:textId="77777777" w:rsidR="00917F96" w:rsidRPr="00466F21" w:rsidRDefault="00917F96" w:rsidP="00917F96">
      <w:pPr>
        <w:autoSpaceDE w:val="0"/>
        <w:autoSpaceDN w:val="0"/>
        <w:adjustRightInd w:val="0"/>
        <w:spacing w:after="0"/>
        <w:ind w:left="2160"/>
        <w:jc w:val="both"/>
        <w:rPr>
          <w:rFonts w:ascii="Roboto" w:hAnsi="Roboto" w:cs="Arial"/>
          <w:sz w:val="22"/>
          <w:szCs w:val="22"/>
        </w:rPr>
      </w:pPr>
    </w:p>
    <w:p w14:paraId="7C4272A5" w14:textId="77777777" w:rsidR="00917F96" w:rsidRPr="00466F21" w:rsidRDefault="00917F96" w:rsidP="00917F96">
      <w:pPr>
        <w:tabs>
          <w:tab w:val="left" w:pos="1800"/>
        </w:tabs>
        <w:autoSpaceDE w:val="0"/>
        <w:autoSpaceDN w:val="0"/>
        <w:adjustRightInd w:val="0"/>
        <w:spacing w:after="0"/>
        <w:ind w:left="1800" w:hanging="360"/>
        <w:jc w:val="both"/>
        <w:rPr>
          <w:rFonts w:ascii="Roboto" w:hAnsi="Roboto" w:cs="Arial"/>
          <w:sz w:val="22"/>
          <w:szCs w:val="22"/>
        </w:rPr>
      </w:pPr>
    </w:p>
    <w:p w14:paraId="7BB94DA4" w14:textId="77777777" w:rsidR="00917F96" w:rsidRPr="00466F21" w:rsidRDefault="00917F96" w:rsidP="00917F96">
      <w:pPr>
        <w:autoSpaceDE w:val="0"/>
        <w:autoSpaceDN w:val="0"/>
        <w:adjustRightInd w:val="0"/>
        <w:spacing w:after="0"/>
        <w:ind w:left="1440"/>
        <w:jc w:val="both"/>
        <w:rPr>
          <w:rFonts w:ascii="Roboto" w:hAnsi="Roboto" w:cs="Arial"/>
          <w:sz w:val="22"/>
          <w:szCs w:val="22"/>
        </w:rPr>
      </w:pPr>
    </w:p>
    <w:p w14:paraId="0BDE9CE2" w14:textId="77777777" w:rsidR="00917F96" w:rsidRPr="009668ED" w:rsidRDefault="00917F96" w:rsidP="009668ED">
      <w:pPr>
        <w:autoSpaceDE w:val="0"/>
        <w:autoSpaceDN w:val="0"/>
        <w:adjustRightInd w:val="0"/>
        <w:spacing w:after="0"/>
        <w:ind w:left="1080"/>
        <w:jc w:val="both"/>
        <w:rPr>
          <w:rFonts w:ascii="Roboto" w:hAnsi="Roboto" w:cs="Arial"/>
          <w:sz w:val="22"/>
          <w:szCs w:val="22"/>
        </w:rPr>
      </w:pPr>
    </w:p>
    <w:p w14:paraId="17CA1780" w14:textId="77777777" w:rsidR="00582559" w:rsidRPr="00466F21" w:rsidRDefault="00582559" w:rsidP="00582559">
      <w:pPr>
        <w:autoSpaceDE w:val="0"/>
        <w:autoSpaceDN w:val="0"/>
        <w:adjustRightInd w:val="0"/>
        <w:spacing w:after="0"/>
        <w:ind w:left="720"/>
        <w:jc w:val="both"/>
        <w:rPr>
          <w:rFonts w:ascii="Roboto" w:hAnsi="Roboto" w:cs="Arial"/>
          <w:sz w:val="22"/>
          <w:szCs w:val="22"/>
        </w:rPr>
      </w:pPr>
    </w:p>
    <w:p w14:paraId="5DE4C727" w14:textId="0A43C07C" w:rsidR="00917F96" w:rsidRDefault="00917F96" w:rsidP="00AF34F3">
      <w:pPr>
        <w:pStyle w:val="ListParagraph1"/>
        <w:autoSpaceDE w:val="0"/>
        <w:autoSpaceDN w:val="0"/>
        <w:adjustRightInd w:val="0"/>
        <w:spacing w:after="0"/>
        <w:ind w:left="1440"/>
        <w:jc w:val="both"/>
        <w:rPr>
          <w:rFonts w:ascii="Roboto" w:hAnsi="Roboto" w:cs="Arial"/>
        </w:rPr>
      </w:pPr>
    </w:p>
    <w:p w14:paraId="643BFA6F" w14:textId="77777777" w:rsidR="00917F96" w:rsidRDefault="00917F96">
      <w:pPr>
        <w:spacing w:after="160" w:line="259" w:lineRule="auto"/>
        <w:rPr>
          <w:rFonts w:ascii="Roboto" w:eastAsia="Calibri" w:hAnsi="Roboto" w:cs="Arial"/>
          <w:sz w:val="22"/>
          <w:szCs w:val="22"/>
        </w:rPr>
      </w:pPr>
      <w:r>
        <w:rPr>
          <w:rFonts w:ascii="Roboto" w:hAnsi="Roboto" w:cs="Arial"/>
        </w:rPr>
        <w:br w:type="page"/>
      </w:r>
    </w:p>
    <w:p w14:paraId="038B9872" w14:textId="77777777" w:rsidR="00917F96" w:rsidRPr="00466F21" w:rsidRDefault="00917F96" w:rsidP="00917F96">
      <w:pPr>
        <w:pStyle w:val="Heading1"/>
        <w:numPr>
          <w:ilvl w:val="0"/>
          <w:numId w:val="2"/>
        </w:numPr>
        <w:tabs>
          <w:tab w:val="num" w:pos="360"/>
        </w:tabs>
        <w:spacing w:after="0"/>
        <w:ind w:left="0" w:firstLine="0"/>
        <w:jc w:val="both"/>
        <w:rPr>
          <w:rFonts w:ascii="Roboto" w:hAnsi="Roboto" w:cs="Arial"/>
          <w:sz w:val="22"/>
          <w:szCs w:val="22"/>
        </w:rPr>
      </w:pPr>
      <w:bookmarkStart w:id="197" w:name="_Toc427143441"/>
      <w:bookmarkStart w:id="198" w:name="_Toc434861859"/>
      <w:r w:rsidRPr="00466F21">
        <w:rPr>
          <w:rFonts w:ascii="Roboto" w:hAnsi="Roboto" w:cs="Arial"/>
          <w:sz w:val="22"/>
          <w:szCs w:val="22"/>
        </w:rPr>
        <w:lastRenderedPageBreak/>
        <w:t>Special Conditions of Contract</w:t>
      </w:r>
      <w:bookmarkEnd w:id="197"/>
      <w:bookmarkEnd w:id="198"/>
    </w:p>
    <w:p w14:paraId="1D64077C" w14:textId="77777777" w:rsidR="00917F96" w:rsidRPr="00466F21" w:rsidRDefault="00917F96" w:rsidP="00917F96">
      <w:pPr>
        <w:widowControl w:val="0"/>
        <w:overflowPunct w:val="0"/>
        <w:autoSpaceDE w:val="0"/>
        <w:autoSpaceDN w:val="0"/>
        <w:adjustRightInd w:val="0"/>
        <w:spacing w:after="0"/>
        <w:jc w:val="both"/>
        <w:rPr>
          <w:rFonts w:ascii="Roboto" w:hAnsi="Roboto" w:cs="Arial"/>
          <w:color w:val="000000"/>
          <w:sz w:val="22"/>
          <w:szCs w:val="22"/>
        </w:rPr>
      </w:pPr>
    </w:p>
    <w:p w14:paraId="217FF11F" w14:textId="77777777" w:rsidR="00917F96" w:rsidRPr="00466F21" w:rsidRDefault="00917F96" w:rsidP="00917F96">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The contractor at his cost shall provide all required relevant information and data that are required or sought by the employer’s representative. If required, the contractor at his cost shall depute an engineer exclusively for this purpose. </w:t>
      </w:r>
    </w:p>
    <w:p w14:paraId="4451FA45" w14:textId="77777777" w:rsidR="00917F96" w:rsidRPr="00466F21" w:rsidRDefault="00917F96" w:rsidP="00917F96">
      <w:pPr>
        <w:widowControl w:val="0"/>
        <w:overflowPunct w:val="0"/>
        <w:autoSpaceDE w:val="0"/>
        <w:autoSpaceDN w:val="0"/>
        <w:adjustRightInd w:val="0"/>
        <w:spacing w:after="0"/>
        <w:jc w:val="both"/>
        <w:rPr>
          <w:rFonts w:ascii="Roboto" w:hAnsi="Roboto" w:cs="Arial"/>
          <w:color w:val="000000"/>
          <w:sz w:val="22"/>
          <w:szCs w:val="22"/>
        </w:rPr>
      </w:pPr>
    </w:p>
    <w:p w14:paraId="17FAF1E6" w14:textId="77777777" w:rsidR="00917F96" w:rsidRPr="00466F21" w:rsidRDefault="00917F96" w:rsidP="00E24872">
      <w:pPr>
        <w:pStyle w:val="Heading1"/>
        <w:numPr>
          <w:ilvl w:val="1"/>
          <w:numId w:val="39"/>
        </w:numPr>
        <w:tabs>
          <w:tab w:val="num" w:pos="360"/>
        </w:tabs>
        <w:spacing w:after="0"/>
        <w:ind w:left="720" w:hanging="153"/>
        <w:jc w:val="both"/>
        <w:rPr>
          <w:rFonts w:ascii="Roboto" w:hAnsi="Roboto" w:cs="Arial"/>
          <w:sz w:val="22"/>
          <w:szCs w:val="22"/>
        </w:rPr>
      </w:pPr>
      <w:bookmarkStart w:id="199" w:name="_Toc427073944"/>
      <w:bookmarkStart w:id="200" w:name="_Toc427278474"/>
      <w:bookmarkStart w:id="201" w:name="_Toc434861860"/>
      <w:r w:rsidRPr="00466F21">
        <w:rPr>
          <w:rFonts w:ascii="Roboto" w:hAnsi="Roboto" w:cs="Arial"/>
          <w:sz w:val="22"/>
          <w:szCs w:val="22"/>
        </w:rPr>
        <w:t>Site</w:t>
      </w:r>
      <w:bookmarkEnd w:id="199"/>
      <w:bookmarkEnd w:id="200"/>
      <w:bookmarkEnd w:id="201"/>
      <w:r w:rsidRPr="00466F21">
        <w:rPr>
          <w:rFonts w:ascii="Roboto" w:hAnsi="Roboto" w:cs="Arial"/>
          <w:sz w:val="22"/>
          <w:szCs w:val="22"/>
        </w:rPr>
        <w:t xml:space="preserve"> </w:t>
      </w:r>
    </w:p>
    <w:p w14:paraId="111ECD50" w14:textId="77777777" w:rsidR="00917F96" w:rsidRPr="00466F21" w:rsidRDefault="00917F96" w:rsidP="00917F96">
      <w:pPr>
        <w:widowControl w:val="0"/>
        <w:overflowPunct w:val="0"/>
        <w:autoSpaceDE w:val="0"/>
        <w:autoSpaceDN w:val="0"/>
        <w:adjustRightInd w:val="0"/>
        <w:spacing w:after="0"/>
        <w:ind w:left="720"/>
        <w:jc w:val="both"/>
        <w:rPr>
          <w:rFonts w:ascii="Roboto" w:hAnsi="Roboto" w:cs="Arial"/>
          <w:color w:val="000000"/>
          <w:sz w:val="22"/>
          <w:szCs w:val="22"/>
        </w:rPr>
      </w:pPr>
    </w:p>
    <w:p w14:paraId="65B737D9" w14:textId="6B0B6DD3" w:rsidR="00917F96" w:rsidRPr="00466F21" w:rsidRDefault="00917F96" w:rsidP="00917F96">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The Site is situated at </w:t>
      </w:r>
      <w:r w:rsidR="00534874">
        <w:rPr>
          <w:rFonts w:ascii="Roboto" w:hAnsi="Roboto" w:cs="Arial"/>
          <w:color w:val="000000"/>
          <w:sz w:val="22"/>
          <w:szCs w:val="22"/>
        </w:rPr>
        <w:t>The Lawrence School Sanawar</w:t>
      </w:r>
      <w:r w:rsidRPr="00466F21">
        <w:rPr>
          <w:rFonts w:ascii="Roboto" w:hAnsi="Roboto" w:cs="Arial"/>
          <w:color w:val="000000"/>
          <w:sz w:val="22"/>
          <w:szCs w:val="22"/>
        </w:rPr>
        <w:t xml:space="preserve">, </w:t>
      </w:r>
      <w:r w:rsidR="001B62A8">
        <w:rPr>
          <w:rFonts w:ascii="Roboto" w:hAnsi="Roboto" w:cs="Arial"/>
          <w:color w:val="000000"/>
          <w:sz w:val="22"/>
          <w:szCs w:val="22"/>
        </w:rPr>
        <w:t>Sanawar</w:t>
      </w:r>
      <w:r w:rsidRPr="00466F21">
        <w:rPr>
          <w:rFonts w:ascii="Roboto" w:hAnsi="Roboto" w:cs="Arial"/>
          <w:color w:val="000000"/>
          <w:sz w:val="22"/>
          <w:szCs w:val="22"/>
        </w:rPr>
        <w:t xml:space="preserve">. The address for the site has already been mentioned on the title page. The site is already in the possession of the Employer and will be made available to the Contractor immediately on award of the contract. </w:t>
      </w:r>
    </w:p>
    <w:p w14:paraId="40E66C1B" w14:textId="77777777" w:rsidR="00917F96" w:rsidRPr="00466F21" w:rsidRDefault="00917F96" w:rsidP="007C5721">
      <w:pPr>
        <w:widowControl w:val="0"/>
        <w:autoSpaceDE w:val="0"/>
        <w:autoSpaceDN w:val="0"/>
        <w:adjustRightInd w:val="0"/>
        <w:spacing w:after="0"/>
        <w:ind w:left="567"/>
        <w:jc w:val="both"/>
        <w:rPr>
          <w:rFonts w:ascii="Roboto" w:hAnsi="Roboto" w:cs="Arial"/>
          <w:b/>
          <w:bCs/>
          <w:color w:val="000000"/>
          <w:sz w:val="22"/>
          <w:szCs w:val="22"/>
        </w:rPr>
      </w:pPr>
    </w:p>
    <w:p w14:paraId="62CE0D57" w14:textId="77777777" w:rsidR="00917F96" w:rsidRPr="00466F21" w:rsidRDefault="00917F96" w:rsidP="00E24872">
      <w:pPr>
        <w:pStyle w:val="Heading1"/>
        <w:numPr>
          <w:ilvl w:val="1"/>
          <w:numId w:val="39"/>
        </w:numPr>
        <w:tabs>
          <w:tab w:val="num" w:pos="360"/>
        </w:tabs>
        <w:spacing w:after="0"/>
        <w:ind w:left="720" w:hanging="11"/>
        <w:jc w:val="both"/>
        <w:rPr>
          <w:rFonts w:ascii="Roboto" w:hAnsi="Roboto" w:cs="Arial"/>
          <w:sz w:val="22"/>
          <w:szCs w:val="22"/>
        </w:rPr>
      </w:pPr>
      <w:bookmarkStart w:id="202" w:name="_Toc427073945"/>
      <w:bookmarkStart w:id="203" w:name="_Toc427278475"/>
      <w:bookmarkStart w:id="204" w:name="_Toc434861861"/>
      <w:r w:rsidRPr="00466F21">
        <w:rPr>
          <w:rFonts w:ascii="Roboto" w:hAnsi="Roboto" w:cs="Arial"/>
          <w:sz w:val="22"/>
          <w:szCs w:val="22"/>
        </w:rPr>
        <w:t>Scope of Work</w:t>
      </w:r>
      <w:bookmarkEnd w:id="202"/>
      <w:bookmarkEnd w:id="203"/>
      <w:bookmarkEnd w:id="204"/>
    </w:p>
    <w:p w14:paraId="15E2B207" w14:textId="77777777" w:rsidR="00917F96" w:rsidRPr="00466F21" w:rsidRDefault="00917F96" w:rsidP="00917F96">
      <w:pPr>
        <w:widowControl w:val="0"/>
        <w:overflowPunct w:val="0"/>
        <w:autoSpaceDE w:val="0"/>
        <w:autoSpaceDN w:val="0"/>
        <w:adjustRightInd w:val="0"/>
        <w:spacing w:after="0"/>
        <w:ind w:firstLine="720"/>
        <w:jc w:val="both"/>
        <w:rPr>
          <w:rFonts w:ascii="Roboto" w:hAnsi="Roboto" w:cs="Arial"/>
          <w:color w:val="000000"/>
          <w:sz w:val="22"/>
          <w:szCs w:val="22"/>
          <w:highlight w:val="yellow"/>
        </w:rPr>
      </w:pPr>
    </w:p>
    <w:p w14:paraId="34D46DD7" w14:textId="77777777" w:rsidR="00917F96" w:rsidRPr="00466F21" w:rsidRDefault="00917F96" w:rsidP="00917F96">
      <w:pPr>
        <w:widowControl w:val="0"/>
        <w:overflowPunct w:val="0"/>
        <w:autoSpaceDE w:val="0"/>
        <w:autoSpaceDN w:val="0"/>
        <w:adjustRightInd w:val="0"/>
        <w:spacing w:after="0"/>
        <w:ind w:left="720"/>
        <w:jc w:val="both"/>
        <w:rPr>
          <w:rFonts w:ascii="Roboto" w:hAnsi="Roboto" w:cs="Arial"/>
          <w:sz w:val="22"/>
          <w:szCs w:val="21"/>
        </w:rPr>
      </w:pPr>
      <w:r w:rsidRPr="00466F21">
        <w:rPr>
          <w:rFonts w:ascii="Roboto" w:hAnsi="Roboto" w:cs="Arial"/>
          <w:sz w:val="22"/>
          <w:szCs w:val="22"/>
        </w:rPr>
        <w:t>The scope of work under this contract shall include.</w:t>
      </w:r>
    </w:p>
    <w:p w14:paraId="5486ACE4" w14:textId="77777777" w:rsidR="00917F96" w:rsidRPr="00466F21" w:rsidRDefault="00917F96" w:rsidP="00917F96">
      <w:pPr>
        <w:widowControl w:val="0"/>
        <w:spacing w:after="0"/>
        <w:jc w:val="both"/>
        <w:rPr>
          <w:rFonts w:ascii="Roboto" w:hAnsi="Roboto" w:cs="Arial"/>
          <w:sz w:val="22"/>
          <w:szCs w:val="22"/>
        </w:rPr>
      </w:pPr>
    </w:p>
    <w:p w14:paraId="4DA39439" w14:textId="0E498D04" w:rsidR="00917F96" w:rsidRPr="000D22B4" w:rsidRDefault="00B109C5" w:rsidP="00E24872">
      <w:pPr>
        <w:pStyle w:val="BodyText"/>
        <w:widowControl w:val="0"/>
        <w:numPr>
          <w:ilvl w:val="0"/>
          <w:numId w:val="6"/>
        </w:numPr>
        <w:tabs>
          <w:tab w:val="clear" w:pos="720"/>
        </w:tabs>
        <w:overflowPunct w:val="0"/>
        <w:autoSpaceDE w:val="0"/>
        <w:autoSpaceDN w:val="0"/>
        <w:adjustRightInd w:val="0"/>
        <w:spacing w:after="0"/>
        <w:ind w:hanging="720"/>
        <w:rPr>
          <w:rFonts w:ascii="Roboto" w:hAnsi="Roboto" w:cs="Arial"/>
          <w:b/>
          <w:bCs/>
          <w:sz w:val="22"/>
          <w:szCs w:val="22"/>
        </w:rPr>
      </w:pPr>
      <w:r>
        <w:rPr>
          <w:rFonts w:ascii="Roboto" w:hAnsi="Roboto" w:cs="Arial"/>
          <w:b/>
          <w:bCs/>
          <w:sz w:val="22"/>
          <w:szCs w:val="22"/>
        </w:rPr>
        <w:t xml:space="preserve">Renovation work of </w:t>
      </w:r>
      <w:proofErr w:type="spellStart"/>
      <w:r w:rsidR="00B47962">
        <w:rPr>
          <w:rFonts w:ascii="Roboto" w:hAnsi="Roboto" w:cs="Arial"/>
          <w:b/>
          <w:bCs/>
          <w:sz w:val="22"/>
          <w:szCs w:val="22"/>
        </w:rPr>
        <w:t>Barne</w:t>
      </w:r>
      <w:proofErr w:type="spellEnd"/>
      <w:r w:rsidR="00B47962">
        <w:rPr>
          <w:rFonts w:ascii="Roboto" w:hAnsi="Roboto" w:cs="Arial"/>
          <w:b/>
          <w:bCs/>
          <w:sz w:val="22"/>
          <w:szCs w:val="22"/>
        </w:rPr>
        <w:t xml:space="preserve"> Hall</w:t>
      </w:r>
      <w:r>
        <w:rPr>
          <w:rFonts w:ascii="Roboto" w:hAnsi="Roboto" w:cs="Arial"/>
          <w:b/>
          <w:bCs/>
          <w:sz w:val="22"/>
          <w:szCs w:val="22"/>
        </w:rPr>
        <w:t xml:space="preserve"> Project</w:t>
      </w:r>
      <w:r w:rsidR="00917F96" w:rsidRPr="00466F21">
        <w:rPr>
          <w:rFonts w:ascii="Roboto" w:hAnsi="Roboto" w:cs="Arial"/>
          <w:b/>
          <w:bCs/>
          <w:sz w:val="22"/>
          <w:szCs w:val="22"/>
        </w:rPr>
        <w:t xml:space="preserve">, </w:t>
      </w:r>
      <w:r w:rsidR="00534874">
        <w:rPr>
          <w:rFonts w:ascii="Roboto" w:hAnsi="Roboto" w:cs="Arial"/>
          <w:b/>
          <w:bCs/>
          <w:sz w:val="22"/>
          <w:szCs w:val="22"/>
        </w:rPr>
        <w:t>The Lawrence School Sanawar</w:t>
      </w:r>
      <w:r w:rsidR="00917F96" w:rsidRPr="00466F21">
        <w:rPr>
          <w:rFonts w:ascii="Roboto" w:hAnsi="Roboto" w:cs="Arial"/>
          <w:b/>
          <w:bCs/>
          <w:sz w:val="22"/>
          <w:szCs w:val="22"/>
        </w:rPr>
        <w:t xml:space="preserve">, </w:t>
      </w:r>
      <w:r w:rsidR="001B62A8">
        <w:rPr>
          <w:rFonts w:ascii="Roboto" w:hAnsi="Roboto" w:cs="Arial"/>
          <w:b/>
          <w:bCs/>
          <w:sz w:val="22"/>
          <w:szCs w:val="22"/>
        </w:rPr>
        <w:t>Sanawar</w:t>
      </w:r>
      <w:r w:rsidR="00917F96" w:rsidRPr="00466F21">
        <w:rPr>
          <w:rFonts w:ascii="Roboto" w:hAnsi="Roboto" w:cs="Arial"/>
          <w:b/>
          <w:bCs/>
          <w:sz w:val="22"/>
          <w:szCs w:val="22"/>
        </w:rPr>
        <w:t xml:space="preserve"> </w:t>
      </w:r>
      <w:r w:rsidR="009F4450">
        <w:rPr>
          <w:rFonts w:ascii="Roboto" w:hAnsi="Roboto" w:cs="Arial"/>
          <w:b/>
          <w:bCs/>
          <w:sz w:val="22"/>
          <w:szCs w:val="22"/>
        </w:rPr>
        <w:t>Himachal Pradesh</w:t>
      </w:r>
      <w:r w:rsidR="00917F96" w:rsidRPr="00466F21">
        <w:rPr>
          <w:rFonts w:ascii="Roboto" w:hAnsi="Roboto" w:cs="Arial"/>
          <w:sz w:val="22"/>
          <w:szCs w:val="22"/>
        </w:rPr>
        <w:t xml:space="preserve">, as per the drawings, documents &amp; specifications that form a part of this contract. </w:t>
      </w:r>
    </w:p>
    <w:p w14:paraId="6B1F50C6" w14:textId="77777777" w:rsidR="000D22B4" w:rsidRPr="00466F21" w:rsidRDefault="000D22B4" w:rsidP="000D22B4">
      <w:pPr>
        <w:pStyle w:val="BodyText"/>
        <w:widowControl w:val="0"/>
        <w:tabs>
          <w:tab w:val="left" w:pos="720"/>
        </w:tabs>
        <w:overflowPunct w:val="0"/>
        <w:autoSpaceDE w:val="0"/>
        <w:autoSpaceDN w:val="0"/>
        <w:adjustRightInd w:val="0"/>
        <w:spacing w:after="0"/>
        <w:ind w:left="720"/>
        <w:rPr>
          <w:rFonts w:ascii="Roboto" w:hAnsi="Roboto" w:cs="Arial"/>
          <w:b/>
          <w:bCs/>
          <w:sz w:val="22"/>
          <w:szCs w:val="22"/>
        </w:rPr>
      </w:pPr>
    </w:p>
    <w:p w14:paraId="5A37AD30" w14:textId="02671CF3" w:rsidR="008D7BCB" w:rsidRPr="000D22B4" w:rsidRDefault="000D22B4" w:rsidP="008D7BCB">
      <w:pPr>
        <w:widowControl w:val="0"/>
        <w:overflowPunct w:val="0"/>
        <w:autoSpaceDE w:val="0"/>
        <w:autoSpaceDN w:val="0"/>
        <w:adjustRightInd w:val="0"/>
        <w:spacing w:after="0"/>
        <w:ind w:left="720"/>
        <w:jc w:val="both"/>
        <w:rPr>
          <w:rFonts w:ascii="Roboto" w:hAnsi="Roboto" w:cs="Arial"/>
          <w:color w:val="000000"/>
          <w:sz w:val="22"/>
          <w:szCs w:val="22"/>
          <w:lang w:val="en-IN"/>
        </w:rPr>
      </w:pPr>
      <w:r w:rsidRPr="000D22B4">
        <w:rPr>
          <w:rFonts w:ascii="Roboto" w:hAnsi="Roboto" w:cs="Arial"/>
          <w:color w:val="000000"/>
          <w:sz w:val="22"/>
          <w:szCs w:val="22"/>
          <w:lang w:val="en-IN"/>
        </w:rPr>
        <w:t>The Lawrence School Sanawar (LSS) is the oldest coeducational</w:t>
      </w:r>
      <w:r>
        <w:rPr>
          <w:rFonts w:ascii="Roboto" w:hAnsi="Roboto" w:cs="Arial"/>
          <w:color w:val="000000"/>
          <w:sz w:val="22"/>
          <w:szCs w:val="22"/>
          <w:lang w:val="en-IN"/>
        </w:rPr>
        <w:t xml:space="preserve"> </w:t>
      </w:r>
      <w:r w:rsidRPr="000D22B4">
        <w:rPr>
          <w:rFonts w:ascii="Roboto" w:hAnsi="Roboto" w:cs="Arial"/>
          <w:color w:val="000000"/>
          <w:sz w:val="22"/>
          <w:szCs w:val="22"/>
          <w:lang w:val="en-IN"/>
        </w:rPr>
        <w:t>residential boarding school founded in 1847 by</w:t>
      </w:r>
      <w:r>
        <w:rPr>
          <w:rFonts w:ascii="Roboto" w:hAnsi="Roboto" w:cs="Arial"/>
          <w:color w:val="000000"/>
          <w:sz w:val="22"/>
          <w:szCs w:val="22"/>
          <w:lang w:val="en-IN"/>
        </w:rPr>
        <w:t xml:space="preserve"> </w:t>
      </w:r>
      <w:r w:rsidRPr="000D22B4">
        <w:rPr>
          <w:rFonts w:ascii="Roboto" w:hAnsi="Roboto" w:cs="Arial"/>
          <w:color w:val="000000"/>
          <w:sz w:val="22"/>
          <w:szCs w:val="22"/>
          <w:lang w:val="en-IN"/>
        </w:rPr>
        <w:t>Sir Henry Lawrence for pupils aged 10-18</w:t>
      </w:r>
      <w:r w:rsidR="009F4450">
        <w:rPr>
          <w:rFonts w:ascii="Roboto" w:hAnsi="Roboto" w:cs="Arial"/>
          <w:color w:val="000000"/>
          <w:sz w:val="22"/>
          <w:szCs w:val="22"/>
          <w:lang w:val="en-IN"/>
        </w:rPr>
        <w:t xml:space="preserve">.  </w:t>
      </w:r>
      <w:r w:rsidR="008D7BCB" w:rsidRPr="008D7BCB">
        <w:rPr>
          <w:rFonts w:ascii="Roboto" w:hAnsi="Roboto" w:cs="Arial"/>
          <w:color w:val="000000"/>
          <w:sz w:val="22"/>
          <w:szCs w:val="22"/>
          <w:lang w:val="en-IN"/>
        </w:rPr>
        <w:t>Considered India’s best vintage boarding school, The School roughly houses around</w:t>
      </w:r>
      <w:r w:rsidR="008D7BCB">
        <w:rPr>
          <w:rFonts w:ascii="Roboto" w:hAnsi="Roboto" w:cs="Arial"/>
          <w:color w:val="000000"/>
          <w:sz w:val="22"/>
          <w:szCs w:val="22"/>
          <w:lang w:val="en-IN"/>
        </w:rPr>
        <w:t xml:space="preserve"> </w:t>
      </w:r>
      <w:r w:rsidR="008D7BCB" w:rsidRPr="008D7BCB">
        <w:rPr>
          <w:rFonts w:ascii="Roboto" w:hAnsi="Roboto" w:cs="Arial"/>
          <w:color w:val="000000"/>
          <w:sz w:val="22"/>
          <w:szCs w:val="22"/>
          <w:lang w:val="en-IN"/>
        </w:rPr>
        <w:t>725 pupils aged 10-18 years. The School is affiliated to the</w:t>
      </w:r>
      <w:r w:rsidR="008D7BCB">
        <w:rPr>
          <w:rFonts w:ascii="Roboto" w:hAnsi="Roboto" w:cs="Arial"/>
          <w:color w:val="000000"/>
          <w:sz w:val="22"/>
          <w:szCs w:val="22"/>
          <w:lang w:val="en-IN"/>
        </w:rPr>
        <w:t xml:space="preserve"> </w:t>
      </w:r>
      <w:r w:rsidR="008D7BCB" w:rsidRPr="008D7BCB">
        <w:rPr>
          <w:rFonts w:ascii="Roboto" w:hAnsi="Roboto" w:cs="Arial"/>
          <w:color w:val="000000"/>
          <w:sz w:val="22"/>
          <w:szCs w:val="22"/>
          <w:lang w:val="en-IN"/>
        </w:rPr>
        <w:t>Central Board of Secondary Education (CBSE). A significant</w:t>
      </w:r>
      <w:r w:rsidR="008D7BCB">
        <w:rPr>
          <w:rFonts w:ascii="Roboto" w:hAnsi="Roboto" w:cs="Arial"/>
          <w:color w:val="000000"/>
          <w:sz w:val="22"/>
          <w:szCs w:val="22"/>
          <w:lang w:val="en-IN"/>
        </w:rPr>
        <w:t xml:space="preserve"> </w:t>
      </w:r>
      <w:r w:rsidR="008D7BCB" w:rsidRPr="008D7BCB">
        <w:rPr>
          <w:rFonts w:ascii="Roboto" w:hAnsi="Roboto" w:cs="Arial"/>
          <w:color w:val="000000"/>
          <w:sz w:val="22"/>
          <w:szCs w:val="22"/>
          <w:lang w:val="en-IN"/>
        </w:rPr>
        <w:t>percentage of the students go abroad for further education.</w:t>
      </w:r>
    </w:p>
    <w:p w14:paraId="0070BA9E" w14:textId="77777777" w:rsidR="00917F96" w:rsidRPr="00466F21" w:rsidRDefault="00917F96" w:rsidP="00917F96">
      <w:pPr>
        <w:widowControl w:val="0"/>
        <w:overflowPunct w:val="0"/>
        <w:autoSpaceDE w:val="0"/>
        <w:autoSpaceDN w:val="0"/>
        <w:adjustRightInd w:val="0"/>
        <w:spacing w:after="0"/>
        <w:ind w:left="720"/>
        <w:jc w:val="both"/>
        <w:rPr>
          <w:rFonts w:ascii="Roboto" w:hAnsi="Roboto" w:cs="Arial"/>
          <w:sz w:val="22"/>
          <w:szCs w:val="22"/>
        </w:rPr>
      </w:pPr>
    </w:p>
    <w:p w14:paraId="7FB3DDE4" w14:textId="77777777" w:rsidR="00917F96" w:rsidRPr="00466F21" w:rsidRDefault="00917F96" w:rsidP="00E24872">
      <w:pPr>
        <w:pStyle w:val="Heading1"/>
        <w:numPr>
          <w:ilvl w:val="1"/>
          <w:numId w:val="39"/>
        </w:numPr>
        <w:tabs>
          <w:tab w:val="num" w:pos="360"/>
        </w:tabs>
        <w:spacing w:after="0" w:line="240" w:lineRule="auto"/>
        <w:ind w:left="720" w:hanging="11"/>
        <w:jc w:val="both"/>
        <w:rPr>
          <w:rFonts w:ascii="Roboto" w:hAnsi="Roboto" w:cs="Arial"/>
          <w:sz w:val="22"/>
          <w:szCs w:val="22"/>
        </w:rPr>
      </w:pPr>
      <w:bookmarkStart w:id="205" w:name="_Toc434861862"/>
      <w:r w:rsidRPr="00466F21">
        <w:rPr>
          <w:rFonts w:ascii="Roboto" w:hAnsi="Roboto" w:cs="Arial"/>
          <w:sz w:val="22"/>
          <w:szCs w:val="22"/>
        </w:rPr>
        <w:t>Time Schedule and Working Hours</w:t>
      </w:r>
      <w:bookmarkEnd w:id="205"/>
    </w:p>
    <w:p w14:paraId="32547143" w14:textId="77777777" w:rsidR="00917F96" w:rsidRPr="00466F21" w:rsidRDefault="00917F96" w:rsidP="00917F96">
      <w:pPr>
        <w:rPr>
          <w:rFonts w:ascii="Roboto" w:hAnsi="Roboto"/>
        </w:rPr>
      </w:pPr>
    </w:p>
    <w:p w14:paraId="6C89D8E6" w14:textId="77777777" w:rsidR="00917F96" w:rsidRPr="00466F21" w:rsidRDefault="00917F96" w:rsidP="00917F96">
      <w:pPr>
        <w:widowControl w:val="0"/>
        <w:overflowPunct w:val="0"/>
        <w:autoSpaceDE w:val="0"/>
        <w:autoSpaceDN w:val="0"/>
        <w:adjustRightInd w:val="0"/>
        <w:ind w:left="720"/>
        <w:jc w:val="both"/>
        <w:rPr>
          <w:rFonts w:ascii="Roboto" w:hAnsi="Roboto" w:cs="Arial"/>
          <w:color w:val="000000"/>
          <w:sz w:val="22"/>
          <w:szCs w:val="22"/>
        </w:rPr>
      </w:pPr>
      <w:r w:rsidRPr="00466F21">
        <w:rPr>
          <w:rFonts w:ascii="Roboto" w:hAnsi="Roboto" w:cs="Arial"/>
          <w:color w:val="000000"/>
          <w:sz w:val="22"/>
          <w:szCs w:val="22"/>
        </w:rPr>
        <w:t xml:space="preserve">Time is the essence of the Contract. The total timeline for execution of the works is </w:t>
      </w:r>
      <w:r>
        <w:rPr>
          <w:rFonts w:ascii="Roboto" w:hAnsi="Roboto" w:cs="Arial"/>
          <w:color w:val="000000"/>
          <w:sz w:val="22"/>
          <w:szCs w:val="22"/>
        </w:rPr>
        <w:t xml:space="preserve">……………… </w:t>
      </w:r>
      <w:r w:rsidRPr="00466F21">
        <w:rPr>
          <w:rFonts w:ascii="Roboto" w:hAnsi="Roboto" w:cs="Arial"/>
          <w:color w:val="000000"/>
          <w:sz w:val="22"/>
          <w:szCs w:val="22"/>
        </w:rPr>
        <w:t xml:space="preserve">weeks from the date of award of works. Following timelines shall be strictly </w:t>
      </w:r>
      <w:proofErr w:type="gramStart"/>
      <w:r w:rsidRPr="00466F21">
        <w:rPr>
          <w:rFonts w:ascii="Roboto" w:hAnsi="Roboto" w:cs="Arial"/>
          <w:color w:val="000000"/>
          <w:sz w:val="22"/>
          <w:szCs w:val="22"/>
        </w:rPr>
        <w:t>adhered</w:t>
      </w:r>
      <w:proofErr w:type="gramEnd"/>
      <w:r w:rsidRPr="00466F21">
        <w:rPr>
          <w:rFonts w:ascii="Roboto" w:hAnsi="Roboto" w:cs="Arial"/>
          <w:color w:val="000000"/>
          <w:sz w:val="22"/>
          <w:szCs w:val="22"/>
        </w:rPr>
        <w:t xml:space="preserve"> by the Contractor:</w:t>
      </w:r>
    </w:p>
    <w:p w14:paraId="5CD8F534" w14:textId="1CF4468F" w:rsidR="00582559" w:rsidRDefault="00917F96" w:rsidP="007C5721">
      <w:pPr>
        <w:widowControl w:val="0"/>
        <w:overflowPunct w:val="0"/>
        <w:autoSpaceDE w:val="0"/>
        <w:autoSpaceDN w:val="0"/>
        <w:adjustRightInd w:val="0"/>
        <w:ind w:left="720"/>
        <w:jc w:val="both"/>
        <w:rPr>
          <w:rFonts w:ascii="Roboto" w:hAnsi="Roboto" w:cs="Arial"/>
          <w:color w:val="000000"/>
          <w:sz w:val="22"/>
          <w:szCs w:val="22"/>
        </w:rPr>
      </w:pPr>
      <w:r w:rsidRPr="00466F21">
        <w:rPr>
          <w:rFonts w:ascii="Roboto" w:hAnsi="Roboto" w:cs="Arial"/>
          <w:color w:val="000000"/>
          <w:sz w:val="22"/>
          <w:szCs w:val="22"/>
        </w:rPr>
        <w:t xml:space="preserve">Demolition works will be allowed after ……………. hrs. </w:t>
      </w:r>
      <w:proofErr w:type="gramStart"/>
      <w:r w:rsidRPr="00466F21">
        <w:rPr>
          <w:rFonts w:ascii="Roboto" w:hAnsi="Roboto" w:cs="Arial"/>
          <w:color w:val="000000"/>
          <w:sz w:val="22"/>
          <w:szCs w:val="22"/>
        </w:rPr>
        <w:t>only</w:t>
      </w:r>
      <w:proofErr w:type="gramEnd"/>
      <w:r w:rsidRPr="00466F21">
        <w:rPr>
          <w:rFonts w:ascii="Roboto" w:hAnsi="Roboto" w:cs="Arial"/>
          <w:color w:val="000000"/>
          <w:sz w:val="22"/>
          <w:szCs w:val="22"/>
        </w:rPr>
        <w:t xml:space="preserve"> till the start of the School holidays.  Thereafter, the normal working hours shall be between ……………. and ……………. on all working days. These may be extended beyond ……………., contractor shall obtain the no objection certificate from the Local Authorities and the Employer’s Representative.</w:t>
      </w:r>
    </w:p>
    <w:p w14:paraId="595A26CC" w14:textId="77777777" w:rsidR="007C5721" w:rsidRDefault="007C5721" w:rsidP="007C5721">
      <w:pPr>
        <w:widowControl w:val="0"/>
        <w:overflowPunct w:val="0"/>
        <w:autoSpaceDE w:val="0"/>
        <w:autoSpaceDN w:val="0"/>
        <w:adjustRightInd w:val="0"/>
        <w:ind w:left="720"/>
        <w:jc w:val="both"/>
        <w:rPr>
          <w:rFonts w:ascii="Roboto" w:hAnsi="Roboto" w:cs="Arial"/>
          <w:color w:val="000000"/>
          <w:sz w:val="22"/>
          <w:szCs w:val="22"/>
        </w:rPr>
      </w:pPr>
    </w:p>
    <w:p w14:paraId="63C62BA5" w14:textId="77777777" w:rsidR="007C5721" w:rsidRDefault="007C5721" w:rsidP="007C5721">
      <w:pPr>
        <w:widowControl w:val="0"/>
        <w:overflowPunct w:val="0"/>
        <w:autoSpaceDE w:val="0"/>
        <w:autoSpaceDN w:val="0"/>
        <w:adjustRightInd w:val="0"/>
        <w:ind w:left="720"/>
        <w:jc w:val="both"/>
        <w:rPr>
          <w:rFonts w:ascii="Roboto" w:hAnsi="Roboto" w:cs="Arial"/>
          <w:color w:val="000000"/>
          <w:sz w:val="22"/>
          <w:szCs w:val="22"/>
        </w:rPr>
      </w:pPr>
    </w:p>
    <w:p w14:paraId="498BDFB1" w14:textId="77777777" w:rsidR="007C5721" w:rsidRDefault="007C5721" w:rsidP="007C5721">
      <w:pPr>
        <w:widowControl w:val="0"/>
        <w:overflowPunct w:val="0"/>
        <w:autoSpaceDE w:val="0"/>
        <w:autoSpaceDN w:val="0"/>
        <w:adjustRightInd w:val="0"/>
        <w:ind w:left="720"/>
        <w:jc w:val="both"/>
        <w:rPr>
          <w:rFonts w:ascii="Roboto" w:hAnsi="Roboto" w:cs="Arial"/>
          <w:color w:val="000000"/>
          <w:sz w:val="22"/>
          <w:szCs w:val="22"/>
        </w:rPr>
      </w:pPr>
    </w:p>
    <w:p w14:paraId="326016B3"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06" w:name="_Toc427073947"/>
      <w:bookmarkStart w:id="207" w:name="_Toc427278477"/>
      <w:bookmarkStart w:id="208" w:name="_Toc434861863"/>
      <w:r w:rsidRPr="00466F21">
        <w:rPr>
          <w:rFonts w:ascii="Roboto" w:hAnsi="Roboto" w:cs="Arial"/>
          <w:sz w:val="22"/>
          <w:szCs w:val="22"/>
        </w:rPr>
        <w:t>Payment Terms</w:t>
      </w:r>
      <w:bookmarkEnd w:id="206"/>
      <w:bookmarkEnd w:id="207"/>
      <w:bookmarkEnd w:id="208"/>
    </w:p>
    <w:p w14:paraId="2B538D7F" w14:textId="77777777" w:rsidR="007C5721" w:rsidRPr="00466F21" w:rsidRDefault="007C5721" w:rsidP="007C5721">
      <w:pPr>
        <w:spacing w:after="0"/>
        <w:jc w:val="both"/>
        <w:rPr>
          <w:rFonts w:ascii="Roboto" w:hAnsi="Roboto"/>
        </w:rPr>
      </w:pPr>
    </w:p>
    <w:p w14:paraId="3F680B04" w14:textId="77777777" w:rsidR="007C5721" w:rsidRPr="00466F21" w:rsidRDefault="007C5721" w:rsidP="00E24872">
      <w:pPr>
        <w:pStyle w:val="ListParagraph1"/>
        <w:numPr>
          <w:ilvl w:val="1"/>
          <w:numId w:val="40"/>
        </w:numPr>
        <w:spacing w:after="0" w:line="240" w:lineRule="auto"/>
        <w:ind w:left="1170" w:hanging="450"/>
        <w:jc w:val="both"/>
        <w:rPr>
          <w:rFonts w:ascii="Roboto" w:eastAsia="Times New Roman" w:hAnsi="Roboto" w:cs="Arial"/>
          <w:color w:val="000000"/>
        </w:rPr>
      </w:pPr>
      <w:r w:rsidRPr="00466F21">
        <w:rPr>
          <w:rFonts w:ascii="Roboto" w:eastAsia="Times New Roman" w:hAnsi="Roboto" w:cs="Arial"/>
          <w:b/>
          <w:color w:val="000000"/>
        </w:rPr>
        <w:t>Mobilization Advance</w:t>
      </w:r>
    </w:p>
    <w:p w14:paraId="157B760B" w14:textId="77777777" w:rsidR="007C5721" w:rsidRPr="00466F21" w:rsidRDefault="007C5721" w:rsidP="007C5721">
      <w:pPr>
        <w:pStyle w:val="ListParagraph1"/>
        <w:spacing w:after="0" w:line="240" w:lineRule="auto"/>
        <w:ind w:left="1170"/>
        <w:jc w:val="both"/>
        <w:rPr>
          <w:rFonts w:ascii="Roboto" w:eastAsia="Times New Roman" w:hAnsi="Roboto" w:cs="Arial"/>
          <w:color w:val="000000"/>
        </w:rPr>
      </w:pPr>
    </w:p>
    <w:p w14:paraId="3C6C3274" w14:textId="77777777" w:rsidR="007C5721" w:rsidRPr="00466F21" w:rsidRDefault="007C5721" w:rsidP="007C5721">
      <w:pPr>
        <w:pStyle w:val="ListParagraph1"/>
        <w:spacing w:after="0" w:line="240" w:lineRule="auto"/>
        <w:ind w:left="1170"/>
        <w:jc w:val="both"/>
        <w:rPr>
          <w:rFonts w:ascii="Roboto" w:eastAsia="Times New Roman" w:hAnsi="Roboto" w:cs="Arial"/>
          <w:color w:val="000000"/>
        </w:rPr>
      </w:pPr>
      <w:r w:rsidRPr="00466F21">
        <w:rPr>
          <w:rFonts w:ascii="Roboto" w:eastAsia="Times New Roman" w:hAnsi="Roboto" w:cs="Arial"/>
          <w:color w:val="000000"/>
        </w:rPr>
        <w:t xml:space="preserve">The Employer shall pay the Contractor a Mobilization Advance equal to 10% of the Contract Value against a Bank Guarantee of a scheduled Bank approved by the Employer for an equivalent amount of advance in the </w:t>
      </w:r>
      <w:proofErr w:type="spellStart"/>
      <w:r w:rsidRPr="00466F21">
        <w:rPr>
          <w:rFonts w:ascii="Roboto" w:eastAsia="Times New Roman" w:hAnsi="Roboto" w:cs="Arial"/>
          <w:color w:val="000000"/>
        </w:rPr>
        <w:t>proforma</w:t>
      </w:r>
      <w:proofErr w:type="spellEnd"/>
      <w:r w:rsidRPr="00466F21">
        <w:rPr>
          <w:rFonts w:ascii="Roboto" w:eastAsia="Times New Roman" w:hAnsi="Roboto" w:cs="Arial"/>
          <w:color w:val="000000"/>
        </w:rPr>
        <w:t xml:space="preserve"> acceptable to the Employer. The advance shall be recovered from the RA Bills on a pro-rata basis.</w:t>
      </w:r>
    </w:p>
    <w:p w14:paraId="1DD8574C" w14:textId="77777777" w:rsidR="007C5721" w:rsidRPr="00466F21" w:rsidRDefault="007C5721" w:rsidP="007C5721">
      <w:pPr>
        <w:pStyle w:val="ListParagraph1"/>
        <w:spacing w:after="0" w:line="240" w:lineRule="auto"/>
        <w:ind w:left="1170"/>
        <w:jc w:val="both"/>
        <w:rPr>
          <w:rFonts w:ascii="Roboto" w:eastAsia="Times New Roman" w:hAnsi="Roboto" w:cs="Arial"/>
          <w:color w:val="000000"/>
        </w:rPr>
      </w:pPr>
    </w:p>
    <w:p w14:paraId="0F99B935" w14:textId="77777777" w:rsidR="007C5721" w:rsidRPr="00466F21" w:rsidRDefault="007C5721" w:rsidP="00E24872">
      <w:pPr>
        <w:pStyle w:val="ListParagraph1"/>
        <w:numPr>
          <w:ilvl w:val="1"/>
          <w:numId w:val="40"/>
        </w:numPr>
        <w:spacing w:after="0" w:line="240" w:lineRule="auto"/>
        <w:ind w:left="1170" w:hanging="450"/>
        <w:jc w:val="both"/>
        <w:rPr>
          <w:rFonts w:ascii="Roboto" w:hAnsi="Roboto" w:cs="Arial"/>
        </w:rPr>
      </w:pPr>
      <w:r w:rsidRPr="00466F21">
        <w:rPr>
          <w:rFonts w:ascii="Roboto" w:eastAsia="Times New Roman" w:hAnsi="Roboto" w:cs="Arial"/>
          <w:b/>
          <w:color w:val="000000"/>
        </w:rPr>
        <w:t xml:space="preserve">Other Payment terms </w:t>
      </w:r>
      <w:r w:rsidRPr="00466F21">
        <w:rPr>
          <w:rFonts w:ascii="Roboto" w:eastAsia="Times New Roman" w:hAnsi="Roboto" w:cs="Arial"/>
          <w:color w:val="000000"/>
        </w:rPr>
        <w:t xml:space="preserve">– </w:t>
      </w:r>
    </w:p>
    <w:p w14:paraId="1762DB62" w14:textId="77777777" w:rsidR="007C5721" w:rsidRPr="00466F21" w:rsidRDefault="007C5721" w:rsidP="007C5721">
      <w:pPr>
        <w:pStyle w:val="ListParagraph1"/>
        <w:autoSpaceDE w:val="0"/>
        <w:autoSpaceDN w:val="0"/>
        <w:adjustRightInd w:val="0"/>
        <w:spacing w:after="0" w:line="240" w:lineRule="auto"/>
        <w:ind w:left="1890"/>
        <w:jc w:val="both"/>
        <w:rPr>
          <w:rFonts w:ascii="Roboto" w:hAnsi="Roboto" w:cs="Arial"/>
        </w:rPr>
      </w:pPr>
    </w:p>
    <w:p w14:paraId="4686E9C3" w14:textId="77777777" w:rsidR="007C5721" w:rsidRPr="00466F21" w:rsidRDefault="007C5721" w:rsidP="00E24872">
      <w:pPr>
        <w:pStyle w:val="ListParagraph1"/>
        <w:numPr>
          <w:ilvl w:val="0"/>
          <w:numId w:val="41"/>
        </w:numPr>
        <w:autoSpaceDE w:val="0"/>
        <w:autoSpaceDN w:val="0"/>
        <w:adjustRightInd w:val="0"/>
        <w:spacing w:after="0" w:line="240" w:lineRule="auto"/>
        <w:ind w:left="1440" w:hanging="270"/>
        <w:jc w:val="both"/>
        <w:rPr>
          <w:rFonts w:ascii="Roboto" w:hAnsi="Roboto" w:cs="Arial"/>
        </w:rPr>
      </w:pPr>
      <w:r w:rsidRPr="00466F21">
        <w:rPr>
          <w:rFonts w:ascii="Roboto" w:hAnsi="Roboto" w:cs="Arial"/>
        </w:rPr>
        <w:t>The Contractor may opt to submit a single Bill for complete works at the end. The same shall be processed by the Engineer for payment as the First and Final bill of the works at the completion and acceptance of all works of the Contractor.</w:t>
      </w:r>
    </w:p>
    <w:p w14:paraId="40C2A94B" w14:textId="77777777" w:rsidR="007C5721" w:rsidRPr="00466F21" w:rsidRDefault="007C5721" w:rsidP="007C5721">
      <w:pPr>
        <w:pStyle w:val="ListParagraph1"/>
        <w:autoSpaceDE w:val="0"/>
        <w:autoSpaceDN w:val="0"/>
        <w:adjustRightInd w:val="0"/>
        <w:spacing w:after="0" w:line="240" w:lineRule="auto"/>
        <w:ind w:left="1890"/>
        <w:jc w:val="both"/>
        <w:rPr>
          <w:rFonts w:ascii="Roboto" w:hAnsi="Roboto" w:cs="Arial"/>
        </w:rPr>
      </w:pPr>
    </w:p>
    <w:p w14:paraId="06E578B8" w14:textId="77777777" w:rsidR="007C5721" w:rsidRPr="00466F21" w:rsidRDefault="007C5721" w:rsidP="00E24872">
      <w:pPr>
        <w:pStyle w:val="ListParagraph1"/>
        <w:numPr>
          <w:ilvl w:val="0"/>
          <w:numId w:val="41"/>
        </w:numPr>
        <w:autoSpaceDE w:val="0"/>
        <w:autoSpaceDN w:val="0"/>
        <w:adjustRightInd w:val="0"/>
        <w:spacing w:after="0" w:line="240" w:lineRule="auto"/>
        <w:ind w:left="1890"/>
        <w:jc w:val="both"/>
        <w:rPr>
          <w:rFonts w:ascii="Roboto" w:hAnsi="Roboto" w:cs="Arial"/>
        </w:rPr>
      </w:pPr>
      <w:r w:rsidRPr="00466F21">
        <w:rPr>
          <w:rFonts w:ascii="Roboto" w:hAnsi="Roboto" w:cs="Arial"/>
        </w:rPr>
        <w:t>RA Bills</w:t>
      </w:r>
    </w:p>
    <w:p w14:paraId="2C54CF7C" w14:textId="77777777" w:rsidR="007C5721" w:rsidRPr="00466F21" w:rsidRDefault="007C5721" w:rsidP="007C5721">
      <w:pPr>
        <w:pStyle w:val="ListParagraph1"/>
        <w:autoSpaceDE w:val="0"/>
        <w:autoSpaceDN w:val="0"/>
        <w:adjustRightInd w:val="0"/>
        <w:spacing w:after="0" w:line="240" w:lineRule="auto"/>
        <w:ind w:left="1530"/>
        <w:jc w:val="both"/>
        <w:rPr>
          <w:rFonts w:ascii="Roboto" w:hAnsi="Roboto" w:cs="Arial"/>
        </w:rPr>
      </w:pPr>
    </w:p>
    <w:p w14:paraId="4CA89B11" w14:textId="77777777" w:rsidR="007C5721" w:rsidRPr="00466F21" w:rsidRDefault="007C5721" w:rsidP="007C5721">
      <w:pPr>
        <w:autoSpaceDE w:val="0"/>
        <w:autoSpaceDN w:val="0"/>
        <w:adjustRightInd w:val="0"/>
        <w:spacing w:after="0"/>
        <w:ind w:left="1440"/>
        <w:jc w:val="both"/>
        <w:rPr>
          <w:rFonts w:ascii="Roboto" w:hAnsi="Roboto" w:cs="Arial"/>
          <w:sz w:val="22"/>
          <w:szCs w:val="22"/>
        </w:rPr>
      </w:pPr>
      <w:r w:rsidRPr="00466F21">
        <w:rPr>
          <w:rFonts w:ascii="Roboto" w:hAnsi="Roboto" w:cs="Arial"/>
          <w:sz w:val="22"/>
          <w:szCs w:val="22"/>
        </w:rPr>
        <w:t xml:space="preserve">Alternatively, the Contractor may submit RA bills consisting of minimum value of 25% of contract amount. The mobilization advance shall be recovered from the RA Bills on a pro-rata basis. </w:t>
      </w:r>
    </w:p>
    <w:p w14:paraId="7B51BEE7" w14:textId="77777777" w:rsidR="007C5721" w:rsidRPr="00466F21" w:rsidRDefault="007C5721" w:rsidP="007C5721">
      <w:pPr>
        <w:pStyle w:val="ListParagraph1"/>
        <w:autoSpaceDE w:val="0"/>
        <w:autoSpaceDN w:val="0"/>
        <w:adjustRightInd w:val="0"/>
        <w:spacing w:after="0" w:line="240" w:lineRule="auto"/>
        <w:ind w:left="1440"/>
        <w:jc w:val="both"/>
        <w:rPr>
          <w:rFonts w:ascii="Roboto" w:hAnsi="Roboto" w:cs="Arial"/>
        </w:rPr>
      </w:pPr>
      <w:r w:rsidRPr="00466F21">
        <w:rPr>
          <w:rFonts w:ascii="Roboto" w:hAnsi="Roboto" w:cs="Arial"/>
        </w:rPr>
        <w:t xml:space="preserve">The Contractor may submit a maximum of 2 (two) Nos. of RA bills. The minimum value of each RA bill shall be </w:t>
      </w:r>
      <w:proofErr w:type="spellStart"/>
      <w:r w:rsidRPr="00466F21">
        <w:rPr>
          <w:rFonts w:ascii="Roboto" w:hAnsi="Roboto" w:cs="Arial"/>
        </w:rPr>
        <w:t>Rs</w:t>
      </w:r>
      <w:proofErr w:type="spellEnd"/>
      <w:r w:rsidRPr="00466F21">
        <w:rPr>
          <w:rFonts w:ascii="Roboto" w:hAnsi="Roboto" w:cs="Arial"/>
        </w:rPr>
        <w:t xml:space="preserve"> 15 lakhs (Fifteen lakhs). The mobilization advance shall be recovered from the RA Bills on a pro-rata basis. </w:t>
      </w:r>
    </w:p>
    <w:p w14:paraId="0A159B0F" w14:textId="77777777" w:rsidR="007C5721" w:rsidRPr="00466F21" w:rsidRDefault="007C5721" w:rsidP="007C5721">
      <w:pPr>
        <w:autoSpaceDE w:val="0"/>
        <w:autoSpaceDN w:val="0"/>
        <w:adjustRightInd w:val="0"/>
        <w:spacing w:after="0"/>
        <w:jc w:val="both"/>
        <w:rPr>
          <w:rFonts w:ascii="Roboto" w:hAnsi="Roboto" w:cs="Calibri"/>
        </w:rPr>
      </w:pPr>
    </w:p>
    <w:p w14:paraId="79EA3ABB"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09" w:name="_Toc427073948"/>
      <w:bookmarkStart w:id="210" w:name="_Toc427278478"/>
      <w:bookmarkStart w:id="211" w:name="_Toc434861864"/>
      <w:r w:rsidRPr="00466F21">
        <w:rPr>
          <w:rFonts w:ascii="Roboto" w:hAnsi="Roboto" w:cs="Arial"/>
          <w:sz w:val="22"/>
          <w:szCs w:val="22"/>
        </w:rPr>
        <w:t>Provision of Scaffoldings for the Execution of Works</w:t>
      </w:r>
      <w:bookmarkEnd w:id="209"/>
      <w:bookmarkEnd w:id="210"/>
      <w:bookmarkEnd w:id="211"/>
      <w:r w:rsidRPr="00466F21">
        <w:rPr>
          <w:rFonts w:ascii="Roboto" w:hAnsi="Roboto" w:cs="Arial"/>
          <w:sz w:val="22"/>
          <w:szCs w:val="22"/>
        </w:rPr>
        <w:t xml:space="preserve"> </w:t>
      </w:r>
    </w:p>
    <w:p w14:paraId="29DBFF30" w14:textId="77777777" w:rsidR="007C5721" w:rsidRPr="00466F21" w:rsidRDefault="007C5721" w:rsidP="007C5721">
      <w:pPr>
        <w:spacing w:after="0"/>
        <w:ind w:left="720"/>
        <w:jc w:val="both"/>
        <w:rPr>
          <w:rFonts w:ascii="Roboto" w:hAnsi="Roboto" w:cs="Arial"/>
          <w:color w:val="000000"/>
          <w:sz w:val="22"/>
          <w:szCs w:val="22"/>
        </w:rPr>
      </w:pPr>
    </w:p>
    <w:p w14:paraId="77D99399" w14:textId="77777777" w:rsidR="007C5721" w:rsidRPr="00466F21" w:rsidRDefault="007C5721" w:rsidP="007C5721">
      <w:pPr>
        <w:spacing w:after="0"/>
        <w:ind w:left="720"/>
        <w:jc w:val="both"/>
        <w:rPr>
          <w:rFonts w:ascii="Roboto" w:hAnsi="Roboto" w:cs="Arial"/>
          <w:color w:val="000000"/>
          <w:sz w:val="22"/>
          <w:szCs w:val="22"/>
        </w:rPr>
      </w:pPr>
      <w:r w:rsidRPr="00466F21">
        <w:rPr>
          <w:rFonts w:ascii="Roboto" w:hAnsi="Roboto" w:cs="Arial"/>
          <w:color w:val="000000"/>
          <w:sz w:val="22"/>
          <w:szCs w:val="22"/>
        </w:rPr>
        <w:t>Scaffolding system is to be installed at the site for the required duration. The contractor to install the scaffolding for all four sides simultaneously for the ease of work &amp; to avoid any disruption to the work of other parties associated with the Works.</w:t>
      </w:r>
    </w:p>
    <w:p w14:paraId="71005981" w14:textId="77777777" w:rsidR="007C5721" w:rsidRPr="00466F21" w:rsidRDefault="007C5721" w:rsidP="007C5721">
      <w:pPr>
        <w:spacing w:after="0"/>
        <w:ind w:left="720"/>
        <w:jc w:val="both"/>
        <w:rPr>
          <w:rFonts w:ascii="Roboto" w:hAnsi="Roboto" w:cs="Arial"/>
          <w:color w:val="000000"/>
          <w:sz w:val="22"/>
          <w:szCs w:val="22"/>
        </w:rPr>
      </w:pPr>
    </w:p>
    <w:p w14:paraId="35768CB2" w14:textId="77777777" w:rsidR="007C5721" w:rsidRPr="00466F21" w:rsidRDefault="007C5721" w:rsidP="007C5721">
      <w:pPr>
        <w:spacing w:after="0"/>
        <w:ind w:left="720"/>
        <w:jc w:val="both"/>
        <w:rPr>
          <w:rFonts w:ascii="Roboto" w:hAnsi="Roboto" w:cs="Arial"/>
          <w:color w:val="000000"/>
          <w:sz w:val="22"/>
          <w:szCs w:val="22"/>
        </w:rPr>
      </w:pPr>
      <w:r w:rsidRPr="00466F21">
        <w:rPr>
          <w:rFonts w:ascii="Roboto" w:hAnsi="Roboto" w:cs="Arial"/>
          <w:color w:val="000000"/>
          <w:sz w:val="22"/>
          <w:szCs w:val="22"/>
        </w:rPr>
        <w:t>The scaffolding system will be of Double scaffolding system (cup lock type) on the exterior side, up to 17m height made with 40 mm dia.  M.S tube 1.5 m center to center horizontal &amp; vertical tubes joining with cup and lock system with M.S. tube, M.S. clamps and M.S staircase system in the scaffolding for working platform etc. and maintaining it in a serviceable condition for the required duration as approved and removing it thereafter. The scaffolding system shall be stiffened with bracings, runners, connections with the building etc., wherever required for inspection of work at required location with essential safety features for the workmen etc. complete as per directions and approval of engineer-in-charge.</w:t>
      </w:r>
    </w:p>
    <w:p w14:paraId="2000529F" w14:textId="77777777" w:rsidR="007C5721" w:rsidRPr="00466F21" w:rsidRDefault="007C5721" w:rsidP="007C5721">
      <w:pPr>
        <w:spacing w:after="0"/>
        <w:ind w:left="720"/>
        <w:jc w:val="both"/>
        <w:rPr>
          <w:rFonts w:ascii="Roboto" w:hAnsi="Roboto" w:cs="Arial"/>
          <w:color w:val="000000"/>
          <w:sz w:val="22"/>
          <w:szCs w:val="22"/>
        </w:rPr>
      </w:pPr>
    </w:p>
    <w:p w14:paraId="476E5BF4" w14:textId="77777777" w:rsidR="007C5721" w:rsidRPr="00466F21" w:rsidRDefault="007C5721" w:rsidP="007C5721">
      <w:pPr>
        <w:spacing w:after="0"/>
        <w:ind w:left="720"/>
        <w:jc w:val="both"/>
        <w:rPr>
          <w:rFonts w:ascii="Roboto" w:hAnsi="Roboto" w:cs="Arial"/>
          <w:color w:val="000000"/>
          <w:sz w:val="22"/>
          <w:szCs w:val="22"/>
        </w:rPr>
      </w:pPr>
    </w:p>
    <w:p w14:paraId="6FCA7056"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12" w:name="_Toc427073949"/>
      <w:bookmarkStart w:id="213" w:name="_Toc427278479"/>
      <w:bookmarkStart w:id="214" w:name="_Toc434861865"/>
      <w:r w:rsidRPr="00466F21">
        <w:rPr>
          <w:rFonts w:ascii="Roboto" w:hAnsi="Roboto" w:cs="Arial"/>
          <w:sz w:val="22"/>
          <w:szCs w:val="22"/>
        </w:rPr>
        <w:t>Protection of Existing Works during Execution</w:t>
      </w:r>
      <w:bookmarkEnd w:id="212"/>
      <w:bookmarkEnd w:id="213"/>
      <w:bookmarkEnd w:id="214"/>
      <w:r w:rsidRPr="00466F21">
        <w:rPr>
          <w:rFonts w:ascii="Roboto" w:hAnsi="Roboto" w:cs="Arial"/>
          <w:sz w:val="22"/>
          <w:szCs w:val="22"/>
        </w:rPr>
        <w:t xml:space="preserve"> </w:t>
      </w:r>
    </w:p>
    <w:p w14:paraId="44448522" w14:textId="77777777" w:rsidR="007C5721" w:rsidRPr="00466F21" w:rsidRDefault="007C5721" w:rsidP="007C5721">
      <w:pPr>
        <w:spacing w:after="0"/>
        <w:ind w:left="720"/>
        <w:jc w:val="both"/>
        <w:rPr>
          <w:rFonts w:ascii="Roboto" w:hAnsi="Roboto" w:cs="Arial"/>
          <w:color w:val="000000"/>
          <w:sz w:val="22"/>
          <w:szCs w:val="22"/>
        </w:rPr>
      </w:pPr>
    </w:p>
    <w:p w14:paraId="13B446CA" w14:textId="77777777" w:rsidR="007C5721" w:rsidRPr="00466F21" w:rsidRDefault="007C5721" w:rsidP="007C5721">
      <w:pPr>
        <w:spacing w:after="0"/>
        <w:ind w:left="720"/>
        <w:jc w:val="both"/>
        <w:rPr>
          <w:rFonts w:ascii="Roboto" w:hAnsi="Roboto" w:cs="Arial"/>
          <w:color w:val="000000"/>
        </w:rPr>
      </w:pPr>
      <w:r w:rsidRPr="00466F21">
        <w:rPr>
          <w:rFonts w:ascii="Roboto" w:hAnsi="Roboto" w:cs="Arial"/>
          <w:color w:val="000000"/>
          <w:sz w:val="22"/>
          <w:szCs w:val="22"/>
        </w:rPr>
        <w:t>The contractor, while executing the work, has to take all necessary measures for the protection of existing elements of the building. Any Damages shall be got repaired by the Employer &amp; the costs duly Deducted from the contractor.</w:t>
      </w:r>
    </w:p>
    <w:p w14:paraId="7D07E16D" w14:textId="77777777" w:rsidR="007C5721" w:rsidRDefault="007C5721" w:rsidP="007C5721">
      <w:pPr>
        <w:widowControl w:val="0"/>
        <w:overflowPunct w:val="0"/>
        <w:autoSpaceDE w:val="0"/>
        <w:autoSpaceDN w:val="0"/>
        <w:adjustRightInd w:val="0"/>
        <w:ind w:left="720"/>
        <w:jc w:val="both"/>
        <w:rPr>
          <w:rFonts w:ascii="Roboto" w:hAnsi="Roboto" w:cs="Arial"/>
          <w:color w:val="000000"/>
          <w:sz w:val="22"/>
          <w:szCs w:val="22"/>
        </w:rPr>
      </w:pPr>
    </w:p>
    <w:p w14:paraId="3A026E7C" w14:textId="77777777" w:rsidR="007C5721" w:rsidRDefault="007C5721" w:rsidP="007C5721">
      <w:pPr>
        <w:widowControl w:val="0"/>
        <w:overflowPunct w:val="0"/>
        <w:autoSpaceDE w:val="0"/>
        <w:autoSpaceDN w:val="0"/>
        <w:adjustRightInd w:val="0"/>
        <w:ind w:left="720"/>
        <w:jc w:val="both"/>
        <w:rPr>
          <w:rFonts w:ascii="Roboto" w:hAnsi="Roboto" w:cs="Arial"/>
          <w:color w:val="000000"/>
          <w:sz w:val="22"/>
          <w:szCs w:val="22"/>
        </w:rPr>
      </w:pPr>
    </w:p>
    <w:p w14:paraId="61B4FBD0"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15" w:name="_Toc427073950"/>
      <w:bookmarkStart w:id="216" w:name="_Toc427278480"/>
      <w:bookmarkStart w:id="217" w:name="_Toc434861866"/>
      <w:r w:rsidRPr="00466F21">
        <w:rPr>
          <w:rFonts w:ascii="Roboto" w:hAnsi="Roboto" w:cs="Arial"/>
          <w:sz w:val="22"/>
          <w:szCs w:val="22"/>
        </w:rPr>
        <w:t>Drawings</w:t>
      </w:r>
      <w:bookmarkEnd w:id="215"/>
      <w:bookmarkEnd w:id="216"/>
      <w:bookmarkEnd w:id="217"/>
    </w:p>
    <w:p w14:paraId="772D3A3E" w14:textId="77777777" w:rsidR="007C5721" w:rsidRPr="00466F21" w:rsidRDefault="007C5721" w:rsidP="007C5721">
      <w:pPr>
        <w:spacing w:after="0"/>
        <w:jc w:val="both"/>
        <w:rPr>
          <w:rFonts w:ascii="Roboto" w:hAnsi="Roboto"/>
        </w:rPr>
      </w:pPr>
    </w:p>
    <w:p w14:paraId="1D205B01" w14:textId="77777777" w:rsidR="007C5721" w:rsidRPr="00466F21" w:rsidRDefault="007C5721" w:rsidP="00E24872">
      <w:pPr>
        <w:pStyle w:val="ListParagraph1"/>
        <w:widowControl w:val="0"/>
        <w:numPr>
          <w:ilvl w:val="1"/>
          <w:numId w:val="42"/>
        </w:numPr>
        <w:overflowPunct w:val="0"/>
        <w:autoSpaceDE w:val="0"/>
        <w:autoSpaceDN w:val="0"/>
        <w:adjustRightInd w:val="0"/>
        <w:spacing w:after="0" w:line="240" w:lineRule="auto"/>
        <w:ind w:left="1170"/>
        <w:jc w:val="both"/>
        <w:rPr>
          <w:rFonts w:ascii="Roboto" w:eastAsia="Times New Roman" w:hAnsi="Roboto" w:cs="Arial"/>
          <w:color w:val="000000"/>
        </w:rPr>
      </w:pPr>
      <w:r w:rsidRPr="00466F21">
        <w:rPr>
          <w:rFonts w:ascii="Roboto" w:eastAsia="Times New Roman" w:hAnsi="Roboto" w:cs="Arial"/>
          <w:color w:val="000000"/>
        </w:rPr>
        <w:t>Contract drawings duly signed by Employer’s representative are diagrammatic but shall be followed as closely as actual construction permits. Any deviations made shall be in conformity with the employer’s representative and other services drawings and with the prior approval of Employer’s Representative.</w:t>
      </w:r>
    </w:p>
    <w:p w14:paraId="7D500037" w14:textId="77777777" w:rsidR="007C5721" w:rsidRPr="00466F21" w:rsidRDefault="007C5721" w:rsidP="007C5721">
      <w:pPr>
        <w:pStyle w:val="ListParagraph1"/>
        <w:widowControl w:val="0"/>
        <w:overflowPunct w:val="0"/>
        <w:autoSpaceDE w:val="0"/>
        <w:autoSpaceDN w:val="0"/>
        <w:adjustRightInd w:val="0"/>
        <w:spacing w:after="0" w:line="240" w:lineRule="auto"/>
        <w:ind w:left="1170"/>
        <w:jc w:val="both"/>
        <w:rPr>
          <w:rFonts w:ascii="Roboto" w:eastAsia="Times New Roman" w:hAnsi="Roboto" w:cs="Arial"/>
          <w:color w:val="000000"/>
        </w:rPr>
      </w:pPr>
    </w:p>
    <w:p w14:paraId="0125296F" w14:textId="77777777" w:rsidR="007C5721" w:rsidRPr="00466F21" w:rsidRDefault="007C5721" w:rsidP="00E24872">
      <w:pPr>
        <w:pStyle w:val="ListParagraph1"/>
        <w:widowControl w:val="0"/>
        <w:numPr>
          <w:ilvl w:val="1"/>
          <w:numId w:val="42"/>
        </w:numPr>
        <w:overflowPunct w:val="0"/>
        <w:autoSpaceDE w:val="0"/>
        <w:autoSpaceDN w:val="0"/>
        <w:adjustRightInd w:val="0"/>
        <w:spacing w:after="0" w:line="240" w:lineRule="auto"/>
        <w:ind w:left="1170"/>
        <w:jc w:val="both"/>
        <w:rPr>
          <w:rFonts w:ascii="Roboto" w:hAnsi="Roboto" w:cs="Arial"/>
          <w:color w:val="000000"/>
        </w:rPr>
      </w:pPr>
      <w:r w:rsidRPr="00466F21">
        <w:rPr>
          <w:rFonts w:ascii="Roboto" w:eastAsia="Times New Roman" w:hAnsi="Roboto" w:cs="Arial"/>
          <w:color w:val="000000"/>
        </w:rPr>
        <w:t xml:space="preserve">The contractor shall verify all dimensions on site and bring to the notices of the Employer’s Representative / Employer’s representative discrepancies if any. Employer’s Representative’s decision in this respect shall be final. </w:t>
      </w:r>
    </w:p>
    <w:p w14:paraId="09B326B9" w14:textId="77777777" w:rsidR="007C5721" w:rsidRPr="00466F21" w:rsidRDefault="007C5721" w:rsidP="007C5721">
      <w:pPr>
        <w:widowControl w:val="0"/>
        <w:overflowPunct w:val="0"/>
        <w:autoSpaceDE w:val="0"/>
        <w:autoSpaceDN w:val="0"/>
        <w:adjustRightInd w:val="0"/>
        <w:spacing w:after="0"/>
        <w:ind w:left="1170"/>
        <w:jc w:val="both"/>
        <w:rPr>
          <w:rFonts w:ascii="Roboto" w:hAnsi="Roboto" w:cs="Arial"/>
          <w:color w:val="000000"/>
          <w:sz w:val="22"/>
          <w:szCs w:val="22"/>
        </w:rPr>
      </w:pPr>
    </w:p>
    <w:p w14:paraId="38E13ECE" w14:textId="77777777" w:rsidR="007C5721" w:rsidRPr="00466F21" w:rsidRDefault="007C5721" w:rsidP="00E24872">
      <w:pPr>
        <w:widowControl w:val="0"/>
        <w:numPr>
          <w:ilvl w:val="1"/>
          <w:numId w:val="42"/>
        </w:numPr>
        <w:overflowPunct w:val="0"/>
        <w:autoSpaceDE w:val="0"/>
        <w:autoSpaceDN w:val="0"/>
        <w:adjustRightInd w:val="0"/>
        <w:spacing w:after="0"/>
        <w:ind w:left="1170"/>
        <w:jc w:val="both"/>
        <w:rPr>
          <w:rFonts w:ascii="Roboto" w:hAnsi="Roboto" w:cs="Arial"/>
          <w:color w:val="000000"/>
          <w:sz w:val="22"/>
          <w:szCs w:val="22"/>
        </w:rPr>
      </w:pPr>
      <w:r w:rsidRPr="00466F21">
        <w:rPr>
          <w:rFonts w:ascii="Roboto" w:hAnsi="Roboto" w:cs="Arial"/>
          <w:color w:val="000000"/>
          <w:sz w:val="22"/>
          <w:szCs w:val="22"/>
        </w:rPr>
        <w:t xml:space="preserve">Large size details and manufacturers’ dimensions for materials to be incorporated shall take precedence over small-scale drawings. </w:t>
      </w:r>
    </w:p>
    <w:p w14:paraId="0AB876DF" w14:textId="77777777" w:rsidR="007C5721" w:rsidRDefault="007C5721" w:rsidP="007C5721">
      <w:pPr>
        <w:widowControl w:val="0"/>
        <w:overflowPunct w:val="0"/>
        <w:autoSpaceDE w:val="0"/>
        <w:autoSpaceDN w:val="0"/>
        <w:adjustRightInd w:val="0"/>
        <w:ind w:left="720"/>
        <w:jc w:val="both"/>
        <w:rPr>
          <w:rFonts w:ascii="Roboto" w:hAnsi="Roboto" w:cs="Arial"/>
          <w:color w:val="000000"/>
          <w:sz w:val="22"/>
          <w:szCs w:val="22"/>
        </w:rPr>
      </w:pPr>
    </w:p>
    <w:p w14:paraId="7A984AB1"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18" w:name="_Toc427073953"/>
      <w:bookmarkStart w:id="219" w:name="_Toc427278481"/>
      <w:bookmarkStart w:id="220" w:name="_Toc434861867"/>
      <w:r w:rsidRPr="00466F21">
        <w:rPr>
          <w:rFonts w:ascii="Roboto" w:hAnsi="Roboto" w:cs="Arial"/>
          <w:sz w:val="22"/>
          <w:szCs w:val="22"/>
        </w:rPr>
        <w:t>Inspection and Testing of Materials</w:t>
      </w:r>
      <w:bookmarkEnd w:id="218"/>
      <w:bookmarkEnd w:id="219"/>
      <w:bookmarkEnd w:id="220"/>
    </w:p>
    <w:p w14:paraId="3F766CED"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3D3D870E"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Contractor shall - produce manufacturers’ test certificates for the particular batch of materials supplied to him. The tests carried out shall be as per relevant Indian Standards and shall be carried out at Site Laboratory / Reputed testing Labs. </w:t>
      </w:r>
    </w:p>
    <w:p w14:paraId="7C72FE72" w14:textId="77777777" w:rsidR="007C5721" w:rsidRPr="00466F21" w:rsidRDefault="007C5721" w:rsidP="007C5721">
      <w:pPr>
        <w:widowControl w:val="0"/>
        <w:overflowPunct w:val="0"/>
        <w:autoSpaceDE w:val="0"/>
        <w:autoSpaceDN w:val="0"/>
        <w:adjustRightInd w:val="0"/>
        <w:spacing w:after="0"/>
        <w:jc w:val="both"/>
        <w:rPr>
          <w:rFonts w:ascii="Roboto" w:hAnsi="Roboto" w:cs="Arial"/>
          <w:color w:val="000000"/>
          <w:sz w:val="22"/>
          <w:szCs w:val="22"/>
        </w:rPr>
      </w:pPr>
    </w:p>
    <w:p w14:paraId="62985DDD"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lastRenderedPageBreak/>
        <w:t xml:space="preserve">For checking of layouts &amp; workmanship at the site the contractor shall provide following minimum testing and survey instruments and equipment at site to enable all field tests as needed to be tested at site day to day and for the performance of the work without time delay. </w:t>
      </w:r>
    </w:p>
    <w:p w14:paraId="0A55CA45"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183D6A86" w14:textId="77777777" w:rsidR="007C5721" w:rsidRPr="00466F21" w:rsidRDefault="007C5721" w:rsidP="00E24872">
      <w:pPr>
        <w:pStyle w:val="ListParagraph1"/>
        <w:widowControl w:val="0"/>
        <w:numPr>
          <w:ilvl w:val="0"/>
          <w:numId w:val="43"/>
        </w:numPr>
        <w:overflowPunct w:val="0"/>
        <w:autoSpaceDE w:val="0"/>
        <w:autoSpaceDN w:val="0"/>
        <w:adjustRightInd w:val="0"/>
        <w:spacing w:after="0" w:line="240" w:lineRule="auto"/>
        <w:jc w:val="both"/>
        <w:rPr>
          <w:rFonts w:ascii="Roboto" w:hAnsi="Roboto" w:cs="Arial"/>
          <w:bCs/>
          <w:color w:val="000000"/>
        </w:rPr>
      </w:pPr>
      <w:r w:rsidRPr="00466F21">
        <w:rPr>
          <w:rFonts w:ascii="Roboto" w:hAnsi="Roboto" w:cs="Arial"/>
          <w:color w:val="000000"/>
        </w:rPr>
        <w:t>Steel Measuring tapes</w:t>
      </w:r>
    </w:p>
    <w:p w14:paraId="072C45AA" w14:textId="77777777" w:rsidR="007C5721" w:rsidRPr="00466F21" w:rsidRDefault="007C5721" w:rsidP="00E24872">
      <w:pPr>
        <w:pStyle w:val="ListParagraph1"/>
        <w:widowControl w:val="0"/>
        <w:numPr>
          <w:ilvl w:val="0"/>
          <w:numId w:val="43"/>
        </w:numPr>
        <w:overflowPunct w:val="0"/>
        <w:autoSpaceDE w:val="0"/>
        <w:autoSpaceDN w:val="0"/>
        <w:adjustRightInd w:val="0"/>
        <w:spacing w:after="0" w:line="240" w:lineRule="auto"/>
        <w:jc w:val="both"/>
        <w:rPr>
          <w:rFonts w:ascii="Roboto" w:hAnsi="Roboto"/>
        </w:rPr>
      </w:pPr>
      <w:r w:rsidRPr="00466F21">
        <w:rPr>
          <w:rFonts w:ascii="Roboto" w:hAnsi="Roboto" w:cs="Arial"/>
          <w:color w:val="000000"/>
        </w:rPr>
        <w:t>Plumb bob</w:t>
      </w:r>
    </w:p>
    <w:p w14:paraId="487939F6" w14:textId="77777777" w:rsidR="007C5721" w:rsidRPr="00466F21" w:rsidRDefault="007C5721" w:rsidP="007C5721">
      <w:pPr>
        <w:widowControl w:val="0"/>
        <w:autoSpaceDE w:val="0"/>
        <w:autoSpaceDN w:val="0"/>
        <w:adjustRightInd w:val="0"/>
        <w:spacing w:after="0"/>
        <w:jc w:val="both"/>
        <w:rPr>
          <w:rFonts w:ascii="Roboto" w:hAnsi="Roboto" w:cs="Arial"/>
          <w:color w:val="000000"/>
          <w:sz w:val="22"/>
          <w:szCs w:val="22"/>
        </w:rPr>
      </w:pPr>
    </w:p>
    <w:p w14:paraId="6DB17CD6"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21" w:name="_Toc427073954"/>
      <w:bookmarkStart w:id="222" w:name="_Toc427278482"/>
      <w:bookmarkStart w:id="223" w:name="_Toc434861868"/>
      <w:r w:rsidRPr="00466F21">
        <w:rPr>
          <w:rFonts w:ascii="Roboto" w:hAnsi="Roboto" w:cs="Arial"/>
          <w:sz w:val="22"/>
          <w:szCs w:val="22"/>
        </w:rPr>
        <w:t>Reference Drawings</w:t>
      </w:r>
      <w:bookmarkEnd w:id="221"/>
      <w:bookmarkEnd w:id="222"/>
      <w:bookmarkEnd w:id="223"/>
    </w:p>
    <w:p w14:paraId="4D0F2237" w14:textId="77777777" w:rsidR="007C5721" w:rsidRPr="00466F21" w:rsidRDefault="007C5721" w:rsidP="007C5721">
      <w:pPr>
        <w:widowControl w:val="0"/>
        <w:overflowPunct w:val="0"/>
        <w:autoSpaceDE w:val="0"/>
        <w:autoSpaceDN w:val="0"/>
        <w:adjustRightInd w:val="0"/>
        <w:spacing w:after="0"/>
        <w:jc w:val="both"/>
        <w:rPr>
          <w:rFonts w:ascii="Roboto" w:hAnsi="Roboto" w:cs="Arial"/>
          <w:color w:val="000000"/>
          <w:sz w:val="22"/>
          <w:szCs w:val="22"/>
        </w:rPr>
      </w:pPr>
    </w:p>
    <w:p w14:paraId="58A07737"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The Contractor shall maintain one set of all drawings issued to him, as reference drawings. These shall not be used on site. All corrections, deviations &amp; changes made on site shall be shown on these reference drawings for final incorporation in the completion drawings. </w:t>
      </w:r>
    </w:p>
    <w:p w14:paraId="1F0A4DA7" w14:textId="77777777" w:rsidR="007C5721" w:rsidRPr="00466F21" w:rsidRDefault="007C5721" w:rsidP="007C5721">
      <w:pPr>
        <w:widowControl w:val="0"/>
        <w:autoSpaceDE w:val="0"/>
        <w:autoSpaceDN w:val="0"/>
        <w:adjustRightInd w:val="0"/>
        <w:spacing w:after="0"/>
        <w:jc w:val="both"/>
        <w:rPr>
          <w:rFonts w:ascii="Roboto" w:hAnsi="Roboto" w:cs="Arial"/>
          <w:b/>
          <w:bCs/>
          <w:color w:val="000000"/>
          <w:sz w:val="22"/>
          <w:szCs w:val="22"/>
        </w:rPr>
      </w:pPr>
    </w:p>
    <w:p w14:paraId="6951BCE2"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24" w:name="_Toc427073958"/>
      <w:bookmarkStart w:id="225" w:name="_Toc427278483"/>
      <w:bookmarkStart w:id="226" w:name="_Toc434861869"/>
      <w:r w:rsidRPr="00466F21">
        <w:rPr>
          <w:rFonts w:ascii="Roboto" w:hAnsi="Roboto" w:cs="Arial"/>
          <w:sz w:val="22"/>
          <w:szCs w:val="22"/>
        </w:rPr>
        <w:t>Professional Integrity and Team Spirit</w:t>
      </w:r>
      <w:bookmarkEnd w:id="224"/>
      <w:bookmarkEnd w:id="225"/>
      <w:bookmarkEnd w:id="226"/>
    </w:p>
    <w:p w14:paraId="7FC8134C"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39994BB6"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It is the intent of the Employer that this project be executed in a spirit of teamwork and full professional integrity. The contractor shall fully co-operate with all Agencies concerned to fulfill this objective. </w:t>
      </w:r>
    </w:p>
    <w:p w14:paraId="48FA5DC2" w14:textId="77777777" w:rsidR="007C5721" w:rsidRPr="00466F21" w:rsidRDefault="007C5721" w:rsidP="007C5721">
      <w:pPr>
        <w:widowControl w:val="0"/>
        <w:autoSpaceDE w:val="0"/>
        <w:autoSpaceDN w:val="0"/>
        <w:adjustRightInd w:val="0"/>
        <w:spacing w:after="0"/>
        <w:jc w:val="both"/>
        <w:rPr>
          <w:rFonts w:ascii="Roboto" w:hAnsi="Roboto" w:cs="Arial"/>
          <w:b/>
          <w:bCs/>
          <w:color w:val="000000"/>
          <w:sz w:val="22"/>
          <w:szCs w:val="22"/>
        </w:rPr>
      </w:pPr>
    </w:p>
    <w:p w14:paraId="47EBB0BF"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27" w:name="_Toc427073959"/>
      <w:bookmarkStart w:id="228" w:name="_Toc427278484"/>
      <w:bookmarkStart w:id="229" w:name="_Toc434861870"/>
      <w:r w:rsidRPr="00466F21">
        <w:rPr>
          <w:rFonts w:ascii="Roboto" w:hAnsi="Roboto" w:cs="Arial"/>
          <w:sz w:val="22"/>
          <w:szCs w:val="22"/>
        </w:rPr>
        <w:t xml:space="preserve">Quality Assurance and Control </w:t>
      </w:r>
      <w:proofErr w:type="spellStart"/>
      <w:r w:rsidRPr="00466F21">
        <w:rPr>
          <w:rFonts w:ascii="Roboto" w:hAnsi="Roboto" w:cs="Arial"/>
          <w:sz w:val="22"/>
          <w:szCs w:val="22"/>
        </w:rPr>
        <w:t>Programme</w:t>
      </w:r>
      <w:bookmarkEnd w:id="227"/>
      <w:bookmarkEnd w:id="228"/>
      <w:bookmarkEnd w:id="229"/>
      <w:proofErr w:type="spellEnd"/>
    </w:p>
    <w:p w14:paraId="37E85DFD"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686A7B24"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The Contractor shall establish an effective quality control system and implement it through a special cell consisting of qualified experienced Engineers and technical personnel to enforce quality control on all items of work at all stages. The details of it shall be furnished as called for. </w:t>
      </w:r>
    </w:p>
    <w:p w14:paraId="5802F1D0" w14:textId="77777777" w:rsidR="007C5721" w:rsidRPr="00466F21" w:rsidRDefault="007C5721" w:rsidP="007C5721">
      <w:pPr>
        <w:widowControl w:val="0"/>
        <w:autoSpaceDE w:val="0"/>
        <w:autoSpaceDN w:val="0"/>
        <w:adjustRightInd w:val="0"/>
        <w:spacing w:after="0"/>
        <w:jc w:val="both"/>
        <w:rPr>
          <w:rFonts w:ascii="Roboto" w:hAnsi="Roboto" w:cs="Arial"/>
          <w:b/>
          <w:bCs/>
          <w:color w:val="000000"/>
          <w:sz w:val="22"/>
          <w:szCs w:val="22"/>
        </w:rPr>
      </w:pPr>
    </w:p>
    <w:p w14:paraId="04039B52"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30" w:name="_Toc427073960"/>
      <w:bookmarkStart w:id="231" w:name="_Toc427278485"/>
      <w:bookmarkStart w:id="232" w:name="_Toc434861871"/>
      <w:r w:rsidRPr="00466F21">
        <w:rPr>
          <w:rFonts w:ascii="Roboto" w:hAnsi="Roboto" w:cs="Arial"/>
          <w:sz w:val="22"/>
          <w:szCs w:val="22"/>
        </w:rPr>
        <w:t>Documents to be followed</w:t>
      </w:r>
      <w:bookmarkEnd w:id="230"/>
      <w:bookmarkEnd w:id="231"/>
      <w:bookmarkEnd w:id="232"/>
    </w:p>
    <w:p w14:paraId="196A5BB4"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204CC3BC"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All works, permanent or temporary, required for the successful completion of the project shall be carried out in strict accordance with the drawings, specifications, instructions issued during the construction &amp; good engineering practice. </w:t>
      </w:r>
    </w:p>
    <w:p w14:paraId="3BFDD7BE" w14:textId="77777777" w:rsidR="007C5721" w:rsidRPr="00466F21" w:rsidRDefault="007C5721" w:rsidP="007C5721">
      <w:pPr>
        <w:widowControl w:val="0"/>
        <w:autoSpaceDE w:val="0"/>
        <w:autoSpaceDN w:val="0"/>
        <w:adjustRightInd w:val="0"/>
        <w:spacing w:after="0"/>
        <w:jc w:val="both"/>
        <w:rPr>
          <w:rFonts w:ascii="Roboto" w:hAnsi="Roboto" w:cs="Arial"/>
          <w:b/>
          <w:bCs/>
          <w:color w:val="000000"/>
          <w:sz w:val="22"/>
          <w:szCs w:val="22"/>
        </w:rPr>
      </w:pPr>
    </w:p>
    <w:p w14:paraId="144A62B3"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33" w:name="_Toc427073961"/>
      <w:bookmarkStart w:id="234" w:name="_Toc427278486"/>
      <w:bookmarkStart w:id="235" w:name="_Toc434861872"/>
      <w:r w:rsidRPr="00466F21">
        <w:rPr>
          <w:rFonts w:ascii="Roboto" w:hAnsi="Roboto" w:cs="Arial"/>
          <w:sz w:val="22"/>
          <w:szCs w:val="22"/>
        </w:rPr>
        <w:t>Contract Drawings</w:t>
      </w:r>
      <w:bookmarkEnd w:id="233"/>
      <w:bookmarkEnd w:id="234"/>
      <w:bookmarkEnd w:id="235"/>
    </w:p>
    <w:p w14:paraId="04B93C3B"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514856AF"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Drawings forming part of the contract are listed elsewhere in the tender.</w:t>
      </w:r>
    </w:p>
    <w:p w14:paraId="5F325AB4" w14:textId="77777777" w:rsidR="007C5721" w:rsidRPr="00466F21" w:rsidRDefault="007C5721" w:rsidP="007C5721">
      <w:pPr>
        <w:widowControl w:val="0"/>
        <w:autoSpaceDE w:val="0"/>
        <w:autoSpaceDN w:val="0"/>
        <w:adjustRightInd w:val="0"/>
        <w:spacing w:after="0"/>
        <w:jc w:val="both"/>
        <w:rPr>
          <w:rFonts w:ascii="Roboto" w:hAnsi="Roboto" w:cs="Arial"/>
          <w:b/>
          <w:bCs/>
          <w:color w:val="000000"/>
          <w:sz w:val="22"/>
          <w:szCs w:val="22"/>
        </w:rPr>
      </w:pPr>
    </w:p>
    <w:p w14:paraId="29CE9125"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36" w:name="_Toc427073962"/>
      <w:bookmarkStart w:id="237" w:name="_Toc427278487"/>
      <w:bookmarkStart w:id="238" w:name="_Toc434861873"/>
      <w:r w:rsidRPr="00466F21">
        <w:rPr>
          <w:rFonts w:ascii="Roboto" w:hAnsi="Roboto" w:cs="Arial"/>
          <w:sz w:val="22"/>
          <w:szCs w:val="22"/>
        </w:rPr>
        <w:t>Fire Precautions</w:t>
      </w:r>
      <w:bookmarkEnd w:id="236"/>
      <w:bookmarkEnd w:id="237"/>
      <w:bookmarkEnd w:id="238"/>
    </w:p>
    <w:p w14:paraId="74A3058A"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2D187BD1"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The </w:t>
      </w:r>
      <w:r w:rsidRPr="00466F21">
        <w:rPr>
          <w:rFonts w:ascii="Roboto" w:hAnsi="Roboto" w:cs="Arial"/>
          <w:b/>
          <w:bCs/>
          <w:color w:val="000000"/>
          <w:sz w:val="22"/>
          <w:szCs w:val="22"/>
        </w:rPr>
        <w:t>Contractors shall</w:t>
      </w:r>
      <w:r w:rsidRPr="00466F21">
        <w:rPr>
          <w:rFonts w:ascii="Roboto" w:hAnsi="Roboto" w:cs="Arial"/>
          <w:color w:val="000000"/>
          <w:sz w:val="22"/>
          <w:szCs w:val="22"/>
        </w:rPr>
        <w:t xml:space="preserve"> take all precautions and preventive measures against fire hazards at the site, in his stores, workshop, labor camp etc., and shall assume full responsibility for the same. </w:t>
      </w:r>
    </w:p>
    <w:p w14:paraId="1F52BDFF" w14:textId="77777777" w:rsidR="007C5721" w:rsidRPr="00466F21" w:rsidRDefault="007C5721" w:rsidP="007C5721">
      <w:pPr>
        <w:widowControl w:val="0"/>
        <w:overflowPunct w:val="0"/>
        <w:autoSpaceDE w:val="0"/>
        <w:autoSpaceDN w:val="0"/>
        <w:adjustRightInd w:val="0"/>
        <w:spacing w:after="0"/>
        <w:jc w:val="both"/>
        <w:rPr>
          <w:rFonts w:ascii="Roboto" w:hAnsi="Roboto" w:cs="Arial"/>
          <w:color w:val="000000"/>
          <w:sz w:val="22"/>
          <w:szCs w:val="22"/>
        </w:rPr>
      </w:pPr>
    </w:p>
    <w:p w14:paraId="444F9489"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39" w:name="_Toc427073964"/>
      <w:bookmarkStart w:id="240" w:name="_Toc427278488"/>
      <w:bookmarkStart w:id="241" w:name="_Toc434861874"/>
      <w:r w:rsidRPr="00466F21">
        <w:rPr>
          <w:rFonts w:ascii="Roboto" w:hAnsi="Roboto" w:cs="Arial"/>
          <w:sz w:val="22"/>
          <w:szCs w:val="22"/>
        </w:rPr>
        <w:t>Materials to be New</w:t>
      </w:r>
      <w:bookmarkEnd w:id="239"/>
      <w:bookmarkEnd w:id="240"/>
      <w:bookmarkEnd w:id="241"/>
    </w:p>
    <w:p w14:paraId="3C022EC0" w14:textId="77777777" w:rsidR="007C5721" w:rsidRPr="00466F21" w:rsidRDefault="007C5721" w:rsidP="007C5721">
      <w:pPr>
        <w:spacing w:after="0"/>
        <w:ind w:left="720"/>
        <w:jc w:val="both"/>
        <w:rPr>
          <w:rFonts w:ascii="Roboto" w:hAnsi="Roboto" w:cs="Calibri"/>
          <w:sz w:val="22"/>
          <w:szCs w:val="22"/>
        </w:rPr>
      </w:pPr>
    </w:p>
    <w:p w14:paraId="3AC85391" w14:textId="77777777" w:rsidR="007C5721" w:rsidRPr="00466F21" w:rsidRDefault="007C5721" w:rsidP="007C5721">
      <w:pPr>
        <w:ind w:left="720"/>
        <w:jc w:val="both"/>
        <w:rPr>
          <w:rFonts w:ascii="Roboto" w:hAnsi="Roboto" w:cs="Arial"/>
          <w:bCs/>
          <w:color w:val="000000"/>
          <w:sz w:val="22"/>
          <w:szCs w:val="22"/>
        </w:rPr>
      </w:pPr>
      <w:r w:rsidRPr="00466F21">
        <w:rPr>
          <w:rFonts w:ascii="Roboto" w:hAnsi="Roboto" w:cs="Arial"/>
          <w:bCs/>
          <w:color w:val="000000"/>
          <w:sz w:val="22"/>
          <w:szCs w:val="22"/>
        </w:rPr>
        <w:t>All materials to be incorporated in the Works shall be new.</w:t>
      </w:r>
    </w:p>
    <w:p w14:paraId="323AB705"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42" w:name="_Toc427073965"/>
      <w:bookmarkStart w:id="243" w:name="_Toc427278489"/>
      <w:bookmarkStart w:id="244" w:name="_Toc434861875"/>
      <w:r w:rsidRPr="00466F21">
        <w:rPr>
          <w:rFonts w:ascii="Roboto" w:hAnsi="Roboto" w:cs="Arial"/>
          <w:sz w:val="22"/>
          <w:szCs w:val="22"/>
        </w:rPr>
        <w:t>Special Makes or Brands</w:t>
      </w:r>
      <w:bookmarkEnd w:id="242"/>
      <w:bookmarkEnd w:id="243"/>
      <w:bookmarkEnd w:id="244"/>
    </w:p>
    <w:p w14:paraId="118C1063" w14:textId="77777777" w:rsidR="007C5721" w:rsidRPr="00466F21" w:rsidRDefault="007C5721" w:rsidP="007C5721">
      <w:pPr>
        <w:widowControl w:val="0"/>
        <w:autoSpaceDE w:val="0"/>
        <w:autoSpaceDN w:val="0"/>
        <w:adjustRightInd w:val="0"/>
        <w:spacing w:after="0"/>
        <w:ind w:left="720"/>
        <w:jc w:val="both"/>
        <w:rPr>
          <w:rFonts w:ascii="Roboto" w:hAnsi="Roboto" w:cs="Arial"/>
          <w:bCs/>
          <w:color w:val="000000"/>
          <w:sz w:val="22"/>
          <w:szCs w:val="22"/>
        </w:rPr>
      </w:pPr>
    </w:p>
    <w:p w14:paraId="455D6A13" w14:textId="77777777" w:rsidR="007C5721" w:rsidRPr="00466F21" w:rsidRDefault="007C5721" w:rsidP="007C5721">
      <w:pPr>
        <w:widowControl w:val="0"/>
        <w:autoSpaceDE w:val="0"/>
        <w:autoSpaceDN w:val="0"/>
        <w:adjustRightInd w:val="0"/>
        <w:spacing w:after="0"/>
        <w:ind w:left="720"/>
        <w:jc w:val="both"/>
        <w:rPr>
          <w:rFonts w:ascii="Roboto" w:hAnsi="Roboto" w:cs="Arial"/>
          <w:bCs/>
          <w:color w:val="000000"/>
          <w:sz w:val="22"/>
          <w:szCs w:val="22"/>
        </w:rPr>
      </w:pPr>
      <w:r w:rsidRPr="00466F21">
        <w:rPr>
          <w:rFonts w:ascii="Roboto" w:hAnsi="Roboto" w:cs="Arial"/>
          <w:bCs/>
          <w:color w:val="000000"/>
          <w:sz w:val="22"/>
          <w:szCs w:val="22"/>
        </w:rPr>
        <w:t>Wherever special makes or brands are specified, these are mentioned as standard. No deviation from such make or brand shall be permitted unless written evidence stating non-availability from the manufacturer is submitted by the contractor to the employer/ Engineers within 02 days of issue of the related drawings or instruction and approved by the employer/ Engineers. On approval, the contractor shall be permitted by the employer/ Engineers to use alternate approved brand of equivalent quality. The contractor shall submit to the employer/ Engineers a final list of all accepted materials.</w:t>
      </w:r>
    </w:p>
    <w:p w14:paraId="2BBB3904" w14:textId="77777777" w:rsidR="007C5721" w:rsidRPr="00466F21" w:rsidRDefault="007C5721" w:rsidP="007C5721">
      <w:pPr>
        <w:widowControl w:val="0"/>
        <w:autoSpaceDE w:val="0"/>
        <w:autoSpaceDN w:val="0"/>
        <w:adjustRightInd w:val="0"/>
        <w:spacing w:after="0"/>
        <w:jc w:val="both"/>
        <w:rPr>
          <w:rFonts w:ascii="Roboto" w:hAnsi="Roboto" w:cs="Arial"/>
          <w:bCs/>
          <w:color w:val="000000"/>
          <w:sz w:val="22"/>
          <w:szCs w:val="22"/>
        </w:rPr>
      </w:pPr>
    </w:p>
    <w:p w14:paraId="48870753"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45" w:name="_Toc427073966"/>
      <w:bookmarkStart w:id="246" w:name="_Toc427278490"/>
      <w:bookmarkStart w:id="247" w:name="_Toc434861876"/>
      <w:r w:rsidRPr="00466F21">
        <w:rPr>
          <w:rFonts w:ascii="Roboto" w:hAnsi="Roboto" w:cs="Arial"/>
          <w:sz w:val="22"/>
          <w:szCs w:val="22"/>
        </w:rPr>
        <w:t>Samples of Materials</w:t>
      </w:r>
      <w:bookmarkEnd w:id="245"/>
      <w:bookmarkEnd w:id="246"/>
      <w:bookmarkEnd w:id="247"/>
    </w:p>
    <w:p w14:paraId="7F30CFD1" w14:textId="77777777" w:rsidR="007C5721" w:rsidRPr="00466F21" w:rsidRDefault="007C5721" w:rsidP="007C5721">
      <w:pPr>
        <w:pStyle w:val="ListParagraph1"/>
        <w:spacing w:after="0" w:line="240" w:lineRule="auto"/>
        <w:jc w:val="both"/>
        <w:rPr>
          <w:rFonts w:ascii="Roboto" w:hAnsi="Roboto" w:cs="Arial"/>
        </w:rPr>
      </w:pPr>
    </w:p>
    <w:p w14:paraId="0EA18EDF" w14:textId="77777777" w:rsidR="007C5721" w:rsidRPr="00466F21" w:rsidRDefault="007C5721" w:rsidP="007C5721">
      <w:pPr>
        <w:pStyle w:val="ListParagraph1"/>
        <w:spacing w:after="0" w:line="240" w:lineRule="auto"/>
        <w:jc w:val="both"/>
        <w:rPr>
          <w:rFonts w:ascii="Roboto" w:hAnsi="Roboto" w:cs="Arial"/>
        </w:rPr>
      </w:pPr>
      <w:r w:rsidRPr="00466F21">
        <w:rPr>
          <w:rFonts w:ascii="Roboto" w:hAnsi="Roboto" w:cs="Arial"/>
        </w:rPr>
        <w:t xml:space="preserve">The contractor shall furnish material samples and mock-ups for the approval of the employer/ </w:t>
      </w:r>
      <w:r w:rsidRPr="00466F21">
        <w:rPr>
          <w:rFonts w:ascii="Roboto" w:eastAsia="Times New Roman" w:hAnsi="Roboto" w:cs="Arial"/>
          <w:bCs/>
          <w:color w:val="000000"/>
        </w:rPr>
        <w:t>Engineers. The contractor should ascertain and inspect sources of material, their quantity and availability before providing the samples for approval. The material must strictly comply with</w:t>
      </w:r>
      <w:r w:rsidRPr="00466F21">
        <w:rPr>
          <w:rFonts w:ascii="Roboto" w:hAnsi="Roboto" w:cs="Arial"/>
        </w:rPr>
        <w:t xml:space="preserve"> relevant specifications stipulated in the contractor shall make mock-ups strictly in accordance with the specification and to the desired standard of workmanship.</w:t>
      </w:r>
    </w:p>
    <w:p w14:paraId="66F2C3EC" w14:textId="77777777" w:rsidR="007C5721" w:rsidRPr="00466F21" w:rsidRDefault="007C5721" w:rsidP="007C5721">
      <w:pPr>
        <w:pStyle w:val="ListParagraph1"/>
        <w:spacing w:after="0" w:line="240" w:lineRule="auto"/>
        <w:jc w:val="both"/>
        <w:rPr>
          <w:rFonts w:ascii="Roboto" w:hAnsi="Roboto" w:cs="Arial"/>
        </w:rPr>
      </w:pPr>
    </w:p>
    <w:p w14:paraId="0A531672"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48" w:name="_Toc427073967"/>
      <w:bookmarkStart w:id="249" w:name="_Toc427278491"/>
      <w:bookmarkStart w:id="250" w:name="_Toc434861877"/>
      <w:r w:rsidRPr="00466F21">
        <w:rPr>
          <w:rFonts w:ascii="Roboto" w:hAnsi="Roboto" w:cs="Arial"/>
          <w:sz w:val="22"/>
          <w:szCs w:val="22"/>
        </w:rPr>
        <w:t>Samples of Workmanship</w:t>
      </w:r>
      <w:bookmarkEnd w:id="248"/>
      <w:bookmarkEnd w:id="249"/>
      <w:bookmarkEnd w:id="250"/>
    </w:p>
    <w:p w14:paraId="3090C17F"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25515F57" w14:textId="77777777" w:rsidR="007C57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The contractor at his own expense shall prepare samples of all such items that will have aesthetical significance in the opinion of the Engineer and shall obtain the approval of the Employer/Engineer for the same. If so required, the contractor shall, at his own expense, prepare the same and submit a second sample of each individual item of work.</w:t>
      </w:r>
    </w:p>
    <w:p w14:paraId="090AB9F3" w14:textId="77777777" w:rsidR="007C57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3C5BF3D0" w14:textId="3DC3511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 </w:t>
      </w:r>
    </w:p>
    <w:p w14:paraId="2EA541C3"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51" w:name="_Toc427073968"/>
      <w:bookmarkStart w:id="252" w:name="_Toc427278492"/>
      <w:bookmarkStart w:id="253" w:name="_Toc434861878"/>
      <w:r w:rsidRPr="00466F21">
        <w:rPr>
          <w:rFonts w:ascii="Roboto" w:hAnsi="Roboto" w:cs="Arial"/>
          <w:sz w:val="22"/>
          <w:szCs w:val="22"/>
        </w:rPr>
        <w:t>Chasing and Breakages</w:t>
      </w:r>
      <w:bookmarkEnd w:id="251"/>
      <w:bookmarkEnd w:id="252"/>
      <w:bookmarkEnd w:id="253"/>
    </w:p>
    <w:p w14:paraId="14D8AF75"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57CFD845" w14:textId="77777777" w:rsidR="007C57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All chasing, installations of conduits, inserts boxes etc., shall be completed before any plastering or other wall finish is commenced on a surface. No chasing or cutting of plaster or other finish on a surface shall be permitted. Broken corners shall be cut back not less than 150 mm on both sides and patched as directed by the Engineer / Employer. </w:t>
      </w:r>
    </w:p>
    <w:p w14:paraId="15E8DBA6" w14:textId="77777777" w:rsidR="007C57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443DC627"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54" w:name="_Toc427073969"/>
      <w:bookmarkStart w:id="255" w:name="_Toc427278493"/>
      <w:bookmarkStart w:id="256" w:name="_Toc434861879"/>
      <w:proofErr w:type="gramStart"/>
      <w:r w:rsidRPr="00466F21">
        <w:rPr>
          <w:rFonts w:ascii="Roboto" w:hAnsi="Roboto" w:cs="Arial"/>
          <w:sz w:val="22"/>
          <w:szCs w:val="22"/>
        </w:rPr>
        <w:t>Drilling, cutting, etc.</w:t>
      </w:r>
      <w:bookmarkEnd w:id="254"/>
      <w:bookmarkEnd w:id="255"/>
      <w:bookmarkEnd w:id="256"/>
      <w:proofErr w:type="gramEnd"/>
    </w:p>
    <w:p w14:paraId="10E79BD0"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205145A5" w14:textId="6F5AC831" w:rsidR="007C5721" w:rsidRPr="00466F21" w:rsidRDefault="007C5721" w:rsidP="007C5721">
      <w:pPr>
        <w:widowControl w:val="0"/>
        <w:overflowPunct w:val="0"/>
        <w:autoSpaceDE w:val="0"/>
        <w:autoSpaceDN w:val="0"/>
        <w:adjustRightInd w:val="0"/>
        <w:spacing w:after="0"/>
        <w:ind w:left="720"/>
        <w:jc w:val="both"/>
        <w:rPr>
          <w:rFonts w:ascii="Roboto" w:hAnsi="Roboto" w:cs="Arial"/>
          <w:b/>
          <w:bCs/>
          <w:color w:val="000000"/>
          <w:sz w:val="22"/>
          <w:szCs w:val="22"/>
        </w:rPr>
      </w:pPr>
      <w:r w:rsidRPr="00466F21">
        <w:rPr>
          <w:rFonts w:ascii="Roboto" w:hAnsi="Roboto" w:cs="Arial"/>
          <w:color w:val="000000"/>
          <w:sz w:val="22"/>
          <w:szCs w:val="22"/>
        </w:rPr>
        <w:t xml:space="preserve">All cutting and drilling of elements for the proper entry/ installation of pipes, cables, conduits, boxes, and other equipment shall be carried out using electrically operated tools, only. Manual drilling, cutting, chiseling, etc. shall not be allowed without the written permission of the Employer’s Representative. </w:t>
      </w:r>
    </w:p>
    <w:p w14:paraId="68E97E91" w14:textId="77777777" w:rsidR="007C5721" w:rsidRPr="00466F21" w:rsidRDefault="007C5721" w:rsidP="007C5721">
      <w:pPr>
        <w:widowControl w:val="0"/>
        <w:autoSpaceDE w:val="0"/>
        <w:autoSpaceDN w:val="0"/>
        <w:adjustRightInd w:val="0"/>
        <w:spacing w:after="0"/>
        <w:jc w:val="both"/>
        <w:rPr>
          <w:rFonts w:ascii="Roboto" w:hAnsi="Roboto" w:cs="Arial"/>
          <w:b/>
          <w:bCs/>
          <w:color w:val="000000"/>
          <w:sz w:val="22"/>
          <w:szCs w:val="22"/>
        </w:rPr>
      </w:pPr>
    </w:p>
    <w:p w14:paraId="60A96048" w14:textId="7806D786"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57" w:name="_Toc427073970"/>
      <w:bookmarkStart w:id="258" w:name="_Toc427278494"/>
      <w:bookmarkStart w:id="259" w:name="_Toc434861880"/>
      <w:r w:rsidRPr="00466F21">
        <w:rPr>
          <w:rFonts w:ascii="Roboto" w:hAnsi="Roboto" w:cs="Arial"/>
          <w:sz w:val="22"/>
          <w:szCs w:val="22"/>
        </w:rPr>
        <w:t>Labor Wages</w:t>
      </w:r>
      <w:bookmarkEnd w:id="257"/>
      <w:bookmarkEnd w:id="258"/>
      <w:bookmarkEnd w:id="259"/>
    </w:p>
    <w:p w14:paraId="5CDFA1AA"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0A49EC19"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The contractor shall have no claim whatsoever if on account of any rules and regulations or otherwise, he is required to pay wages in accordance with the fair wages called for under General Condition. </w:t>
      </w:r>
    </w:p>
    <w:p w14:paraId="50F33FCA" w14:textId="77777777" w:rsidR="007C5721" w:rsidRPr="00466F21" w:rsidRDefault="007C5721" w:rsidP="007C5721">
      <w:pPr>
        <w:pStyle w:val="Heading1"/>
        <w:spacing w:after="0"/>
        <w:jc w:val="both"/>
        <w:rPr>
          <w:rFonts w:ascii="Roboto" w:hAnsi="Roboto" w:cs="Arial"/>
          <w:color w:val="000000"/>
          <w:sz w:val="22"/>
          <w:szCs w:val="22"/>
        </w:rPr>
      </w:pPr>
    </w:p>
    <w:p w14:paraId="1EE317E1"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60" w:name="_Toc427073971"/>
      <w:bookmarkStart w:id="261" w:name="_Toc427278495"/>
      <w:bookmarkStart w:id="262" w:name="_Toc434861881"/>
      <w:r w:rsidRPr="00466F21">
        <w:rPr>
          <w:rFonts w:ascii="Roboto" w:hAnsi="Roboto" w:cs="Arial"/>
          <w:sz w:val="22"/>
          <w:szCs w:val="22"/>
        </w:rPr>
        <w:t>Special Precautions under Arms and Ammunition Act and Drugs Act</w:t>
      </w:r>
      <w:bookmarkEnd w:id="260"/>
      <w:bookmarkEnd w:id="261"/>
      <w:bookmarkEnd w:id="262"/>
    </w:p>
    <w:p w14:paraId="0917D102"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71B9EB07"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The contractor shall ensure that people under the influence of liquor and drugs are strictly not permitted to work or enter within the site / work premises and that no weapons including arms and ammunitions likely to cause injury to people are allowed into the site / work premises. </w:t>
      </w:r>
    </w:p>
    <w:p w14:paraId="047A5951" w14:textId="77777777" w:rsidR="007C5721" w:rsidRPr="00466F21" w:rsidRDefault="007C5721" w:rsidP="007C5721">
      <w:pPr>
        <w:widowControl w:val="0"/>
        <w:overflowPunct w:val="0"/>
        <w:autoSpaceDE w:val="0"/>
        <w:autoSpaceDN w:val="0"/>
        <w:adjustRightInd w:val="0"/>
        <w:spacing w:after="0"/>
        <w:jc w:val="both"/>
        <w:rPr>
          <w:rFonts w:ascii="Roboto" w:hAnsi="Roboto" w:cs="Arial"/>
          <w:color w:val="000000"/>
          <w:sz w:val="22"/>
          <w:szCs w:val="22"/>
        </w:rPr>
      </w:pPr>
    </w:p>
    <w:p w14:paraId="64C12FF2" w14:textId="77777777" w:rsidR="007C5721" w:rsidRPr="00466F21" w:rsidRDefault="007C5721" w:rsidP="00E24872">
      <w:pPr>
        <w:pStyle w:val="Heading1"/>
        <w:numPr>
          <w:ilvl w:val="1"/>
          <w:numId w:val="39"/>
        </w:numPr>
        <w:tabs>
          <w:tab w:val="num" w:pos="360"/>
        </w:tabs>
        <w:spacing w:after="0" w:line="240" w:lineRule="auto"/>
        <w:ind w:left="720" w:hanging="11"/>
        <w:jc w:val="both"/>
        <w:rPr>
          <w:rFonts w:ascii="Roboto" w:hAnsi="Roboto" w:cs="Arial"/>
          <w:sz w:val="22"/>
          <w:szCs w:val="22"/>
        </w:rPr>
      </w:pPr>
      <w:bookmarkStart w:id="263" w:name="_Toc427073972"/>
      <w:bookmarkStart w:id="264" w:name="_Toc427278496"/>
      <w:bookmarkStart w:id="265" w:name="_Toc434861882"/>
      <w:r w:rsidRPr="00466F21">
        <w:rPr>
          <w:rFonts w:ascii="Roboto" w:hAnsi="Roboto" w:cs="Arial"/>
          <w:sz w:val="22"/>
          <w:szCs w:val="22"/>
        </w:rPr>
        <w:t>Space for Contractor’s Office and Other Amenities.</w:t>
      </w:r>
      <w:bookmarkEnd w:id="263"/>
      <w:bookmarkEnd w:id="264"/>
      <w:bookmarkEnd w:id="265"/>
    </w:p>
    <w:p w14:paraId="6259479B" w14:textId="77777777" w:rsidR="007C5721" w:rsidRPr="00466F21" w:rsidRDefault="007C5721" w:rsidP="007C5721">
      <w:pPr>
        <w:spacing w:after="0"/>
        <w:jc w:val="both"/>
        <w:rPr>
          <w:rFonts w:ascii="Roboto" w:hAnsi="Roboto"/>
        </w:rPr>
      </w:pPr>
    </w:p>
    <w:p w14:paraId="161CE658" w14:textId="4EF8BB20"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Space for labor camps / hutment shall not be provided in the Project site premises. However, the Contractor shall be provided space on site to construct his office, stores, </w:t>
      </w:r>
      <w:proofErr w:type="spellStart"/>
      <w:r w:rsidRPr="00466F21">
        <w:rPr>
          <w:rFonts w:ascii="Roboto" w:hAnsi="Roboto" w:cs="Arial"/>
          <w:color w:val="000000"/>
          <w:sz w:val="22"/>
          <w:szCs w:val="22"/>
        </w:rPr>
        <w:t>godowns</w:t>
      </w:r>
      <w:proofErr w:type="spellEnd"/>
      <w:r w:rsidRPr="00466F21">
        <w:rPr>
          <w:rFonts w:ascii="Roboto" w:hAnsi="Roboto" w:cs="Arial"/>
          <w:color w:val="000000"/>
          <w:sz w:val="22"/>
          <w:szCs w:val="22"/>
        </w:rPr>
        <w:t>, etc. The areas of space, location, site logistics etc. should be submitted to the Employer’s Representative in advance and should be as approved by the Employer’s Representative. The Contractor shall seek the approval of the Employer’s Representative in this regard.</w:t>
      </w:r>
    </w:p>
    <w:p w14:paraId="6DBD7A0F" w14:textId="77777777" w:rsidR="007C5721" w:rsidRPr="00466F21" w:rsidRDefault="007C5721" w:rsidP="007C5721">
      <w:pPr>
        <w:widowControl w:val="0"/>
        <w:autoSpaceDE w:val="0"/>
        <w:autoSpaceDN w:val="0"/>
        <w:adjustRightInd w:val="0"/>
        <w:spacing w:after="0"/>
        <w:jc w:val="both"/>
        <w:rPr>
          <w:rFonts w:ascii="Roboto" w:hAnsi="Roboto" w:cs="Arial"/>
          <w:color w:val="000000"/>
          <w:sz w:val="22"/>
          <w:szCs w:val="22"/>
        </w:rPr>
      </w:pPr>
    </w:p>
    <w:p w14:paraId="19008537"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66" w:name="_Toc427073974"/>
      <w:bookmarkStart w:id="267" w:name="_Toc427278497"/>
      <w:bookmarkStart w:id="268" w:name="_Toc434861883"/>
      <w:r w:rsidRPr="00466F21">
        <w:rPr>
          <w:rFonts w:ascii="Roboto" w:hAnsi="Roboto" w:cs="Arial"/>
          <w:sz w:val="22"/>
          <w:szCs w:val="22"/>
        </w:rPr>
        <w:t>Arrangement for Movement of Material and Workers</w:t>
      </w:r>
      <w:bookmarkEnd w:id="266"/>
      <w:bookmarkEnd w:id="267"/>
      <w:bookmarkEnd w:id="268"/>
    </w:p>
    <w:p w14:paraId="44035AE2"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4FC26A04" w14:textId="018F6082" w:rsidR="007C57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The contractor at his own cost shall make arrangements for the movement of material and workers to the worksite in such a manner so as to obtain maximum efficiency. This shall be functional at site till the completion of works </w:t>
      </w:r>
      <w:r w:rsidRPr="00466F21">
        <w:rPr>
          <w:rFonts w:ascii="Roboto" w:hAnsi="Roboto" w:cs="Arial"/>
          <w:color w:val="000000"/>
          <w:sz w:val="22"/>
          <w:szCs w:val="22"/>
        </w:rPr>
        <w:lastRenderedPageBreak/>
        <w:t xml:space="preserve">in such a manner so as not to obstruct, hinder, or cause damage to finished item of works in any manner whatsoever. If at any time due to the movement of Contractor’s Plant, Machinery, Material or Workers the finished item of work gets obstructed or damaged, the Contractor shall have to make good the same at his own risk and cost to the satisfaction of Engineer/ Employer’s Representative. The Contractor shall not be eligible for any payment or any extension of time on account of the same. </w:t>
      </w:r>
    </w:p>
    <w:p w14:paraId="6D759FB6" w14:textId="77777777" w:rsidR="007C57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5A6B7117" w14:textId="77777777" w:rsidR="007C57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5CEA1A63" w14:textId="77777777" w:rsidR="007C5721" w:rsidRPr="00466F21" w:rsidRDefault="007C5721" w:rsidP="00E24872">
      <w:pPr>
        <w:pStyle w:val="Heading1"/>
        <w:numPr>
          <w:ilvl w:val="1"/>
          <w:numId w:val="39"/>
        </w:numPr>
        <w:tabs>
          <w:tab w:val="num" w:pos="360"/>
        </w:tabs>
        <w:spacing w:after="0"/>
        <w:ind w:left="720" w:hanging="11"/>
        <w:jc w:val="both"/>
        <w:rPr>
          <w:rFonts w:ascii="Roboto" w:hAnsi="Roboto" w:cs="Arial"/>
          <w:sz w:val="22"/>
          <w:szCs w:val="22"/>
        </w:rPr>
      </w:pPr>
      <w:bookmarkStart w:id="269" w:name="_Toc427073975"/>
      <w:bookmarkStart w:id="270" w:name="_Toc427278498"/>
      <w:bookmarkStart w:id="271" w:name="_Toc434861884"/>
      <w:r w:rsidRPr="00466F21">
        <w:rPr>
          <w:rFonts w:ascii="Roboto" w:hAnsi="Roboto" w:cs="Arial"/>
          <w:sz w:val="22"/>
          <w:szCs w:val="22"/>
        </w:rPr>
        <w:t>Safety and House Keeping</w:t>
      </w:r>
      <w:bookmarkEnd w:id="269"/>
      <w:bookmarkEnd w:id="270"/>
      <w:bookmarkEnd w:id="271"/>
    </w:p>
    <w:p w14:paraId="1C032793" w14:textId="77777777" w:rsidR="007C5721" w:rsidRPr="00466F21" w:rsidRDefault="007C5721" w:rsidP="007C5721">
      <w:pPr>
        <w:pStyle w:val="Heading1"/>
        <w:spacing w:after="0"/>
        <w:jc w:val="both"/>
        <w:rPr>
          <w:rFonts w:ascii="Roboto" w:hAnsi="Roboto" w:cs="Arial"/>
          <w:bCs/>
          <w:color w:val="000000"/>
          <w:sz w:val="22"/>
          <w:szCs w:val="22"/>
        </w:rPr>
      </w:pPr>
      <w:bookmarkStart w:id="272" w:name="_Toc427073976"/>
    </w:p>
    <w:p w14:paraId="4012038D" w14:textId="77777777" w:rsidR="007C5721" w:rsidRPr="00466F21" w:rsidRDefault="007C5721" w:rsidP="007C5721">
      <w:pPr>
        <w:spacing w:after="0"/>
        <w:ind w:left="720"/>
        <w:jc w:val="both"/>
        <w:rPr>
          <w:rFonts w:ascii="Roboto" w:hAnsi="Roboto" w:cs="Arial"/>
          <w:sz w:val="22"/>
          <w:szCs w:val="22"/>
        </w:rPr>
      </w:pPr>
      <w:r w:rsidRPr="00466F21">
        <w:rPr>
          <w:rFonts w:ascii="Roboto" w:hAnsi="Roboto" w:cs="Arial"/>
          <w:sz w:val="22"/>
          <w:szCs w:val="22"/>
        </w:rPr>
        <w:t>All the safety measures as called for should be followed with due diligence.</w:t>
      </w:r>
      <w:bookmarkEnd w:id="272"/>
      <w:r w:rsidRPr="00466F21">
        <w:rPr>
          <w:rFonts w:ascii="Roboto" w:hAnsi="Roboto" w:cs="Arial"/>
          <w:sz w:val="22"/>
          <w:szCs w:val="22"/>
        </w:rPr>
        <w:t xml:space="preserve"> The contractor shall provide the following as applicable and as specified by the Employer’s Representative. </w:t>
      </w:r>
    </w:p>
    <w:p w14:paraId="0E1F0733" w14:textId="77777777" w:rsidR="007C5721" w:rsidRPr="00466F21" w:rsidRDefault="007C5721" w:rsidP="007C5721">
      <w:pPr>
        <w:widowControl w:val="0"/>
        <w:autoSpaceDE w:val="0"/>
        <w:autoSpaceDN w:val="0"/>
        <w:adjustRightInd w:val="0"/>
        <w:spacing w:after="0"/>
        <w:jc w:val="both"/>
        <w:rPr>
          <w:rFonts w:ascii="Roboto" w:hAnsi="Roboto" w:cs="Arial"/>
          <w:b/>
          <w:bCs/>
          <w:color w:val="000000"/>
          <w:sz w:val="22"/>
          <w:szCs w:val="22"/>
        </w:rPr>
      </w:pPr>
    </w:p>
    <w:p w14:paraId="5763F43C"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color w:val="000000"/>
          <w:sz w:val="22"/>
          <w:szCs w:val="22"/>
        </w:rPr>
      </w:pPr>
      <w:r w:rsidRPr="00466F21">
        <w:rPr>
          <w:rFonts w:ascii="Roboto" w:hAnsi="Roboto" w:cs="Arial"/>
          <w:color w:val="000000"/>
          <w:sz w:val="22"/>
          <w:szCs w:val="22"/>
        </w:rPr>
        <w:t>Display of all the personal protective equipment used at the entrance of the site.</w:t>
      </w:r>
    </w:p>
    <w:p w14:paraId="309D914B" w14:textId="77777777" w:rsidR="007C5721" w:rsidRPr="00466F21" w:rsidRDefault="007C5721" w:rsidP="007C5721">
      <w:pPr>
        <w:widowControl w:val="0"/>
        <w:overflowPunct w:val="0"/>
        <w:autoSpaceDE w:val="0"/>
        <w:autoSpaceDN w:val="0"/>
        <w:adjustRightInd w:val="0"/>
        <w:spacing w:after="0"/>
        <w:jc w:val="both"/>
        <w:rPr>
          <w:rFonts w:ascii="Roboto" w:hAnsi="Roboto" w:cs="Arial"/>
          <w:color w:val="000000"/>
          <w:sz w:val="22"/>
          <w:szCs w:val="22"/>
        </w:rPr>
      </w:pPr>
    </w:p>
    <w:p w14:paraId="27DBA883"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color w:val="000000"/>
          <w:sz w:val="22"/>
          <w:szCs w:val="22"/>
        </w:rPr>
      </w:pPr>
      <w:r w:rsidRPr="00466F21">
        <w:rPr>
          <w:rFonts w:ascii="Roboto" w:hAnsi="Roboto" w:cs="Arial"/>
          <w:b/>
          <w:bCs/>
          <w:color w:val="000000"/>
          <w:sz w:val="22"/>
          <w:szCs w:val="22"/>
        </w:rPr>
        <w:t xml:space="preserve">Housekeeping should be treated as a high priority; </w:t>
      </w:r>
      <w:r w:rsidRPr="00466F21">
        <w:rPr>
          <w:rFonts w:ascii="Roboto" w:hAnsi="Roboto" w:cs="Arial"/>
          <w:color w:val="000000"/>
          <w:sz w:val="22"/>
          <w:szCs w:val="22"/>
        </w:rPr>
        <w:t>no accumulation of debris is allowed at site.</w:t>
      </w:r>
    </w:p>
    <w:p w14:paraId="30DC8142" w14:textId="77777777" w:rsidR="007C5721" w:rsidRPr="00466F21" w:rsidRDefault="007C5721" w:rsidP="007C5721">
      <w:pPr>
        <w:widowControl w:val="0"/>
        <w:overflowPunct w:val="0"/>
        <w:autoSpaceDE w:val="0"/>
        <w:autoSpaceDN w:val="0"/>
        <w:adjustRightInd w:val="0"/>
        <w:spacing w:after="0"/>
        <w:ind w:left="1440"/>
        <w:jc w:val="both"/>
        <w:rPr>
          <w:rFonts w:ascii="Roboto" w:hAnsi="Roboto" w:cs="Arial"/>
          <w:color w:val="000000"/>
          <w:sz w:val="22"/>
          <w:szCs w:val="22"/>
        </w:rPr>
      </w:pPr>
    </w:p>
    <w:p w14:paraId="16578863"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Safety Supervisor to ensure that the Personal Protective Equipment’s (PPE) is provided to every individual at site, and it is efficiently utilized.</w:t>
      </w:r>
    </w:p>
    <w:p w14:paraId="3717F56A" w14:textId="77777777" w:rsidR="007C5721" w:rsidRPr="00466F21" w:rsidRDefault="007C5721" w:rsidP="007C5721">
      <w:pPr>
        <w:widowControl w:val="0"/>
        <w:overflowPunct w:val="0"/>
        <w:autoSpaceDE w:val="0"/>
        <w:autoSpaceDN w:val="0"/>
        <w:adjustRightInd w:val="0"/>
        <w:spacing w:after="0"/>
        <w:ind w:left="1440"/>
        <w:jc w:val="both"/>
        <w:rPr>
          <w:rFonts w:ascii="Roboto" w:hAnsi="Roboto" w:cs="Arial"/>
          <w:bCs/>
          <w:color w:val="000000"/>
          <w:sz w:val="22"/>
          <w:szCs w:val="22"/>
        </w:rPr>
      </w:pPr>
    </w:p>
    <w:p w14:paraId="2D2EA6DF"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A Safety Supervisor to be available on site during working hours (during extended working hours also).</w:t>
      </w:r>
    </w:p>
    <w:p w14:paraId="71C477CD" w14:textId="77777777" w:rsidR="007C5721" w:rsidRPr="00466F21" w:rsidRDefault="007C5721" w:rsidP="007C5721">
      <w:pPr>
        <w:widowControl w:val="0"/>
        <w:overflowPunct w:val="0"/>
        <w:autoSpaceDE w:val="0"/>
        <w:autoSpaceDN w:val="0"/>
        <w:adjustRightInd w:val="0"/>
        <w:spacing w:after="0"/>
        <w:ind w:left="1440"/>
        <w:jc w:val="both"/>
        <w:rPr>
          <w:rFonts w:ascii="Roboto" w:hAnsi="Roboto" w:cs="Arial"/>
          <w:bCs/>
          <w:color w:val="000000"/>
          <w:sz w:val="22"/>
          <w:szCs w:val="22"/>
        </w:rPr>
      </w:pPr>
    </w:p>
    <w:p w14:paraId="1934D58E"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 xml:space="preserve">Safety signage to be displayed at convenient locations all over the site. </w:t>
      </w:r>
    </w:p>
    <w:p w14:paraId="1AF17996" w14:textId="77777777" w:rsidR="007C5721" w:rsidRPr="00466F21" w:rsidRDefault="007C5721" w:rsidP="007C5721">
      <w:pPr>
        <w:widowControl w:val="0"/>
        <w:overflowPunct w:val="0"/>
        <w:autoSpaceDE w:val="0"/>
        <w:autoSpaceDN w:val="0"/>
        <w:adjustRightInd w:val="0"/>
        <w:spacing w:after="0"/>
        <w:jc w:val="both"/>
        <w:rPr>
          <w:rFonts w:ascii="Roboto" w:hAnsi="Roboto" w:cs="Arial"/>
          <w:bCs/>
          <w:color w:val="000000"/>
          <w:sz w:val="22"/>
          <w:szCs w:val="22"/>
        </w:rPr>
      </w:pPr>
    </w:p>
    <w:p w14:paraId="3CD23088"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 xml:space="preserve">Method statement to be submitted. </w:t>
      </w:r>
    </w:p>
    <w:p w14:paraId="669C9E5B" w14:textId="77777777" w:rsidR="007C5721" w:rsidRPr="00466F21" w:rsidRDefault="007C5721" w:rsidP="007C5721">
      <w:pPr>
        <w:widowControl w:val="0"/>
        <w:overflowPunct w:val="0"/>
        <w:autoSpaceDE w:val="0"/>
        <w:autoSpaceDN w:val="0"/>
        <w:adjustRightInd w:val="0"/>
        <w:spacing w:after="0"/>
        <w:jc w:val="both"/>
        <w:rPr>
          <w:rFonts w:ascii="Roboto" w:hAnsi="Roboto" w:cs="Arial"/>
          <w:bCs/>
          <w:color w:val="000000"/>
          <w:sz w:val="22"/>
          <w:szCs w:val="22"/>
        </w:rPr>
      </w:pPr>
    </w:p>
    <w:p w14:paraId="2173F7CE"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A dedicated electrician, if need be, shall be deputed at site. Sufficient lighting (General and focus lighting) to be provided at site.</w:t>
      </w:r>
    </w:p>
    <w:p w14:paraId="78F65F24" w14:textId="77777777" w:rsidR="007C5721" w:rsidRPr="00466F21" w:rsidRDefault="007C5721" w:rsidP="007C5721">
      <w:pPr>
        <w:widowControl w:val="0"/>
        <w:overflowPunct w:val="0"/>
        <w:autoSpaceDE w:val="0"/>
        <w:autoSpaceDN w:val="0"/>
        <w:adjustRightInd w:val="0"/>
        <w:spacing w:after="0"/>
        <w:jc w:val="both"/>
        <w:rPr>
          <w:rFonts w:ascii="Roboto" w:hAnsi="Roboto" w:cs="Arial"/>
          <w:bCs/>
          <w:color w:val="000000"/>
          <w:sz w:val="22"/>
          <w:szCs w:val="22"/>
        </w:rPr>
      </w:pPr>
    </w:p>
    <w:p w14:paraId="1EACE8F5"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 xml:space="preserve">Cables to be routed on poles and not on the ground. </w:t>
      </w:r>
    </w:p>
    <w:p w14:paraId="6A71C2A9" w14:textId="77777777" w:rsidR="007C5721" w:rsidRPr="00466F21" w:rsidRDefault="007C5721" w:rsidP="007C5721">
      <w:pPr>
        <w:widowControl w:val="0"/>
        <w:overflowPunct w:val="0"/>
        <w:autoSpaceDE w:val="0"/>
        <w:autoSpaceDN w:val="0"/>
        <w:adjustRightInd w:val="0"/>
        <w:spacing w:after="0"/>
        <w:jc w:val="both"/>
        <w:rPr>
          <w:rFonts w:ascii="Roboto" w:hAnsi="Roboto" w:cs="Arial"/>
          <w:bCs/>
          <w:color w:val="000000"/>
          <w:sz w:val="22"/>
          <w:szCs w:val="22"/>
        </w:rPr>
      </w:pPr>
    </w:p>
    <w:p w14:paraId="2945CE6C"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 xml:space="preserve">Proper access to be provided at the site for inspection. </w:t>
      </w:r>
    </w:p>
    <w:p w14:paraId="760CD6D4" w14:textId="77777777" w:rsidR="007C5721" w:rsidRPr="00466F21" w:rsidRDefault="007C5721" w:rsidP="007C5721">
      <w:pPr>
        <w:widowControl w:val="0"/>
        <w:overflowPunct w:val="0"/>
        <w:autoSpaceDE w:val="0"/>
        <w:autoSpaceDN w:val="0"/>
        <w:adjustRightInd w:val="0"/>
        <w:spacing w:after="0"/>
        <w:jc w:val="both"/>
        <w:rPr>
          <w:rFonts w:ascii="Roboto" w:hAnsi="Roboto" w:cs="Arial"/>
          <w:bCs/>
          <w:color w:val="000000"/>
          <w:sz w:val="22"/>
          <w:szCs w:val="22"/>
        </w:rPr>
      </w:pPr>
    </w:p>
    <w:p w14:paraId="659A7BCC"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 xml:space="preserve">Any accidents or incidents to be reported immediately to Employer’s Representative. </w:t>
      </w:r>
    </w:p>
    <w:p w14:paraId="728C39D1" w14:textId="77777777" w:rsidR="007C5721" w:rsidRPr="00466F21" w:rsidRDefault="007C5721" w:rsidP="007C5721">
      <w:pPr>
        <w:widowControl w:val="0"/>
        <w:overflowPunct w:val="0"/>
        <w:autoSpaceDE w:val="0"/>
        <w:autoSpaceDN w:val="0"/>
        <w:adjustRightInd w:val="0"/>
        <w:spacing w:after="0"/>
        <w:ind w:left="1440"/>
        <w:jc w:val="both"/>
        <w:rPr>
          <w:rFonts w:ascii="Roboto" w:hAnsi="Roboto" w:cs="Arial"/>
          <w:bCs/>
          <w:color w:val="000000"/>
          <w:sz w:val="22"/>
          <w:szCs w:val="22"/>
        </w:rPr>
      </w:pPr>
    </w:p>
    <w:p w14:paraId="0892F8AC" w14:textId="77777777" w:rsidR="007C5721" w:rsidRPr="00466F21" w:rsidRDefault="007C5721" w:rsidP="00E24872">
      <w:pPr>
        <w:widowControl w:val="0"/>
        <w:numPr>
          <w:ilvl w:val="4"/>
          <w:numId w:val="44"/>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First aid box to be provided at site.</w:t>
      </w:r>
    </w:p>
    <w:p w14:paraId="095A87C6" w14:textId="77777777" w:rsidR="007C5721" w:rsidRPr="00466F21" w:rsidRDefault="007C5721" w:rsidP="007C5721">
      <w:pPr>
        <w:widowControl w:val="0"/>
        <w:overflowPunct w:val="0"/>
        <w:autoSpaceDE w:val="0"/>
        <w:autoSpaceDN w:val="0"/>
        <w:adjustRightInd w:val="0"/>
        <w:spacing w:after="0"/>
        <w:ind w:left="1440"/>
        <w:jc w:val="both"/>
        <w:rPr>
          <w:rFonts w:ascii="Roboto" w:hAnsi="Roboto" w:cs="Arial"/>
          <w:color w:val="000000"/>
          <w:sz w:val="22"/>
          <w:szCs w:val="22"/>
        </w:rPr>
      </w:pPr>
    </w:p>
    <w:p w14:paraId="71176DA0" w14:textId="77777777" w:rsidR="007C5721" w:rsidRPr="00466F21" w:rsidRDefault="007C5721" w:rsidP="007C5721">
      <w:pPr>
        <w:spacing w:after="0"/>
        <w:ind w:firstLine="720"/>
        <w:jc w:val="both"/>
        <w:rPr>
          <w:rFonts w:ascii="Roboto" w:eastAsia="Calibri" w:hAnsi="Roboto" w:cs="Arial"/>
          <w:sz w:val="22"/>
          <w:szCs w:val="22"/>
        </w:rPr>
      </w:pPr>
      <w:bookmarkStart w:id="273" w:name="_Toc427073977"/>
      <w:r w:rsidRPr="00466F21">
        <w:rPr>
          <w:rFonts w:ascii="Roboto" w:eastAsia="Calibri" w:hAnsi="Roboto" w:cs="Arial"/>
          <w:sz w:val="22"/>
          <w:szCs w:val="22"/>
        </w:rPr>
        <w:t>The following non conformances shall attract penalties as indicated.</w:t>
      </w:r>
      <w:bookmarkEnd w:id="273"/>
    </w:p>
    <w:p w14:paraId="2AD583E5" w14:textId="77777777" w:rsidR="007C5721" w:rsidRPr="00466F21" w:rsidRDefault="007C5721" w:rsidP="00E24872">
      <w:pPr>
        <w:widowControl w:val="0"/>
        <w:numPr>
          <w:ilvl w:val="4"/>
          <w:numId w:val="45"/>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 xml:space="preserve">Use of Hard Hat/Helmet    - </w:t>
      </w:r>
      <w:proofErr w:type="spellStart"/>
      <w:r w:rsidRPr="00466F21">
        <w:rPr>
          <w:rFonts w:ascii="Roboto" w:hAnsi="Roboto" w:cs="Arial"/>
          <w:bCs/>
          <w:color w:val="000000"/>
          <w:sz w:val="22"/>
          <w:szCs w:val="22"/>
        </w:rPr>
        <w:t>Rs</w:t>
      </w:r>
      <w:proofErr w:type="spellEnd"/>
      <w:r w:rsidRPr="00466F21">
        <w:rPr>
          <w:rFonts w:ascii="Roboto" w:hAnsi="Roboto" w:cs="Arial"/>
          <w:bCs/>
          <w:color w:val="000000"/>
          <w:sz w:val="22"/>
          <w:szCs w:val="22"/>
        </w:rPr>
        <w:t xml:space="preserve"> 200/- per Head/ </w:t>
      </w:r>
      <w:proofErr w:type="gramStart"/>
      <w:r w:rsidRPr="00466F21">
        <w:rPr>
          <w:rFonts w:ascii="Roboto" w:hAnsi="Roboto" w:cs="Arial"/>
          <w:bCs/>
          <w:color w:val="000000"/>
          <w:sz w:val="22"/>
          <w:szCs w:val="22"/>
        </w:rPr>
        <w:t>Per</w:t>
      </w:r>
      <w:proofErr w:type="gramEnd"/>
      <w:r w:rsidRPr="00466F21">
        <w:rPr>
          <w:rFonts w:ascii="Roboto" w:hAnsi="Roboto" w:cs="Arial"/>
          <w:bCs/>
          <w:color w:val="000000"/>
          <w:sz w:val="22"/>
          <w:szCs w:val="22"/>
        </w:rPr>
        <w:t xml:space="preserve"> day.</w:t>
      </w:r>
    </w:p>
    <w:p w14:paraId="5C31A9E7" w14:textId="77777777" w:rsidR="007C5721" w:rsidRPr="00466F21" w:rsidRDefault="007C5721" w:rsidP="00E24872">
      <w:pPr>
        <w:widowControl w:val="0"/>
        <w:numPr>
          <w:ilvl w:val="4"/>
          <w:numId w:val="45"/>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 xml:space="preserve">Use of Safety shoes – </w:t>
      </w:r>
      <w:proofErr w:type="spellStart"/>
      <w:r w:rsidRPr="00466F21">
        <w:rPr>
          <w:rFonts w:ascii="Roboto" w:hAnsi="Roboto" w:cs="Arial"/>
          <w:bCs/>
          <w:color w:val="000000"/>
          <w:sz w:val="22"/>
          <w:szCs w:val="22"/>
        </w:rPr>
        <w:t>Rs</w:t>
      </w:r>
      <w:proofErr w:type="spellEnd"/>
      <w:r w:rsidRPr="00466F21">
        <w:rPr>
          <w:rFonts w:ascii="Roboto" w:hAnsi="Roboto" w:cs="Arial"/>
          <w:bCs/>
          <w:color w:val="000000"/>
          <w:sz w:val="22"/>
          <w:szCs w:val="22"/>
        </w:rPr>
        <w:t xml:space="preserve"> 200/- per Head/ </w:t>
      </w:r>
      <w:proofErr w:type="gramStart"/>
      <w:r w:rsidRPr="00466F21">
        <w:rPr>
          <w:rFonts w:ascii="Roboto" w:hAnsi="Roboto" w:cs="Arial"/>
          <w:bCs/>
          <w:color w:val="000000"/>
          <w:sz w:val="22"/>
          <w:szCs w:val="22"/>
        </w:rPr>
        <w:t>Per</w:t>
      </w:r>
      <w:proofErr w:type="gramEnd"/>
      <w:r w:rsidRPr="00466F21">
        <w:rPr>
          <w:rFonts w:ascii="Roboto" w:hAnsi="Roboto" w:cs="Arial"/>
          <w:bCs/>
          <w:color w:val="000000"/>
          <w:sz w:val="22"/>
          <w:szCs w:val="22"/>
        </w:rPr>
        <w:t xml:space="preserve"> day.</w:t>
      </w:r>
    </w:p>
    <w:p w14:paraId="784FE838" w14:textId="77777777" w:rsidR="007C5721" w:rsidRPr="00466F21" w:rsidRDefault="007C5721" w:rsidP="00E24872">
      <w:pPr>
        <w:widowControl w:val="0"/>
        <w:numPr>
          <w:ilvl w:val="4"/>
          <w:numId w:val="45"/>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 xml:space="preserve">Use of safety belt for working over 3 meters height. - </w:t>
      </w:r>
      <w:proofErr w:type="spellStart"/>
      <w:r w:rsidRPr="00466F21">
        <w:rPr>
          <w:rFonts w:ascii="Roboto" w:hAnsi="Roboto" w:cs="Arial"/>
          <w:bCs/>
          <w:color w:val="000000"/>
          <w:sz w:val="22"/>
          <w:szCs w:val="22"/>
        </w:rPr>
        <w:t>Rs</w:t>
      </w:r>
      <w:proofErr w:type="spellEnd"/>
      <w:r w:rsidRPr="00466F21">
        <w:rPr>
          <w:rFonts w:ascii="Roboto" w:hAnsi="Roboto" w:cs="Arial"/>
          <w:bCs/>
          <w:color w:val="000000"/>
          <w:sz w:val="22"/>
          <w:szCs w:val="22"/>
        </w:rPr>
        <w:t xml:space="preserve"> 300/- per Head/ </w:t>
      </w:r>
      <w:proofErr w:type="gramStart"/>
      <w:r w:rsidRPr="00466F21">
        <w:rPr>
          <w:rFonts w:ascii="Roboto" w:hAnsi="Roboto" w:cs="Arial"/>
          <w:bCs/>
          <w:color w:val="000000"/>
          <w:sz w:val="22"/>
          <w:szCs w:val="22"/>
        </w:rPr>
        <w:t>Per</w:t>
      </w:r>
      <w:proofErr w:type="gramEnd"/>
      <w:r w:rsidRPr="00466F21">
        <w:rPr>
          <w:rFonts w:ascii="Roboto" w:hAnsi="Roboto" w:cs="Arial"/>
          <w:bCs/>
          <w:color w:val="000000"/>
          <w:sz w:val="22"/>
          <w:szCs w:val="22"/>
        </w:rPr>
        <w:t xml:space="preserve"> day.</w:t>
      </w:r>
    </w:p>
    <w:p w14:paraId="2C8C9C5D" w14:textId="77777777" w:rsidR="007C5721" w:rsidRDefault="007C5721" w:rsidP="00E24872">
      <w:pPr>
        <w:widowControl w:val="0"/>
        <w:numPr>
          <w:ilvl w:val="4"/>
          <w:numId w:val="45"/>
        </w:numPr>
        <w:overflowPunct w:val="0"/>
        <w:autoSpaceDE w:val="0"/>
        <w:autoSpaceDN w:val="0"/>
        <w:adjustRightInd w:val="0"/>
        <w:spacing w:after="0"/>
        <w:ind w:left="1440" w:hanging="720"/>
        <w:jc w:val="both"/>
        <w:rPr>
          <w:rFonts w:ascii="Roboto" w:hAnsi="Roboto" w:cs="Arial"/>
          <w:bCs/>
          <w:color w:val="000000"/>
          <w:sz w:val="22"/>
          <w:szCs w:val="22"/>
        </w:rPr>
      </w:pPr>
      <w:r w:rsidRPr="00466F21">
        <w:rPr>
          <w:rFonts w:ascii="Roboto" w:hAnsi="Roboto" w:cs="Arial"/>
          <w:bCs/>
          <w:color w:val="000000"/>
          <w:sz w:val="22"/>
          <w:szCs w:val="22"/>
        </w:rPr>
        <w:t xml:space="preserve">Collection of </w:t>
      </w:r>
      <w:proofErr w:type="spellStart"/>
      <w:r w:rsidRPr="00466F21">
        <w:rPr>
          <w:rFonts w:ascii="Roboto" w:hAnsi="Roboto" w:cs="Arial"/>
          <w:bCs/>
          <w:color w:val="000000"/>
          <w:sz w:val="22"/>
          <w:szCs w:val="22"/>
        </w:rPr>
        <w:t>malba</w:t>
      </w:r>
      <w:proofErr w:type="spellEnd"/>
      <w:r w:rsidRPr="00466F21">
        <w:rPr>
          <w:rFonts w:ascii="Roboto" w:hAnsi="Roboto" w:cs="Arial"/>
          <w:bCs/>
          <w:color w:val="000000"/>
          <w:sz w:val="22"/>
          <w:szCs w:val="22"/>
        </w:rPr>
        <w:t xml:space="preserve">/ Waste at places other than designated - </w:t>
      </w:r>
      <w:proofErr w:type="spellStart"/>
      <w:r w:rsidRPr="00466F21">
        <w:rPr>
          <w:rFonts w:ascii="Roboto" w:hAnsi="Roboto" w:cs="Arial"/>
          <w:bCs/>
          <w:color w:val="000000"/>
          <w:sz w:val="22"/>
          <w:szCs w:val="22"/>
        </w:rPr>
        <w:t>Rs</w:t>
      </w:r>
      <w:proofErr w:type="spellEnd"/>
      <w:r w:rsidRPr="00466F21">
        <w:rPr>
          <w:rFonts w:ascii="Roboto" w:hAnsi="Roboto" w:cs="Arial"/>
          <w:bCs/>
          <w:color w:val="000000"/>
          <w:sz w:val="22"/>
          <w:szCs w:val="22"/>
        </w:rPr>
        <w:t xml:space="preserve"> 5000/- day.</w:t>
      </w:r>
    </w:p>
    <w:p w14:paraId="0DA9662C" w14:textId="77777777" w:rsidR="002752F1" w:rsidRDefault="002752F1" w:rsidP="002752F1">
      <w:pPr>
        <w:widowControl w:val="0"/>
        <w:overflowPunct w:val="0"/>
        <w:autoSpaceDE w:val="0"/>
        <w:autoSpaceDN w:val="0"/>
        <w:adjustRightInd w:val="0"/>
        <w:spacing w:after="0"/>
        <w:jc w:val="both"/>
        <w:rPr>
          <w:rFonts w:ascii="Roboto" w:hAnsi="Roboto" w:cs="Arial"/>
          <w:bCs/>
          <w:color w:val="000000"/>
          <w:sz w:val="22"/>
          <w:szCs w:val="22"/>
        </w:rPr>
      </w:pPr>
    </w:p>
    <w:p w14:paraId="304D86BC" w14:textId="77777777" w:rsidR="002752F1" w:rsidRPr="00466F21" w:rsidRDefault="002752F1" w:rsidP="00E24872">
      <w:pPr>
        <w:pStyle w:val="Heading1"/>
        <w:numPr>
          <w:ilvl w:val="1"/>
          <w:numId w:val="39"/>
        </w:numPr>
        <w:tabs>
          <w:tab w:val="num" w:pos="360"/>
        </w:tabs>
        <w:spacing w:after="0"/>
        <w:ind w:left="720" w:hanging="720"/>
        <w:jc w:val="both"/>
        <w:rPr>
          <w:rFonts w:ascii="Roboto" w:hAnsi="Roboto" w:cs="Arial"/>
          <w:sz w:val="22"/>
          <w:szCs w:val="22"/>
        </w:rPr>
      </w:pPr>
      <w:bookmarkStart w:id="274" w:name="_Toc427073981"/>
      <w:bookmarkStart w:id="275" w:name="_Toc427278499"/>
      <w:bookmarkStart w:id="276" w:name="_Toc434861885"/>
      <w:r w:rsidRPr="00466F21">
        <w:rPr>
          <w:rFonts w:ascii="Roboto" w:hAnsi="Roboto" w:cs="Arial"/>
          <w:sz w:val="22"/>
          <w:szCs w:val="22"/>
        </w:rPr>
        <w:t>Contractor's Obligations</w:t>
      </w:r>
      <w:bookmarkEnd w:id="274"/>
      <w:bookmarkEnd w:id="275"/>
      <w:bookmarkEnd w:id="276"/>
      <w:r w:rsidRPr="00466F21">
        <w:rPr>
          <w:rFonts w:ascii="Roboto" w:hAnsi="Roboto" w:cs="Arial"/>
          <w:sz w:val="22"/>
          <w:szCs w:val="22"/>
        </w:rPr>
        <w:t xml:space="preserve"> </w:t>
      </w:r>
    </w:p>
    <w:p w14:paraId="2936986A" w14:textId="77777777" w:rsidR="002752F1" w:rsidRPr="00466F21" w:rsidRDefault="002752F1" w:rsidP="002752F1">
      <w:pPr>
        <w:widowControl w:val="0"/>
        <w:autoSpaceDE w:val="0"/>
        <w:autoSpaceDN w:val="0"/>
        <w:adjustRightInd w:val="0"/>
        <w:spacing w:after="0"/>
        <w:jc w:val="both"/>
        <w:rPr>
          <w:rFonts w:ascii="Roboto" w:hAnsi="Roboto" w:cs="Arial"/>
          <w:color w:val="000000"/>
          <w:sz w:val="22"/>
          <w:szCs w:val="22"/>
        </w:rPr>
      </w:pPr>
    </w:p>
    <w:p w14:paraId="2E81E43D" w14:textId="77777777" w:rsidR="002752F1" w:rsidRPr="00466F21" w:rsidRDefault="002752F1" w:rsidP="00E24872">
      <w:pPr>
        <w:pStyle w:val="ListParagraph1"/>
        <w:numPr>
          <w:ilvl w:val="4"/>
          <w:numId w:val="42"/>
        </w:numPr>
        <w:spacing w:after="0" w:line="240" w:lineRule="auto"/>
        <w:ind w:left="720" w:hanging="720"/>
        <w:jc w:val="both"/>
        <w:rPr>
          <w:rFonts w:ascii="Roboto" w:hAnsi="Roboto" w:cs="Arial"/>
          <w:b/>
        </w:rPr>
      </w:pPr>
      <w:r w:rsidRPr="00466F21">
        <w:rPr>
          <w:rFonts w:ascii="Roboto" w:hAnsi="Roboto" w:cs="Arial"/>
          <w:b/>
        </w:rPr>
        <w:t xml:space="preserve">Employers, Engineer’s Site offices, and other facilities </w:t>
      </w:r>
    </w:p>
    <w:p w14:paraId="481DC7CF" w14:textId="77777777" w:rsidR="002752F1" w:rsidRPr="00466F21" w:rsidRDefault="002752F1" w:rsidP="002752F1">
      <w:pPr>
        <w:widowControl w:val="0"/>
        <w:overflowPunct w:val="0"/>
        <w:autoSpaceDE w:val="0"/>
        <w:autoSpaceDN w:val="0"/>
        <w:adjustRightInd w:val="0"/>
        <w:spacing w:after="0"/>
        <w:ind w:firstLine="720"/>
        <w:jc w:val="both"/>
        <w:rPr>
          <w:rFonts w:ascii="Roboto" w:hAnsi="Roboto" w:cs="Arial"/>
          <w:color w:val="000000"/>
          <w:sz w:val="22"/>
          <w:szCs w:val="22"/>
        </w:rPr>
      </w:pPr>
    </w:p>
    <w:p w14:paraId="39872D43" w14:textId="77777777" w:rsidR="002752F1" w:rsidRPr="00466F21" w:rsidRDefault="002752F1" w:rsidP="002752F1">
      <w:pPr>
        <w:widowControl w:val="0"/>
        <w:overflowPunct w:val="0"/>
        <w:autoSpaceDE w:val="0"/>
        <w:autoSpaceDN w:val="0"/>
        <w:adjustRightInd w:val="0"/>
        <w:spacing w:after="0"/>
        <w:ind w:firstLine="720"/>
        <w:jc w:val="both"/>
        <w:rPr>
          <w:rFonts w:ascii="Roboto" w:hAnsi="Roboto" w:cs="Arial"/>
          <w:color w:val="000000"/>
          <w:sz w:val="22"/>
          <w:szCs w:val="22"/>
        </w:rPr>
      </w:pPr>
      <w:r w:rsidRPr="00466F21">
        <w:rPr>
          <w:rFonts w:ascii="Roboto" w:hAnsi="Roboto" w:cs="Arial"/>
          <w:color w:val="000000"/>
          <w:sz w:val="22"/>
          <w:szCs w:val="22"/>
        </w:rPr>
        <w:t xml:space="preserve">Not Applicable </w:t>
      </w:r>
    </w:p>
    <w:p w14:paraId="11E02DBF" w14:textId="77777777" w:rsidR="002752F1" w:rsidRPr="00466F21" w:rsidRDefault="002752F1" w:rsidP="002752F1">
      <w:pPr>
        <w:widowControl w:val="0"/>
        <w:overflowPunct w:val="0"/>
        <w:autoSpaceDE w:val="0"/>
        <w:autoSpaceDN w:val="0"/>
        <w:adjustRightInd w:val="0"/>
        <w:spacing w:after="0"/>
        <w:jc w:val="both"/>
        <w:rPr>
          <w:rFonts w:ascii="Roboto" w:hAnsi="Roboto" w:cs="Arial"/>
          <w:color w:val="000000"/>
          <w:sz w:val="22"/>
          <w:szCs w:val="22"/>
        </w:rPr>
      </w:pPr>
    </w:p>
    <w:p w14:paraId="6047BA06" w14:textId="77777777" w:rsidR="002752F1" w:rsidRPr="00466F21" w:rsidRDefault="002752F1" w:rsidP="00E24872">
      <w:pPr>
        <w:pStyle w:val="ListParagraph1"/>
        <w:numPr>
          <w:ilvl w:val="4"/>
          <w:numId w:val="42"/>
        </w:numPr>
        <w:spacing w:after="0" w:line="240" w:lineRule="auto"/>
        <w:ind w:left="720" w:hanging="720"/>
        <w:jc w:val="both"/>
        <w:rPr>
          <w:rFonts w:ascii="Roboto" w:hAnsi="Roboto" w:cs="Arial"/>
          <w:b/>
        </w:rPr>
      </w:pPr>
      <w:r w:rsidRPr="00466F21">
        <w:rPr>
          <w:rFonts w:ascii="Roboto" w:hAnsi="Roboto" w:cs="Arial"/>
          <w:b/>
        </w:rPr>
        <w:t xml:space="preserve">Survey equipment </w:t>
      </w:r>
    </w:p>
    <w:p w14:paraId="3AB85684" w14:textId="77777777" w:rsidR="002752F1" w:rsidRPr="00466F21" w:rsidRDefault="002752F1" w:rsidP="002752F1">
      <w:pPr>
        <w:widowControl w:val="0"/>
        <w:overflowPunct w:val="0"/>
        <w:autoSpaceDE w:val="0"/>
        <w:autoSpaceDN w:val="0"/>
        <w:adjustRightInd w:val="0"/>
        <w:spacing w:after="0"/>
        <w:ind w:left="720" w:right="20"/>
        <w:jc w:val="both"/>
        <w:rPr>
          <w:rFonts w:ascii="Roboto" w:hAnsi="Roboto" w:cs="Arial"/>
          <w:color w:val="000000"/>
          <w:sz w:val="22"/>
          <w:szCs w:val="22"/>
        </w:rPr>
      </w:pPr>
    </w:p>
    <w:p w14:paraId="4CDBD3BA" w14:textId="77777777" w:rsidR="002752F1" w:rsidRPr="00466F21" w:rsidRDefault="002752F1" w:rsidP="002752F1">
      <w:pPr>
        <w:widowControl w:val="0"/>
        <w:overflowPunct w:val="0"/>
        <w:autoSpaceDE w:val="0"/>
        <w:autoSpaceDN w:val="0"/>
        <w:adjustRightInd w:val="0"/>
        <w:spacing w:after="0"/>
        <w:ind w:left="720" w:right="20"/>
        <w:jc w:val="both"/>
        <w:rPr>
          <w:rFonts w:ascii="Roboto" w:hAnsi="Roboto" w:cs="Arial"/>
          <w:color w:val="000000"/>
          <w:sz w:val="22"/>
          <w:szCs w:val="22"/>
        </w:rPr>
      </w:pPr>
      <w:r w:rsidRPr="00466F21">
        <w:rPr>
          <w:rFonts w:ascii="Roboto" w:hAnsi="Roboto" w:cs="Arial"/>
          <w:color w:val="000000"/>
          <w:sz w:val="22"/>
          <w:szCs w:val="22"/>
        </w:rPr>
        <w:t xml:space="preserve">The Contractor shall arrange at its own cost the survey equipment, as and when requested by the Engineer. </w:t>
      </w:r>
    </w:p>
    <w:p w14:paraId="2856753E" w14:textId="77777777" w:rsidR="002752F1" w:rsidRPr="00466F21" w:rsidRDefault="002752F1" w:rsidP="002752F1">
      <w:pPr>
        <w:widowControl w:val="0"/>
        <w:autoSpaceDE w:val="0"/>
        <w:autoSpaceDN w:val="0"/>
        <w:adjustRightInd w:val="0"/>
        <w:spacing w:after="0"/>
        <w:jc w:val="both"/>
        <w:rPr>
          <w:rFonts w:ascii="Roboto" w:hAnsi="Roboto" w:cs="Arial"/>
          <w:color w:val="000000"/>
          <w:sz w:val="22"/>
          <w:szCs w:val="22"/>
        </w:rPr>
      </w:pPr>
    </w:p>
    <w:p w14:paraId="17DC89DE" w14:textId="77777777" w:rsidR="002752F1" w:rsidRPr="00466F21" w:rsidRDefault="002752F1" w:rsidP="00E24872">
      <w:pPr>
        <w:pStyle w:val="ListParagraph1"/>
        <w:numPr>
          <w:ilvl w:val="4"/>
          <w:numId w:val="42"/>
        </w:numPr>
        <w:spacing w:after="0" w:line="240" w:lineRule="auto"/>
        <w:ind w:left="720" w:hanging="720"/>
        <w:jc w:val="both"/>
        <w:rPr>
          <w:rFonts w:ascii="Roboto" w:hAnsi="Roboto" w:cs="Arial"/>
          <w:b/>
        </w:rPr>
      </w:pPr>
      <w:r w:rsidRPr="00466F21">
        <w:rPr>
          <w:rFonts w:ascii="Roboto" w:hAnsi="Roboto" w:cs="Arial"/>
          <w:b/>
        </w:rPr>
        <w:t xml:space="preserve">Sanitary convenience </w:t>
      </w:r>
    </w:p>
    <w:p w14:paraId="02A1C1EC" w14:textId="77777777" w:rsidR="002752F1" w:rsidRPr="00466F21" w:rsidRDefault="002752F1" w:rsidP="002752F1">
      <w:pPr>
        <w:widowControl w:val="0"/>
        <w:overflowPunct w:val="0"/>
        <w:autoSpaceDE w:val="0"/>
        <w:autoSpaceDN w:val="0"/>
        <w:adjustRightInd w:val="0"/>
        <w:spacing w:after="0"/>
        <w:ind w:left="720"/>
        <w:jc w:val="both"/>
        <w:rPr>
          <w:rFonts w:ascii="Roboto" w:hAnsi="Roboto" w:cs="Arial"/>
          <w:color w:val="000000"/>
          <w:sz w:val="22"/>
          <w:szCs w:val="22"/>
        </w:rPr>
      </w:pPr>
    </w:p>
    <w:p w14:paraId="12993E06" w14:textId="77777777" w:rsidR="002752F1" w:rsidRPr="00466F21" w:rsidRDefault="002752F1" w:rsidP="002752F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sz w:val="22"/>
          <w:szCs w:val="22"/>
        </w:rPr>
        <w:t xml:space="preserve">Not Applicable </w:t>
      </w:r>
    </w:p>
    <w:p w14:paraId="1BED2402" w14:textId="77777777" w:rsidR="002752F1" w:rsidRPr="00466F21" w:rsidRDefault="002752F1" w:rsidP="002752F1">
      <w:pPr>
        <w:widowControl w:val="0"/>
        <w:autoSpaceDE w:val="0"/>
        <w:autoSpaceDN w:val="0"/>
        <w:adjustRightInd w:val="0"/>
        <w:spacing w:after="0"/>
        <w:jc w:val="both"/>
        <w:rPr>
          <w:rFonts w:ascii="Roboto" w:hAnsi="Roboto" w:cs="Arial"/>
          <w:color w:val="000000"/>
          <w:sz w:val="22"/>
          <w:szCs w:val="22"/>
        </w:rPr>
      </w:pPr>
      <w:bookmarkStart w:id="277" w:name="page45"/>
      <w:bookmarkEnd w:id="277"/>
    </w:p>
    <w:p w14:paraId="738B1134" w14:textId="77777777" w:rsidR="002752F1" w:rsidRPr="00466F21" w:rsidRDefault="002752F1" w:rsidP="00E24872">
      <w:pPr>
        <w:pStyle w:val="ListParagraph1"/>
        <w:numPr>
          <w:ilvl w:val="4"/>
          <w:numId w:val="42"/>
        </w:numPr>
        <w:spacing w:after="0" w:line="240" w:lineRule="auto"/>
        <w:ind w:left="720" w:hanging="720"/>
        <w:jc w:val="both"/>
        <w:rPr>
          <w:rFonts w:ascii="Roboto" w:hAnsi="Roboto" w:cs="Arial"/>
          <w:b/>
        </w:rPr>
      </w:pPr>
      <w:r w:rsidRPr="00466F21">
        <w:rPr>
          <w:rFonts w:ascii="Roboto" w:hAnsi="Roboto" w:cs="Arial"/>
          <w:b/>
        </w:rPr>
        <w:t xml:space="preserve">Other safety requirements: </w:t>
      </w:r>
    </w:p>
    <w:p w14:paraId="391FE5BC" w14:textId="77777777" w:rsidR="002752F1" w:rsidRPr="00466F21" w:rsidRDefault="002752F1" w:rsidP="002752F1">
      <w:pPr>
        <w:widowControl w:val="0"/>
        <w:autoSpaceDE w:val="0"/>
        <w:autoSpaceDN w:val="0"/>
        <w:adjustRightInd w:val="0"/>
        <w:spacing w:after="0"/>
        <w:jc w:val="both"/>
        <w:rPr>
          <w:rFonts w:ascii="Roboto" w:hAnsi="Roboto" w:cs="Arial"/>
          <w:color w:val="000000"/>
          <w:sz w:val="22"/>
          <w:szCs w:val="22"/>
        </w:rPr>
      </w:pPr>
    </w:p>
    <w:p w14:paraId="17BD423A" w14:textId="0024BA89" w:rsidR="002752F1" w:rsidRPr="00466F21" w:rsidRDefault="002752F1" w:rsidP="002752F1">
      <w:pPr>
        <w:widowControl w:val="0"/>
        <w:overflowPunct w:val="0"/>
        <w:autoSpaceDE w:val="0"/>
        <w:autoSpaceDN w:val="0"/>
        <w:adjustRightInd w:val="0"/>
        <w:spacing w:after="0"/>
        <w:ind w:left="720" w:right="20"/>
        <w:jc w:val="both"/>
        <w:rPr>
          <w:rFonts w:ascii="Roboto" w:hAnsi="Roboto" w:cs="Arial"/>
          <w:b/>
          <w:color w:val="000000"/>
          <w:sz w:val="22"/>
          <w:szCs w:val="22"/>
        </w:rPr>
      </w:pPr>
      <w:r w:rsidRPr="00466F21">
        <w:rPr>
          <w:rFonts w:ascii="Roboto" w:hAnsi="Roboto" w:cs="Arial"/>
          <w:color w:val="000000"/>
          <w:sz w:val="22"/>
          <w:szCs w:val="22"/>
        </w:rPr>
        <w:t xml:space="preserve">In addition to the obligation of the Contractor to follow safety procedures as set out under the General Conditions of Contract, the Contractor shall at its cost provide steel scaffolding, staging, guard rails, barricades, and safety barriers around all openings and at all edges, temporary stairs and other temporary measures required during the Project construction. The supports for the scaffolding, staging guard rails, barricades and safety barriers and temporary stairs shall be strong, and adequate for the particular situations, tied together with horizontal pieces and braced properly. The temporary access to the various parts of the building under construction shall be rigid and strong enough to avoid any chance of mishaps. The entire scaffolding arrangement together with the staging, guard rails, barricades and safety barriers, and temporary stairs shall be to the approval of the Engineer which approval shall not relieve the Contractor of any of its responsibilities, obligations, and liabilities for in relation to the safety requirements and for timely completion of the Work in accordance with the Project Completion Schedule. </w:t>
      </w:r>
    </w:p>
    <w:p w14:paraId="52A2783F" w14:textId="77777777" w:rsidR="002752F1" w:rsidRPr="00466F21" w:rsidRDefault="002752F1" w:rsidP="002752F1">
      <w:pPr>
        <w:widowControl w:val="0"/>
        <w:autoSpaceDE w:val="0"/>
        <w:autoSpaceDN w:val="0"/>
        <w:adjustRightInd w:val="0"/>
        <w:spacing w:after="0"/>
        <w:jc w:val="both"/>
        <w:rPr>
          <w:rFonts w:ascii="Roboto" w:hAnsi="Roboto" w:cs="Arial"/>
          <w:color w:val="000000"/>
          <w:sz w:val="22"/>
          <w:szCs w:val="22"/>
        </w:rPr>
      </w:pPr>
    </w:p>
    <w:p w14:paraId="3DEBE62C" w14:textId="77777777" w:rsidR="002752F1" w:rsidRPr="00466F21" w:rsidRDefault="002752F1" w:rsidP="00E24872">
      <w:pPr>
        <w:pStyle w:val="ListParagraph1"/>
        <w:numPr>
          <w:ilvl w:val="4"/>
          <w:numId w:val="42"/>
        </w:numPr>
        <w:spacing w:after="0" w:line="240" w:lineRule="auto"/>
        <w:ind w:left="720" w:hanging="720"/>
        <w:jc w:val="both"/>
        <w:rPr>
          <w:rFonts w:ascii="Roboto" w:hAnsi="Roboto"/>
        </w:rPr>
      </w:pPr>
      <w:r w:rsidRPr="00466F21">
        <w:rPr>
          <w:rFonts w:ascii="Roboto" w:hAnsi="Roboto" w:cs="Arial"/>
          <w:b/>
        </w:rPr>
        <w:t xml:space="preserve">Miscellaneous obligations of the Contractor </w:t>
      </w:r>
    </w:p>
    <w:p w14:paraId="1DEA054C" w14:textId="77777777" w:rsidR="002752F1" w:rsidRPr="00466F21" w:rsidRDefault="002752F1" w:rsidP="002752F1">
      <w:pPr>
        <w:widowControl w:val="0"/>
        <w:autoSpaceDE w:val="0"/>
        <w:autoSpaceDN w:val="0"/>
        <w:adjustRightInd w:val="0"/>
        <w:spacing w:after="0"/>
        <w:jc w:val="both"/>
        <w:rPr>
          <w:rFonts w:ascii="Roboto" w:hAnsi="Roboto" w:cs="Arial"/>
          <w:color w:val="000000"/>
          <w:sz w:val="22"/>
          <w:szCs w:val="22"/>
        </w:rPr>
      </w:pPr>
    </w:p>
    <w:p w14:paraId="35D9E9E2" w14:textId="77777777" w:rsidR="002752F1" w:rsidRPr="00466F21" w:rsidRDefault="002752F1" w:rsidP="00E24872">
      <w:pPr>
        <w:widowControl w:val="0"/>
        <w:numPr>
          <w:ilvl w:val="0"/>
          <w:numId w:val="46"/>
        </w:numPr>
        <w:tabs>
          <w:tab w:val="clear" w:pos="2880"/>
          <w:tab w:val="left" w:pos="1080"/>
        </w:tabs>
        <w:overflowPunct w:val="0"/>
        <w:autoSpaceDE w:val="0"/>
        <w:autoSpaceDN w:val="0"/>
        <w:adjustRightInd w:val="0"/>
        <w:spacing w:after="0"/>
        <w:ind w:left="1080"/>
        <w:jc w:val="both"/>
        <w:rPr>
          <w:rFonts w:ascii="Roboto" w:hAnsi="Roboto" w:cs="Arial"/>
          <w:color w:val="000000"/>
          <w:sz w:val="22"/>
          <w:szCs w:val="22"/>
        </w:rPr>
      </w:pPr>
      <w:r w:rsidRPr="00466F21">
        <w:rPr>
          <w:rFonts w:ascii="Roboto" w:hAnsi="Roboto" w:cs="Arial"/>
          <w:color w:val="000000"/>
          <w:sz w:val="22"/>
          <w:szCs w:val="22"/>
        </w:rPr>
        <w:t xml:space="preserve">The Contractor’s Personnel shall be employed at the Site at all times. Non-availability of the required Contractor’s Personnel or Sub-Contractors and justification of lesser Contractor’s Personnel or Sub-Contractors shall not be acceptable and shall result in breach of the provisions of this Contract. The Contractor’s Personnel committed shall not be changed or withdrawn without the prior written approval of the Employer/Employer's representative. </w:t>
      </w:r>
    </w:p>
    <w:p w14:paraId="03EE6290" w14:textId="77777777" w:rsidR="002752F1" w:rsidRPr="00466F21" w:rsidRDefault="002752F1" w:rsidP="002752F1">
      <w:pPr>
        <w:widowControl w:val="0"/>
        <w:autoSpaceDE w:val="0"/>
        <w:autoSpaceDN w:val="0"/>
        <w:adjustRightInd w:val="0"/>
        <w:spacing w:after="0"/>
        <w:jc w:val="both"/>
        <w:rPr>
          <w:rFonts w:ascii="Roboto" w:hAnsi="Roboto" w:cs="Arial"/>
          <w:color w:val="000000"/>
          <w:sz w:val="22"/>
          <w:szCs w:val="22"/>
        </w:rPr>
      </w:pPr>
    </w:p>
    <w:p w14:paraId="6B47F185" w14:textId="77777777" w:rsidR="002752F1" w:rsidRPr="00466F21" w:rsidRDefault="002752F1" w:rsidP="00E24872">
      <w:pPr>
        <w:widowControl w:val="0"/>
        <w:numPr>
          <w:ilvl w:val="0"/>
          <w:numId w:val="46"/>
        </w:numPr>
        <w:tabs>
          <w:tab w:val="clear" w:pos="2880"/>
          <w:tab w:val="left" w:pos="1080"/>
        </w:tabs>
        <w:overflowPunct w:val="0"/>
        <w:autoSpaceDE w:val="0"/>
        <w:autoSpaceDN w:val="0"/>
        <w:adjustRightInd w:val="0"/>
        <w:spacing w:after="0"/>
        <w:ind w:left="1080" w:right="20"/>
        <w:jc w:val="both"/>
        <w:rPr>
          <w:rFonts w:ascii="Roboto" w:hAnsi="Roboto" w:cs="Arial"/>
          <w:color w:val="000000"/>
          <w:sz w:val="22"/>
          <w:szCs w:val="22"/>
        </w:rPr>
      </w:pPr>
      <w:r w:rsidRPr="00466F21">
        <w:rPr>
          <w:rFonts w:ascii="Roboto" w:hAnsi="Roboto" w:cs="Arial"/>
          <w:color w:val="000000"/>
          <w:sz w:val="22"/>
          <w:szCs w:val="22"/>
        </w:rPr>
        <w:t xml:space="preserve">All materials/ raw materials shall be brought in and removed from the Site only through a designated 'materials gate' monitored and controlled by the Employer’s security personnel. </w:t>
      </w:r>
    </w:p>
    <w:p w14:paraId="420978E5" w14:textId="77777777" w:rsidR="002752F1" w:rsidRPr="00466F21" w:rsidRDefault="002752F1" w:rsidP="002752F1">
      <w:pPr>
        <w:widowControl w:val="0"/>
        <w:autoSpaceDE w:val="0"/>
        <w:autoSpaceDN w:val="0"/>
        <w:adjustRightInd w:val="0"/>
        <w:spacing w:after="0"/>
        <w:jc w:val="both"/>
        <w:rPr>
          <w:rFonts w:ascii="Roboto" w:hAnsi="Roboto" w:cs="Arial"/>
          <w:color w:val="000000"/>
          <w:sz w:val="22"/>
          <w:szCs w:val="22"/>
        </w:rPr>
      </w:pPr>
    </w:p>
    <w:p w14:paraId="006FD385" w14:textId="1A9C1CCA" w:rsidR="002752F1" w:rsidRPr="00466F21" w:rsidRDefault="002752F1" w:rsidP="00E24872">
      <w:pPr>
        <w:widowControl w:val="0"/>
        <w:numPr>
          <w:ilvl w:val="0"/>
          <w:numId w:val="46"/>
        </w:numPr>
        <w:tabs>
          <w:tab w:val="clear" w:pos="2880"/>
          <w:tab w:val="left" w:pos="1080"/>
        </w:tabs>
        <w:overflowPunct w:val="0"/>
        <w:autoSpaceDE w:val="0"/>
        <w:autoSpaceDN w:val="0"/>
        <w:adjustRightInd w:val="0"/>
        <w:spacing w:after="0"/>
        <w:ind w:left="1080" w:right="20"/>
        <w:jc w:val="both"/>
        <w:rPr>
          <w:rFonts w:ascii="Roboto" w:hAnsi="Roboto" w:cs="Arial"/>
          <w:color w:val="000000"/>
          <w:sz w:val="22"/>
          <w:szCs w:val="22"/>
        </w:rPr>
      </w:pPr>
      <w:r w:rsidRPr="00466F21">
        <w:rPr>
          <w:rFonts w:ascii="Roboto" w:hAnsi="Roboto" w:cs="Arial"/>
          <w:color w:val="000000" w:themeColor="text1"/>
          <w:sz w:val="22"/>
          <w:szCs w:val="22"/>
        </w:rPr>
        <w:t>The Contractor's Personnel at the Site shall be required to possess valid identity cards and display vendor’s passes to be issued by the Engineer. Passes must be shown to Employer’s security personnel at designated positions as and when requested. No Contractor's Personnel shall be permitted to enter or Work upon the Site without valid passes.</w:t>
      </w:r>
      <w:bookmarkStart w:id="278" w:name="page46"/>
      <w:bookmarkEnd w:id="278"/>
      <w:r w:rsidRPr="00466F21">
        <w:rPr>
          <w:rFonts w:ascii="Roboto" w:hAnsi="Roboto" w:cs="Arial"/>
          <w:color w:val="000000" w:themeColor="text1"/>
          <w:sz w:val="22"/>
          <w:szCs w:val="22"/>
        </w:rPr>
        <w:t xml:space="preserve"> The Contractor undertakes to be solely responsible for obtaining and complying with all necessary consents, permits, approvals, licenses, etc., as required under Applicable Law before commencement of Work, e.g. for welding, for operating DG sets, labor hutments away from Site, waste disposal, dewatering and mining etc. No Labor hutment shall be provided at the Site. The Contractor shall make arrangements for the same with proper ventilation, lighting, and sanitation facilities outside the Site at own cost. If at any time, any liability or obligation (financial or otherwise) is imposed upon the Employer under the provision of Applicable Law, such an amount shall be recovered from the Contractor’s dues. </w:t>
      </w:r>
    </w:p>
    <w:p w14:paraId="5D123F20" w14:textId="77777777" w:rsidR="002752F1" w:rsidRPr="00466F21" w:rsidRDefault="002752F1" w:rsidP="002752F1">
      <w:pPr>
        <w:widowControl w:val="0"/>
        <w:autoSpaceDE w:val="0"/>
        <w:autoSpaceDN w:val="0"/>
        <w:adjustRightInd w:val="0"/>
        <w:spacing w:after="0"/>
        <w:jc w:val="both"/>
        <w:rPr>
          <w:rFonts w:ascii="Roboto" w:hAnsi="Roboto" w:cs="Arial"/>
          <w:color w:val="000000"/>
          <w:sz w:val="22"/>
          <w:szCs w:val="22"/>
        </w:rPr>
      </w:pPr>
    </w:p>
    <w:p w14:paraId="200C961B" w14:textId="77777777" w:rsidR="002752F1" w:rsidRPr="00466F21" w:rsidRDefault="002752F1" w:rsidP="00E24872">
      <w:pPr>
        <w:widowControl w:val="0"/>
        <w:numPr>
          <w:ilvl w:val="0"/>
          <w:numId w:val="47"/>
        </w:numPr>
        <w:tabs>
          <w:tab w:val="clear" w:pos="2700"/>
        </w:tabs>
        <w:overflowPunct w:val="0"/>
        <w:autoSpaceDE w:val="0"/>
        <w:autoSpaceDN w:val="0"/>
        <w:adjustRightInd w:val="0"/>
        <w:spacing w:after="0"/>
        <w:ind w:left="1080" w:right="20"/>
        <w:jc w:val="both"/>
        <w:rPr>
          <w:rFonts w:ascii="Roboto" w:hAnsi="Roboto" w:cs="Arial"/>
          <w:color w:val="000000"/>
          <w:sz w:val="22"/>
          <w:szCs w:val="22"/>
        </w:rPr>
      </w:pPr>
      <w:r w:rsidRPr="00466F21">
        <w:rPr>
          <w:rFonts w:ascii="Roboto" w:hAnsi="Roboto" w:cs="Arial"/>
          <w:color w:val="000000"/>
          <w:sz w:val="22"/>
          <w:szCs w:val="22"/>
        </w:rPr>
        <w:t xml:space="preserve">The Work shall proceed in accordance with the Drawings and Specifications issued by the Architect/ Engineer. In case of any dispute, the Instructions of the Engineer shall be final and binding. </w:t>
      </w:r>
    </w:p>
    <w:p w14:paraId="1DE742D5" w14:textId="77777777" w:rsidR="002752F1" w:rsidRPr="00466F21" w:rsidRDefault="002752F1" w:rsidP="002752F1">
      <w:pPr>
        <w:widowControl w:val="0"/>
        <w:autoSpaceDE w:val="0"/>
        <w:autoSpaceDN w:val="0"/>
        <w:adjustRightInd w:val="0"/>
        <w:spacing w:after="0"/>
        <w:ind w:firstLine="720"/>
        <w:jc w:val="both"/>
        <w:rPr>
          <w:rFonts w:ascii="Roboto" w:hAnsi="Roboto" w:cs="Arial"/>
          <w:color w:val="000000"/>
          <w:sz w:val="22"/>
          <w:szCs w:val="22"/>
        </w:rPr>
      </w:pPr>
    </w:p>
    <w:p w14:paraId="4BFBA19F" w14:textId="77777777" w:rsidR="002752F1" w:rsidRPr="00466F21" w:rsidRDefault="002752F1" w:rsidP="00E24872">
      <w:pPr>
        <w:widowControl w:val="0"/>
        <w:numPr>
          <w:ilvl w:val="0"/>
          <w:numId w:val="47"/>
        </w:numPr>
        <w:tabs>
          <w:tab w:val="clear" w:pos="2700"/>
          <w:tab w:val="left" w:pos="1080"/>
        </w:tabs>
        <w:overflowPunct w:val="0"/>
        <w:autoSpaceDE w:val="0"/>
        <w:autoSpaceDN w:val="0"/>
        <w:adjustRightInd w:val="0"/>
        <w:spacing w:after="0"/>
        <w:ind w:left="1080"/>
        <w:jc w:val="both"/>
        <w:rPr>
          <w:rFonts w:ascii="Roboto" w:hAnsi="Roboto" w:cs="Arial"/>
          <w:color w:val="000000"/>
          <w:sz w:val="22"/>
          <w:szCs w:val="22"/>
        </w:rPr>
      </w:pPr>
      <w:r w:rsidRPr="00466F21">
        <w:rPr>
          <w:rFonts w:ascii="Roboto" w:hAnsi="Roboto" w:cs="Arial"/>
          <w:color w:val="000000"/>
          <w:sz w:val="22"/>
          <w:szCs w:val="22"/>
        </w:rPr>
        <w:t>The Contractor shall keep records and audits to the Employer's satisfaction and in the manner as set out in the General Conditions of Contract, as to enable the Employer to carry out effective financial control.</w:t>
      </w:r>
    </w:p>
    <w:p w14:paraId="0F742C1A" w14:textId="77777777" w:rsidR="002752F1" w:rsidRPr="00466F21" w:rsidRDefault="002752F1" w:rsidP="002752F1">
      <w:pPr>
        <w:widowControl w:val="0"/>
        <w:tabs>
          <w:tab w:val="left" w:pos="1080"/>
          <w:tab w:val="left" w:pos="2700"/>
        </w:tabs>
        <w:overflowPunct w:val="0"/>
        <w:autoSpaceDE w:val="0"/>
        <w:autoSpaceDN w:val="0"/>
        <w:adjustRightInd w:val="0"/>
        <w:spacing w:after="0"/>
        <w:jc w:val="both"/>
        <w:rPr>
          <w:rFonts w:ascii="Roboto" w:hAnsi="Roboto" w:cs="Arial"/>
          <w:color w:val="000000"/>
          <w:sz w:val="22"/>
          <w:szCs w:val="22"/>
        </w:rPr>
      </w:pPr>
    </w:p>
    <w:p w14:paraId="76CCA507" w14:textId="77777777" w:rsidR="002752F1" w:rsidRPr="00466F21" w:rsidRDefault="002752F1" w:rsidP="00E24872">
      <w:pPr>
        <w:widowControl w:val="0"/>
        <w:numPr>
          <w:ilvl w:val="0"/>
          <w:numId w:val="47"/>
        </w:numPr>
        <w:tabs>
          <w:tab w:val="clear" w:pos="2700"/>
          <w:tab w:val="left" w:pos="1080"/>
        </w:tabs>
        <w:overflowPunct w:val="0"/>
        <w:autoSpaceDE w:val="0"/>
        <w:autoSpaceDN w:val="0"/>
        <w:adjustRightInd w:val="0"/>
        <w:spacing w:after="0"/>
        <w:ind w:left="1080"/>
        <w:jc w:val="both"/>
        <w:rPr>
          <w:rFonts w:ascii="Roboto" w:hAnsi="Roboto" w:cs="Arial"/>
          <w:color w:val="000000"/>
          <w:sz w:val="22"/>
          <w:szCs w:val="22"/>
        </w:rPr>
      </w:pPr>
      <w:r w:rsidRPr="00466F21">
        <w:rPr>
          <w:rFonts w:ascii="Roboto" w:hAnsi="Roboto" w:cs="Arial"/>
          <w:color w:val="000000" w:themeColor="text1"/>
          <w:sz w:val="22"/>
          <w:szCs w:val="22"/>
        </w:rPr>
        <w:t>Regular maintenance of the site office and washrooms during complete tenure of the project.</w:t>
      </w:r>
    </w:p>
    <w:p w14:paraId="23E3F79A" w14:textId="77777777" w:rsidR="002752F1" w:rsidRPr="00466F21" w:rsidRDefault="002752F1" w:rsidP="002752F1">
      <w:pPr>
        <w:spacing w:after="0"/>
        <w:jc w:val="both"/>
        <w:rPr>
          <w:rFonts w:ascii="Roboto" w:hAnsi="Roboto" w:cs="Arial"/>
          <w:color w:val="000000"/>
          <w:sz w:val="22"/>
          <w:szCs w:val="22"/>
        </w:rPr>
      </w:pPr>
    </w:p>
    <w:p w14:paraId="7B9EA4BC" w14:textId="77777777" w:rsidR="002752F1" w:rsidRPr="00466F21" w:rsidRDefault="002752F1" w:rsidP="00E24872">
      <w:pPr>
        <w:pStyle w:val="Heading1"/>
        <w:numPr>
          <w:ilvl w:val="1"/>
          <w:numId w:val="39"/>
        </w:numPr>
        <w:tabs>
          <w:tab w:val="num" w:pos="360"/>
        </w:tabs>
        <w:spacing w:after="0"/>
        <w:ind w:left="720" w:hanging="720"/>
        <w:jc w:val="both"/>
        <w:rPr>
          <w:rFonts w:ascii="Roboto" w:hAnsi="Roboto" w:cs="Arial"/>
          <w:sz w:val="22"/>
          <w:szCs w:val="22"/>
        </w:rPr>
      </w:pPr>
      <w:bookmarkStart w:id="279" w:name="_Toc427073982"/>
      <w:bookmarkStart w:id="280" w:name="_Toc427278500"/>
      <w:bookmarkStart w:id="281" w:name="_Toc434861886"/>
      <w:r w:rsidRPr="00466F21">
        <w:rPr>
          <w:rFonts w:ascii="Roboto" w:hAnsi="Roboto" w:cs="Arial"/>
          <w:sz w:val="22"/>
          <w:szCs w:val="22"/>
        </w:rPr>
        <w:t>Separate contracts:</w:t>
      </w:r>
      <w:bookmarkEnd w:id="279"/>
      <w:bookmarkEnd w:id="280"/>
      <w:bookmarkEnd w:id="281"/>
    </w:p>
    <w:p w14:paraId="1022BFAE" w14:textId="77777777" w:rsidR="002752F1" w:rsidRPr="00466F21" w:rsidRDefault="002752F1" w:rsidP="002752F1">
      <w:pPr>
        <w:pStyle w:val="BodyText2"/>
        <w:tabs>
          <w:tab w:val="left" w:pos="-720"/>
          <w:tab w:val="left" w:pos="0"/>
        </w:tabs>
        <w:suppressAutoHyphens/>
        <w:spacing w:after="0" w:line="240" w:lineRule="auto"/>
        <w:jc w:val="both"/>
        <w:rPr>
          <w:rFonts w:ascii="Roboto" w:hAnsi="Roboto" w:cs="Arial"/>
          <w:color w:val="000000"/>
          <w:sz w:val="22"/>
          <w:szCs w:val="22"/>
        </w:rPr>
      </w:pPr>
    </w:p>
    <w:p w14:paraId="20202199" w14:textId="3C230DC3" w:rsidR="002752F1" w:rsidRDefault="002752F1" w:rsidP="002752F1">
      <w:pPr>
        <w:pStyle w:val="BodyText2"/>
        <w:suppressAutoHyphens/>
        <w:spacing w:after="0" w:line="240" w:lineRule="auto"/>
        <w:ind w:left="720"/>
        <w:jc w:val="both"/>
        <w:rPr>
          <w:rFonts w:ascii="Roboto" w:hAnsi="Roboto" w:cs="Arial"/>
          <w:color w:val="000000" w:themeColor="text1"/>
          <w:sz w:val="22"/>
          <w:szCs w:val="22"/>
        </w:rPr>
      </w:pPr>
      <w:r w:rsidRPr="00466F21">
        <w:rPr>
          <w:rFonts w:ascii="Roboto" w:hAnsi="Roboto" w:cs="Arial"/>
          <w:color w:val="000000" w:themeColor="text1"/>
          <w:sz w:val="22"/>
          <w:szCs w:val="22"/>
        </w:rPr>
        <w:lastRenderedPageBreak/>
        <w:t>The Employer reserves the right to let other contracts in connection with the Project. The Contractor shall afford other contractors' reasonable opportunity for their access to the Site, for the storage of their materials, and for the execution of their work, or if specified give assistance to such contractors for such purposes as are specified.  The Contractor shall properly connect and co-ordinate his Work with that of the other contractors that may be employed or engaged by the Employer / Engineer and shall co-ordinate, communication among the Engineer, Architect, the Contractor, its Sub-Contractors, and the Vendors and provide the facilities and oversee construction schedule, construction co-ordination and Site Safety for the Project. If any part of the Contractor's Work depends for proper execution or results upon the work of any other contractor, the Contractor shall inspect and promptly report in writing to the Engineer any defects in such work that render it unsuitable for such proper execution and results.  The Contractor's failure to so inspect and report shall constitute an acceptance of the other contractor's work as fit and proper for receiving the work of the Contractor.</w:t>
      </w:r>
    </w:p>
    <w:p w14:paraId="06C50558" w14:textId="77777777" w:rsidR="002752F1" w:rsidRDefault="002752F1" w:rsidP="002752F1">
      <w:pPr>
        <w:pStyle w:val="BodyText2"/>
        <w:suppressAutoHyphens/>
        <w:spacing w:after="0" w:line="240" w:lineRule="auto"/>
        <w:ind w:left="720"/>
        <w:jc w:val="both"/>
        <w:rPr>
          <w:rFonts w:ascii="Roboto" w:hAnsi="Roboto" w:cs="Arial"/>
          <w:color w:val="000000" w:themeColor="text1"/>
          <w:sz w:val="22"/>
          <w:szCs w:val="22"/>
        </w:rPr>
      </w:pPr>
    </w:p>
    <w:p w14:paraId="4CB143C3" w14:textId="16CFDE12" w:rsidR="002752F1" w:rsidRPr="00466F21" w:rsidRDefault="002752F1" w:rsidP="00E24872">
      <w:pPr>
        <w:pStyle w:val="Heading1"/>
        <w:numPr>
          <w:ilvl w:val="1"/>
          <w:numId w:val="39"/>
        </w:numPr>
        <w:tabs>
          <w:tab w:val="num" w:pos="360"/>
        </w:tabs>
        <w:spacing w:after="0"/>
        <w:ind w:left="720" w:hanging="720"/>
        <w:jc w:val="both"/>
        <w:rPr>
          <w:rFonts w:ascii="Roboto" w:hAnsi="Roboto" w:cs="Arial"/>
          <w:sz w:val="22"/>
          <w:szCs w:val="22"/>
        </w:rPr>
      </w:pPr>
      <w:bookmarkStart w:id="282" w:name="_Toc427073983"/>
      <w:bookmarkStart w:id="283" w:name="_Toc427278501"/>
      <w:bookmarkStart w:id="284" w:name="_Toc434861887"/>
      <w:r w:rsidRPr="00466F21">
        <w:rPr>
          <w:rFonts w:ascii="Roboto" w:hAnsi="Roboto" w:cs="Arial"/>
          <w:sz w:val="22"/>
          <w:szCs w:val="22"/>
        </w:rPr>
        <w:t xml:space="preserve">Construction </w:t>
      </w:r>
      <w:proofErr w:type="spellStart"/>
      <w:r w:rsidRPr="00466F21">
        <w:rPr>
          <w:rFonts w:ascii="Roboto" w:hAnsi="Roboto" w:cs="Arial"/>
          <w:sz w:val="22"/>
          <w:szCs w:val="22"/>
        </w:rPr>
        <w:t>Programme</w:t>
      </w:r>
      <w:proofErr w:type="spellEnd"/>
      <w:r w:rsidRPr="00466F21">
        <w:rPr>
          <w:rFonts w:ascii="Roboto" w:hAnsi="Roboto" w:cs="Arial"/>
          <w:sz w:val="22"/>
          <w:szCs w:val="22"/>
        </w:rPr>
        <w:t>, Schedules, and Progress Reports:</w:t>
      </w:r>
      <w:bookmarkEnd w:id="282"/>
      <w:bookmarkEnd w:id="283"/>
      <w:bookmarkEnd w:id="284"/>
    </w:p>
    <w:p w14:paraId="478170A6" w14:textId="77777777" w:rsidR="002752F1" w:rsidRPr="00466F21" w:rsidRDefault="002752F1" w:rsidP="002752F1">
      <w:pPr>
        <w:spacing w:after="0"/>
        <w:jc w:val="both"/>
        <w:rPr>
          <w:rFonts w:ascii="Roboto" w:hAnsi="Roboto"/>
        </w:rPr>
      </w:pPr>
    </w:p>
    <w:p w14:paraId="4BCB5DDB" w14:textId="77777777" w:rsidR="002752F1" w:rsidRPr="00466F21" w:rsidRDefault="002752F1" w:rsidP="00E24872">
      <w:pPr>
        <w:pStyle w:val="ListParagraph1"/>
        <w:numPr>
          <w:ilvl w:val="0"/>
          <w:numId w:val="49"/>
        </w:numPr>
        <w:tabs>
          <w:tab w:val="left" w:pos="-720"/>
          <w:tab w:val="left" w:pos="0"/>
        </w:tabs>
        <w:suppressAutoHyphens/>
        <w:spacing w:after="0" w:line="240" w:lineRule="auto"/>
        <w:jc w:val="both"/>
        <w:rPr>
          <w:rFonts w:ascii="Roboto" w:hAnsi="Roboto" w:cs="Arial"/>
          <w:b/>
          <w:color w:val="000000"/>
          <w:spacing w:val="-3"/>
        </w:rPr>
      </w:pPr>
      <w:r w:rsidRPr="00466F21">
        <w:rPr>
          <w:rFonts w:ascii="Roboto" w:hAnsi="Roboto" w:cs="Arial"/>
          <w:b/>
          <w:color w:val="000000"/>
          <w:spacing w:val="-3"/>
        </w:rPr>
        <w:t xml:space="preserve">Construction </w:t>
      </w:r>
      <w:proofErr w:type="spellStart"/>
      <w:r w:rsidRPr="00466F21">
        <w:rPr>
          <w:rFonts w:ascii="Roboto" w:hAnsi="Roboto" w:cs="Arial"/>
          <w:b/>
          <w:color w:val="000000"/>
          <w:spacing w:val="-3"/>
        </w:rPr>
        <w:t>Programme</w:t>
      </w:r>
      <w:proofErr w:type="spellEnd"/>
      <w:r w:rsidRPr="00466F21">
        <w:rPr>
          <w:rFonts w:ascii="Roboto" w:hAnsi="Roboto" w:cs="Arial"/>
          <w:b/>
          <w:color w:val="000000"/>
          <w:spacing w:val="-3"/>
        </w:rPr>
        <w:t>:</w:t>
      </w:r>
    </w:p>
    <w:p w14:paraId="53DC7452" w14:textId="77777777" w:rsidR="002752F1" w:rsidRPr="00466F21" w:rsidRDefault="002752F1" w:rsidP="002752F1">
      <w:pPr>
        <w:tabs>
          <w:tab w:val="left" w:pos="-720"/>
          <w:tab w:val="left" w:pos="720"/>
        </w:tabs>
        <w:suppressAutoHyphens/>
        <w:spacing w:after="0"/>
        <w:ind w:left="1440"/>
        <w:jc w:val="both"/>
        <w:rPr>
          <w:rFonts w:ascii="Roboto" w:hAnsi="Roboto" w:cs="Arial"/>
          <w:color w:val="000000"/>
          <w:spacing w:val="-3"/>
          <w:sz w:val="22"/>
          <w:szCs w:val="22"/>
        </w:rPr>
      </w:pPr>
    </w:p>
    <w:p w14:paraId="4B675EDB" w14:textId="77777777" w:rsidR="002752F1" w:rsidRPr="00466F21" w:rsidRDefault="002752F1" w:rsidP="00E24872">
      <w:pPr>
        <w:numPr>
          <w:ilvl w:val="0"/>
          <w:numId w:val="50"/>
        </w:numPr>
        <w:tabs>
          <w:tab w:val="clear" w:pos="2880"/>
          <w:tab w:val="left" w:pos="-720"/>
        </w:tabs>
        <w:suppressAutoHyphens/>
        <w:spacing w:after="0" w:line="240" w:lineRule="auto"/>
        <w:ind w:left="1440"/>
        <w:jc w:val="both"/>
        <w:rPr>
          <w:rFonts w:ascii="Roboto" w:hAnsi="Roboto" w:cs="Arial"/>
          <w:color w:val="000000"/>
          <w:spacing w:val="-3"/>
          <w:sz w:val="22"/>
          <w:szCs w:val="22"/>
        </w:rPr>
      </w:pPr>
      <w:r w:rsidRPr="00466F21">
        <w:rPr>
          <w:rFonts w:ascii="Roboto" w:hAnsi="Roboto" w:cs="Arial"/>
          <w:color w:val="000000"/>
          <w:spacing w:val="-3"/>
          <w:sz w:val="22"/>
          <w:szCs w:val="22"/>
        </w:rPr>
        <w:t xml:space="preserve">Every contractor should furnish along within 7 days of letter of Acceptance of his bid, an overall construction </w:t>
      </w:r>
      <w:proofErr w:type="spellStart"/>
      <w:r w:rsidRPr="00466F21">
        <w:rPr>
          <w:rFonts w:ascii="Roboto" w:hAnsi="Roboto" w:cs="Arial"/>
          <w:color w:val="000000"/>
          <w:spacing w:val="-3"/>
          <w:sz w:val="22"/>
          <w:szCs w:val="22"/>
        </w:rPr>
        <w:t>programme</w:t>
      </w:r>
      <w:proofErr w:type="spellEnd"/>
      <w:r w:rsidRPr="00466F21">
        <w:rPr>
          <w:rFonts w:ascii="Roboto" w:hAnsi="Roboto" w:cs="Arial"/>
          <w:color w:val="000000"/>
          <w:spacing w:val="-3"/>
          <w:sz w:val="22"/>
          <w:szCs w:val="22"/>
        </w:rPr>
        <w:t xml:space="preserve">. The construction </w:t>
      </w:r>
      <w:proofErr w:type="spellStart"/>
      <w:r w:rsidRPr="00466F21">
        <w:rPr>
          <w:rFonts w:ascii="Roboto" w:hAnsi="Roboto" w:cs="Arial"/>
          <w:color w:val="000000"/>
          <w:spacing w:val="-3"/>
          <w:sz w:val="22"/>
          <w:szCs w:val="22"/>
        </w:rPr>
        <w:t>programme</w:t>
      </w:r>
      <w:proofErr w:type="spellEnd"/>
      <w:r w:rsidRPr="00466F21">
        <w:rPr>
          <w:rFonts w:ascii="Roboto" w:hAnsi="Roboto" w:cs="Arial"/>
          <w:color w:val="000000"/>
          <w:spacing w:val="-3"/>
          <w:sz w:val="22"/>
          <w:szCs w:val="22"/>
        </w:rPr>
        <w:t xml:space="preserve"> shall clearly show all the sequential activities of work required to be carried out from the commencement of the Work up to the Virtual Completion. </w:t>
      </w:r>
    </w:p>
    <w:p w14:paraId="57AED511" w14:textId="77777777" w:rsidR="002752F1" w:rsidRPr="00466F21" w:rsidRDefault="002752F1" w:rsidP="002752F1">
      <w:pPr>
        <w:tabs>
          <w:tab w:val="left" w:pos="-720"/>
        </w:tabs>
        <w:suppressAutoHyphens/>
        <w:spacing w:after="0" w:line="240" w:lineRule="auto"/>
        <w:ind w:left="1440"/>
        <w:jc w:val="both"/>
        <w:rPr>
          <w:rFonts w:ascii="Roboto" w:hAnsi="Roboto" w:cs="Arial"/>
          <w:color w:val="000000"/>
          <w:spacing w:val="-3"/>
          <w:sz w:val="22"/>
          <w:szCs w:val="22"/>
        </w:rPr>
      </w:pPr>
    </w:p>
    <w:p w14:paraId="6930E163" w14:textId="77777777" w:rsidR="002752F1" w:rsidRPr="00466F21" w:rsidRDefault="002752F1" w:rsidP="00E24872">
      <w:pPr>
        <w:numPr>
          <w:ilvl w:val="0"/>
          <w:numId w:val="50"/>
        </w:numPr>
        <w:tabs>
          <w:tab w:val="clear" w:pos="2880"/>
          <w:tab w:val="left" w:pos="720"/>
        </w:tabs>
        <w:suppressAutoHyphens/>
        <w:spacing w:after="0"/>
        <w:ind w:left="1440"/>
        <w:jc w:val="both"/>
        <w:rPr>
          <w:rFonts w:ascii="Roboto" w:hAnsi="Roboto" w:cs="Arial"/>
          <w:color w:val="000000"/>
          <w:spacing w:val="-3"/>
          <w:sz w:val="22"/>
          <w:szCs w:val="22"/>
        </w:rPr>
      </w:pPr>
      <w:r w:rsidRPr="00466F21">
        <w:rPr>
          <w:rFonts w:ascii="Roboto" w:hAnsi="Roboto" w:cs="Arial"/>
          <w:color w:val="000000"/>
          <w:spacing w:val="-3"/>
          <w:sz w:val="22"/>
          <w:szCs w:val="22"/>
        </w:rPr>
        <w:t xml:space="preserve">The construction </w:t>
      </w:r>
      <w:proofErr w:type="spellStart"/>
      <w:r w:rsidRPr="00466F21">
        <w:rPr>
          <w:rFonts w:ascii="Roboto" w:hAnsi="Roboto" w:cs="Arial"/>
          <w:color w:val="000000"/>
          <w:spacing w:val="-3"/>
          <w:sz w:val="22"/>
          <w:szCs w:val="22"/>
        </w:rPr>
        <w:t>programme</w:t>
      </w:r>
      <w:proofErr w:type="spellEnd"/>
      <w:r w:rsidRPr="00466F21">
        <w:rPr>
          <w:rFonts w:ascii="Roboto" w:hAnsi="Roboto" w:cs="Arial"/>
          <w:color w:val="000000"/>
          <w:spacing w:val="-3"/>
          <w:sz w:val="22"/>
          <w:szCs w:val="22"/>
        </w:rPr>
        <w:t xml:space="preserve"> shall be based on milestones.</w:t>
      </w:r>
    </w:p>
    <w:p w14:paraId="1343889B" w14:textId="77777777" w:rsidR="002752F1" w:rsidRPr="00466F21" w:rsidRDefault="002752F1" w:rsidP="002752F1">
      <w:pPr>
        <w:tabs>
          <w:tab w:val="left" w:pos="-720"/>
          <w:tab w:val="left" w:pos="720"/>
          <w:tab w:val="left" w:pos="2880"/>
        </w:tabs>
        <w:suppressAutoHyphens/>
        <w:spacing w:after="0"/>
        <w:ind w:left="1440"/>
        <w:jc w:val="both"/>
        <w:rPr>
          <w:rFonts w:ascii="Roboto" w:hAnsi="Roboto" w:cs="Arial"/>
          <w:color w:val="000000"/>
          <w:spacing w:val="-3"/>
          <w:sz w:val="22"/>
          <w:szCs w:val="22"/>
        </w:rPr>
      </w:pPr>
    </w:p>
    <w:p w14:paraId="20DC5C88" w14:textId="77777777" w:rsidR="002752F1" w:rsidRPr="00466F21" w:rsidRDefault="002752F1" w:rsidP="00E24872">
      <w:pPr>
        <w:numPr>
          <w:ilvl w:val="0"/>
          <w:numId w:val="50"/>
        </w:numPr>
        <w:tabs>
          <w:tab w:val="clear" w:pos="2880"/>
          <w:tab w:val="left" w:pos="-720"/>
          <w:tab w:val="left" w:pos="720"/>
        </w:tabs>
        <w:suppressAutoHyphens/>
        <w:spacing w:after="0"/>
        <w:ind w:left="1440"/>
        <w:jc w:val="both"/>
        <w:rPr>
          <w:rFonts w:ascii="Roboto" w:hAnsi="Roboto" w:cs="Arial"/>
          <w:color w:val="000000"/>
          <w:spacing w:val="-3"/>
          <w:sz w:val="22"/>
          <w:szCs w:val="22"/>
        </w:rPr>
      </w:pPr>
      <w:r w:rsidRPr="00466F21">
        <w:rPr>
          <w:rFonts w:ascii="Roboto" w:hAnsi="Roboto" w:cs="Arial"/>
          <w:color w:val="000000"/>
          <w:spacing w:val="-3"/>
          <w:sz w:val="22"/>
          <w:szCs w:val="22"/>
        </w:rPr>
        <w:t xml:space="preserve">Every week, or sooner if required by the Engineer, the approved </w:t>
      </w:r>
      <w:proofErr w:type="spellStart"/>
      <w:r w:rsidRPr="00466F21">
        <w:rPr>
          <w:rFonts w:ascii="Roboto" w:hAnsi="Roboto" w:cs="Arial"/>
          <w:color w:val="000000"/>
          <w:spacing w:val="-3"/>
          <w:sz w:val="22"/>
          <w:szCs w:val="22"/>
        </w:rPr>
        <w:t>programme</w:t>
      </w:r>
      <w:proofErr w:type="spellEnd"/>
      <w:r w:rsidRPr="00466F21">
        <w:rPr>
          <w:rFonts w:ascii="Roboto" w:hAnsi="Roboto" w:cs="Arial"/>
          <w:color w:val="000000"/>
          <w:spacing w:val="-3"/>
          <w:sz w:val="22"/>
          <w:szCs w:val="22"/>
        </w:rPr>
        <w:t xml:space="preserve"> charts shall be reviewed in relation to the actual progress of the Work and shall be updated as necessary. If at any time it appears to the Engineer that the actual progress of the Work does not conform to the approved </w:t>
      </w:r>
      <w:proofErr w:type="spellStart"/>
      <w:r w:rsidRPr="00466F21">
        <w:rPr>
          <w:rFonts w:ascii="Roboto" w:hAnsi="Roboto" w:cs="Arial"/>
          <w:color w:val="000000"/>
          <w:spacing w:val="-3"/>
          <w:sz w:val="22"/>
          <w:szCs w:val="22"/>
        </w:rPr>
        <w:t>programme</w:t>
      </w:r>
      <w:proofErr w:type="spellEnd"/>
      <w:r w:rsidRPr="00466F21">
        <w:rPr>
          <w:rFonts w:ascii="Roboto" w:hAnsi="Roboto" w:cs="Arial"/>
          <w:color w:val="000000"/>
          <w:spacing w:val="-3"/>
          <w:sz w:val="22"/>
          <w:szCs w:val="22"/>
        </w:rPr>
        <w:t xml:space="preserve">, the Contractor shall produce, at its expense and without reimbursement therefore, a revised </w:t>
      </w:r>
      <w:proofErr w:type="spellStart"/>
      <w:r w:rsidRPr="00466F21">
        <w:rPr>
          <w:rFonts w:ascii="Roboto" w:hAnsi="Roboto" w:cs="Arial"/>
          <w:color w:val="000000"/>
          <w:spacing w:val="-3"/>
          <w:sz w:val="22"/>
          <w:szCs w:val="22"/>
        </w:rPr>
        <w:t>programme</w:t>
      </w:r>
      <w:proofErr w:type="spellEnd"/>
      <w:r w:rsidRPr="00466F21">
        <w:rPr>
          <w:rFonts w:ascii="Roboto" w:hAnsi="Roboto" w:cs="Arial"/>
          <w:color w:val="000000"/>
          <w:spacing w:val="-3"/>
          <w:sz w:val="22"/>
          <w:szCs w:val="22"/>
        </w:rPr>
        <w:t xml:space="preserve"> showing the modifications to the approved </w:t>
      </w:r>
      <w:proofErr w:type="spellStart"/>
      <w:r w:rsidRPr="00466F21">
        <w:rPr>
          <w:rFonts w:ascii="Roboto" w:hAnsi="Roboto" w:cs="Arial"/>
          <w:color w:val="000000"/>
          <w:spacing w:val="-3"/>
          <w:sz w:val="22"/>
          <w:szCs w:val="22"/>
        </w:rPr>
        <w:t>programme</w:t>
      </w:r>
      <w:proofErr w:type="spellEnd"/>
      <w:r w:rsidRPr="00466F21">
        <w:rPr>
          <w:rFonts w:ascii="Roboto" w:hAnsi="Roboto" w:cs="Arial"/>
          <w:color w:val="000000"/>
          <w:spacing w:val="-3"/>
          <w:sz w:val="22"/>
          <w:szCs w:val="22"/>
        </w:rPr>
        <w:t xml:space="preserve"> and the additional input of resources by the Contractor necessary to ensure completion of the Work within the time stipulated for completion.</w:t>
      </w:r>
    </w:p>
    <w:p w14:paraId="40D6860D" w14:textId="77777777" w:rsidR="002752F1" w:rsidRPr="00466F21" w:rsidRDefault="002752F1" w:rsidP="002752F1">
      <w:pPr>
        <w:tabs>
          <w:tab w:val="left" w:pos="-720"/>
          <w:tab w:val="left" w:pos="720"/>
        </w:tabs>
        <w:suppressAutoHyphens/>
        <w:spacing w:after="0"/>
        <w:ind w:left="1440" w:hanging="360"/>
        <w:jc w:val="both"/>
        <w:rPr>
          <w:rFonts w:ascii="Roboto" w:hAnsi="Roboto" w:cs="Arial"/>
          <w:color w:val="000000"/>
          <w:spacing w:val="-3"/>
          <w:sz w:val="22"/>
          <w:szCs w:val="22"/>
        </w:rPr>
      </w:pPr>
    </w:p>
    <w:p w14:paraId="00E186DB" w14:textId="77777777" w:rsidR="002752F1" w:rsidRPr="00466F21" w:rsidRDefault="002752F1" w:rsidP="00E24872">
      <w:pPr>
        <w:numPr>
          <w:ilvl w:val="0"/>
          <w:numId w:val="50"/>
        </w:numPr>
        <w:tabs>
          <w:tab w:val="clear" w:pos="2880"/>
          <w:tab w:val="left" w:pos="-720"/>
        </w:tabs>
        <w:suppressAutoHyphens/>
        <w:spacing w:after="0"/>
        <w:ind w:left="1440"/>
        <w:jc w:val="both"/>
        <w:rPr>
          <w:rFonts w:ascii="Roboto" w:hAnsi="Roboto" w:cs="Arial"/>
          <w:b/>
          <w:color w:val="000000"/>
          <w:spacing w:val="-3"/>
          <w:sz w:val="22"/>
          <w:szCs w:val="22"/>
        </w:rPr>
      </w:pPr>
      <w:r w:rsidRPr="00466F21">
        <w:rPr>
          <w:rFonts w:ascii="Roboto" w:hAnsi="Roboto" w:cs="Arial"/>
          <w:color w:val="000000"/>
          <w:spacing w:val="-3"/>
          <w:sz w:val="22"/>
          <w:szCs w:val="22"/>
        </w:rPr>
        <w:t>The submission to and approval by the Engineer of such programs or the furnishing of such particulars shall not relieve the Contractor of any of his responsibilities, obligations, and liabilities under the Contract.</w:t>
      </w:r>
    </w:p>
    <w:p w14:paraId="66FF22C6" w14:textId="77777777" w:rsidR="002752F1" w:rsidRPr="00466F21" w:rsidRDefault="002752F1" w:rsidP="002752F1">
      <w:pPr>
        <w:tabs>
          <w:tab w:val="left" w:pos="-2250"/>
          <w:tab w:val="left" w:pos="-810"/>
          <w:tab w:val="left" w:pos="-720"/>
        </w:tabs>
        <w:suppressAutoHyphens/>
        <w:spacing w:after="0"/>
        <w:jc w:val="both"/>
        <w:rPr>
          <w:rFonts w:ascii="Roboto" w:hAnsi="Roboto" w:cs="Arial"/>
          <w:color w:val="000000"/>
          <w:spacing w:val="-3"/>
          <w:sz w:val="22"/>
          <w:szCs w:val="22"/>
        </w:rPr>
      </w:pPr>
    </w:p>
    <w:p w14:paraId="64E5EE01" w14:textId="77777777" w:rsidR="002752F1" w:rsidRPr="00466F21" w:rsidRDefault="002752F1" w:rsidP="00E24872">
      <w:pPr>
        <w:pStyle w:val="ListParagraph1"/>
        <w:numPr>
          <w:ilvl w:val="0"/>
          <w:numId w:val="49"/>
        </w:numPr>
        <w:tabs>
          <w:tab w:val="left" w:pos="-720"/>
          <w:tab w:val="left" w:pos="0"/>
        </w:tabs>
        <w:suppressAutoHyphens/>
        <w:spacing w:after="0" w:line="240" w:lineRule="auto"/>
        <w:jc w:val="both"/>
        <w:rPr>
          <w:rFonts w:ascii="Roboto" w:hAnsi="Roboto" w:cs="Arial"/>
          <w:b/>
          <w:color w:val="000000"/>
          <w:spacing w:val="-3"/>
        </w:rPr>
      </w:pPr>
      <w:r w:rsidRPr="00466F21">
        <w:rPr>
          <w:rFonts w:ascii="Roboto" w:hAnsi="Roboto" w:cs="Arial"/>
          <w:b/>
          <w:color w:val="000000"/>
          <w:spacing w:val="-3"/>
        </w:rPr>
        <w:t>Daily site reports:</w:t>
      </w:r>
    </w:p>
    <w:p w14:paraId="63E88D21" w14:textId="77777777" w:rsidR="002752F1" w:rsidRPr="00466F21" w:rsidRDefault="002752F1" w:rsidP="002752F1">
      <w:pPr>
        <w:tabs>
          <w:tab w:val="left" w:pos="-720"/>
          <w:tab w:val="left" w:pos="0"/>
        </w:tabs>
        <w:suppressAutoHyphens/>
        <w:spacing w:after="0"/>
        <w:ind w:left="1080"/>
        <w:jc w:val="both"/>
        <w:rPr>
          <w:rFonts w:ascii="Roboto" w:hAnsi="Roboto" w:cs="Arial"/>
          <w:color w:val="000000"/>
          <w:spacing w:val="-3"/>
          <w:sz w:val="22"/>
          <w:szCs w:val="22"/>
        </w:rPr>
      </w:pPr>
    </w:p>
    <w:p w14:paraId="6B7B12FD" w14:textId="77777777" w:rsidR="002752F1" w:rsidRPr="00466F21" w:rsidRDefault="002752F1" w:rsidP="002752F1">
      <w:pPr>
        <w:tabs>
          <w:tab w:val="left" w:pos="-720"/>
          <w:tab w:val="left" w:pos="0"/>
        </w:tabs>
        <w:suppressAutoHyphens/>
        <w:ind w:left="1080"/>
        <w:jc w:val="both"/>
        <w:rPr>
          <w:rFonts w:ascii="Roboto" w:hAnsi="Roboto" w:cs="Arial"/>
          <w:color w:val="000000"/>
          <w:spacing w:val="-3"/>
          <w:sz w:val="22"/>
          <w:szCs w:val="22"/>
        </w:rPr>
      </w:pPr>
      <w:r w:rsidRPr="00466F21">
        <w:rPr>
          <w:rFonts w:ascii="Roboto" w:hAnsi="Roboto" w:cs="Arial"/>
          <w:color w:val="000000"/>
          <w:spacing w:val="-3"/>
          <w:sz w:val="22"/>
          <w:szCs w:val="22"/>
        </w:rPr>
        <w:t xml:space="preserve">The Contractor shall throughout the contract period, submit daily site reports on an approved / prescribed </w:t>
      </w:r>
      <w:proofErr w:type="spellStart"/>
      <w:r w:rsidRPr="00466F21">
        <w:rPr>
          <w:rFonts w:ascii="Roboto" w:hAnsi="Roboto" w:cs="Arial"/>
          <w:color w:val="000000"/>
          <w:spacing w:val="-3"/>
          <w:sz w:val="22"/>
          <w:szCs w:val="22"/>
        </w:rPr>
        <w:t>proforma</w:t>
      </w:r>
      <w:proofErr w:type="spellEnd"/>
      <w:r w:rsidRPr="00466F21">
        <w:rPr>
          <w:rFonts w:ascii="Roboto" w:hAnsi="Roboto" w:cs="Arial"/>
          <w:color w:val="000000"/>
          <w:spacing w:val="-3"/>
          <w:sz w:val="22"/>
          <w:szCs w:val="22"/>
        </w:rPr>
        <w:t xml:space="preserve"> to the Engineer.  The reports will include, but not be limited to:</w:t>
      </w:r>
    </w:p>
    <w:p w14:paraId="6B94523E" w14:textId="77777777" w:rsidR="002752F1" w:rsidRPr="00466F21" w:rsidRDefault="002752F1" w:rsidP="00E24872">
      <w:pPr>
        <w:pStyle w:val="ListParagraph"/>
        <w:numPr>
          <w:ilvl w:val="0"/>
          <w:numId w:val="48"/>
        </w:numPr>
        <w:suppressAutoHyphens/>
        <w:spacing w:after="0" w:line="240" w:lineRule="auto"/>
        <w:jc w:val="both"/>
        <w:rPr>
          <w:rFonts w:ascii="Roboto" w:hAnsi="Roboto" w:cs="Arial"/>
          <w:color w:val="000000"/>
          <w:spacing w:val="-3"/>
        </w:rPr>
      </w:pPr>
      <w:r w:rsidRPr="00466F21">
        <w:rPr>
          <w:rFonts w:ascii="Roboto" w:hAnsi="Roboto" w:cs="Arial"/>
          <w:color w:val="000000"/>
          <w:spacing w:val="-3"/>
          <w:sz w:val="22"/>
          <w:szCs w:val="22"/>
        </w:rPr>
        <w:t xml:space="preserve">Record of the Site progress- </w:t>
      </w:r>
      <w:r w:rsidRPr="00466F21">
        <w:rPr>
          <w:rFonts w:ascii="Roboto" w:hAnsi="Roboto" w:cs="Arial"/>
          <w:i/>
          <w:iCs/>
          <w:color w:val="000000"/>
          <w:spacing w:val="-3"/>
          <w:sz w:val="22"/>
          <w:szCs w:val="22"/>
        </w:rPr>
        <w:t>Achieved v/s Planned.</w:t>
      </w:r>
    </w:p>
    <w:p w14:paraId="342408BD" w14:textId="77777777" w:rsidR="002752F1" w:rsidRPr="00466F21" w:rsidRDefault="002752F1" w:rsidP="00E24872">
      <w:pPr>
        <w:pStyle w:val="ListParagraph"/>
        <w:numPr>
          <w:ilvl w:val="0"/>
          <w:numId w:val="48"/>
        </w:numPr>
        <w:suppressAutoHyphens/>
        <w:spacing w:after="0" w:line="240" w:lineRule="auto"/>
        <w:jc w:val="both"/>
        <w:rPr>
          <w:rFonts w:ascii="Roboto" w:hAnsi="Roboto" w:cs="Arial"/>
          <w:color w:val="000000"/>
          <w:spacing w:val="-3"/>
        </w:rPr>
      </w:pPr>
      <w:r w:rsidRPr="00466F21">
        <w:rPr>
          <w:rFonts w:ascii="Roboto" w:hAnsi="Roboto" w:cs="Arial"/>
          <w:color w:val="000000"/>
          <w:spacing w:val="-3"/>
          <w:sz w:val="22"/>
          <w:szCs w:val="22"/>
        </w:rPr>
        <w:t>Number of employees on the Site</w:t>
      </w:r>
    </w:p>
    <w:p w14:paraId="65700A02" w14:textId="77777777" w:rsidR="002752F1" w:rsidRPr="00466F21" w:rsidRDefault="002752F1" w:rsidP="00E24872">
      <w:pPr>
        <w:pStyle w:val="ListParagraph"/>
        <w:numPr>
          <w:ilvl w:val="0"/>
          <w:numId w:val="48"/>
        </w:numPr>
        <w:suppressAutoHyphens/>
        <w:spacing w:after="0" w:line="240" w:lineRule="auto"/>
        <w:jc w:val="both"/>
        <w:rPr>
          <w:rFonts w:ascii="Roboto" w:hAnsi="Roboto" w:cs="Arial"/>
          <w:color w:val="000000"/>
          <w:spacing w:val="-3"/>
        </w:rPr>
      </w:pPr>
      <w:r w:rsidRPr="00466F21">
        <w:rPr>
          <w:rFonts w:ascii="Roboto" w:hAnsi="Roboto" w:cs="Arial"/>
          <w:color w:val="000000"/>
          <w:spacing w:val="-3"/>
          <w:sz w:val="22"/>
          <w:szCs w:val="22"/>
        </w:rPr>
        <w:t>Number of men employed on individual trades.</w:t>
      </w:r>
    </w:p>
    <w:p w14:paraId="163CD648" w14:textId="77777777" w:rsidR="002752F1" w:rsidRPr="00466F21" w:rsidRDefault="002752F1" w:rsidP="00E24872">
      <w:pPr>
        <w:pStyle w:val="ListParagraph"/>
        <w:numPr>
          <w:ilvl w:val="0"/>
          <w:numId w:val="48"/>
        </w:numPr>
        <w:suppressAutoHyphens/>
        <w:spacing w:after="0" w:line="240" w:lineRule="auto"/>
        <w:jc w:val="both"/>
        <w:rPr>
          <w:rFonts w:ascii="Roboto" w:hAnsi="Roboto" w:cs="Arial"/>
          <w:color w:val="000000"/>
          <w:spacing w:val="-3"/>
        </w:rPr>
      </w:pPr>
      <w:r w:rsidRPr="00466F21">
        <w:rPr>
          <w:rFonts w:ascii="Roboto" w:hAnsi="Roboto" w:cs="Arial"/>
          <w:color w:val="000000"/>
          <w:spacing w:val="-3"/>
          <w:sz w:val="22"/>
          <w:szCs w:val="22"/>
        </w:rPr>
        <w:t>Plant and machinery at site (including an indication as to whether the plant is working or standing)</w:t>
      </w:r>
    </w:p>
    <w:p w14:paraId="36F53CAF" w14:textId="77777777" w:rsidR="002752F1" w:rsidRPr="00466F21" w:rsidRDefault="002752F1" w:rsidP="00E24872">
      <w:pPr>
        <w:pStyle w:val="ListParagraph"/>
        <w:numPr>
          <w:ilvl w:val="0"/>
          <w:numId w:val="48"/>
        </w:numPr>
        <w:suppressAutoHyphens/>
        <w:spacing w:after="0" w:line="240" w:lineRule="auto"/>
        <w:jc w:val="both"/>
        <w:rPr>
          <w:rFonts w:ascii="Roboto" w:hAnsi="Roboto" w:cs="Arial"/>
          <w:color w:val="000000"/>
          <w:spacing w:val="-3"/>
        </w:rPr>
      </w:pPr>
      <w:r w:rsidRPr="00466F21">
        <w:rPr>
          <w:rFonts w:ascii="Roboto" w:hAnsi="Roboto" w:cs="Arial"/>
          <w:color w:val="000000"/>
          <w:spacing w:val="-3"/>
          <w:sz w:val="22"/>
          <w:szCs w:val="22"/>
        </w:rPr>
        <w:t xml:space="preserve">Notification of accidents if any </w:t>
      </w:r>
    </w:p>
    <w:p w14:paraId="7925C5B6" w14:textId="77777777" w:rsidR="002752F1" w:rsidRPr="002752F1" w:rsidRDefault="002752F1" w:rsidP="00E24872">
      <w:pPr>
        <w:pStyle w:val="ListParagraph"/>
        <w:numPr>
          <w:ilvl w:val="0"/>
          <w:numId w:val="48"/>
        </w:numPr>
        <w:suppressAutoHyphens/>
        <w:spacing w:after="0" w:line="240" w:lineRule="auto"/>
        <w:jc w:val="both"/>
        <w:rPr>
          <w:rFonts w:ascii="Roboto" w:hAnsi="Roboto" w:cs="Arial"/>
          <w:color w:val="000000"/>
          <w:spacing w:val="-3"/>
        </w:rPr>
      </w:pPr>
      <w:r w:rsidRPr="00466F21">
        <w:rPr>
          <w:rFonts w:ascii="Roboto" w:hAnsi="Roboto" w:cs="Arial"/>
          <w:color w:val="000000"/>
          <w:spacing w:val="-3"/>
          <w:sz w:val="22"/>
          <w:szCs w:val="22"/>
        </w:rPr>
        <w:t>Events influencing the progress of the Work.</w:t>
      </w:r>
    </w:p>
    <w:p w14:paraId="4C1E57E5" w14:textId="77777777" w:rsidR="002752F1" w:rsidRDefault="002752F1" w:rsidP="002752F1">
      <w:pPr>
        <w:suppressAutoHyphens/>
        <w:spacing w:after="0" w:line="240" w:lineRule="auto"/>
        <w:jc w:val="both"/>
        <w:rPr>
          <w:rFonts w:ascii="Roboto" w:hAnsi="Roboto" w:cs="Arial"/>
          <w:color w:val="000000"/>
          <w:spacing w:val="-3"/>
        </w:rPr>
      </w:pPr>
    </w:p>
    <w:p w14:paraId="0E071D44" w14:textId="77777777" w:rsidR="002752F1" w:rsidRPr="00466F21" w:rsidRDefault="002752F1" w:rsidP="00E24872">
      <w:pPr>
        <w:pStyle w:val="Heading1"/>
        <w:numPr>
          <w:ilvl w:val="1"/>
          <w:numId w:val="39"/>
        </w:numPr>
        <w:tabs>
          <w:tab w:val="num" w:pos="360"/>
        </w:tabs>
        <w:spacing w:after="0"/>
        <w:ind w:left="720" w:hanging="720"/>
        <w:jc w:val="both"/>
        <w:rPr>
          <w:rFonts w:ascii="Roboto" w:hAnsi="Roboto" w:cs="Arial"/>
          <w:sz w:val="22"/>
          <w:szCs w:val="22"/>
        </w:rPr>
      </w:pPr>
      <w:bookmarkStart w:id="285" w:name="_Toc427278502"/>
      <w:bookmarkStart w:id="286" w:name="_Toc434861888"/>
      <w:r w:rsidRPr="00466F21">
        <w:rPr>
          <w:rFonts w:ascii="Roboto" w:hAnsi="Roboto" w:cs="Arial"/>
          <w:sz w:val="22"/>
          <w:szCs w:val="22"/>
        </w:rPr>
        <w:t>Progress Reports</w:t>
      </w:r>
      <w:bookmarkEnd w:id="285"/>
      <w:bookmarkEnd w:id="286"/>
    </w:p>
    <w:p w14:paraId="41FA7FB0" w14:textId="77777777" w:rsidR="002752F1" w:rsidRPr="00466F21" w:rsidRDefault="002752F1" w:rsidP="002752F1">
      <w:pPr>
        <w:spacing w:after="0"/>
        <w:jc w:val="both"/>
        <w:rPr>
          <w:rFonts w:ascii="Roboto" w:hAnsi="Roboto" w:cs="Arial"/>
          <w:color w:val="000000"/>
          <w:spacing w:val="-3"/>
          <w:sz w:val="22"/>
          <w:szCs w:val="22"/>
        </w:rPr>
      </w:pPr>
    </w:p>
    <w:p w14:paraId="42014F71" w14:textId="77777777" w:rsidR="002752F1" w:rsidRPr="00466F21" w:rsidRDefault="002752F1" w:rsidP="00E24872">
      <w:pPr>
        <w:pStyle w:val="ListParagraph1"/>
        <w:numPr>
          <w:ilvl w:val="1"/>
          <w:numId w:val="51"/>
        </w:numPr>
        <w:tabs>
          <w:tab w:val="clear" w:pos="2520"/>
        </w:tabs>
        <w:spacing w:after="0" w:line="240" w:lineRule="auto"/>
        <w:ind w:left="1080"/>
        <w:jc w:val="both"/>
        <w:rPr>
          <w:rFonts w:ascii="Roboto" w:hAnsi="Roboto" w:cs="Arial"/>
          <w:b/>
          <w:color w:val="000000"/>
        </w:rPr>
      </w:pPr>
      <w:r w:rsidRPr="00466F21">
        <w:rPr>
          <w:rFonts w:ascii="Roboto" w:hAnsi="Roboto" w:cs="Arial"/>
          <w:b/>
          <w:color w:val="000000"/>
        </w:rPr>
        <w:t>Weekly Report</w:t>
      </w:r>
    </w:p>
    <w:p w14:paraId="475166FC" w14:textId="77777777" w:rsidR="002752F1" w:rsidRPr="00466F21" w:rsidRDefault="002752F1" w:rsidP="002752F1">
      <w:pPr>
        <w:spacing w:after="0"/>
        <w:jc w:val="both"/>
        <w:rPr>
          <w:rFonts w:ascii="Roboto" w:hAnsi="Roboto" w:cs="Arial"/>
          <w:color w:val="000000"/>
          <w:sz w:val="22"/>
          <w:szCs w:val="22"/>
        </w:rPr>
      </w:pPr>
    </w:p>
    <w:p w14:paraId="18E8AF96" w14:textId="77777777" w:rsidR="002752F1" w:rsidRPr="00466F21" w:rsidRDefault="002752F1" w:rsidP="002752F1">
      <w:pPr>
        <w:spacing w:after="0"/>
        <w:ind w:left="1080"/>
        <w:jc w:val="both"/>
        <w:rPr>
          <w:rFonts w:ascii="Roboto" w:hAnsi="Roboto" w:cs="Arial"/>
          <w:color w:val="000000"/>
          <w:sz w:val="22"/>
          <w:szCs w:val="22"/>
        </w:rPr>
      </w:pPr>
      <w:r w:rsidRPr="00466F21">
        <w:rPr>
          <w:rFonts w:ascii="Roboto" w:hAnsi="Roboto" w:cs="Arial"/>
          <w:color w:val="000000"/>
          <w:sz w:val="22"/>
          <w:szCs w:val="22"/>
        </w:rPr>
        <w:t xml:space="preserve">This report (2 copies) will be prepared and submitted by the contractor on weekly basis and will cover following items: </w:t>
      </w:r>
    </w:p>
    <w:p w14:paraId="31A4BF65" w14:textId="77777777" w:rsidR="002752F1" w:rsidRPr="00466F21" w:rsidRDefault="002752F1" w:rsidP="002752F1">
      <w:pPr>
        <w:spacing w:after="0"/>
        <w:jc w:val="both"/>
        <w:rPr>
          <w:rFonts w:ascii="Roboto" w:hAnsi="Roboto" w:cs="Arial"/>
          <w:color w:val="000000"/>
          <w:sz w:val="22"/>
          <w:szCs w:val="22"/>
        </w:rPr>
      </w:pPr>
    </w:p>
    <w:p w14:paraId="184F5E7C" w14:textId="77777777" w:rsidR="002752F1" w:rsidRPr="00466F21" w:rsidRDefault="002752F1" w:rsidP="00E24872">
      <w:pPr>
        <w:numPr>
          <w:ilvl w:val="2"/>
          <w:numId w:val="52"/>
        </w:numPr>
        <w:tabs>
          <w:tab w:val="clear" w:pos="2700"/>
          <w:tab w:val="left" w:pos="1440"/>
        </w:tabs>
        <w:spacing w:after="0"/>
        <w:ind w:left="1440"/>
        <w:jc w:val="both"/>
        <w:rPr>
          <w:rFonts w:ascii="Roboto" w:hAnsi="Roboto" w:cs="Arial"/>
          <w:color w:val="000000"/>
          <w:sz w:val="22"/>
          <w:szCs w:val="22"/>
        </w:rPr>
      </w:pPr>
      <w:r w:rsidRPr="00466F21">
        <w:rPr>
          <w:rFonts w:ascii="Roboto" w:hAnsi="Roboto" w:cs="Arial"/>
          <w:color w:val="000000"/>
          <w:sz w:val="22"/>
          <w:szCs w:val="22"/>
        </w:rPr>
        <w:t xml:space="preserve">Activities programmed and completed during the week. </w:t>
      </w:r>
    </w:p>
    <w:p w14:paraId="37E877E4" w14:textId="77777777" w:rsidR="002752F1" w:rsidRPr="00466F21" w:rsidRDefault="002752F1" w:rsidP="00E24872">
      <w:pPr>
        <w:numPr>
          <w:ilvl w:val="2"/>
          <w:numId w:val="52"/>
        </w:numPr>
        <w:tabs>
          <w:tab w:val="clear" w:pos="2700"/>
          <w:tab w:val="left" w:pos="1440"/>
        </w:tabs>
        <w:spacing w:after="0"/>
        <w:ind w:left="1440"/>
        <w:jc w:val="both"/>
        <w:rPr>
          <w:rFonts w:ascii="Roboto" w:hAnsi="Roboto" w:cs="Arial"/>
          <w:color w:val="000000"/>
          <w:sz w:val="22"/>
          <w:szCs w:val="22"/>
        </w:rPr>
      </w:pPr>
      <w:r w:rsidRPr="00466F21">
        <w:rPr>
          <w:rFonts w:ascii="Roboto" w:hAnsi="Roboto" w:cs="Arial"/>
          <w:color w:val="000000"/>
          <w:sz w:val="22"/>
          <w:szCs w:val="22"/>
        </w:rPr>
        <w:t xml:space="preserve">Resource deployed (manpower and machinery). </w:t>
      </w:r>
    </w:p>
    <w:p w14:paraId="6C4C2C2F" w14:textId="77777777" w:rsidR="002752F1" w:rsidRPr="00466F21" w:rsidRDefault="002752F1" w:rsidP="00E24872">
      <w:pPr>
        <w:numPr>
          <w:ilvl w:val="2"/>
          <w:numId w:val="52"/>
        </w:numPr>
        <w:tabs>
          <w:tab w:val="clear" w:pos="2700"/>
          <w:tab w:val="left" w:pos="1440"/>
        </w:tabs>
        <w:spacing w:after="0"/>
        <w:ind w:left="1440"/>
        <w:jc w:val="both"/>
        <w:rPr>
          <w:rFonts w:ascii="Roboto" w:hAnsi="Roboto" w:cs="Arial"/>
          <w:color w:val="000000"/>
          <w:sz w:val="22"/>
          <w:szCs w:val="22"/>
        </w:rPr>
      </w:pPr>
      <w:r w:rsidRPr="00466F21">
        <w:rPr>
          <w:rFonts w:ascii="Roboto" w:hAnsi="Roboto" w:cs="Arial"/>
          <w:color w:val="000000"/>
          <w:sz w:val="22"/>
          <w:szCs w:val="22"/>
        </w:rPr>
        <w:t xml:space="preserve">Qty. achieved and target in construction. </w:t>
      </w:r>
    </w:p>
    <w:p w14:paraId="4147F66B" w14:textId="77777777" w:rsidR="002752F1" w:rsidRPr="00466F21" w:rsidRDefault="002752F1" w:rsidP="00E24872">
      <w:pPr>
        <w:numPr>
          <w:ilvl w:val="2"/>
          <w:numId w:val="52"/>
        </w:numPr>
        <w:tabs>
          <w:tab w:val="clear" w:pos="2700"/>
          <w:tab w:val="left" w:pos="1440"/>
        </w:tabs>
        <w:spacing w:after="0"/>
        <w:ind w:left="1440"/>
        <w:jc w:val="both"/>
        <w:rPr>
          <w:rFonts w:ascii="Roboto" w:hAnsi="Roboto" w:cs="Arial"/>
          <w:color w:val="000000"/>
          <w:sz w:val="22"/>
          <w:szCs w:val="22"/>
        </w:rPr>
      </w:pPr>
      <w:r w:rsidRPr="00466F21">
        <w:rPr>
          <w:rFonts w:ascii="Roboto" w:hAnsi="Roboto" w:cs="Arial"/>
          <w:color w:val="000000"/>
          <w:sz w:val="22"/>
          <w:szCs w:val="22"/>
        </w:rPr>
        <w:lastRenderedPageBreak/>
        <w:t xml:space="preserve">Record of Man-days lost. </w:t>
      </w:r>
    </w:p>
    <w:p w14:paraId="00C53DB8" w14:textId="77777777" w:rsidR="002752F1" w:rsidRPr="00466F21" w:rsidRDefault="002752F1" w:rsidP="00E24872">
      <w:pPr>
        <w:numPr>
          <w:ilvl w:val="2"/>
          <w:numId w:val="52"/>
        </w:numPr>
        <w:tabs>
          <w:tab w:val="clear" w:pos="2700"/>
          <w:tab w:val="left" w:pos="1440"/>
        </w:tabs>
        <w:spacing w:after="0"/>
        <w:ind w:left="1440"/>
        <w:jc w:val="both"/>
        <w:rPr>
          <w:rFonts w:ascii="Roboto" w:hAnsi="Roboto" w:cs="Arial"/>
          <w:color w:val="000000"/>
          <w:sz w:val="22"/>
          <w:szCs w:val="22"/>
        </w:rPr>
      </w:pPr>
      <w:r w:rsidRPr="00466F21">
        <w:rPr>
          <w:rFonts w:ascii="Roboto" w:hAnsi="Roboto" w:cs="Arial"/>
          <w:color w:val="000000"/>
          <w:sz w:val="22"/>
          <w:szCs w:val="22"/>
        </w:rPr>
        <w:t>Construction percentage progress scheduled and actual.</w:t>
      </w:r>
    </w:p>
    <w:p w14:paraId="29DD5CF7" w14:textId="77777777" w:rsidR="002752F1" w:rsidRPr="00466F21" w:rsidRDefault="002752F1" w:rsidP="002752F1">
      <w:pPr>
        <w:pStyle w:val="ListParagraph1"/>
        <w:tabs>
          <w:tab w:val="left" w:pos="1080"/>
          <w:tab w:val="left" w:pos="1620"/>
        </w:tabs>
        <w:spacing w:after="0" w:line="240" w:lineRule="auto"/>
        <w:jc w:val="both"/>
        <w:rPr>
          <w:rFonts w:ascii="Roboto" w:hAnsi="Roboto" w:cs="Arial"/>
          <w:b/>
          <w:color w:val="000000"/>
        </w:rPr>
      </w:pPr>
    </w:p>
    <w:p w14:paraId="2C442E26" w14:textId="77777777" w:rsidR="002752F1" w:rsidRPr="00466F21" w:rsidRDefault="002752F1" w:rsidP="002752F1">
      <w:pPr>
        <w:pStyle w:val="ListParagraph1"/>
        <w:tabs>
          <w:tab w:val="left" w:pos="1080"/>
          <w:tab w:val="left" w:pos="1620"/>
        </w:tabs>
        <w:spacing w:after="0" w:line="240" w:lineRule="auto"/>
        <w:jc w:val="both"/>
        <w:rPr>
          <w:rFonts w:ascii="Roboto" w:hAnsi="Roboto"/>
        </w:rPr>
      </w:pPr>
    </w:p>
    <w:p w14:paraId="4EAB328C" w14:textId="77777777" w:rsidR="002752F1" w:rsidRPr="00466F21" w:rsidRDefault="002752F1" w:rsidP="00E24872">
      <w:pPr>
        <w:pStyle w:val="Heading1"/>
        <w:numPr>
          <w:ilvl w:val="1"/>
          <w:numId w:val="39"/>
        </w:numPr>
        <w:tabs>
          <w:tab w:val="num" w:pos="360"/>
        </w:tabs>
        <w:spacing w:after="0"/>
        <w:ind w:left="720" w:hanging="720"/>
        <w:jc w:val="both"/>
        <w:rPr>
          <w:rFonts w:ascii="Roboto" w:hAnsi="Roboto" w:cs="Arial"/>
          <w:sz w:val="22"/>
          <w:szCs w:val="22"/>
        </w:rPr>
      </w:pPr>
      <w:bookmarkStart w:id="287" w:name="_Toc427073984"/>
      <w:bookmarkStart w:id="288" w:name="_Toc427278503"/>
      <w:bookmarkStart w:id="289" w:name="_Toc434861889"/>
      <w:r w:rsidRPr="00466F21">
        <w:rPr>
          <w:rFonts w:ascii="Roboto" w:hAnsi="Roboto" w:cs="Arial"/>
          <w:sz w:val="22"/>
          <w:szCs w:val="22"/>
        </w:rPr>
        <w:t>Nature of Contract</w:t>
      </w:r>
      <w:bookmarkEnd w:id="287"/>
      <w:bookmarkEnd w:id="288"/>
      <w:bookmarkEnd w:id="289"/>
    </w:p>
    <w:p w14:paraId="18BEF2AD" w14:textId="77777777" w:rsidR="002752F1" w:rsidRPr="00466F21" w:rsidRDefault="002752F1" w:rsidP="002752F1">
      <w:pPr>
        <w:pStyle w:val="Heading7"/>
        <w:tabs>
          <w:tab w:val="left" w:pos="-720"/>
          <w:tab w:val="left" w:pos="0"/>
        </w:tabs>
        <w:suppressAutoHyphens/>
        <w:spacing w:before="0" w:after="0"/>
        <w:jc w:val="both"/>
        <w:rPr>
          <w:rFonts w:ascii="Roboto" w:hAnsi="Roboto" w:cs="Arial"/>
          <w:color w:val="000000"/>
          <w:spacing w:val="-3"/>
          <w:sz w:val="22"/>
          <w:szCs w:val="22"/>
        </w:rPr>
      </w:pPr>
    </w:p>
    <w:p w14:paraId="70708F7E" w14:textId="77777777" w:rsidR="002752F1" w:rsidRPr="00466F21" w:rsidRDefault="002752F1" w:rsidP="002752F1">
      <w:pPr>
        <w:pStyle w:val="Heading7"/>
        <w:tabs>
          <w:tab w:val="left" w:pos="-720"/>
          <w:tab w:val="left" w:pos="0"/>
        </w:tabs>
        <w:suppressAutoHyphens/>
        <w:spacing w:before="0" w:after="0"/>
        <w:jc w:val="both"/>
        <w:rPr>
          <w:rFonts w:ascii="Roboto" w:hAnsi="Roboto" w:cs="Arial"/>
          <w:b/>
          <w:i w:val="0"/>
          <w:color w:val="000000"/>
          <w:spacing w:val="-3"/>
          <w:sz w:val="22"/>
          <w:szCs w:val="22"/>
        </w:rPr>
      </w:pPr>
      <w:r w:rsidRPr="00466F21">
        <w:rPr>
          <w:rFonts w:ascii="Roboto" w:hAnsi="Roboto" w:cs="Arial"/>
          <w:color w:val="000000"/>
          <w:spacing w:val="-3"/>
          <w:sz w:val="22"/>
          <w:szCs w:val="22"/>
        </w:rPr>
        <w:tab/>
      </w:r>
      <w:r w:rsidRPr="00466F21">
        <w:rPr>
          <w:rFonts w:ascii="Roboto" w:hAnsi="Roboto" w:cs="Arial"/>
          <w:b/>
          <w:i w:val="0"/>
          <w:color w:val="000000"/>
          <w:spacing w:val="-3"/>
          <w:sz w:val="22"/>
          <w:szCs w:val="22"/>
        </w:rPr>
        <w:t>Item Rate Contract:</w:t>
      </w:r>
    </w:p>
    <w:p w14:paraId="293DBAE7" w14:textId="77777777" w:rsidR="002752F1" w:rsidRPr="00466F21" w:rsidRDefault="002752F1" w:rsidP="002752F1">
      <w:pPr>
        <w:spacing w:after="0"/>
        <w:jc w:val="both"/>
        <w:rPr>
          <w:rFonts w:ascii="Roboto" w:hAnsi="Roboto" w:cs="Arial"/>
          <w:color w:val="000000"/>
          <w:sz w:val="22"/>
          <w:szCs w:val="22"/>
        </w:rPr>
      </w:pPr>
    </w:p>
    <w:p w14:paraId="4037F993" w14:textId="77777777" w:rsidR="002752F1" w:rsidRPr="00466F21" w:rsidRDefault="002752F1" w:rsidP="002752F1">
      <w:pPr>
        <w:pStyle w:val="BodyTextIndent3"/>
        <w:tabs>
          <w:tab w:val="left" w:pos="-720"/>
          <w:tab w:val="left" w:pos="0"/>
        </w:tabs>
        <w:suppressAutoHyphens/>
        <w:spacing w:after="0"/>
        <w:ind w:left="720"/>
        <w:jc w:val="both"/>
        <w:rPr>
          <w:rFonts w:ascii="Roboto" w:hAnsi="Roboto" w:cs="Arial"/>
          <w:color w:val="000000"/>
          <w:spacing w:val="-3"/>
          <w:sz w:val="22"/>
          <w:szCs w:val="22"/>
        </w:rPr>
      </w:pPr>
      <w:r w:rsidRPr="00466F21">
        <w:rPr>
          <w:rFonts w:ascii="Roboto" w:hAnsi="Roboto" w:cs="Arial"/>
          <w:color w:val="000000"/>
          <w:spacing w:val="-3"/>
          <w:sz w:val="22"/>
          <w:szCs w:val="22"/>
        </w:rPr>
        <w:t xml:space="preserve">The Contract shall be an item rate Contract wherein the item rates are for the finished work as per the Contract Documents. The Contractor shall be entitled to payment, in Indian Rupees, of no more than the Contract Price as stated in the Letter of Intent / Work Order, in consideration of the Work performed and completion of the Work. The contract price is tentative based on the estimated quantities and is liable to change as per the actual quantities executed and approved by the Engineer. The Contractor understands and agrees that the amount payable is assessed on a re-measurable basis in accordance with the tendered rates.  However, the Contract Price may be altered on account of a change order approved in advance by the Employer / Engineer. </w:t>
      </w:r>
    </w:p>
    <w:p w14:paraId="3E6E4515" w14:textId="77777777" w:rsidR="002752F1" w:rsidRPr="00466F21" w:rsidRDefault="002752F1" w:rsidP="002752F1">
      <w:pPr>
        <w:pStyle w:val="BodyTextIndent3"/>
        <w:tabs>
          <w:tab w:val="left" w:pos="-720"/>
          <w:tab w:val="left" w:pos="0"/>
        </w:tabs>
        <w:suppressAutoHyphens/>
        <w:spacing w:after="0"/>
        <w:ind w:left="720"/>
        <w:jc w:val="both"/>
        <w:rPr>
          <w:rFonts w:ascii="Roboto" w:hAnsi="Roboto" w:cs="Arial"/>
          <w:color w:val="000000"/>
          <w:spacing w:val="-3"/>
          <w:sz w:val="22"/>
          <w:szCs w:val="22"/>
        </w:rPr>
      </w:pPr>
    </w:p>
    <w:p w14:paraId="275D17D0" w14:textId="3D52748E" w:rsidR="002752F1" w:rsidRPr="00466F21" w:rsidRDefault="002752F1" w:rsidP="002752F1">
      <w:pPr>
        <w:pStyle w:val="BodyTextIndent3"/>
        <w:tabs>
          <w:tab w:val="left" w:pos="-720"/>
          <w:tab w:val="left" w:pos="0"/>
        </w:tabs>
        <w:suppressAutoHyphens/>
        <w:spacing w:after="0"/>
        <w:ind w:left="720"/>
        <w:jc w:val="both"/>
        <w:rPr>
          <w:rFonts w:ascii="Roboto" w:hAnsi="Roboto" w:cs="Arial"/>
          <w:color w:val="000000"/>
          <w:spacing w:val="-3"/>
          <w:sz w:val="22"/>
          <w:szCs w:val="22"/>
        </w:rPr>
      </w:pPr>
      <w:r w:rsidRPr="00466F21">
        <w:rPr>
          <w:rFonts w:ascii="Roboto" w:hAnsi="Roboto" w:cs="Arial"/>
          <w:color w:val="000000"/>
          <w:spacing w:val="-3"/>
          <w:sz w:val="22"/>
          <w:szCs w:val="22"/>
        </w:rPr>
        <w:t xml:space="preserve">The Contract Price shall include payment for the supply of all labor (including payment to his Sub-Contractors), equipment, materials, plant and machinery, tools, transportation, framework, scaffolding, works under these tender and all applicable taxes (i.e.  including the duties, </w:t>
      </w:r>
      <w:proofErr w:type="spellStart"/>
      <w:r w:rsidRPr="00466F21">
        <w:rPr>
          <w:rFonts w:ascii="Roboto" w:hAnsi="Roboto" w:cs="Arial"/>
          <w:color w:val="000000"/>
          <w:spacing w:val="-3"/>
          <w:sz w:val="22"/>
          <w:szCs w:val="22"/>
        </w:rPr>
        <w:t>octroi</w:t>
      </w:r>
      <w:proofErr w:type="spellEnd"/>
      <w:r w:rsidRPr="00466F21">
        <w:rPr>
          <w:rFonts w:ascii="Roboto" w:hAnsi="Roboto" w:cs="Arial"/>
          <w:color w:val="000000"/>
          <w:spacing w:val="-3"/>
          <w:sz w:val="22"/>
          <w:szCs w:val="22"/>
        </w:rPr>
        <w:t xml:space="preserve">, </w:t>
      </w:r>
      <w:r w:rsidR="00E724C2">
        <w:rPr>
          <w:rFonts w:ascii="Roboto" w:hAnsi="Roboto" w:cs="Arial"/>
          <w:color w:val="000000"/>
          <w:spacing w:val="-3"/>
          <w:sz w:val="22"/>
          <w:szCs w:val="22"/>
        </w:rPr>
        <w:t>GST</w:t>
      </w:r>
      <w:r w:rsidRPr="00466F21">
        <w:rPr>
          <w:rFonts w:ascii="Roboto" w:hAnsi="Roboto" w:cs="Arial"/>
          <w:color w:val="000000"/>
          <w:spacing w:val="-3"/>
          <w:sz w:val="22"/>
          <w:szCs w:val="22"/>
        </w:rPr>
        <w:t xml:space="preserve">, labor </w:t>
      </w:r>
      <w:proofErr w:type="spellStart"/>
      <w:r w:rsidRPr="00466F21">
        <w:rPr>
          <w:rFonts w:ascii="Roboto" w:hAnsi="Roboto" w:cs="Arial"/>
          <w:color w:val="000000"/>
          <w:spacing w:val="-3"/>
          <w:sz w:val="22"/>
          <w:szCs w:val="22"/>
        </w:rPr>
        <w:t>Cess</w:t>
      </w:r>
      <w:proofErr w:type="spellEnd"/>
      <w:r w:rsidRPr="00466F21">
        <w:rPr>
          <w:rFonts w:ascii="Roboto" w:hAnsi="Roboto" w:cs="Arial"/>
          <w:color w:val="000000"/>
          <w:spacing w:val="-3"/>
          <w:sz w:val="22"/>
          <w:szCs w:val="22"/>
        </w:rPr>
        <w:t xml:space="preserve">, levies, royalties, fees, insurance premiums, contributions towards employees’ benefits including ESI and PF and funds, arrangement of power and water and all services and activities constituting the Scope of Work defined in the General Conditions of Contract) and </w:t>
      </w:r>
      <w:r w:rsidRPr="00466F21">
        <w:rPr>
          <w:rFonts w:ascii="Roboto" w:hAnsi="Roboto" w:cs="Arial"/>
          <w:color w:val="000000"/>
          <w:sz w:val="22"/>
          <w:szCs w:val="22"/>
        </w:rPr>
        <w:t>statutory compliance</w:t>
      </w:r>
      <w:r w:rsidRPr="00466F21">
        <w:rPr>
          <w:rFonts w:ascii="Roboto" w:hAnsi="Roboto" w:cs="Arial"/>
          <w:color w:val="000000"/>
          <w:spacing w:val="-3"/>
          <w:sz w:val="22"/>
          <w:szCs w:val="22"/>
        </w:rPr>
        <w:t xml:space="preserve">. </w:t>
      </w:r>
    </w:p>
    <w:p w14:paraId="39675098" w14:textId="77777777" w:rsidR="002752F1" w:rsidRPr="00466F21" w:rsidRDefault="002752F1" w:rsidP="002752F1">
      <w:pPr>
        <w:pStyle w:val="BodyTextIndent3"/>
        <w:tabs>
          <w:tab w:val="left" w:pos="-720"/>
          <w:tab w:val="left" w:pos="0"/>
        </w:tabs>
        <w:suppressAutoHyphens/>
        <w:spacing w:after="0"/>
        <w:ind w:left="720"/>
        <w:jc w:val="both"/>
        <w:rPr>
          <w:rFonts w:ascii="Roboto" w:hAnsi="Roboto" w:cs="Arial"/>
          <w:color w:val="000000"/>
          <w:spacing w:val="-3"/>
          <w:sz w:val="22"/>
          <w:szCs w:val="22"/>
        </w:rPr>
      </w:pPr>
    </w:p>
    <w:p w14:paraId="4B8B9C61" w14:textId="4A80B92A" w:rsidR="002752F1" w:rsidRPr="00466F21" w:rsidRDefault="002752F1" w:rsidP="002752F1">
      <w:pPr>
        <w:pStyle w:val="BodyTextIndent3"/>
        <w:tabs>
          <w:tab w:val="left" w:pos="-720"/>
          <w:tab w:val="left" w:pos="0"/>
        </w:tabs>
        <w:suppressAutoHyphens/>
        <w:spacing w:after="0"/>
        <w:ind w:left="720"/>
        <w:jc w:val="both"/>
        <w:rPr>
          <w:rFonts w:ascii="Roboto" w:hAnsi="Roboto" w:cs="Arial"/>
          <w:color w:val="000000"/>
          <w:spacing w:val="-3"/>
          <w:sz w:val="22"/>
          <w:szCs w:val="22"/>
        </w:rPr>
      </w:pPr>
      <w:r w:rsidRPr="00466F21">
        <w:rPr>
          <w:rFonts w:ascii="Roboto" w:hAnsi="Roboto" w:cs="Arial"/>
          <w:color w:val="000000"/>
          <w:spacing w:val="-3"/>
          <w:sz w:val="22"/>
          <w:szCs w:val="22"/>
        </w:rPr>
        <w:t>The Contract Price shall also include the Contractor's establishment, infrastructure, overheads &amp; profits, and all other charges, and shall generally be inclusive of every cost and expense required by the Contract to be borne by the Contractor and necessary for the proper execution and completion of the Work under the Contract, in conformity with the Contract Documents and the best engineering and construction practices and to the satisfaction of the Architect, Engineer, and the Employer.</w:t>
      </w:r>
    </w:p>
    <w:p w14:paraId="45FB01D1" w14:textId="77777777" w:rsidR="002752F1" w:rsidRPr="00466F21" w:rsidRDefault="002752F1" w:rsidP="002752F1">
      <w:pPr>
        <w:pStyle w:val="BodyTextIndent3"/>
        <w:tabs>
          <w:tab w:val="left" w:pos="-720"/>
          <w:tab w:val="left" w:pos="0"/>
        </w:tabs>
        <w:suppressAutoHyphens/>
        <w:spacing w:after="0"/>
        <w:ind w:left="0"/>
        <w:jc w:val="both"/>
        <w:rPr>
          <w:rFonts w:ascii="Roboto" w:hAnsi="Roboto" w:cs="Arial"/>
          <w:color w:val="000000"/>
          <w:spacing w:val="-3"/>
          <w:sz w:val="22"/>
          <w:szCs w:val="22"/>
        </w:rPr>
      </w:pPr>
    </w:p>
    <w:p w14:paraId="49817AD4" w14:textId="77777777" w:rsidR="002752F1" w:rsidRDefault="002752F1" w:rsidP="002752F1">
      <w:pPr>
        <w:pStyle w:val="BodyTextIndent3"/>
        <w:tabs>
          <w:tab w:val="left" w:pos="-720"/>
          <w:tab w:val="left" w:pos="0"/>
        </w:tabs>
        <w:suppressAutoHyphens/>
        <w:spacing w:after="0"/>
        <w:ind w:left="720"/>
        <w:jc w:val="both"/>
        <w:rPr>
          <w:rFonts w:ascii="Roboto" w:hAnsi="Roboto" w:cs="Arial"/>
          <w:color w:val="000000"/>
          <w:spacing w:val="-3"/>
          <w:sz w:val="22"/>
          <w:szCs w:val="22"/>
        </w:rPr>
      </w:pPr>
      <w:r w:rsidRPr="00466F21">
        <w:rPr>
          <w:rFonts w:ascii="Roboto" w:hAnsi="Roboto" w:cs="Arial"/>
          <w:color w:val="000000"/>
          <w:spacing w:val="-3"/>
          <w:sz w:val="22"/>
          <w:szCs w:val="22"/>
        </w:rPr>
        <w:t xml:space="preserve">No escalation of the prices shall be allowed during the period of the contract for any reasons whatsoever and the prices quoted by the Contractor shall be deemed to be fixed. </w:t>
      </w:r>
    </w:p>
    <w:p w14:paraId="1BD3AEA9" w14:textId="77777777" w:rsidR="002752F1" w:rsidRDefault="002752F1" w:rsidP="002752F1">
      <w:pPr>
        <w:pStyle w:val="BodyTextIndent3"/>
        <w:tabs>
          <w:tab w:val="left" w:pos="-720"/>
          <w:tab w:val="left" w:pos="0"/>
        </w:tabs>
        <w:suppressAutoHyphens/>
        <w:spacing w:after="0"/>
        <w:ind w:left="720"/>
        <w:jc w:val="both"/>
        <w:rPr>
          <w:rFonts w:ascii="Roboto" w:hAnsi="Roboto" w:cs="Arial"/>
          <w:color w:val="000000"/>
          <w:spacing w:val="-3"/>
          <w:sz w:val="22"/>
          <w:szCs w:val="22"/>
        </w:rPr>
      </w:pPr>
    </w:p>
    <w:p w14:paraId="550938A2" w14:textId="77777777" w:rsidR="002752F1" w:rsidRPr="00466F21" w:rsidRDefault="002752F1" w:rsidP="00E24872">
      <w:pPr>
        <w:pStyle w:val="Heading1"/>
        <w:numPr>
          <w:ilvl w:val="1"/>
          <w:numId w:val="39"/>
        </w:numPr>
        <w:tabs>
          <w:tab w:val="num" w:pos="360"/>
        </w:tabs>
        <w:spacing w:after="0"/>
        <w:ind w:left="720" w:hanging="720"/>
        <w:jc w:val="both"/>
        <w:rPr>
          <w:rFonts w:ascii="Roboto" w:hAnsi="Roboto" w:cs="Arial"/>
          <w:color w:val="000000"/>
          <w:sz w:val="22"/>
          <w:szCs w:val="22"/>
        </w:rPr>
      </w:pPr>
      <w:bookmarkStart w:id="290" w:name="_Toc427073985"/>
      <w:bookmarkStart w:id="291" w:name="_Toc427278504"/>
      <w:bookmarkStart w:id="292" w:name="_Toc434861890"/>
      <w:r w:rsidRPr="00466F21">
        <w:rPr>
          <w:rFonts w:ascii="Roboto" w:hAnsi="Roboto" w:cs="Arial"/>
          <w:sz w:val="22"/>
          <w:szCs w:val="22"/>
        </w:rPr>
        <w:t>Deductions for Uncorrected Work:</w:t>
      </w:r>
      <w:bookmarkEnd w:id="290"/>
      <w:bookmarkEnd w:id="291"/>
      <w:bookmarkEnd w:id="292"/>
    </w:p>
    <w:p w14:paraId="5DCE9490" w14:textId="77777777" w:rsidR="002752F1" w:rsidRPr="00466F21" w:rsidRDefault="002752F1" w:rsidP="002752F1">
      <w:pPr>
        <w:tabs>
          <w:tab w:val="left" w:pos="-720"/>
          <w:tab w:val="left" w:pos="0"/>
        </w:tabs>
        <w:suppressAutoHyphens/>
        <w:spacing w:after="0"/>
        <w:jc w:val="both"/>
        <w:rPr>
          <w:rFonts w:ascii="Roboto" w:hAnsi="Roboto" w:cs="Arial"/>
          <w:b/>
          <w:color w:val="000000"/>
          <w:spacing w:val="-3"/>
          <w:sz w:val="22"/>
          <w:szCs w:val="22"/>
        </w:rPr>
      </w:pPr>
    </w:p>
    <w:p w14:paraId="59263FDD" w14:textId="77777777" w:rsidR="002752F1" w:rsidRPr="00466F21" w:rsidRDefault="002752F1" w:rsidP="002752F1">
      <w:pPr>
        <w:pStyle w:val="BodyText2"/>
        <w:suppressAutoHyphens/>
        <w:spacing w:after="0" w:line="240" w:lineRule="auto"/>
        <w:ind w:left="720"/>
        <w:jc w:val="both"/>
        <w:rPr>
          <w:rFonts w:ascii="Roboto" w:hAnsi="Roboto" w:cs="Arial"/>
          <w:color w:val="000000"/>
          <w:spacing w:val="-3"/>
          <w:sz w:val="22"/>
          <w:szCs w:val="22"/>
        </w:rPr>
      </w:pPr>
      <w:r w:rsidRPr="00466F21">
        <w:rPr>
          <w:rFonts w:ascii="Roboto" w:hAnsi="Roboto" w:cs="Arial"/>
          <w:color w:val="000000"/>
          <w:spacing w:val="-3"/>
          <w:sz w:val="22"/>
          <w:szCs w:val="22"/>
        </w:rPr>
        <w:t>If the Engineer deems it inexpedient to get corrected or rectified any work of the Contractor which is defective or damaged or of substandard quality or is generally not in accordance with the Contract Documents, then an equitable and appropriate deduction shall be made thereof from the Contract Price, and the Engineer’s decision in this respect shall be final and binding on the Contractor.</w:t>
      </w:r>
    </w:p>
    <w:p w14:paraId="2B6CDC2D" w14:textId="77777777" w:rsidR="002752F1" w:rsidRPr="00466F21" w:rsidRDefault="002752F1" w:rsidP="002752F1">
      <w:pPr>
        <w:pStyle w:val="BodyText2"/>
        <w:tabs>
          <w:tab w:val="left" w:pos="-720"/>
        </w:tabs>
        <w:suppressAutoHyphens/>
        <w:spacing w:after="0" w:line="240" w:lineRule="auto"/>
        <w:ind w:left="720"/>
        <w:jc w:val="both"/>
        <w:rPr>
          <w:rFonts w:ascii="Roboto" w:hAnsi="Roboto" w:cs="Arial"/>
          <w:color w:val="000000"/>
          <w:spacing w:val="-3"/>
          <w:sz w:val="22"/>
          <w:szCs w:val="22"/>
        </w:rPr>
      </w:pPr>
    </w:p>
    <w:p w14:paraId="0A476A7D" w14:textId="77777777" w:rsidR="002752F1" w:rsidRPr="00466F21" w:rsidRDefault="002752F1" w:rsidP="002752F1">
      <w:pPr>
        <w:pStyle w:val="BodyText2"/>
        <w:tabs>
          <w:tab w:val="left" w:pos="-720"/>
        </w:tabs>
        <w:suppressAutoHyphens/>
        <w:spacing w:after="0" w:line="240" w:lineRule="auto"/>
        <w:ind w:left="720"/>
        <w:jc w:val="both"/>
        <w:rPr>
          <w:rFonts w:ascii="Roboto" w:hAnsi="Roboto" w:cs="Arial"/>
          <w:color w:val="000000"/>
          <w:spacing w:val="-3"/>
          <w:sz w:val="22"/>
          <w:szCs w:val="22"/>
        </w:rPr>
      </w:pPr>
      <w:r w:rsidRPr="00466F21">
        <w:rPr>
          <w:rFonts w:ascii="Roboto" w:hAnsi="Roboto" w:cs="Arial"/>
          <w:color w:val="000000"/>
          <w:spacing w:val="-3"/>
          <w:sz w:val="22"/>
          <w:szCs w:val="22"/>
        </w:rPr>
        <w:t xml:space="preserve"> Furthermore if, by reason of any accident, or failure, or other event occurring to, in or in connection with the Work, or any part thereof, either during the execution of the Work or during the Defects Liability Period, any remedial or other work or repair shall, in the opinion of the Engineer, be urgently necessary for the safety of the Work, or any part thereof, and the Contractor is unable or unwilling to immediately and at once do such work or repair, the Engineer may employ and pay other persons or agencies to carry out such work or repair as the Engineer may consider necessary.  If the work or repair so done by other persons or agencies is work which, in the opinion of the Engineer, the Contractor was liable to do at his own expense under the Contract, then all expenses incurred by the Employer / Engineer in connection with such work or repair shall be recovered from the Contractor and shall be deducted by the Employer / Engineer from any money that may be payable or that may become payable to the Contractor or from the Contractor’s performance bond.</w:t>
      </w:r>
    </w:p>
    <w:p w14:paraId="70CD0377" w14:textId="77777777" w:rsidR="002752F1" w:rsidRPr="00466F21" w:rsidRDefault="002752F1" w:rsidP="002752F1">
      <w:pPr>
        <w:pStyle w:val="BodyText2"/>
        <w:tabs>
          <w:tab w:val="left" w:pos="-720"/>
        </w:tabs>
        <w:suppressAutoHyphens/>
        <w:spacing w:after="0" w:line="240" w:lineRule="auto"/>
        <w:ind w:left="720"/>
        <w:jc w:val="both"/>
        <w:rPr>
          <w:rFonts w:ascii="Roboto" w:hAnsi="Roboto" w:cs="Arial"/>
          <w:color w:val="000000"/>
          <w:spacing w:val="-3"/>
          <w:sz w:val="22"/>
          <w:szCs w:val="22"/>
        </w:rPr>
      </w:pPr>
    </w:p>
    <w:p w14:paraId="040AE611" w14:textId="77777777" w:rsidR="002752F1" w:rsidRPr="00466F21" w:rsidRDefault="002752F1" w:rsidP="002752F1">
      <w:pPr>
        <w:pStyle w:val="BodyText2"/>
        <w:tabs>
          <w:tab w:val="left" w:pos="-720"/>
        </w:tabs>
        <w:suppressAutoHyphens/>
        <w:spacing w:after="0" w:line="240" w:lineRule="auto"/>
        <w:ind w:left="720"/>
        <w:jc w:val="both"/>
        <w:rPr>
          <w:rFonts w:ascii="Roboto" w:hAnsi="Roboto" w:cs="Arial"/>
          <w:color w:val="000000"/>
          <w:spacing w:val="-3"/>
          <w:sz w:val="22"/>
          <w:szCs w:val="22"/>
        </w:rPr>
      </w:pPr>
      <w:r w:rsidRPr="00466F21">
        <w:rPr>
          <w:rFonts w:ascii="Roboto" w:hAnsi="Roboto" w:cs="Arial"/>
          <w:color w:val="000000"/>
          <w:spacing w:val="-3"/>
          <w:sz w:val="22"/>
          <w:szCs w:val="22"/>
        </w:rPr>
        <w:t xml:space="preserve">The defective or uncorrected work of the Contractor at any stage (during or after completion of work) may adversely affect or damage the work of other Vendors. Contractor shall at his own cost immediately rectify, correct or replace both his defective work as well as the work of the other Vendors so damaged, within the time period stipulated by the Engineer, so as not to effect the progress and quality of other Vendor’s work.  In case the Contractor fails to do the </w:t>
      </w:r>
      <w:r w:rsidRPr="00466F21">
        <w:rPr>
          <w:rFonts w:ascii="Roboto" w:hAnsi="Roboto" w:cs="Arial"/>
          <w:color w:val="000000"/>
          <w:spacing w:val="-3"/>
          <w:sz w:val="22"/>
          <w:szCs w:val="22"/>
        </w:rPr>
        <w:lastRenderedPageBreak/>
        <w:t>necessary corrections to the satisfaction of Engineer or unduly delays the correction work, then the Engineer shall be at liberty to get the correction work done and if the correction work is not possible, then any extra work necessary to cover the defect or damage, done through same / any other Vendor at Contractor’s cost.</w:t>
      </w:r>
    </w:p>
    <w:p w14:paraId="3128DB24" w14:textId="77777777" w:rsidR="002752F1" w:rsidRPr="00466F21" w:rsidRDefault="002752F1" w:rsidP="002752F1">
      <w:pPr>
        <w:pStyle w:val="BodyText2"/>
        <w:tabs>
          <w:tab w:val="left" w:pos="-720"/>
        </w:tabs>
        <w:suppressAutoHyphens/>
        <w:spacing w:after="0" w:line="240" w:lineRule="auto"/>
        <w:ind w:left="720"/>
        <w:jc w:val="both"/>
        <w:rPr>
          <w:rFonts w:ascii="Roboto" w:hAnsi="Roboto" w:cs="Arial"/>
          <w:color w:val="000000"/>
          <w:spacing w:val="-3"/>
          <w:sz w:val="22"/>
          <w:szCs w:val="22"/>
        </w:rPr>
      </w:pPr>
    </w:p>
    <w:p w14:paraId="076BBA11" w14:textId="77777777" w:rsidR="002752F1" w:rsidRPr="00466F21" w:rsidRDefault="002752F1" w:rsidP="002752F1">
      <w:pPr>
        <w:pStyle w:val="BodyText2"/>
        <w:tabs>
          <w:tab w:val="left" w:pos="-720"/>
        </w:tabs>
        <w:suppressAutoHyphens/>
        <w:spacing w:after="0" w:line="240" w:lineRule="auto"/>
        <w:ind w:left="720"/>
        <w:jc w:val="both"/>
        <w:rPr>
          <w:rFonts w:ascii="Roboto" w:hAnsi="Roboto" w:cs="Arial"/>
          <w:color w:val="000000"/>
          <w:spacing w:val="-3"/>
          <w:sz w:val="22"/>
          <w:szCs w:val="22"/>
        </w:rPr>
      </w:pPr>
      <w:r w:rsidRPr="00466F21">
        <w:rPr>
          <w:rFonts w:ascii="Roboto" w:hAnsi="Roboto" w:cs="Arial"/>
          <w:color w:val="000000"/>
          <w:spacing w:val="-3"/>
          <w:sz w:val="22"/>
          <w:szCs w:val="22"/>
        </w:rPr>
        <w:t>Actual costs including any incidentals thereof incurred by the Engineer on such corrections / extra works shall be recovered from the payments or any amounts due to the Contractor.</w:t>
      </w:r>
    </w:p>
    <w:p w14:paraId="4ACDC450" w14:textId="77777777" w:rsidR="002752F1" w:rsidRPr="00466F21" w:rsidRDefault="002752F1" w:rsidP="002752F1">
      <w:pPr>
        <w:tabs>
          <w:tab w:val="left" w:pos="-720"/>
        </w:tabs>
        <w:suppressAutoHyphens/>
        <w:spacing w:after="0"/>
        <w:jc w:val="both"/>
        <w:rPr>
          <w:rFonts w:ascii="Roboto" w:hAnsi="Roboto" w:cs="Arial"/>
          <w:b/>
          <w:color w:val="000000"/>
          <w:spacing w:val="-3"/>
          <w:sz w:val="22"/>
          <w:szCs w:val="22"/>
        </w:rPr>
      </w:pPr>
    </w:p>
    <w:p w14:paraId="52F11C5C" w14:textId="77777777" w:rsidR="002752F1" w:rsidRPr="00466F21" w:rsidRDefault="002752F1" w:rsidP="00E24872">
      <w:pPr>
        <w:pStyle w:val="Heading1"/>
        <w:numPr>
          <w:ilvl w:val="1"/>
          <w:numId w:val="39"/>
        </w:numPr>
        <w:tabs>
          <w:tab w:val="num" w:pos="360"/>
        </w:tabs>
        <w:spacing w:after="0"/>
        <w:ind w:left="720" w:hanging="720"/>
        <w:jc w:val="both"/>
        <w:rPr>
          <w:rFonts w:ascii="Roboto" w:hAnsi="Roboto" w:cs="Arial"/>
          <w:sz w:val="22"/>
          <w:szCs w:val="22"/>
        </w:rPr>
      </w:pPr>
      <w:bookmarkStart w:id="293" w:name="_Toc427073987"/>
      <w:bookmarkStart w:id="294" w:name="_Toc427278505"/>
      <w:bookmarkStart w:id="295" w:name="_Toc434861891"/>
      <w:r w:rsidRPr="00466F21">
        <w:rPr>
          <w:rFonts w:ascii="Roboto" w:hAnsi="Roboto" w:cs="Arial"/>
          <w:sz w:val="22"/>
          <w:szCs w:val="22"/>
        </w:rPr>
        <w:t>Sufficiency of Tender</w:t>
      </w:r>
      <w:bookmarkEnd w:id="293"/>
      <w:bookmarkEnd w:id="294"/>
      <w:bookmarkEnd w:id="295"/>
    </w:p>
    <w:p w14:paraId="06D9D376" w14:textId="77777777" w:rsidR="002752F1" w:rsidRPr="00466F21" w:rsidRDefault="002752F1" w:rsidP="002752F1">
      <w:pPr>
        <w:tabs>
          <w:tab w:val="left" w:pos="-720"/>
        </w:tabs>
        <w:suppressAutoHyphens/>
        <w:spacing w:after="0"/>
        <w:jc w:val="both"/>
        <w:rPr>
          <w:rFonts w:ascii="Roboto" w:hAnsi="Roboto" w:cs="Arial"/>
          <w:b/>
          <w:color w:val="000000"/>
          <w:spacing w:val="-3"/>
          <w:sz w:val="22"/>
          <w:szCs w:val="22"/>
        </w:rPr>
      </w:pPr>
    </w:p>
    <w:p w14:paraId="6D9207C4" w14:textId="77777777" w:rsidR="002752F1" w:rsidRPr="00466F21" w:rsidRDefault="002752F1" w:rsidP="002752F1">
      <w:pPr>
        <w:tabs>
          <w:tab w:val="left" w:pos="-720"/>
        </w:tabs>
        <w:suppressAutoHyphens/>
        <w:spacing w:after="0"/>
        <w:ind w:left="720"/>
        <w:jc w:val="both"/>
        <w:rPr>
          <w:rFonts w:ascii="Roboto" w:hAnsi="Roboto" w:cs="Arial"/>
          <w:color w:val="000000"/>
          <w:spacing w:val="-3"/>
          <w:sz w:val="22"/>
          <w:szCs w:val="22"/>
        </w:rPr>
      </w:pPr>
      <w:r w:rsidRPr="00466F21">
        <w:rPr>
          <w:rFonts w:ascii="Roboto" w:hAnsi="Roboto" w:cs="Arial"/>
          <w:color w:val="000000"/>
          <w:spacing w:val="-3"/>
          <w:sz w:val="22"/>
          <w:szCs w:val="22"/>
        </w:rPr>
        <w:t>The Contractor shall be deemed to have satisfied himself before tendering as to the correctness and sufficiency of his tender for the Works and of the rates and prices stated in the priced bill of quantities and the schedule of rates and prices, if any.  The tender rates and prices shall cover all his obligations under the Contract and all matters and things necessary, for the proper completion and maintenance of the Work.</w:t>
      </w:r>
    </w:p>
    <w:p w14:paraId="0F94A84D" w14:textId="77777777" w:rsidR="002752F1" w:rsidRDefault="002752F1" w:rsidP="002752F1">
      <w:pPr>
        <w:pStyle w:val="BodyTextIndent3"/>
        <w:tabs>
          <w:tab w:val="left" w:pos="-720"/>
          <w:tab w:val="left" w:pos="0"/>
        </w:tabs>
        <w:suppressAutoHyphens/>
        <w:spacing w:after="0"/>
        <w:ind w:left="720"/>
        <w:jc w:val="both"/>
        <w:rPr>
          <w:rFonts w:ascii="Roboto" w:hAnsi="Roboto" w:cs="Arial"/>
          <w:color w:val="000000"/>
          <w:spacing w:val="-3"/>
          <w:sz w:val="22"/>
          <w:szCs w:val="22"/>
        </w:rPr>
      </w:pPr>
    </w:p>
    <w:p w14:paraId="72E14B88" w14:textId="77777777" w:rsidR="002752F1" w:rsidRPr="00466F21" w:rsidRDefault="002752F1" w:rsidP="00E24872">
      <w:pPr>
        <w:pStyle w:val="Heading1"/>
        <w:numPr>
          <w:ilvl w:val="1"/>
          <w:numId w:val="39"/>
        </w:numPr>
        <w:tabs>
          <w:tab w:val="num" w:pos="360"/>
        </w:tabs>
        <w:spacing w:after="0"/>
        <w:ind w:left="720" w:hanging="720"/>
        <w:jc w:val="both"/>
        <w:rPr>
          <w:rFonts w:ascii="Roboto" w:hAnsi="Roboto" w:cs="Arial"/>
          <w:sz w:val="22"/>
          <w:szCs w:val="22"/>
        </w:rPr>
      </w:pPr>
      <w:bookmarkStart w:id="296" w:name="_Toc427073988"/>
      <w:bookmarkStart w:id="297" w:name="_Toc427278506"/>
      <w:bookmarkStart w:id="298" w:name="_Toc434861892"/>
      <w:r w:rsidRPr="00466F21">
        <w:rPr>
          <w:rFonts w:ascii="Roboto" w:hAnsi="Roboto" w:cs="Arial"/>
          <w:sz w:val="22"/>
          <w:szCs w:val="22"/>
        </w:rPr>
        <w:t>Project Close-Out Deliverables</w:t>
      </w:r>
      <w:bookmarkEnd w:id="296"/>
      <w:bookmarkEnd w:id="297"/>
      <w:bookmarkEnd w:id="298"/>
      <w:r w:rsidRPr="00466F21">
        <w:rPr>
          <w:rFonts w:ascii="Roboto" w:hAnsi="Roboto" w:cs="Arial"/>
          <w:sz w:val="22"/>
          <w:szCs w:val="22"/>
        </w:rPr>
        <w:t xml:space="preserve"> </w:t>
      </w:r>
    </w:p>
    <w:p w14:paraId="481B9166" w14:textId="77777777" w:rsidR="002752F1" w:rsidRPr="00466F21" w:rsidRDefault="002752F1" w:rsidP="002752F1">
      <w:pPr>
        <w:widowControl w:val="0"/>
        <w:autoSpaceDE w:val="0"/>
        <w:autoSpaceDN w:val="0"/>
        <w:adjustRightInd w:val="0"/>
        <w:spacing w:after="0"/>
        <w:jc w:val="both"/>
        <w:rPr>
          <w:rFonts w:ascii="Roboto" w:hAnsi="Roboto" w:cs="Arial"/>
          <w:b/>
          <w:bCs/>
          <w:color w:val="000000"/>
          <w:sz w:val="22"/>
          <w:szCs w:val="22"/>
        </w:rPr>
      </w:pPr>
    </w:p>
    <w:p w14:paraId="64A5CC98" w14:textId="77777777" w:rsidR="002752F1" w:rsidRPr="00466F21" w:rsidRDefault="002752F1" w:rsidP="002752F1">
      <w:pPr>
        <w:widowControl w:val="0"/>
        <w:overflowPunct w:val="0"/>
        <w:autoSpaceDE w:val="0"/>
        <w:autoSpaceDN w:val="0"/>
        <w:adjustRightInd w:val="0"/>
        <w:spacing w:after="0"/>
        <w:ind w:left="720"/>
        <w:jc w:val="both"/>
        <w:rPr>
          <w:rFonts w:ascii="Roboto" w:hAnsi="Roboto" w:cs="Arial"/>
          <w:color w:val="000000"/>
          <w:sz w:val="22"/>
          <w:szCs w:val="22"/>
        </w:rPr>
      </w:pPr>
      <w:r w:rsidRPr="00466F21">
        <w:rPr>
          <w:rFonts w:ascii="Roboto" w:hAnsi="Roboto" w:cs="Arial"/>
          <w:color w:val="000000" w:themeColor="text1"/>
          <w:sz w:val="22"/>
          <w:szCs w:val="22"/>
        </w:rPr>
        <w:t xml:space="preserve">The Contractor shall be responsible for providing all the Project close-out deliverables as per the Tender Documents, prior to submitting its Final Bill. These deliverables shall include but are not being limited to: </w:t>
      </w:r>
    </w:p>
    <w:p w14:paraId="47A6DB8E" w14:textId="77777777" w:rsidR="002752F1" w:rsidRPr="00466F21" w:rsidRDefault="002752F1" w:rsidP="002752F1">
      <w:pPr>
        <w:widowControl w:val="0"/>
        <w:autoSpaceDE w:val="0"/>
        <w:autoSpaceDN w:val="0"/>
        <w:adjustRightInd w:val="0"/>
        <w:spacing w:after="0"/>
        <w:ind w:left="720"/>
        <w:jc w:val="both"/>
        <w:rPr>
          <w:rFonts w:ascii="Roboto" w:hAnsi="Roboto" w:cs="Arial"/>
          <w:color w:val="000000"/>
          <w:sz w:val="22"/>
          <w:szCs w:val="22"/>
        </w:rPr>
      </w:pPr>
    </w:p>
    <w:p w14:paraId="6741A57C" w14:textId="77777777" w:rsidR="002752F1" w:rsidRPr="00466F21" w:rsidRDefault="002752F1" w:rsidP="00E24872">
      <w:pPr>
        <w:pStyle w:val="ListParagraph1"/>
        <w:widowControl w:val="0"/>
        <w:numPr>
          <w:ilvl w:val="0"/>
          <w:numId w:val="53"/>
        </w:numPr>
        <w:tabs>
          <w:tab w:val="left" w:pos="1260"/>
        </w:tabs>
        <w:overflowPunct w:val="0"/>
        <w:autoSpaceDE w:val="0"/>
        <w:autoSpaceDN w:val="0"/>
        <w:adjustRightInd w:val="0"/>
        <w:spacing w:after="0" w:line="240" w:lineRule="auto"/>
        <w:ind w:left="720" w:firstLine="0"/>
        <w:jc w:val="both"/>
        <w:rPr>
          <w:rFonts w:ascii="Roboto" w:hAnsi="Roboto" w:cs="Arial"/>
          <w:color w:val="000000"/>
        </w:rPr>
      </w:pPr>
      <w:r w:rsidRPr="00466F21">
        <w:rPr>
          <w:rFonts w:ascii="Roboto" w:hAnsi="Roboto" w:cs="Arial"/>
          <w:color w:val="000000"/>
        </w:rPr>
        <w:t xml:space="preserve">Guarantees/ Warranties </w:t>
      </w:r>
    </w:p>
    <w:p w14:paraId="5C766A26" w14:textId="77777777" w:rsidR="002752F1" w:rsidRPr="00466F21" w:rsidRDefault="002752F1" w:rsidP="00E24872">
      <w:pPr>
        <w:pStyle w:val="ListParagraph1"/>
        <w:widowControl w:val="0"/>
        <w:numPr>
          <w:ilvl w:val="0"/>
          <w:numId w:val="53"/>
        </w:numPr>
        <w:overflowPunct w:val="0"/>
        <w:autoSpaceDE w:val="0"/>
        <w:autoSpaceDN w:val="0"/>
        <w:adjustRightInd w:val="0"/>
        <w:spacing w:after="0"/>
        <w:ind w:left="1260" w:hanging="540"/>
        <w:jc w:val="both"/>
        <w:rPr>
          <w:rFonts w:ascii="Roboto" w:hAnsi="Roboto" w:cs="Arial"/>
          <w:color w:val="000000"/>
        </w:rPr>
      </w:pPr>
      <w:r w:rsidRPr="00466F21">
        <w:rPr>
          <w:rFonts w:ascii="Roboto" w:hAnsi="Roboto" w:cs="Arial"/>
          <w:color w:val="000000"/>
        </w:rPr>
        <w:t>Contact list of the Contractors, Sub-Contractors, and Contractor’s vendors</w:t>
      </w:r>
    </w:p>
    <w:p w14:paraId="2E83019A" w14:textId="77777777" w:rsidR="002752F1" w:rsidRPr="00466F21" w:rsidRDefault="002752F1" w:rsidP="002752F1">
      <w:pPr>
        <w:pStyle w:val="BodyTextIndent3"/>
        <w:tabs>
          <w:tab w:val="left" w:pos="-720"/>
          <w:tab w:val="left" w:pos="0"/>
        </w:tabs>
        <w:suppressAutoHyphens/>
        <w:spacing w:after="0"/>
        <w:ind w:left="720"/>
        <w:jc w:val="both"/>
        <w:rPr>
          <w:rFonts w:ascii="Roboto" w:hAnsi="Roboto" w:cs="Arial"/>
          <w:color w:val="000000"/>
          <w:spacing w:val="-3"/>
          <w:sz w:val="22"/>
          <w:szCs w:val="22"/>
        </w:rPr>
      </w:pPr>
    </w:p>
    <w:p w14:paraId="41F5CEB0" w14:textId="77777777" w:rsidR="002752F1" w:rsidRPr="002752F1" w:rsidRDefault="002752F1" w:rsidP="002752F1">
      <w:pPr>
        <w:suppressAutoHyphens/>
        <w:spacing w:after="0" w:line="240" w:lineRule="auto"/>
        <w:jc w:val="both"/>
        <w:rPr>
          <w:rFonts w:ascii="Roboto" w:hAnsi="Roboto" w:cs="Arial"/>
          <w:color w:val="000000"/>
          <w:spacing w:val="-3"/>
        </w:rPr>
      </w:pPr>
    </w:p>
    <w:p w14:paraId="4D4E376E" w14:textId="77777777" w:rsidR="002752F1" w:rsidRPr="00466F21" w:rsidRDefault="002752F1" w:rsidP="002752F1">
      <w:pPr>
        <w:pStyle w:val="BodyText2"/>
        <w:suppressAutoHyphens/>
        <w:spacing w:after="0" w:line="240" w:lineRule="auto"/>
        <w:ind w:left="720"/>
        <w:jc w:val="both"/>
        <w:rPr>
          <w:rFonts w:ascii="Roboto" w:hAnsi="Roboto" w:cs="Arial"/>
          <w:color w:val="000000"/>
          <w:sz w:val="22"/>
          <w:szCs w:val="22"/>
        </w:rPr>
      </w:pPr>
    </w:p>
    <w:p w14:paraId="06A98485" w14:textId="77777777" w:rsidR="002752F1" w:rsidRPr="00466F21" w:rsidRDefault="002752F1" w:rsidP="002752F1">
      <w:pPr>
        <w:widowControl w:val="0"/>
        <w:overflowPunct w:val="0"/>
        <w:autoSpaceDE w:val="0"/>
        <w:autoSpaceDN w:val="0"/>
        <w:adjustRightInd w:val="0"/>
        <w:spacing w:after="0"/>
        <w:jc w:val="both"/>
        <w:rPr>
          <w:rFonts w:ascii="Roboto" w:hAnsi="Roboto" w:cs="Arial"/>
          <w:bCs/>
          <w:color w:val="000000"/>
          <w:sz w:val="22"/>
          <w:szCs w:val="22"/>
        </w:rPr>
      </w:pPr>
    </w:p>
    <w:p w14:paraId="7A9ACA23"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11D21A0B" w14:textId="77777777" w:rsidR="007C5721" w:rsidRPr="00466F21" w:rsidRDefault="007C5721" w:rsidP="007C5721">
      <w:pPr>
        <w:widowControl w:val="0"/>
        <w:overflowPunct w:val="0"/>
        <w:autoSpaceDE w:val="0"/>
        <w:autoSpaceDN w:val="0"/>
        <w:adjustRightInd w:val="0"/>
        <w:spacing w:after="0"/>
        <w:ind w:left="720"/>
        <w:jc w:val="both"/>
        <w:rPr>
          <w:rFonts w:ascii="Roboto" w:hAnsi="Roboto" w:cs="Arial"/>
          <w:color w:val="000000"/>
          <w:sz w:val="22"/>
          <w:szCs w:val="22"/>
        </w:rPr>
      </w:pPr>
    </w:p>
    <w:p w14:paraId="15E12D6C" w14:textId="3C629103" w:rsidR="002752F1" w:rsidRDefault="002752F1" w:rsidP="007C5721">
      <w:pPr>
        <w:widowControl w:val="0"/>
        <w:overflowPunct w:val="0"/>
        <w:autoSpaceDE w:val="0"/>
        <w:autoSpaceDN w:val="0"/>
        <w:adjustRightInd w:val="0"/>
        <w:ind w:left="720"/>
        <w:jc w:val="both"/>
        <w:rPr>
          <w:rFonts w:ascii="Roboto" w:hAnsi="Roboto" w:cs="Arial"/>
          <w:color w:val="000000"/>
          <w:sz w:val="22"/>
          <w:szCs w:val="22"/>
        </w:rPr>
      </w:pPr>
    </w:p>
    <w:p w14:paraId="2C620073" w14:textId="77777777" w:rsidR="002752F1" w:rsidRDefault="002752F1">
      <w:pPr>
        <w:spacing w:after="160" w:line="259" w:lineRule="auto"/>
        <w:rPr>
          <w:rFonts w:ascii="Roboto" w:hAnsi="Roboto" w:cs="Arial"/>
          <w:color w:val="000000"/>
          <w:sz w:val="22"/>
          <w:szCs w:val="22"/>
        </w:rPr>
      </w:pPr>
      <w:r>
        <w:rPr>
          <w:rFonts w:ascii="Roboto" w:hAnsi="Roboto" w:cs="Arial"/>
          <w:color w:val="000000"/>
          <w:sz w:val="22"/>
          <w:szCs w:val="22"/>
        </w:rPr>
        <w:br w:type="page"/>
      </w:r>
    </w:p>
    <w:p w14:paraId="7B1CD0C3" w14:textId="77777777" w:rsidR="002752F1" w:rsidRDefault="002752F1" w:rsidP="002752F1">
      <w:pPr>
        <w:spacing w:after="0"/>
        <w:jc w:val="center"/>
        <w:rPr>
          <w:rFonts w:ascii="Roboto" w:hAnsi="Roboto" w:cs="Arial"/>
          <w:b/>
          <w:sz w:val="40"/>
          <w:szCs w:val="40"/>
        </w:rPr>
      </w:pPr>
    </w:p>
    <w:p w14:paraId="5AC01720" w14:textId="77777777" w:rsidR="002752F1" w:rsidRDefault="002752F1" w:rsidP="002752F1">
      <w:pPr>
        <w:spacing w:after="0"/>
        <w:jc w:val="center"/>
        <w:rPr>
          <w:rFonts w:ascii="Roboto" w:hAnsi="Roboto" w:cs="Arial"/>
          <w:b/>
          <w:sz w:val="40"/>
          <w:szCs w:val="40"/>
        </w:rPr>
      </w:pPr>
    </w:p>
    <w:p w14:paraId="4A4E4157" w14:textId="77777777" w:rsidR="002752F1" w:rsidRDefault="002752F1" w:rsidP="002752F1">
      <w:pPr>
        <w:spacing w:after="0"/>
        <w:jc w:val="center"/>
        <w:rPr>
          <w:rFonts w:ascii="Roboto" w:hAnsi="Roboto" w:cs="Arial"/>
          <w:b/>
          <w:sz w:val="40"/>
          <w:szCs w:val="40"/>
        </w:rPr>
      </w:pPr>
    </w:p>
    <w:p w14:paraId="69C4AEA4" w14:textId="77777777" w:rsidR="002752F1" w:rsidRDefault="002752F1" w:rsidP="002752F1">
      <w:pPr>
        <w:spacing w:after="0"/>
        <w:jc w:val="center"/>
        <w:rPr>
          <w:rFonts w:ascii="Roboto" w:hAnsi="Roboto" w:cs="Arial"/>
          <w:b/>
          <w:sz w:val="40"/>
          <w:szCs w:val="40"/>
        </w:rPr>
      </w:pPr>
    </w:p>
    <w:p w14:paraId="1BB70427" w14:textId="77777777" w:rsidR="002752F1" w:rsidRDefault="002752F1" w:rsidP="002752F1">
      <w:pPr>
        <w:spacing w:after="0"/>
        <w:jc w:val="center"/>
        <w:rPr>
          <w:rFonts w:ascii="Roboto" w:hAnsi="Roboto" w:cs="Arial"/>
          <w:b/>
          <w:sz w:val="40"/>
          <w:szCs w:val="40"/>
        </w:rPr>
      </w:pPr>
    </w:p>
    <w:p w14:paraId="0FCAFBDD" w14:textId="77777777" w:rsidR="002752F1" w:rsidRDefault="002752F1" w:rsidP="002752F1">
      <w:pPr>
        <w:spacing w:after="0"/>
        <w:jc w:val="center"/>
        <w:rPr>
          <w:rFonts w:ascii="Roboto" w:hAnsi="Roboto" w:cs="Arial"/>
          <w:b/>
          <w:sz w:val="40"/>
          <w:szCs w:val="40"/>
        </w:rPr>
      </w:pPr>
    </w:p>
    <w:p w14:paraId="401E1AF8" w14:textId="57270A82" w:rsidR="002752F1" w:rsidRDefault="002752F1" w:rsidP="002752F1">
      <w:pPr>
        <w:spacing w:after="0"/>
        <w:jc w:val="center"/>
        <w:rPr>
          <w:rFonts w:ascii="Roboto" w:hAnsi="Roboto" w:cs="Arial"/>
          <w:b/>
          <w:sz w:val="40"/>
          <w:szCs w:val="40"/>
        </w:rPr>
      </w:pPr>
      <w:r w:rsidRPr="00466F21">
        <w:rPr>
          <w:rFonts w:ascii="Roboto" w:hAnsi="Roboto" w:cs="Arial"/>
          <w:b/>
          <w:sz w:val="40"/>
          <w:szCs w:val="40"/>
        </w:rPr>
        <w:t>Technical Specifications</w:t>
      </w:r>
    </w:p>
    <w:p w14:paraId="3FDEDE39" w14:textId="77777777" w:rsidR="0064084B" w:rsidRPr="00466F21" w:rsidRDefault="0064084B" w:rsidP="002752F1">
      <w:pPr>
        <w:spacing w:after="0"/>
        <w:jc w:val="center"/>
        <w:rPr>
          <w:rFonts w:ascii="Roboto" w:hAnsi="Roboto" w:cs="Arial"/>
          <w:b/>
          <w:sz w:val="40"/>
          <w:szCs w:val="40"/>
        </w:rPr>
      </w:pPr>
    </w:p>
    <w:p w14:paraId="13F1C015" w14:textId="298C45C3" w:rsidR="0064084B" w:rsidRDefault="0064084B" w:rsidP="007C5721">
      <w:pPr>
        <w:widowControl w:val="0"/>
        <w:overflowPunct w:val="0"/>
        <w:autoSpaceDE w:val="0"/>
        <w:autoSpaceDN w:val="0"/>
        <w:adjustRightInd w:val="0"/>
        <w:ind w:left="720"/>
        <w:jc w:val="both"/>
        <w:rPr>
          <w:rFonts w:ascii="Roboto" w:hAnsi="Roboto" w:cs="Arial"/>
          <w:color w:val="000000"/>
          <w:sz w:val="22"/>
          <w:szCs w:val="22"/>
        </w:rPr>
      </w:pPr>
    </w:p>
    <w:p w14:paraId="055D1FC9" w14:textId="77777777" w:rsidR="0064084B" w:rsidRDefault="0064084B">
      <w:pPr>
        <w:spacing w:after="160" w:line="259" w:lineRule="auto"/>
        <w:rPr>
          <w:rFonts w:ascii="Roboto" w:hAnsi="Roboto" w:cs="Arial"/>
          <w:color w:val="000000"/>
          <w:sz w:val="22"/>
          <w:szCs w:val="22"/>
        </w:rPr>
      </w:pPr>
      <w:r>
        <w:rPr>
          <w:rFonts w:ascii="Roboto" w:hAnsi="Roboto" w:cs="Arial"/>
          <w:color w:val="000000"/>
          <w:sz w:val="22"/>
          <w:szCs w:val="22"/>
        </w:rPr>
        <w:br w:type="page"/>
      </w:r>
    </w:p>
    <w:p w14:paraId="2423D31C" w14:textId="77777777" w:rsidR="0036172D" w:rsidRDefault="0036172D" w:rsidP="0036172D">
      <w:pPr>
        <w:pStyle w:val="Heading1"/>
        <w:spacing w:after="0"/>
        <w:rPr>
          <w:rFonts w:ascii="Roboto" w:hAnsi="Roboto"/>
          <w:bCs/>
          <w:sz w:val="22"/>
          <w:szCs w:val="22"/>
        </w:rPr>
      </w:pPr>
    </w:p>
    <w:p w14:paraId="35A10646" w14:textId="77777777" w:rsidR="0036172D" w:rsidRDefault="0036172D" w:rsidP="0036172D">
      <w:pPr>
        <w:pStyle w:val="Heading1"/>
        <w:spacing w:after="0"/>
        <w:rPr>
          <w:rFonts w:ascii="Roboto" w:hAnsi="Roboto"/>
          <w:bCs/>
          <w:sz w:val="22"/>
          <w:szCs w:val="22"/>
        </w:rPr>
      </w:pPr>
    </w:p>
    <w:p w14:paraId="6065D917" w14:textId="77777777" w:rsidR="0036172D" w:rsidRDefault="0036172D" w:rsidP="0036172D">
      <w:pPr>
        <w:pStyle w:val="Heading1"/>
        <w:spacing w:after="0"/>
        <w:rPr>
          <w:rFonts w:ascii="Roboto" w:hAnsi="Roboto"/>
          <w:bCs/>
          <w:sz w:val="22"/>
          <w:szCs w:val="22"/>
        </w:rPr>
      </w:pPr>
    </w:p>
    <w:p w14:paraId="260F2ED6" w14:textId="77777777" w:rsidR="0036172D" w:rsidRDefault="0036172D" w:rsidP="0036172D">
      <w:pPr>
        <w:pStyle w:val="Heading1"/>
        <w:spacing w:after="0"/>
        <w:rPr>
          <w:rFonts w:ascii="Roboto" w:hAnsi="Roboto"/>
          <w:bCs/>
          <w:sz w:val="22"/>
          <w:szCs w:val="22"/>
        </w:rPr>
      </w:pPr>
    </w:p>
    <w:p w14:paraId="08D9A09F" w14:textId="77777777" w:rsidR="0036172D" w:rsidRDefault="0036172D" w:rsidP="0036172D">
      <w:pPr>
        <w:pStyle w:val="Heading1"/>
        <w:spacing w:after="0"/>
        <w:rPr>
          <w:rFonts w:ascii="Roboto" w:hAnsi="Roboto"/>
          <w:bCs/>
          <w:sz w:val="22"/>
          <w:szCs w:val="22"/>
        </w:rPr>
      </w:pPr>
    </w:p>
    <w:p w14:paraId="63520A96" w14:textId="77777777" w:rsidR="0036172D" w:rsidRDefault="0036172D" w:rsidP="0036172D">
      <w:pPr>
        <w:pStyle w:val="Heading1"/>
        <w:spacing w:after="0"/>
        <w:rPr>
          <w:rFonts w:ascii="Roboto" w:hAnsi="Roboto"/>
          <w:bCs/>
          <w:sz w:val="22"/>
          <w:szCs w:val="22"/>
        </w:rPr>
      </w:pPr>
    </w:p>
    <w:p w14:paraId="202F039E" w14:textId="1FF3B421" w:rsidR="0064084B" w:rsidRPr="0036172D" w:rsidRDefault="0064084B" w:rsidP="0036172D">
      <w:pPr>
        <w:pStyle w:val="Heading1"/>
        <w:spacing w:after="0"/>
        <w:jc w:val="center"/>
        <w:rPr>
          <w:rFonts w:ascii="Roboto" w:hAnsi="Roboto"/>
          <w:bCs/>
          <w:sz w:val="32"/>
          <w:szCs w:val="32"/>
        </w:rPr>
      </w:pPr>
      <w:r w:rsidRPr="0036172D">
        <w:rPr>
          <w:rFonts w:ascii="Roboto" w:hAnsi="Roboto"/>
          <w:bCs/>
          <w:sz w:val="32"/>
          <w:szCs w:val="32"/>
        </w:rPr>
        <w:t>5.1 Civil Work</w:t>
      </w:r>
    </w:p>
    <w:p w14:paraId="4CB8CF6C" w14:textId="77777777" w:rsidR="0036172D" w:rsidRDefault="0036172D" w:rsidP="0036172D"/>
    <w:p w14:paraId="1CE7859D" w14:textId="77777777" w:rsidR="0036172D" w:rsidRDefault="0036172D" w:rsidP="0036172D"/>
    <w:p w14:paraId="351F8CC2" w14:textId="77777777" w:rsidR="0036172D" w:rsidRDefault="0036172D" w:rsidP="0036172D"/>
    <w:p w14:paraId="258B27F7" w14:textId="77777777" w:rsidR="0036172D" w:rsidRDefault="0036172D" w:rsidP="0036172D"/>
    <w:p w14:paraId="2C6C1C27" w14:textId="77777777" w:rsidR="0036172D" w:rsidRDefault="0036172D" w:rsidP="0036172D"/>
    <w:p w14:paraId="490BEFDA" w14:textId="77777777" w:rsidR="0036172D" w:rsidRDefault="0036172D" w:rsidP="0036172D"/>
    <w:p w14:paraId="379FDD83" w14:textId="77777777" w:rsidR="0036172D" w:rsidRDefault="0036172D" w:rsidP="0036172D"/>
    <w:p w14:paraId="5AD7244A" w14:textId="77777777" w:rsidR="0036172D" w:rsidRDefault="0036172D" w:rsidP="0036172D"/>
    <w:p w14:paraId="09720B69" w14:textId="77777777" w:rsidR="0036172D" w:rsidRDefault="0036172D" w:rsidP="0036172D"/>
    <w:p w14:paraId="7FF58BE9" w14:textId="77777777" w:rsidR="0036172D" w:rsidRDefault="0036172D" w:rsidP="0036172D"/>
    <w:p w14:paraId="0D4FF4DB" w14:textId="77777777" w:rsidR="0036172D" w:rsidRDefault="0036172D" w:rsidP="0036172D"/>
    <w:p w14:paraId="469B8946" w14:textId="77777777" w:rsidR="0036172D" w:rsidRDefault="0036172D" w:rsidP="0036172D"/>
    <w:p w14:paraId="63FEBD67" w14:textId="77777777" w:rsidR="0036172D" w:rsidRDefault="0036172D" w:rsidP="0036172D"/>
    <w:p w14:paraId="3FCFB35D" w14:textId="77777777" w:rsidR="0036172D" w:rsidRDefault="0036172D" w:rsidP="0036172D"/>
    <w:p w14:paraId="6AB14A26" w14:textId="77777777" w:rsidR="0036172D" w:rsidRDefault="0036172D" w:rsidP="0036172D"/>
    <w:p w14:paraId="15978839" w14:textId="77777777" w:rsidR="0036172D" w:rsidRDefault="0036172D" w:rsidP="0036172D"/>
    <w:p w14:paraId="635B9683" w14:textId="77777777" w:rsidR="0036172D" w:rsidRDefault="0036172D" w:rsidP="0036172D"/>
    <w:p w14:paraId="57398FF0" w14:textId="77777777" w:rsidR="0036172D" w:rsidRDefault="0036172D" w:rsidP="0036172D"/>
    <w:p w14:paraId="65E1DA3B" w14:textId="77777777" w:rsidR="0036172D" w:rsidRDefault="0036172D" w:rsidP="0036172D"/>
    <w:p w14:paraId="103F1B2B" w14:textId="77777777" w:rsidR="0036172D" w:rsidRDefault="0036172D" w:rsidP="0036172D"/>
    <w:p w14:paraId="47DB5F49" w14:textId="77777777" w:rsidR="0036172D" w:rsidRDefault="0036172D" w:rsidP="0036172D"/>
    <w:p w14:paraId="3D0189C0" w14:textId="77777777" w:rsidR="0036172D" w:rsidRDefault="0036172D" w:rsidP="0036172D"/>
    <w:p w14:paraId="62BAAE9E" w14:textId="77777777" w:rsidR="0036172D" w:rsidRDefault="0036172D" w:rsidP="0036172D"/>
    <w:p w14:paraId="0E170BB2" w14:textId="77777777" w:rsidR="0036172D" w:rsidRPr="0036172D" w:rsidRDefault="0036172D" w:rsidP="0036172D"/>
    <w:p w14:paraId="46AA8330" w14:textId="77777777" w:rsidR="0064084B" w:rsidRPr="00466F21" w:rsidRDefault="0064084B" w:rsidP="0064084B">
      <w:pPr>
        <w:spacing w:after="0"/>
        <w:jc w:val="both"/>
        <w:rPr>
          <w:rFonts w:ascii="Roboto" w:hAnsi="Roboto"/>
        </w:rPr>
      </w:pPr>
      <w:r w:rsidRPr="00466F21">
        <w:rPr>
          <w:rFonts w:ascii="Roboto" w:hAnsi="Roboto"/>
        </w:rPr>
        <w:t xml:space="preserve">  </w:t>
      </w:r>
    </w:p>
    <w:p w14:paraId="1677AA86" w14:textId="77777777" w:rsidR="0064084B" w:rsidRPr="00466F21" w:rsidRDefault="0064084B" w:rsidP="00E24872">
      <w:pPr>
        <w:pStyle w:val="Heading1"/>
        <w:numPr>
          <w:ilvl w:val="2"/>
          <w:numId w:val="56"/>
        </w:numPr>
        <w:tabs>
          <w:tab w:val="num" w:pos="360"/>
        </w:tabs>
        <w:spacing w:after="0"/>
        <w:ind w:left="0" w:firstLine="0"/>
        <w:jc w:val="both"/>
        <w:rPr>
          <w:rFonts w:ascii="Roboto" w:hAnsi="Roboto" w:cs="Arial"/>
          <w:sz w:val="22"/>
          <w:szCs w:val="22"/>
        </w:rPr>
      </w:pPr>
      <w:bookmarkStart w:id="299" w:name="_Toc434861897"/>
      <w:r w:rsidRPr="00466F21">
        <w:rPr>
          <w:rFonts w:ascii="Roboto" w:hAnsi="Roboto" w:cs="Arial"/>
          <w:sz w:val="22"/>
          <w:szCs w:val="22"/>
        </w:rPr>
        <w:lastRenderedPageBreak/>
        <w:t>Materials and workmanship:</w:t>
      </w:r>
      <w:bookmarkEnd w:id="299"/>
    </w:p>
    <w:p w14:paraId="07D5813E" w14:textId="77777777" w:rsidR="0064084B" w:rsidRPr="00466F21" w:rsidRDefault="0064084B" w:rsidP="0064084B">
      <w:pPr>
        <w:autoSpaceDE w:val="0"/>
        <w:autoSpaceDN w:val="0"/>
        <w:adjustRightInd w:val="0"/>
        <w:spacing w:after="0" w:line="240" w:lineRule="auto"/>
        <w:jc w:val="both"/>
        <w:rPr>
          <w:rFonts w:ascii="Roboto" w:hAnsi="Roboto" w:cs="Arial"/>
          <w:sz w:val="22"/>
          <w:szCs w:val="22"/>
        </w:rPr>
      </w:pPr>
    </w:p>
    <w:p w14:paraId="24CBE198" w14:textId="1DC7306D" w:rsidR="0064084B" w:rsidRPr="00466F21" w:rsidRDefault="0064084B" w:rsidP="00E24872">
      <w:pPr>
        <w:pStyle w:val="ListParagraph"/>
        <w:numPr>
          <w:ilvl w:val="0"/>
          <w:numId w:val="54"/>
        </w:numPr>
        <w:autoSpaceDE w:val="0"/>
        <w:autoSpaceDN w:val="0"/>
        <w:adjustRightInd w:val="0"/>
        <w:spacing w:after="0" w:line="240" w:lineRule="auto"/>
        <w:contextualSpacing/>
        <w:jc w:val="both"/>
        <w:rPr>
          <w:rFonts w:ascii="Roboto" w:hAnsi="Roboto" w:cs="Arial"/>
          <w:sz w:val="22"/>
          <w:szCs w:val="22"/>
        </w:rPr>
      </w:pPr>
      <w:r w:rsidRPr="00466F21">
        <w:rPr>
          <w:rFonts w:ascii="Roboto" w:hAnsi="Roboto" w:cs="Arial"/>
          <w:sz w:val="22"/>
          <w:szCs w:val="22"/>
        </w:rPr>
        <w:t>The term “Materials” shall mean all materials, goods, and articles of every kind whether raw, processed or manufactured and equipment and plant of every kind to be supplied by the contractor for incorporation in the works.</w:t>
      </w:r>
    </w:p>
    <w:p w14:paraId="3C9A554B" w14:textId="77777777" w:rsidR="0064084B" w:rsidRPr="00466F21" w:rsidRDefault="0064084B" w:rsidP="0064084B">
      <w:pPr>
        <w:autoSpaceDE w:val="0"/>
        <w:autoSpaceDN w:val="0"/>
        <w:adjustRightInd w:val="0"/>
        <w:spacing w:after="0" w:line="240" w:lineRule="auto"/>
        <w:jc w:val="both"/>
        <w:rPr>
          <w:rFonts w:ascii="Roboto" w:hAnsi="Roboto" w:cs="Arial"/>
          <w:sz w:val="22"/>
          <w:szCs w:val="22"/>
        </w:rPr>
      </w:pPr>
    </w:p>
    <w:p w14:paraId="07C6E642" w14:textId="77777777" w:rsidR="0064084B" w:rsidRPr="00466F21" w:rsidRDefault="0064084B" w:rsidP="00E24872">
      <w:pPr>
        <w:pStyle w:val="ListParagraph"/>
        <w:numPr>
          <w:ilvl w:val="0"/>
          <w:numId w:val="54"/>
        </w:numPr>
        <w:autoSpaceDE w:val="0"/>
        <w:autoSpaceDN w:val="0"/>
        <w:adjustRightInd w:val="0"/>
        <w:spacing w:after="0" w:line="240" w:lineRule="auto"/>
        <w:contextualSpacing/>
        <w:jc w:val="both"/>
        <w:rPr>
          <w:rFonts w:ascii="Roboto" w:hAnsi="Roboto" w:cs="Arial"/>
          <w:sz w:val="22"/>
          <w:szCs w:val="22"/>
        </w:rPr>
      </w:pPr>
      <w:r w:rsidRPr="00466F21">
        <w:rPr>
          <w:rFonts w:ascii="Roboto" w:hAnsi="Roboto" w:cs="Arial"/>
          <w:sz w:val="22"/>
          <w:szCs w:val="22"/>
        </w:rPr>
        <w:t>Materials shall be transported, handled (stacked where necessary) and stored in such a manner as to prevent deterioration, damage or contamination failing which such damaged materials will be rejected and shall not be used on any part of the works under this contract.</w:t>
      </w:r>
    </w:p>
    <w:p w14:paraId="747C1471" w14:textId="77777777" w:rsidR="0064084B" w:rsidRPr="00466F21" w:rsidRDefault="0064084B" w:rsidP="0064084B">
      <w:pPr>
        <w:pStyle w:val="ListParagraph"/>
        <w:autoSpaceDE w:val="0"/>
        <w:autoSpaceDN w:val="0"/>
        <w:adjustRightInd w:val="0"/>
        <w:spacing w:after="0" w:line="240" w:lineRule="auto"/>
        <w:ind w:left="0"/>
        <w:contextualSpacing/>
        <w:jc w:val="both"/>
        <w:rPr>
          <w:rFonts w:ascii="Roboto" w:hAnsi="Roboto" w:cs="Arial"/>
          <w:sz w:val="22"/>
          <w:szCs w:val="22"/>
        </w:rPr>
      </w:pPr>
    </w:p>
    <w:p w14:paraId="5729222B" w14:textId="77777777" w:rsidR="0064084B" w:rsidRPr="00466F21" w:rsidRDefault="0064084B" w:rsidP="00E24872">
      <w:pPr>
        <w:pStyle w:val="Heading1"/>
        <w:numPr>
          <w:ilvl w:val="2"/>
          <w:numId w:val="56"/>
        </w:numPr>
        <w:tabs>
          <w:tab w:val="num" w:pos="360"/>
        </w:tabs>
        <w:spacing w:after="0"/>
        <w:ind w:left="0" w:firstLine="0"/>
        <w:jc w:val="both"/>
        <w:rPr>
          <w:rFonts w:ascii="Roboto" w:hAnsi="Roboto" w:cs="Arial"/>
          <w:sz w:val="22"/>
          <w:szCs w:val="22"/>
        </w:rPr>
      </w:pPr>
      <w:bookmarkStart w:id="300" w:name="_Toc434861898"/>
      <w:r w:rsidRPr="00466F21">
        <w:rPr>
          <w:rFonts w:ascii="Roboto" w:hAnsi="Roboto" w:cs="Arial"/>
          <w:sz w:val="22"/>
          <w:szCs w:val="22"/>
        </w:rPr>
        <w:t>Sampling and testing of materials:</w:t>
      </w:r>
      <w:bookmarkEnd w:id="300"/>
    </w:p>
    <w:p w14:paraId="6010B3D8" w14:textId="77777777" w:rsidR="0064084B" w:rsidRPr="00466F21" w:rsidRDefault="0064084B" w:rsidP="0064084B">
      <w:pPr>
        <w:autoSpaceDE w:val="0"/>
        <w:autoSpaceDN w:val="0"/>
        <w:adjustRightInd w:val="0"/>
        <w:spacing w:after="0" w:line="240" w:lineRule="auto"/>
        <w:jc w:val="both"/>
        <w:rPr>
          <w:rFonts w:ascii="Roboto" w:hAnsi="Roboto" w:cs="Arial"/>
          <w:sz w:val="22"/>
          <w:szCs w:val="22"/>
        </w:rPr>
      </w:pPr>
    </w:p>
    <w:p w14:paraId="7BD058B5" w14:textId="77777777" w:rsidR="0064084B" w:rsidRPr="00466F21" w:rsidRDefault="0064084B" w:rsidP="00E24872">
      <w:pPr>
        <w:pStyle w:val="ListParagraph"/>
        <w:numPr>
          <w:ilvl w:val="0"/>
          <w:numId w:val="55"/>
        </w:numPr>
        <w:autoSpaceDE w:val="0"/>
        <w:autoSpaceDN w:val="0"/>
        <w:adjustRightInd w:val="0"/>
        <w:spacing w:after="0" w:line="240" w:lineRule="auto"/>
        <w:contextualSpacing/>
        <w:jc w:val="both"/>
        <w:rPr>
          <w:rFonts w:ascii="Roboto" w:hAnsi="Roboto" w:cs="Arial"/>
          <w:sz w:val="22"/>
          <w:szCs w:val="22"/>
        </w:rPr>
      </w:pPr>
      <w:r w:rsidRPr="00466F21">
        <w:rPr>
          <w:rFonts w:ascii="Roboto" w:hAnsi="Roboto" w:cs="Arial"/>
          <w:sz w:val="22"/>
          <w:szCs w:val="22"/>
        </w:rPr>
        <w:t>The contractor shall submit samples of such materials (before going for bulk supply, bulk supply shall be taken up after obtaining written approval of the said samples) as may be required by the Project Manager for Quality Assurance and shall carry out the specified tests directed by the Project Manager at the site or at the supplier’s premises or at a laboratory approved by the Project Manager.</w:t>
      </w:r>
    </w:p>
    <w:p w14:paraId="02E7FF89" w14:textId="77777777" w:rsidR="0064084B" w:rsidRPr="00466F21" w:rsidRDefault="0064084B" w:rsidP="0064084B">
      <w:pPr>
        <w:autoSpaceDE w:val="0"/>
        <w:autoSpaceDN w:val="0"/>
        <w:adjustRightInd w:val="0"/>
        <w:spacing w:after="0" w:line="240" w:lineRule="auto"/>
        <w:jc w:val="both"/>
        <w:rPr>
          <w:rFonts w:ascii="Roboto" w:hAnsi="Roboto" w:cs="Arial"/>
          <w:sz w:val="22"/>
          <w:szCs w:val="22"/>
        </w:rPr>
      </w:pPr>
    </w:p>
    <w:p w14:paraId="1942CDEA" w14:textId="77777777" w:rsidR="0064084B" w:rsidRPr="00466F21" w:rsidRDefault="0064084B" w:rsidP="00E24872">
      <w:pPr>
        <w:pStyle w:val="ListParagraph"/>
        <w:numPr>
          <w:ilvl w:val="0"/>
          <w:numId w:val="55"/>
        </w:numPr>
        <w:autoSpaceDE w:val="0"/>
        <w:autoSpaceDN w:val="0"/>
        <w:adjustRightInd w:val="0"/>
        <w:spacing w:after="0" w:line="240" w:lineRule="auto"/>
        <w:contextualSpacing/>
        <w:jc w:val="both"/>
        <w:rPr>
          <w:rFonts w:ascii="Roboto" w:hAnsi="Roboto" w:cs="Arial"/>
          <w:sz w:val="22"/>
          <w:szCs w:val="22"/>
        </w:rPr>
      </w:pPr>
      <w:r w:rsidRPr="00466F21">
        <w:rPr>
          <w:rFonts w:ascii="Roboto" w:hAnsi="Roboto" w:cs="Arial"/>
          <w:sz w:val="22"/>
          <w:szCs w:val="22"/>
        </w:rPr>
        <w:t>Samples shall be submitted, and tests carried out sufficiently early to enable further samples to be submitted and tested if required by the Project Manager for Quality Assurance.</w:t>
      </w:r>
    </w:p>
    <w:p w14:paraId="32E244C1" w14:textId="77777777" w:rsidR="0064084B" w:rsidRPr="00466F21" w:rsidRDefault="0064084B" w:rsidP="0064084B">
      <w:pPr>
        <w:autoSpaceDE w:val="0"/>
        <w:autoSpaceDN w:val="0"/>
        <w:adjustRightInd w:val="0"/>
        <w:spacing w:after="0" w:line="240" w:lineRule="auto"/>
        <w:jc w:val="both"/>
        <w:rPr>
          <w:rFonts w:ascii="Roboto" w:hAnsi="Roboto" w:cs="Arial"/>
          <w:sz w:val="22"/>
          <w:szCs w:val="22"/>
        </w:rPr>
      </w:pPr>
    </w:p>
    <w:p w14:paraId="2D747A2E" w14:textId="77777777" w:rsidR="0064084B" w:rsidRPr="00466F21" w:rsidRDefault="0064084B" w:rsidP="00E24872">
      <w:pPr>
        <w:pStyle w:val="ListParagraph"/>
        <w:numPr>
          <w:ilvl w:val="0"/>
          <w:numId w:val="55"/>
        </w:numPr>
        <w:autoSpaceDE w:val="0"/>
        <w:autoSpaceDN w:val="0"/>
        <w:adjustRightInd w:val="0"/>
        <w:spacing w:after="0" w:line="240" w:lineRule="auto"/>
        <w:contextualSpacing/>
        <w:jc w:val="both"/>
        <w:rPr>
          <w:rFonts w:ascii="Roboto" w:hAnsi="Roboto" w:cs="Arial"/>
          <w:sz w:val="22"/>
          <w:szCs w:val="22"/>
        </w:rPr>
      </w:pPr>
      <w:r w:rsidRPr="00466F21">
        <w:rPr>
          <w:rFonts w:ascii="Roboto" w:hAnsi="Roboto" w:cs="Arial"/>
          <w:sz w:val="22"/>
          <w:szCs w:val="22"/>
        </w:rPr>
        <w:t>Final specifications of the building materials should be based on laboratory tests to ensure that they comply with the original materials.</w:t>
      </w:r>
    </w:p>
    <w:p w14:paraId="687FF6EC" w14:textId="77777777" w:rsidR="0064084B" w:rsidRPr="00466F21" w:rsidRDefault="0064084B" w:rsidP="0064084B">
      <w:pPr>
        <w:spacing w:after="0" w:line="240" w:lineRule="auto"/>
        <w:contextualSpacing/>
        <w:jc w:val="both"/>
        <w:rPr>
          <w:rFonts w:ascii="Roboto" w:hAnsi="Roboto" w:cs="Arial"/>
        </w:rPr>
      </w:pPr>
      <w:r w:rsidRPr="00466F21">
        <w:rPr>
          <w:rFonts w:ascii="Roboto" w:hAnsi="Roboto" w:cs="Arial"/>
          <w:sz w:val="22"/>
          <w:szCs w:val="22"/>
        </w:rPr>
        <w:t xml:space="preserve">  </w:t>
      </w:r>
    </w:p>
    <w:p w14:paraId="1030AF21" w14:textId="77777777" w:rsidR="0064084B" w:rsidRPr="00466F21" w:rsidRDefault="0064084B" w:rsidP="00E24872">
      <w:pPr>
        <w:pStyle w:val="ListParagraph"/>
        <w:numPr>
          <w:ilvl w:val="0"/>
          <w:numId w:val="55"/>
        </w:numPr>
        <w:autoSpaceDE w:val="0"/>
        <w:autoSpaceDN w:val="0"/>
        <w:adjustRightInd w:val="0"/>
        <w:spacing w:after="0" w:line="240" w:lineRule="auto"/>
        <w:contextualSpacing/>
        <w:jc w:val="both"/>
        <w:rPr>
          <w:rFonts w:ascii="Roboto" w:hAnsi="Roboto" w:cs="Arial"/>
          <w:sz w:val="22"/>
          <w:szCs w:val="22"/>
        </w:rPr>
      </w:pPr>
      <w:r w:rsidRPr="00466F21">
        <w:rPr>
          <w:rFonts w:ascii="Roboto" w:hAnsi="Roboto" w:cs="Arial"/>
          <w:sz w:val="22"/>
          <w:szCs w:val="22"/>
        </w:rPr>
        <w:t>The contractor shall give the Project Manager seven days’ notice in writing of the date on which any of the materials will be ready for testing or inspection. The Project Manager shall attend the test at the appointed place within seven days of the said date on which the materials are expected to be ready for testing or inspection according to the contractor, failing which the test may proceed in his absence unless instructed by the Project Manager to carry out such a test on a mutually agreed upon date.</w:t>
      </w:r>
    </w:p>
    <w:p w14:paraId="36BB2DFA" w14:textId="77777777" w:rsidR="0064084B" w:rsidRPr="00466F21" w:rsidRDefault="0064084B" w:rsidP="0064084B">
      <w:pPr>
        <w:autoSpaceDE w:val="0"/>
        <w:autoSpaceDN w:val="0"/>
        <w:adjustRightInd w:val="0"/>
        <w:spacing w:after="0" w:line="240" w:lineRule="auto"/>
        <w:jc w:val="both"/>
        <w:rPr>
          <w:rFonts w:ascii="Roboto" w:hAnsi="Roboto" w:cs="Arial"/>
          <w:sz w:val="22"/>
          <w:szCs w:val="22"/>
        </w:rPr>
      </w:pPr>
    </w:p>
    <w:p w14:paraId="45DF9102" w14:textId="77777777" w:rsidR="0064084B" w:rsidRPr="00466F21" w:rsidRDefault="0064084B" w:rsidP="00E24872">
      <w:pPr>
        <w:pStyle w:val="ListParagraph"/>
        <w:numPr>
          <w:ilvl w:val="0"/>
          <w:numId w:val="55"/>
        </w:numPr>
        <w:autoSpaceDE w:val="0"/>
        <w:autoSpaceDN w:val="0"/>
        <w:adjustRightInd w:val="0"/>
        <w:spacing w:after="0" w:line="240" w:lineRule="auto"/>
        <w:contextualSpacing/>
        <w:jc w:val="both"/>
        <w:rPr>
          <w:rFonts w:ascii="Roboto" w:hAnsi="Roboto" w:cs="Arial"/>
          <w:sz w:val="22"/>
          <w:szCs w:val="22"/>
        </w:rPr>
      </w:pPr>
      <w:r w:rsidRPr="00466F21">
        <w:rPr>
          <w:rFonts w:ascii="Roboto" w:hAnsi="Roboto" w:cs="Arial"/>
          <w:sz w:val="22"/>
          <w:szCs w:val="22"/>
        </w:rPr>
        <w:t>The contractor shall in any case submit to the Project Manager within seven days of every test such a number of certified copies (not exceeding six) of the test readings as the Project Manager may require.</w:t>
      </w:r>
    </w:p>
    <w:p w14:paraId="2CCAD49E" w14:textId="77777777" w:rsidR="0064084B" w:rsidRPr="00466F21" w:rsidRDefault="0064084B" w:rsidP="0064084B">
      <w:pPr>
        <w:autoSpaceDE w:val="0"/>
        <w:autoSpaceDN w:val="0"/>
        <w:adjustRightInd w:val="0"/>
        <w:spacing w:after="0" w:line="240" w:lineRule="auto"/>
        <w:jc w:val="both"/>
        <w:rPr>
          <w:rFonts w:ascii="Roboto" w:hAnsi="Roboto" w:cs="Arial"/>
          <w:sz w:val="22"/>
          <w:szCs w:val="22"/>
        </w:rPr>
      </w:pPr>
    </w:p>
    <w:p w14:paraId="7C4B7189" w14:textId="77777777" w:rsidR="0064084B" w:rsidRPr="00466F21" w:rsidRDefault="0064084B" w:rsidP="00E24872">
      <w:pPr>
        <w:pStyle w:val="ListParagraph"/>
        <w:numPr>
          <w:ilvl w:val="0"/>
          <w:numId w:val="55"/>
        </w:numPr>
        <w:spacing w:after="0" w:line="240" w:lineRule="auto"/>
        <w:contextualSpacing/>
        <w:jc w:val="both"/>
        <w:rPr>
          <w:rFonts w:ascii="Roboto" w:hAnsi="Roboto" w:cs="Arial"/>
          <w:sz w:val="22"/>
          <w:szCs w:val="22"/>
        </w:rPr>
      </w:pPr>
      <w:r w:rsidRPr="00466F21">
        <w:rPr>
          <w:rFonts w:ascii="Roboto" w:hAnsi="Roboto" w:cs="Arial"/>
          <w:sz w:val="22"/>
          <w:szCs w:val="22"/>
        </w:rPr>
        <w:t>The provisions of this clause shall also apply to materials supplied under any nominated subcontract.</w:t>
      </w:r>
    </w:p>
    <w:p w14:paraId="6FB5B922" w14:textId="77777777" w:rsidR="007C5721" w:rsidRDefault="007C5721" w:rsidP="007C5721">
      <w:pPr>
        <w:widowControl w:val="0"/>
        <w:overflowPunct w:val="0"/>
        <w:autoSpaceDE w:val="0"/>
        <w:autoSpaceDN w:val="0"/>
        <w:adjustRightInd w:val="0"/>
        <w:ind w:left="720"/>
        <w:jc w:val="both"/>
        <w:rPr>
          <w:rFonts w:ascii="Roboto" w:hAnsi="Roboto" w:cs="Arial"/>
          <w:color w:val="000000"/>
          <w:sz w:val="22"/>
          <w:szCs w:val="22"/>
        </w:rPr>
      </w:pPr>
    </w:p>
    <w:p w14:paraId="47A9FEB3" w14:textId="77777777" w:rsidR="0064084B" w:rsidRPr="00466F21" w:rsidRDefault="0064084B" w:rsidP="00E24872">
      <w:pPr>
        <w:pStyle w:val="Heading1"/>
        <w:numPr>
          <w:ilvl w:val="2"/>
          <w:numId w:val="56"/>
        </w:numPr>
        <w:tabs>
          <w:tab w:val="num" w:pos="360"/>
        </w:tabs>
        <w:spacing w:after="0"/>
        <w:ind w:left="0" w:firstLine="0"/>
        <w:jc w:val="both"/>
        <w:rPr>
          <w:rFonts w:ascii="Roboto" w:hAnsi="Roboto" w:cs="Arial"/>
          <w:sz w:val="22"/>
          <w:szCs w:val="22"/>
        </w:rPr>
      </w:pPr>
      <w:bookmarkStart w:id="301" w:name="_Toc434861900"/>
      <w:r w:rsidRPr="00466F21">
        <w:rPr>
          <w:rFonts w:ascii="Roboto" w:hAnsi="Roboto" w:cs="Arial"/>
          <w:sz w:val="22"/>
          <w:szCs w:val="22"/>
        </w:rPr>
        <w:t>Brick Work:</w:t>
      </w:r>
      <w:bookmarkEnd w:id="301"/>
      <w:r w:rsidRPr="00466F21">
        <w:rPr>
          <w:rFonts w:ascii="Roboto" w:hAnsi="Roboto" w:cs="Arial"/>
          <w:sz w:val="22"/>
          <w:szCs w:val="22"/>
        </w:rPr>
        <w:t xml:space="preserve"> </w:t>
      </w:r>
    </w:p>
    <w:p w14:paraId="5F9CEC45" w14:textId="77777777" w:rsidR="0064084B" w:rsidRPr="00466F21" w:rsidRDefault="0064084B" w:rsidP="0064084B">
      <w:pPr>
        <w:autoSpaceDE w:val="0"/>
        <w:autoSpaceDN w:val="0"/>
        <w:adjustRightInd w:val="0"/>
        <w:spacing w:after="0" w:line="240" w:lineRule="auto"/>
        <w:jc w:val="both"/>
        <w:rPr>
          <w:rFonts w:ascii="Roboto" w:eastAsia="Calibri" w:hAnsi="Roboto" w:cs="Arial"/>
          <w:b/>
          <w:sz w:val="22"/>
          <w:szCs w:val="22"/>
        </w:rPr>
      </w:pPr>
    </w:p>
    <w:p w14:paraId="22210BB4" w14:textId="77777777" w:rsidR="0064084B" w:rsidRPr="00466F21" w:rsidRDefault="0064084B" w:rsidP="00E24872">
      <w:pPr>
        <w:numPr>
          <w:ilvl w:val="0"/>
          <w:numId w:val="57"/>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t>The bricks shall conform to IS No. 1077-1986 of minimum crushing strength of 75 Kg. /cm2. (First Class)</w:t>
      </w:r>
    </w:p>
    <w:p w14:paraId="68CABCCC" w14:textId="77777777" w:rsidR="0064084B" w:rsidRPr="00466F21" w:rsidRDefault="0064084B" w:rsidP="0064084B">
      <w:pPr>
        <w:autoSpaceDE w:val="0"/>
        <w:autoSpaceDN w:val="0"/>
        <w:adjustRightInd w:val="0"/>
        <w:spacing w:after="0" w:line="240" w:lineRule="auto"/>
        <w:jc w:val="both"/>
        <w:rPr>
          <w:rFonts w:ascii="Roboto" w:eastAsia="Calibri" w:hAnsi="Roboto" w:cs="Arial"/>
          <w:sz w:val="22"/>
          <w:szCs w:val="22"/>
        </w:rPr>
      </w:pPr>
    </w:p>
    <w:p w14:paraId="44B9D818" w14:textId="7D3A4295" w:rsidR="0064084B" w:rsidRPr="00466F21" w:rsidRDefault="0064084B" w:rsidP="00E24872">
      <w:pPr>
        <w:numPr>
          <w:ilvl w:val="0"/>
          <w:numId w:val="57"/>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t>Building bricks are to be the best quality table molded kiln burnt, patent bricks, hard sound, square with sharp arises, even and uniform in shape and color free from cracks, stones, flaws, and other defects.  Samples of bricks are to be submitted to the Project Manager for approval before the full quantity is ordered.  All supply of brick to conform to the sample approved.  No brick after 24 hours immersion in water shall absorb water more than 15% of its own weight.</w:t>
      </w:r>
    </w:p>
    <w:p w14:paraId="28A3DF78" w14:textId="77777777" w:rsidR="0064084B" w:rsidRPr="00466F21" w:rsidRDefault="0064084B" w:rsidP="0064084B">
      <w:pPr>
        <w:autoSpaceDE w:val="0"/>
        <w:autoSpaceDN w:val="0"/>
        <w:adjustRightInd w:val="0"/>
        <w:spacing w:after="0" w:line="240" w:lineRule="auto"/>
        <w:jc w:val="both"/>
        <w:rPr>
          <w:rFonts w:ascii="Roboto" w:eastAsia="Calibri" w:hAnsi="Roboto" w:cs="Arial"/>
          <w:sz w:val="22"/>
          <w:szCs w:val="22"/>
        </w:rPr>
      </w:pPr>
    </w:p>
    <w:p w14:paraId="31C0D4C3" w14:textId="77777777" w:rsidR="0064084B" w:rsidRPr="00466F21" w:rsidRDefault="0064084B" w:rsidP="00E24872">
      <w:pPr>
        <w:numPr>
          <w:ilvl w:val="0"/>
          <w:numId w:val="57"/>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t>The cement and sand shall be as described under 'Cement Concrete' and the mortar unless specified otherwise in Bill of Quantities is to be composed of one part cement to four parts of coarse sand by volume, thoroughly mixed by hand.  Hydrophobic cement used in mortar shall be thoroughly machine mixed.  No mortar that has started to set shall be used in the work.</w:t>
      </w:r>
    </w:p>
    <w:p w14:paraId="4DAF1255" w14:textId="77777777" w:rsidR="0064084B" w:rsidRPr="00466F21" w:rsidRDefault="0064084B" w:rsidP="0064084B">
      <w:pPr>
        <w:autoSpaceDE w:val="0"/>
        <w:autoSpaceDN w:val="0"/>
        <w:adjustRightInd w:val="0"/>
        <w:spacing w:after="0" w:line="240" w:lineRule="auto"/>
        <w:jc w:val="both"/>
        <w:rPr>
          <w:rFonts w:ascii="Roboto" w:eastAsia="Calibri" w:hAnsi="Roboto" w:cs="Arial"/>
          <w:sz w:val="22"/>
          <w:szCs w:val="22"/>
        </w:rPr>
      </w:pPr>
    </w:p>
    <w:p w14:paraId="505F2A62" w14:textId="77777777" w:rsidR="0064084B" w:rsidRPr="00466F21" w:rsidRDefault="0064084B" w:rsidP="00E24872">
      <w:pPr>
        <w:numPr>
          <w:ilvl w:val="0"/>
          <w:numId w:val="57"/>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t>Every brick shall be thoroughly soaked in water before use.  Broken bricks shall not be used except as closers.  The courses shall be truly horizontal and the work strictly plumb, joints shall be broken vertically, and they shall not exceed 12mm in thickness.  All joints in brick work are to be well filled with mortar.</w:t>
      </w:r>
    </w:p>
    <w:p w14:paraId="6DE9D3D4" w14:textId="77777777" w:rsidR="0064084B" w:rsidRPr="00466F21" w:rsidRDefault="0064084B" w:rsidP="0064084B">
      <w:pPr>
        <w:autoSpaceDE w:val="0"/>
        <w:autoSpaceDN w:val="0"/>
        <w:adjustRightInd w:val="0"/>
        <w:spacing w:after="0" w:line="240" w:lineRule="auto"/>
        <w:jc w:val="both"/>
        <w:rPr>
          <w:rFonts w:ascii="Roboto" w:eastAsia="Calibri" w:hAnsi="Roboto" w:cs="Arial"/>
          <w:sz w:val="22"/>
          <w:szCs w:val="22"/>
        </w:rPr>
      </w:pPr>
    </w:p>
    <w:p w14:paraId="3E70713D" w14:textId="77777777" w:rsidR="0064084B" w:rsidRPr="00466F21" w:rsidRDefault="0064084B" w:rsidP="00E24872">
      <w:pPr>
        <w:numPr>
          <w:ilvl w:val="0"/>
          <w:numId w:val="57"/>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t>The brick work shall not be raised more than 12 single courses per day and shall be built in English bond, except brick on edge and half brick thick walls shall be built in stretcher bond.  Except for brick on edge work, the bricks shall be placed with "frog" facing upwards.</w:t>
      </w:r>
    </w:p>
    <w:p w14:paraId="7AB5097F" w14:textId="77777777" w:rsidR="0064084B" w:rsidRPr="00466F21" w:rsidRDefault="0064084B" w:rsidP="0064084B">
      <w:pPr>
        <w:autoSpaceDE w:val="0"/>
        <w:autoSpaceDN w:val="0"/>
        <w:adjustRightInd w:val="0"/>
        <w:spacing w:after="0" w:line="240" w:lineRule="auto"/>
        <w:jc w:val="both"/>
        <w:rPr>
          <w:rFonts w:ascii="Roboto" w:eastAsia="Calibri" w:hAnsi="Roboto" w:cs="Arial"/>
          <w:sz w:val="22"/>
          <w:szCs w:val="22"/>
        </w:rPr>
      </w:pPr>
    </w:p>
    <w:p w14:paraId="0E3A5343" w14:textId="77777777" w:rsidR="0064084B" w:rsidRPr="00466F21" w:rsidRDefault="0064084B" w:rsidP="00E24872">
      <w:pPr>
        <w:numPr>
          <w:ilvl w:val="0"/>
          <w:numId w:val="57"/>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lastRenderedPageBreak/>
        <w:t>All joints in brick work on both the faces shall be raked out 6mm deep as the work proceeds, and before the mortar sets.</w:t>
      </w:r>
    </w:p>
    <w:p w14:paraId="6E98EA35" w14:textId="77777777" w:rsidR="0064084B" w:rsidRPr="00466F21" w:rsidRDefault="0064084B" w:rsidP="0064084B">
      <w:pPr>
        <w:autoSpaceDE w:val="0"/>
        <w:autoSpaceDN w:val="0"/>
        <w:adjustRightInd w:val="0"/>
        <w:spacing w:after="0" w:line="240" w:lineRule="auto"/>
        <w:jc w:val="both"/>
        <w:rPr>
          <w:rFonts w:ascii="Roboto" w:eastAsia="Calibri" w:hAnsi="Roboto" w:cs="Arial"/>
          <w:sz w:val="22"/>
          <w:szCs w:val="22"/>
        </w:rPr>
      </w:pPr>
    </w:p>
    <w:p w14:paraId="7B5DEE48" w14:textId="77777777" w:rsidR="0064084B" w:rsidRPr="00466F21" w:rsidRDefault="0064084B" w:rsidP="00E24872">
      <w:pPr>
        <w:numPr>
          <w:ilvl w:val="0"/>
          <w:numId w:val="57"/>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t xml:space="preserve">The brick work is to be carried out with all necessary setbacks, projections, cuttings and </w:t>
      </w:r>
      <w:proofErr w:type="spellStart"/>
      <w:r w:rsidRPr="00466F21">
        <w:rPr>
          <w:rFonts w:ascii="Roboto" w:eastAsia="Calibri" w:hAnsi="Roboto" w:cs="Arial"/>
          <w:sz w:val="22"/>
          <w:szCs w:val="22"/>
        </w:rPr>
        <w:t>toothings</w:t>
      </w:r>
      <w:proofErr w:type="spellEnd"/>
      <w:r w:rsidRPr="00466F21">
        <w:rPr>
          <w:rFonts w:ascii="Roboto" w:eastAsia="Calibri" w:hAnsi="Roboto" w:cs="Arial"/>
          <w:sz w:val="22"/>
          <w:szCs w:val="22"/>
        </w:rPr>
        <w:t xml:space="preserve"> in conformity with the drawings.</w:t>
      </w:r>
    </w:p>
    <w:p w14:paraId="5D8B4A3F" w14:textId="77777777" w:rsidR="0064084B" w:rsidRPr="00466F21" w:rsidRDefault="0064084B" w:rsidP="0064084B">
      <w:pPr>
        <w:autoSpaceDE w:val="0"/>
        <w:autoSpaceDN w:val="0"/>
        <w:adjustRightInd w:val="0"/>
        <w:spacing w:after="0" w:line="240" w:lineRule="auto"/>
        <w:jc w:val="both"/>
        <w:rPr>
          <w:rFonts w:ascii="Roboto" w:eastAsia="Calibri" w:hAnsi="Roboto" w:cs="Arial"/>
          <w:sz w:val="22"/>
          <w:szCs w:val="22"/>
        </w:rPr>
      </w:pPr>
    </w:p>
    <w:p w14:paraId="43AC4A19" w14:textId="77777777" w:rsidR="0064084B" w:rsidRPr="00466F21" w:rsidRDefault="0064084B" w:rsidP="00E24872">
      <w:pPr>
        <w:numPr>
          <w:ilvl w:val="0"/>
          <w:numId w:val="57"/>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t>The brick work shall be cured by watering and continuously kept wet for 10 days, and the work shall be well protected during rainy season.</w:t>
      </w:r>
    </w:p>
    <w:p w14:paraId="43A37A8C" w14:textId="77777777" w:rsidR="0064084B" w:rsidRPr="00466F21" w:rsidRDefault="0064084B" w:rsidP="0064084B">
      <w:pPr>
        <w:autoSpaceDE w:val="0"/>
        <w:autoSpaceDN w:val="0"/>
        <w:adjustRightInd w:val="0"/>
        <w:spacing w:after="0" w:line="240" w:lineRule="auto"/>
        <w:jc w:val="both"/>
        <w:rPr>
          <w:rFonts w:ascii="Roboto" w:eastAsia="Calibri" w:hAnsi="Roboto" w:cs="Arial"/>
          <w:sz w:val="22"/>
          <w:szCs w:val="22"/>
        </w:rPr>
      </w:pPr>
    </w:p>
    <w:p w14:paraId="71A1220D" w14:textId="77777777" w:rsidR="0064084B" w:rsidRPr="00466F21" w:rsidRDefault="0064084B" w:rsidP="00E24872">
      <w:pPr>
        <w:numPr>
          <w:ilvl w:val="0"/>
          <w:numId w:val="57"/>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t>All uneven, irregular and bad brick work poor in workmanship shall be demolished if deemed necessary by the Project Manager and rebuilt by the contractor at the contractors' expenses.  If necessary, the contractor will have to provide wooden plugs, etc. for his own work and for which there will be no special payment on that account.  The work will have to be executed at any height and lift and will not form the criterion for any extra amount.</w:t>
      </w:r>
    </w:p>
    <w:p w14:paraId="4DA43AB8" w14:textId="77777777" w:rsidR="0064084B" w:rsidRPr="00466F21" w:rsidRDefault="0064084B" w:rsidP="0064084B">
      <w:pPr>
        <w:autoSpaceDE w:val="0"/>
        <w:autoSpaceDN w:val="0"/>
        <w:adjustRightInd w:val="0"/>
        <w:spacing w:after="0" w:line="240" w:lineRule="auto"/>
        <w:jc w:val="both"/>
        <w:rPr>
          <w:rFonts w:ascii="Roboto" w:eastAsia="Calibri" w:hAnsi="Roboto" w:cs="Arial"/>
          <w:sz w:val="22"/>
          <w:szCs w:val="22"/>
        </w:rPr>
      </w:pPr>
    </w:p>
    <w:p w14:paraId="306D7132" w14:textId="77777777" w:rsidR="0064084B" w:rsidRPr="00466F21" w:rsidRDefault="0064084B" w:rsidP="00E24872">
      <w:pPr>
        <w:numPr>
          <w:ilvl w:val="0"/>
          <w:numId w:val="57"/>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t>Should any efflorescence be observed in brick work, it should be washed down by clean water and brick surface treated with such chemicals as are deemed necessary by the Project Manager without any extra charge and at the contractors' own expenses, till efflorescence subsides.  Should the efflorescence persist, the brick work shall be demolished if deemed necessary by the Project Manager and the work rebuilt with new bricks including making good all the work disturbed without any extra charge.</w:t>
      </w:r>
    </w:p>
    <w:p w14:paraId="719C6886" w14:textId="77777777" w:rsidR="0064084B" w:rsidRPr="00466F21" w:rsidRDefault="0064084B" w:rsidP="0064084B">
      <w:pPr>
        <w:autoSpaceDE w:val="0"/>
        <w:autoSpaceDN w:val="0"/>
        <w:adjustRightInd w:val="0"/>
        <w:spacing w:after="0" w:line="240" w:lineRule="auto"/>
        <w:jc w:val="both"/>
        <w:rPr>
          <w:rFonts w:ascii="Roboto" w:eastAsia="Calibri" w:hAnsi="Roboto" w:cs="Arial"/>
          <w:sz w:val="22"/>
          <w:szCs w:val="22"/>
        </w:rPr>
      </w:pPr>
    </w:p>
    <w:p w14:paraId="1862C2F6" w14:textId="77777777" w:rsidR="0064084B" w:rsidRPr="00466F21" w:rsidRDefault="0064084B" w:rsidP="00E24872">
      <w:pPr>
        <w:numPr>
          <w:ilvl w:val="0"/>
          <w:numId w:val="58"/>
        </w:numPr>
        <w:autoSpaceDE w:val="0"/>
        <w:autoSpaceDN w:val="0"/>
        <w:adjustRightInd w:val="0"/>
        <w:spacing w:after="0" w:line="240" w:lineRule="auto"/>
        <w:ind w:left="1080"/>
        <w:jc w:val="both"/>
        <w:rPr>
          <w:rFonts w:ascii="Roboto" w:eastAsia="Calibri" w:hAnsi="Roboto" w:cs="Arial"/>
          <w:b/>
          <w:sz w:val="22"/>
          <w:szCs w:val="22"/>
        </w:rPr>
      </w:pPr>
      <w:r w:rsidRPr="00466F21">
        <w:rPr>
          <w:rFonts w:ascii="Roboto" w:eastAsia="Calibri" w:hAnsi="Roboto" w:cs="Arial"/>
          <w:b/>
          <w:sz w:val="22"/>
          <w:szCs w:val="22"/>
        </w:rPr>
        <w:t xml:space="preserve">Half brick masonry: </w:t>
      </w:r>
    </w:p>
    <w:p w14:paraId="1FDE0899" w14:textId="77777777" w:rsidR="0064084B" w:rsidRPr="00466F21" w:rsidRDefault="0064084B" w:rsidP="0064084B">
      <w:pPr>
        <w:autoSpaceDE w:val="0"/>
        <w:autoSpaceDN w:val="0"/>
        <w:adjustRightInd w:val="0"/>
        <w:spacing w:after="0" w:line="240" w:lineRule="auto"/>
        <w:ind w:left="1080"/>
        <w:jc w:val="both"/>
        <w:rPr>
          <w:rFonts w:ascii="Roboto" w:eastAsia="Calibri" w:hAnsi="Roboto" w:cs="Arial"/>
          <w:sz w:val="22"/>
          <w:szCs w:val="22"/>
        </w:rPr>
      </w:pPr>
      <w:r w:rsidRPr="00466F21">
        <w:rPr>
          <w:rFonts w:ascii="Roboto" w:eastAsia="Calibri" w:hAnsi="Roboto" w:cs="Arial"/>
          <w:sz w:val="22"/>
          <w:szCs w:val="22"/>
        </w:rPr>
        <w:t xml:space="preserve">All brick works </w:t>
      </w:r>
      <w:proofErr w:type="gramStart"/>
      <w:r w:rsidRPr="00466F21">
        <w:rPr>
          <w:rFonts w:ascii="Roboto" w:eastAsia="Calibri" w:hAnsi="Roboto" w:cs="Arial"/>
          <w:sz w:val="22"/>
          <w:szCs w:val="22"/>
        </w:rPr>
        <w:t>under</w:t>
      </w:r>
      <w:proofErr w:type="gramEnd"/>
      <w:r w:rsidRPr="00466F21">
        <w:rPr>
          <w:rFonts w:ascii="Roboto" w:eastAsia="Calibri" w:hAnsi="Roboto" w:cs="Arial"/>
          <w:sz w:val="22"/>
          <w:szCs w:val="22"/>
        </w:rPr>
        <w:t xml:space="preserve"> 115 mm thick shall be reinforced with one no. 16 gauge 25mm wide MS flat in every fourth course. The said flat shall be cast in or securely fixed to adjoining concrete walls or columns by screw with fastener.  </w:t>
      </w:r>
    </w:p>
    <w:p w14:paraId="23FC9606" w14:textId="77777777" w:rsidR="0064084B" w:rsidRPr="00466F21" w:rsidRDefault="0064084B" w:rsidP="0064084B">
      <w:pPr>
        <w:autoSpaceDE w:val="0"/>
        <w:autoSpaceDN w:val="0"/>
        <w:adjustRightInd w:val="0"/>
        <w:spacing w:after="0" w:line="240" w:lineRule="auto"/>
        <w:ind w:left="1080"/>
        <w:jc w:val="both"/>
        <w:rPr>
          <w:rFonts w:ascii="Roboto" w:eastAsia="Calibri" w:hAnsi="Roboto" w:cs="Arial"/>
          <w:b/>
          <w:sz w:val="22"/>
          <w:szCs w:val="22"/>
        </w:rPr>
      </w:pPr>
    </w:p>
    <w:p w14:paraId="2C141FC0" w14:textId="77777777" w:rsidR="0064084B" w:rsidRPr="00466F21" w:rsidRDefault="0064084B" w:rsidP="00E24872">
      <w:pPr>
        <w:numPr>
          <w:ilvl w:val="0"/>
          <w:numId w:val="58"/>
        </w:numPr>
        <w:autoSpaceDE w:val="0"/>
        <w:autoSpaceDN w:val="0"/>
        <w:adjustRightInd w:val="0"/>
        <w:spacing w:after="0" w:line="240" w:lineRule="auto"/>
        <w:ind w:left="1080"/>
        <w:jc w:val="both"/>
        <w:rPr>
          <w:rFonts w:ascii="Roboto" w:eastAsia="Calibri" w:hAnsi="Roboto" w:cs="Arial"/>
          <w:b/>
          <w:bCs/>
          <w:sz w:val="22"/>
          <w:szCs w:val="22"/>
        </w:rPr>
      </w:pPr>
      <w:r w:rsidRPr="00466F21">
        <w:rPr>
          <w:rFonts w:ascii="Roboto" w:eastAsia="Calibri" w:hAnsi="Roboto" w:cs="Arial"/>
          <w:b/>
          <w:bCs/>
          <w:sz w:val="22"/>
          <w:szCs w:val="22"/>
        </w:rPr>
        <w:t>Wall under structural members:</w:t>
      </w:r>
    </w:p>
    <w:p w14:paraId="1B12CBBD" w14:textId="77777777" w:rsidR="0064084B" w:rsidRPr="00466F21" w:rsidRDefault="0064084B" w:rsidP="0064084B">
      <w:pPr>
        <w:autoSpaceDE w:val="0"/>
        <w:autoSpaceDN w:val="0"/>
        <w:adjustRightInd w:val="0"/>
        <w:spacing w:after="0" w:line="240" w:lineRule="auto"/>
        <w:ind w:left="1080"/>
        <w:jc w:val="both"/>
        <w:rPr>
          <w:rFonts w:ascii="Roboto" w:eastAsia="Calibri" w:hAnsi="Roboto" w:cs="Arial"/>
          <w:sz w:val="22"/>
          <w:szCs w:val="22"/>
        </w:rPr>
      </w:pPr>
      <w:r w:rsidRPr="00466F21">
        <w:rPr>
          <w:rFonts w:ascii="Roboto" w:eastAsia="Calibri" w:hAnsi="Roboto" w:cs="Arial"/>
          <w:sz w:val="22"/>
          <w:szCs w:val="22"/>
        </w:rPr>
        <w:t xml:space="preserve">Allowance shall be made for leaving temporarily open courses immediately below all structural members built into the walls. The open courses shall be left to permit full deflection of structural members. The open courses shall then be made good and pointed up after the structural members have been fully loaded and before the completion of the work. </w:t>
      </w:r>
    </w:p>
    <w:p w14:paraId="7702F626" w14:textId="77777777" w:rsidR="0064084B" w:rsidRDefault="0064084B" w:rsidP="007C5721">
      <w:pPr>
        <w:widowControl w:val="0"/>
        <w:overflowPunct w:val="0"/>
        <w:autoSpaceDE w:val="0"/>
        <w:autoSpaceDN w:val="0"/>
        <w:adjustRightInd w:val="0"/>
        <w:ind w:left="720"/>
        <w:jc w:val="both"/>
        <w:rPr>
          <w:rFonts w:ascii="Roboto" w:hAnsi="Roboto" w:cs="Arial"/>
          <w:color w:val="000000"/>
          <w:sz w:val="22"/>
          <w:szCs w:val="22"/>
        </w:rPr>
      </w:pPr>
    </w:p>
    <w:p w14:paraId="4752B672" w14:textId="77777777" w:rsidR="0036172D" w:rsidRPr="00466F21" w:rsidRDefault="0036172D" w:rsidP="00E24872">
      <w:pPr>
        <w:pStyle w:val="Heading1"/>
        <w:numPr>
          <w:ilvl w:val="2"/>
          <w:numId w:val="56"/>
        </w:numPr>
        <w:tabs>
          <w:tab w:val="num" w:pos="360"/>
        </w:tabs>
        <w:spacing w:after="0"/>
        <w:ind w:left="0" w:firstLine="0"/>
        <w:jc w:val="both"/>
        <w:rPr>
          <w:rFonts w:ascii="Roboto" w:hAnsi="Roboto" w:cs="Arial"/>
          <w:sz w:val="22"/>
          <w:szCs w:val="22"/>
        </w:rPr>
      </w:pPr>
      <w:bookmarkStart w:id="302" w:name="_Toc434861901"/>
      <w:r w:rsidRPr="00466F21">
        <w:rPr>
          <w:rFonts w:ascii="Roboto" w:eastAsia="Calibri" w:hAnsi="Roboto" w:cs="Arial"/>
          <w:sz w:val="22"/>
          <w:szCs w:val="22"/>
        </w:rPr>
        <w:t>Cement Plaster:</w:t>
      </w:r>
      <w:bookmarkEnd w:id="302"/>
      <w:r w:rsidRPr="00466F21">
        <w:rPr>
          <w:rFonts w:ascii="Roboto" w:eastAsia="Calibri" w:hAnsi="Roboto" w:cs="Arial"/>
          <w:sz w:val="22"/>
          <w:szCs w:val="22"/>
        </w:rPr>
        <w:t xml:space="preserve"> </w:t>
      </w:r>
    </w:p>
    <w:p w14:paraId="4B2E192B" w14:textId="77777777" w:rsidR="0036172D" w:rsidRPr="00466F21" w:rsidRDefault="0036172D" w:rsidP="0036172D">
      <w:pPr>
        <w:pStyle w:val="Heading1"/>
        <w:spacing w:after="0"/>
        <w:ind w:left="720"/>
        <w:jc w:val="both"/>
        <w:rPr>
          <w:rFonts w:ascii="Roboto" w:hAnsi="Roboto" w:cs="Arial"/>
          <w:sz w:val="22"/>
          <w:szCs w:val="22"/>
        </w:rPr>
      </w:pPr>
    </w:p>
    <w:p w14:paraId="428853B9"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The cement plaster shall be 12 mm, 15 mm, or 20 mm thick as specified in the item.</w:t>
      </w:r>
    </w:p>
    <w:p w14:paraId="0300B687"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4D67161C" w14:textId="77777777" w:rsidR="0036172D" w:rsidRPr="00466F21" w:rsidRDefault="0036172D" w:rsidP="00E24872">
      <w:pPr>
        <w:numPr>
          <w:ilvl w:val="0"/>
          <w:numId w:val="59"/>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b/>
          <w:sz w:val="22"/>
          <w:szCs w:val="22"/>
        </w:rPr>
        <w:t>Scaffolding</w:t>
      </w:r>
      <w:r w:rsidRPr="00466F21">
        <w:rPr>
          <w:rFonts w:ascii="Roboto" w:eastAsia="Calibri" w:hAnsi="Roboto" w:cs="Arial"/>
          <w:sz w:val="22"/>
          <w:szCs w:val="22"/>
        </w:rPr>
        <w:t>:</w:t>
      </w:r>
    </w:p>
    <w:p w14:paraId="06C80B71"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For all exposed brick work or tile work double scaffolding independent of the work having two sets of vertical supports shall be provided. The supports shall be sound and strong, tied together with horizontal pieces over which scaffolding planks shall be fixed.</w:t>
      </w:r>
    </w:p>
    <w:p w14:paraId="436B9B4F"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p>
    <w:p w14:paraId="1231F474"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 xml:space="preserve">For all other work in buildings, single scaffolding shall be permitted. In such cases the inner end of the horizontal scaffolding pole shall rest in a hole provided only in the header course for the purpose. Only one header for each pole shall be left out. Such holes for scaffolding shall, however, not </w:t>
      </w:r>
      <w:proofErr w:type="gramStart"/>
      <w:r w:rsidRPr="00466F21">
        <w:rPr>
          <w:rFonts w:ascii="Roboto" w:eastAsia="Calibri" w:hAnsi="Roboto" w:cs="Arial"/>
          <w:sz w:val="22"/>
          <w:szCs w:val="22"/>
        </w:rPr>
        <w:t>be</w:t>
      </w:r>
      <w:proofErr w:type="gramEnd"/>
      <w:r w:rsidRPr="00466F21">
        <w:rPr>
          <w:rFonts w:ascii="Roboto" w:eastAsia="Calibri" w:hAnsi="Roboto" w:cs="Arial"/>
          <w:sz w:val="22"/>
          <w:szCs w:val="22"/>
        </w:rPr>
        <w:t xml:space="preserve"> allowed in pillars/columns less than one meter in width or immediately near the skew backs of arches. The holes left in masonry works for scaffolding purposes shall be filled and made good before plastering.</w:t>
      </w:r>
    </w:p>
    <w:p w14:paraId="217BB5F2"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21FFDA69"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Note: In case of special type of brick work, scaffolding shall be approved from Engineer-in-charge in advance.</w:t>
      </w:r>
    </w:p>
    <w:p w14:paraId="6F6AAB49"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6A39F1C0" w14:textId="77777777" w:rsidR="0036172D" w:rsidRPr="00466F21" w:rsidRDefault="0036172D" w:rsidP="00E24872">
      <w:pPr>
        <w:numPr>
          <w:ilvl w:val="0"/>
          <w:numId w:val="59"/>
        </w:numPr>
        <w:autoSpaceDE w:val="0"/>
        <w:autoSpaceDN w:val="0"/>
        <w:adjustRightInd w:val="0"/>
        <w:spacing w:after="0" w:line="240" w:lineRule="auto"/>
        <w:jc w:val="both"/>
        <w:rPr>
          <w:rFonts w:ascii="Roboto" w:eastAsia="Calibri" w:hAnsi="Roboto" w:cs="Arial"/>
          <w:b/>
          <w:sz w:val="22"/>
          <w:szCs w:val="22"/>
        </w:rPr>
      </w:pPr>
      <w:r w:rsidRPr="00466F21">
        <w:rPr>
          <w:rFonts w:ascii="Roboto" w:eastAsia="Calibri" w:hAnsi="Roboto" w:cs="Arial"/>
          <w:b/>
          <w:sz w:val="22"/>
          <w:szCs w:val="22"/>
        </w:rPr>
        <w:t>Preparation of Surface:</w:t>
      </w:r>
    </w:p>
    <w:p w14:paraId="4BFC31AF"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The joints shall be raked out properly. Dust and loose mortar shall be brushed out. Efflorescence if any shall be removed by brushing and scrapping. The surface shall then be thoroughly washed with water, cleaned, and kept wet before plastering commences.</w:t>
      </w:r>
    </w:p>
    <w:p w14:paraId="250AE5BC"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2E1C2B00"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In case of concrete surface if a chemical retarder has been applied to the form work, the surface shall be roughened by wire brushing and all the resulting dust and loose particles cleaned off and care shall be taken that none of the retarders is left on the surface.</w:t>
      </w:r>
    </w:p>
    <w:p w14:paraId="09AA6057"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683EAC11" w14:textId="77777777" w:rsidR="0036172D" w:rsidRPr="00466F21" w:rsidRDefault="0036172D" w:rsidP="00E24872">
      <w:pPr>
        <w:numPr>
          <w:ilvl w:val="0"/>
          <w:numId w:val="59"/>
        </w:numPr>
        <w:autoSpaceDE w:val="0"/>
        <w:autoSpaceDN w:val="0"/>
        <w:adjustRightInd w:val="0"/>
        <w:spacing w:after="0" w:line="240" w:lineRule="auto"/>
        <w:jc w:val="both"/>
        <w:rPr>
          <w:rFonts w:ascii="Roboto" w:eastAsia="Calibri" w:hAnsi="Roboto" w:cs="Arial"/>
          <w:b/>
          <w:sz w:val="22"/>
          <w:szCs w:val="22"/>
        </w:rPr>
      </w:pPr>
      <w:r w:rsidRPr="00466F21">
        <w:rPr>
          <w:rFonts w:ascii="Roboto" w:eastAsia="Calibri" w:hAnsi="Roboto" w:cs="Arial"/>
          <w:b/>
          <w:sz w:val="22"/>
          <w:szCs w:val="22"/>
        </w:rPr>
        <w:lastRenderedPageBreak/>
        <w:t>Application of Plaster:</w:t>
      </w:r>
    </w:p>
    <w:p w14:paraId="475BE66F" w14:textId="77777777" w:rsidR="0036172D" w:rsidRPr="00466F21" w:rsidRDefault="0036172D" w:rsidP="0036172D">
      <w:pPr>
        <w:autoSpaceDE w:val="0"/>
        <w:autoSpaceDN w:val="0"/>
        <w:adjustRightInd w:val="0"/>
        <w:spacing w:after="0" w:line="240" w:lineRule="auto"/>
        <w:ind w:left="360" w:firstLine="360"/>
        <w:jc w:val="both"/>
        <w:rPr>
          <w:rFonts w:ascii="Roboto" w:eastAsia="Calibri" w:hAnsi="Roboto" w:cs="Arial"/>
          <w:sz w:val="22"/>
          <w:szCs w:val="22"/>
        </w:rPr>
      </w:pPr>
      <w:r w:rsidRPr="00466F21">
        <w:rPr>
          <w:rFonts w:ascii="Roboto" w:eastAsia="Calibri" w:hAnsi="Roboto" w:cs="Arial"/>
          <w:sz w:val="22"/>
          <w:szCs w:val="22"/>
        </w:rPr>
        <w:t>Ceiling plaster shall be completed before commencement of wall plaster.</w:t>
      </w:r>
    </w:p>
    <w:p w14:paraId="2BA41D7F"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520C5D90"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Plastering shall be started from the top and worked down towards the floor. All putlog holes shall be properly filled in advance of the plastering as the scaffolding is being taken down. To ensure even thickness and a true surface, plaster about 15 × 15 cm shall be first applied, horizontally and vertically, at no more than 2 meters intervals over the entire surface to serve as gauges. The surfaces of these gauged areas shall be truly in the plane of the finished plaster surface. The mortar shall then be laid on the wall, between the gauges with a trowel. The mortar shall be applied to a uniform surface slightly more than the specified thickness. This shall be brought to a true surface, by working a wooden straight edge reaching across the gauges, with small upward and sideways movements at a time. Finally, the surface shall be finished off true with trowel or wooden float according as a smooth or a sandy granular texture is required. Excessive troweling or over working the float shall be avoided.</w:t>
      </w:r>
    </w:p>
    <w:p w14:paraId="3F6E41A4"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r w:rsidRPr="00466F21">
        <w:rPr>
          <w:rFonts w:ascii="Roboto" w:eastAsia="Calibri" w:hAnsi="Roboto" w:cs="Arial"/>
          <w:sz w:val="22"/>
          <w:szCs w:val="22"/>
        </w:rPr>
        <w:tab/>
      </w:r>
    </w:p>
    <w:p w14:paraId="03D912BD" w14:textId="2DEECFD8"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All corners, arises, angles and junctions shall be truly vertical or horizontal as the case may be and shall be carefully finished. Rounding or chamfering corners, arises, provision of grooves at junctions etc. where required should be done without any extra payment. Such rounding, chamfering, or grooving shall be carried out with proper templates or battens to the sizes required.</w:t>
      </w:r>
    </w:p>
    <w:p w14:paraId="39B08E30"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454BA3C0"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 xml:space="preserve">When suspending work at the end of the day, the plaster shall be left, cut clean to line both horizontally and vertically. When recommencing the plastering, the edge of the old work shall be scrapped, cleaned, and wetted with cement slurry before plaster is applied to the adjacent areas, to enable the two to properly join together. Plastering work shall be closed at the end of the day on the body of wall and not nearer than 15 cm to any corners or arises. It shall not be closed on the body of the features such as plasters, bands, and cornices, nor at the corners of arises. Horizontal joints in plaster work shall not also occur on parapet tops and copings as these invariably lead to leakages. The plastering and finishing shall be completed within half an hour of adding water to the dry mortar. </w:t>
      </w:r>
    </w:p>
    <w:p w14:paraId="01D5CE34"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02543F04"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No portion of the surface shall be left out initially to be patched up later on. The plastering and finishing shall be completed within half an hour of adding water to the dry mortar.</w:t>
      </w:r>
    </w:p>
    <w:p w14:paraId="750230AD"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701264D6" w14:textId="77777777" w:rsidR="0036172D" w:rsidRPr="00466F21" w:rsidRDefault="0036172D" w:rsidP="00E24872">
      <w:pPr>
        <w:numPr>
          <w:ilvl w:val="0"/>
          <w:numId w:val="59"/>
        </w:numPr>
        <w:autoSpaceDE w:val="0"/>
        <w:autoSpaceDN w:val="0"/>
        <w:adjustRightInd w:val="0"/>
        <w:spacing w:after="0" w:line="240" w:lineRule="auto"/>
        <w:jc w:val="both"/>
        <w:rPr>
          <w:rFonts w:ascii="Roboto" w:eastAsia="Calibri" w:hAnsi="Roboto" w:cs="Arial"/>
          <w:b/>
          <w:sz w:val="22"/>
          <w:szCs w:val="22"/>
        </w:rPr>
      </w:pPr>
      <w:r w:rsidRPr="00466F21">
        <w:rPr>
          <w:rFonts w:ascii="Roboto" w:eastAsia="Calibri" w:hAnsi="Roboto" w:cs="Arial"/>
          <w:b/>
          <w:sz w:val="22"/>
          <w:szCs w:val="22"/>
        </w:rPr>
        <w:t>Thickness:</w:t>
      </w:r>
    </w:p>
    <w:p w14:paraId="0CB35204"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Where the thickness required as per description of the item is 20 mm the average thickness of the plaster shall not be less than 20 mm whether the wall treated is of brick or stone. In the case of brick work, the minimum thickness over any portion of the surface shall be not less than 15 mm while in case of stonework the minimum thickness over the bushings shall be not less than 12 mm.</w:t>
      </w:r>
    </w:p>
    <w:p w14:paraId="565E290F"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755A1AD5" w14:textId="77777777" w:rsidR="0036172D" w:rsidRPr="00466F21" w:rsidRDefault="0036172D" w:rsidP="00E24872">
      <w:pPr>
        <w:numPr>
          <w:ilvl w:val="0"/>
          <w:numId w:val="59"/>
        </w:numPr>
        <w:autoSpaceDE w:val="0"/>
        <w:autoSpaceDN w:val="0"/>
        <w:adjustRightInd w:val="0"/>
        <w:spacing w:after="0" w:line="240" w:lineRule="auto"/>
        <w:jc w:val="both"/>
        <w:rPr>
          <w:rFonts w:ascii="Roboto" w:eastAsia="Calibri" w:hAnsi="Roboto" w:cs="Arial"/>
          <w:b/>
          <w:sz w:val="22"/>
          <w:szCs w:val="22"/>
        </w:rPr>
      </w:pPr>
      <w:r w:rsidRPr="00466F21">
        <w:rPr>
          <w:rFonts w:ascii="Roboto" w:eastAsia="Calibri" w:hAnsi="Roboto" w:cs="Arial"/>
          <w:b/>
          <w:sz w:val="22"/>
          <w:szCs w:val="22"/>
        </w:rPr>
        <w:t>Curing:</w:t>
      </w:r>
    </w:p>
    <w:p w14:paraId="1CC45D49"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Curing shall be started as soon as the plaster has hardened sufficiently not to be damaged when watered. The plaster shall be kept wet for a period of at least 7 days. During this period, it shall be suitably protected from all damage at the contractor’s expense by such means as the Engineer-in-Charge may approve. The dates on which the plastering is done shall be legibly marked on the various sections plastered so that curing for the specified period thereafter can be watched.</w:t>
      </w:r>
    </w:p>
    <w:p w14:paraId="343B6F65"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672D402B" w14:textId="77777777" w:rsidR="0036172D" w:rsidRPr="00466F21" w:rsidRDefault="0036172D" w:rsidP="00E24872">
      <w:pPr>
        <w:numPr>
          <w:ilvl w:val="0"/>
          <w:numId w:val="59"/>
        </w:numPr>
        <w:autoSpaceDE w:val="0"/>
        <w:autoSpaceDN w:val="0"/>
        <w:adjustRightInd w:val="0"/>
        <w:spacing w:after="0" w:line="240" w:lineRule="auto"/>
        <w:jc w:val="both"/>
        <w:rPr>
          <w:rFonts w:ascii="Roboto" w:eastAsia="Calibri" w:hAnsi="Roboto" w:cs="Arial"/>
          <w:b/>
          <w:sz w:val="22"/>
          <w:szCs w:val="22"/>
        </w:rPr>
      </w:pPr>
      <w:r w:rsidRPr="00466F21">
        <w:rPr>
          <w:rFonts w:ascii="Roboto" w:eastAsia="Calibri" w:hAnsi="Roboto" w:cs="Arial"/>
          <w:b/>
          <w:sz w:val="22"/>
          <w:szCs w:val="22"/>
        </w:rPr>
        <w:t>Finish:</w:t>
      </w:r>
    </w:p>
    <w:p w14:paraId="4E03A097"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 xml:space="preserve">The plaster shall be finished to a true and plumb surface and to the proper degree of smoothness as required. The work shall be tested frequently as the work </w:t>
      </w:r>
      <w:proofErr w:type="gramStart"/>
      <w:r w:rsidRPr="00466F21">
        <w:rPr>
          <w:rFonts w:ascii="Roboto" w:eastAsia="Calibri" w:hAnsi="Roboto" w:cs="Arial"/>
          <w:sz w:val="22"/>
          <w:szCs w:val="22"/>
        </w:rPr>
        <w:t>proceeds</w:t>
      </w:r>
      <w:proofErr w:type="gramEnd"/>
      <w:r w:rsidRPr="00466F21">
        <w:rPr>
          <w:rFonts w:ascii="Roboto" w:eastAsia="Calibri" w:hAnsi="Roboto" w:cs="Arial"/>
          <w:sz w:val="22"/>
          <w:szCs w:val="22"/>
        </w:rPr>
        <w:t xml:space="preserve"> with a true straight edge not less than 2.5 m long and with plumb bobs. All horizontal lines and surfaces shall be tested with a level and all jambs and corners with a plumb bob as the work proceeds.</w:t>
      </w:r>
    </w:p>
    <w:p w14:paraId="7C349B11" w14:textId="77777777" w:rsidR="0036172D" w:rsidRPr="00466F21" w:rsidRDefault="0036172D" w:rsidP="0036172D">
      <w:pPr>
        <w:tabs>
          <w:tab w:val="left" w:pos="780"/>
        </w:tabs>
        <w:autoSpaceDE w:val="0"/>
        <w:autoSpaceDN w:val="0"/>
        <w:adjustRightInd w:val="0"/>
        <w:spacing w:after="0" w:line="240" w:lineRule="auto"/>
        <w:ind w:left="360"/>
        <w:jc w:val="both"/>
        <w:rPr>
          <w:rFonts w:ascii="Roboto" w:eastAsia="Calibri" w:hAnsi="Roboto" w:cs="Arial"/>
          <w:b/>
          <w:sz w:val="22"/>
          <w:szCs w:val="22"/>
        </w:rPr>
      </w:pPr>
    </w:p>
    <w:p w14:paraId="092DCFB1" w14:textId="77777777" w:rsidR="0036172D" w:rsidRPr="00466F21" w:rsidRDefault="0036172D" w:rsidP="00E24872">
      <w:pPr>
        <w:numPr>
          <w:ilvl w:val="0"/>
          <w:numId w:val="59"/>
        </w:numPr>
        <w:autoSpaceDE w:val="0"/>
        <w:autoSpaceDN w:val="0"/>
        <w:adjustRightInd w:val="0"/>
        <w:spacing w:after="0" w:line="240" w:lineRule="auto"/>
        <w:jc w:val="both"/>
        <w:rPr>
          <w:rFonts w:ascii="Roboto" w:eastAsia="Calibri" w:hAnsi="Roboto" w:cs="Arial"/>
          <w:b/>
          <w:sz w:val="22"/>
          <w:szCs w:val="22"/>
        </w:rPr>
      </w:pPr>
      <w:r w:rsidRPr="00466F21">
        <w:rPr>
          <w:rFonts w:ascii="Roboto" w:eastAsia="Calibri" w:hAnsi="Roboto" w:cs="Arial"/>
          <w:b/>
          <w:sz w:val="22"/>
          <w:szCs w:val="22"/>
        </w:rPr>
        <w:t>Precaution:</w:t>
      </w:r>
    </w:p>
    <w:p w14:paraId="3D857E29" w14:textId="77777777" w:rsidR="0036172D" w:rsidRPr="00466F21" w:rsidRDefault="0036172D" w:rsidP="0036172D">
      <w:pPr>
        <w:autoSpaceDE w:val="0"/>
        <w:autoSpaceDN w:val="0"/>
        <w:adjustRightInd w:val="0"/>
        <w:spacing w:after="0" w:line="240" w:lineRule="auto"/>
        <w:ind w:left="720"/>
        <w:jc w:val="both"/>
        <w:rPr>
          <w:rFonts w:ascii="Roboto" w:eastAsia="Calibri" w:hAnsi="Roboto" w:cs="Arial"/>
          <w:sz w:val="22"/>
          <w:szCs w:val="22"/>
        </w:rPr>
      </w:pPr>
      <w:r w:rsidRPr="00466F21">
        <w:rPr>
          <w:rFonts w:ascii="Roboto" w:eastAsia="Calibri" w:hAnsi="Roboto" w:cs="Arial"/>
          <w:sz w:val="22"/>
          <w:szCs w:val="22"/>
        </w:rPr>
        <w:t>Any cracks which appear in the surface and all portions which sound hollow when tapped, or are found to be soft or otherwise defective, shall be cut out in rectangular shape and redone as directed by the Engineer-in-Charge.</w:t>
      </w:r>
    </w:p>
    <w:p w14:paraId="4545C1F6"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202ED6C2" w14:textId="77777777" w:rsidR="0036172D" w:rsidRPr="00466F21" w:rsidRDefault="0036172D" w:rsidP="00E24872">
      <w:pPr>
        <w:numPr>
          <w:ilvl w:val="0"/>
          <w:numId w:val="60"/>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t>When ceiling plaster is done, it shall be finished to chamfered edge at an angle at its junction with a suitable tool when plaster is being done. Similarly, when the wall plaster is being done, it shall be kept separate from the ceiling plaster by a thin straight groove not deeper than 6 mm drawn with any suitable method with the wall while the plaster is green.</w:t>
      </w:r>
    </w:p>
    <w:p w14:paraId="3FF18287" w14:textId="77777777" w:rsidR="0036172D" w:rsidRPr="00466F21" w:rsidRDefault="0036172D" w:rsidP="0036172D">
      <w:pPr>
        <w:autoSpaceDE w:val="0"/>
        <w:autoSpaceDN w:val="0"/>
        <w:adjustRightInd w:val="0"/>
        <w:spacing w:after="0" w:line="240" w:lineRule="auto"/>
        <w:ind w:left="360"/>
        <w:jc w:val="both"/>
        <w:rPr>
          <w:rFonts w:ascii="Roboto" w:eastAsia="Calibri" w:hAnsi="Roboto" w:cs="Arial"/>
          <w:sz w:val="22"/>
          <w:szCs w:val="22"/>
        </w:rPr>
      </w:pPr>
    </w:p>
    <w:p w14:paraId="2F295BC5" w14:textId="77777777" w:rsidR="0036172D" w:rsidRPr="00466F21" w:rsidRDefault="0036172D" w:rsidP="00E24872">
      <w:pPr>
        <w:numPr>
          <w:ilvl w:val="0"/>
          <w:numId w:val="60"/>
        </w:numPr>
        <w:autoSpaceDE w:val="0"/>
        <w:autoSpaceDN w:val="0"/>
        <w:adjustRightInd w:val="0"/>
        <w:spacing w:after="0" w:line="240" w:lineRule="auto"/>
        <w:jc w:val="both"/>
        <w:rPr>
          <w:rFonts w:ascii="Roboto" w:eastAsia="Calibri" w:hAnsi="Roboto" w:cs="Arial"/>
          <w:sz w:val="22"/>
          <w:szCs w:val="22"/>
        </w:rPr>
      </w:pPr>
      <w:r w:rsidRPr="00466F21">
        <w:rPr>
          <w:rFonts w:ascii="Roboto" w:eastAsia="Calibri" w:hAnsi="Roboto" w:cs="Arial"/>
          <w:sz w:val="22"/>
          <w:szCs w:val="22"/>
        </w:rPr>
        <w:lastRenderedPageBreak/>
        <w:t>To prevent surface cracks appearing between junctions of column/beam and walls, 150 mm wide chicken wire mesh should be fixed with U nails 150 mm center to center before plastering the junction. The plastering of walls and beam/column in one vertical plane should be carried out in one go. For providing and fixing chicken wire mesh with U nails payment shall be made separately.</w:t>
      </w:r>
    </w:p>
    <w:p w14:paraId="23712986" w14:textId="236E7007" w:rsidR="0036172D" w:rsidRDefault="0036172D" w:rsidP="007C5721">
      <w:pPr>
        <w:widowControl w:val="0"/>
        <w:overflowPunct w:val="0"/>
        <w:autoSpaceDE w:val="0"/>
        <w:autoSpaceDN w:val="0"/>
        <w:adjustRightInd w:val="0"/>
        <w:ind w:left="720"/>
        <w:jc w:val="both"/>
        <w:rPr>
          <w:rFonts w:ascii="Roboto" w:hAnsi="Roboto" w:cs="Arial"/>
          <w:color w:val="000000"/>
          <w:sz w:val="22"/>
          <w:szCs w:val="22"/>
        </w:rPr>
      </w:pPr>
    </w:p>
    <w:p w14:paraId="4F78DFD1" w14:textId="5FAF249A" w:rsidR="003B13E2" w:rsidRPr="004B4EC6" w:rsidRDefault="0036172D" w:rsidP="004B4EC6">
      <w:pPr>
        <w:spacing w:after="160" w:line="259" w:lineRule="auto"/>
        <w:rPr>
          <w:rFonts w:ascii="Roboto" w:hAnsi="Roboto" w:cs="Arial"/>
          <w:color w:val="000000"/>
          <w:sz w:val="22"/>
          <w:szCs w:val="22"/>
        </w:rPr>
      </w:pPr>
      <w:r>
        <w:rPr>
          <w:rFonts w:ascii="Roboto" w:hAnsi="Roboto" w:cs="Arial"/>
          <w:color w:val="000000"/>
          <w:sz w:val="22"/>
          <w:szCs w:val="22"/>
        </w:rPr>
        <w:br w:type="page"/>
      </w:r>
    </w:p>
    <w:p w14:paraId="1809FBD9" w14:textId="77777777" w:rsidR="004B4EC6" w:rsidRDefault="004B4EC6" w:rsidP="004B4EC6">
      <w:pPr>
        <w:pStyle w:val="Heading1"/>
        <w:spacing w:after="0"/>
        <w:jc w:val="center"/>
        <w:rPr>
          <w:rFonts w:ascii="Roboto" w:hAnsi="Roboto"/>
          <w:bCs/>
          <w:sz w:val="32"/>
          <w:szCs w:val="32"/>
        </w:rPr>
      </w:pPr>
    </w:p>
    <w:p w14:paraId="34EC8882" w14:textId="77777777" w:rsidR="004B4EC6" w:rsidRDefault="004B4EC6" w:rsidP="004B4EC6">
      <w:pPr>
        <w:pStyle w:val="Heading1"/>
        <w:spacing w:after="0"/>
        <w:jc w:val="center"/>
        <w:rPr>
          <w:rFonts w:ascii="Roboto" w:hAnsi="Roboto"/>
          <w:bCs/>
          <w:sz w:val="32"/>
          <w:szCs w:val="32"/>
        </w:rPr>
      </w:pPr>
    </w:p>
    <w:p w14:paraId="6857492C" w14:textId="77777777" w:rsidR="004B4EC6" w:rsidRDefault="004B4EC6" w:rsidP="004B4EC6">
      <w:pPr>
        <w:pStyle w:val="Heading1"/>
        <w:spacing w:after="0"/>
        <w:jc w:val="center"/>
        <w:rPr>
          <w:rFonts w:ascii="Roboto" w:hAnsi="Roboto"/>
          <w:bCs/>
          <w:sz w:val="32"/>
          <w:szCs w:val="32"/>
        </w:rPr>
      </w:pPr>
    </w:p>
    <w:p w14:paraId="2DBC9149" w14:textId="77777777" w:rsidR="004B4EC6" w:rsidRDefault="004B4EC6" w:rsidP="004B4EC6">
      <w:pPr>
        <w:pStyle w:val="Heading1"/>
        <w:spacing w:after="0"/>
        <w:jc w:val="center"/>
        <w:rPr>
          <w:rFonts w:ascii="Roboto" w:hAnsi="Roboto"/>
          <w:bCs/>
          <w:sz w:val="32"/>
          <w:szCs w:val="32"/>
        </w:rPr>
      </w:pPr>
    </w:p>
    <w:p w14:paraId="45BF852B" w14:textId="77777777" w:rsidR="004B4EC6" w:rsidRDefault="004B4EC6" w:rsidP="004B4EC6">
      <w:pPr>
        <w:pStyle w:val="Heading1"/>
        <w:spacing w:after="0"/>
        <w:jc w:val="center"/>
        <w:rPr>
          <w:rFonts w:ascii="Roboto" w:hAnsi="Roboto"/>
          <w:bCs/>
          <w:sz w:val="32"/>
          <w:szCs w:val="32"/>
        </w:rPr>
      </w:pPr>
    </w:p>
    <w:p w14:paraId="32576697" w14:textId="77777777" w:rsidR="004B4EC6" w:rsidRDefault="004B4EC6" w:rsidP="004B4EC6">
      <w:pPr>
        <w:pStyle w:val="Heading1"/>
        <w:spacing w:after="0"/>
        <w:jc w:val="center"/>
        <w:rPr>
          <w:rFonts w:ascii="Roboto" w:hAnsi="Roboto"/>
          <w:bCs/>
          <w:sz w:val="32"/>
          <w:szCs w:val="32"/>
        </w:rPr>
      </w:pPr>
    </w:p>
    <w:p w14:paraId="01408657" w14:textId="5F649FE8" w:rsidR="003B13E2" w:rsidRPr="004B4EC6" w:rsidRDefault="0036172D" w:rsidP="004B4EC6">
      <w:pPr>
        <w:pStyle w:val="Heading1"/>
        <w:spacing w:after="0"/>
        <w:jc w:val="center"/>
        <w:rPr>
          <w:rFonts w:ascii="Roboto" w:hAnsi="Roboto"/>
          <w:bCs/>
          <w:sz w:val="32"/>
          <w:szCs w:val="32"/>
        </w:rPr>
      </w:pPr>
      <w:r w:rsidRPr="0036172D">
        <w:rPr>
          <w:rFonts w:ascii="Roboto" w:hAnsi="Roboto"/>
          <w:bCs/>
          <w:sz w:val="32"/>
          <w:szCs w:val="32"/>
        </w:rPr>
        <w:t>5.</w:t>
      </w:r>
      <w:r>
        <w:rPr>
          <w:rFonts w:ascii="Roboto" w:hAnsi="Roboto"/>
          <w:bCs/>
          <w:sz w:val="32"/>
          <w:szCs w:val="32"/>
        </w:rPr>
        <w:t>2</w:t>
      </w:r>
      <w:r w:rsidRPr="0036172D">
        <w:rPr>
          <w:rFonts w:ascii="Roboto" w:hAnsi="Roboto"/>
          <w:bCs/>
          <w:sz w:val="32"/>
          <w:szCs w:val="32"/>
        </w:rPr>
        <w:t xml:space="preserve"> </w:t>
      </w:r>
      <w:r w:rsidR="003B13E2">
        <w:rPr>
          <w:rFonts w:ascii="Roboto" w:hAnsi="Roboto"/>
          <w:bCs/>
          <w:sz w:val="32"/>
          <w:szCs w:val="32"/>
        </w:rPr>
        <w:t>Electrical Wor</w:t>
      </w:r>
      <w:r w:rsidR="004B4EC6">
        <w:rPr>
          <w:rFonts w:ascii="Roboto" w:hAnsi="Roboto"/>
          <w:bCs/>
          <w:sz w:val="32"/>
          <w:szCs w:val="32"/>
        </w:rPr>
        <w:t>ks</w:t>
      </w:r>
    </w:p>
    <w:p w14:paraId="1C6EC017" w14:textId="68E39FD3" w:rsidR="00DA3505" w:rsidRPr="00BA65AD" w:rsidRDefault="003B13E2" w:rsidP="00BA65AD">
      <w:pPr>
        <w:spacing w:after="160" w:line="259" w:lineRule="auto"/>
        <w:rPr>
          <w:rFonts w:ascii="Roboto" w:hAnsi="Roboto" w:cs="Arial"/>
          <w:color w:val="000000"/>
          <w:sz w:val="22"/>
          <w:szCs w:val="22"/>
        </w:rPr>
      </w:pPr>
      <w:r>
        <w:rPr>
          <w:rFonts w:ascii="Roboto" w:hAnsi="Roboto" w:cs="Arial"/>
          <w:color w:val="000000"/>
          <w:sz w:val="22"/>
          <w:szCs w:val="22"/>
        </w:rPr>
        <w:br w:type="page"/>
      </w:r>
      <w:bookmarkStart w:id="303" w:name="_Toc271823926"/>
      <w:bookmarkStart w:id="304" w:name="_Toc388982792"/>
      <w:bookmarkStart w:id="305" w:name="_Toc449083127"/>
      <w:bookmarkStart w:id="306" w:name="_Toc495510694"/>
      <w:bookmarkStart w:id="307" w:name="_Toc62726020"/>
      <w:bookmarkStart w:id="308" w:name="_Toc149760269"/>
    </w:p>
    <w:p w14:paraId="172D3595" w14:textId="77777777" w:rsidR="00DA3505" w:rsidRPr="00DA3505" w:rsidRDefault="007E1DB8" w:rsidP="00C46075">
      <w:pPr>
        <w:pStyle w:val="ListParagraph"/>
        <w:numPr>
          <w:ilvl w:val="0"/>
          <w:numId w:val="61"/>
        </w:numPr>
        <w:tabs>
          <w:tab w:val="left" w:pos="5310"/>
          <w:tab w:val="left" w:pos="5760"/>
        </w:tabs>
        <w:jc w:val="both"/>
        <w:rPr>
          <w:rFonts w:ascii="Roboto" w:hAnsi="Roboto" w:cs="Arial"/>
          <w:b/>
          <w:snapToGrid w:val="0"/>
          <w:sz w:val="22"/>
          <w:szCs w:val="22"/>
        </w:rPr>
      </w:pPr>
      <w:r w:rsidRPr="00DA3505">
        <w:rPr>
          <w:rFonts w:ascii="Roboto" w:hAnsi="Roboto" w:cs="Arial"/>
          <w:b/>
          <w:sz w:val="22"/>
          <w:szCs w:val="22"/>
        </w:rPr>
        <w:lastRenderedPageBreak/>
        <w:t>SUB DISTRIBUTION PANEL</w:t>
      </w:r>
      <w:bookmarkStart w:id="309" w:name="_Toc271823927"/>
      <w:bookmarkStart w:id="310" w:name="_Toc388982793"/>
      <w:bookmarkStart w:id="311" w:name="_Toc449083128"/>
      <w:bookmarkStart w:id="312" w:name="_Toc495510695"/>
      <w:bookmarkStart w:id="313" w:name="_Toc62726021"/>
      <w:bookmarkStart w:id="314" w:name="_Toc149760270"/>
      <w:bookmarkEnd w:id="303"/>
      <w:bookmarkEnd w:id="304"/>
      <w:bookmarkEnd w:id="305"/>
      <w:bookmarkEnd w:id="306"/>
      <w:bookmarkEnd w:id="307"/>
      <w:bookmarkEnd w:id="308"/>
    </w:p>
    <w:p w14:paraId="52BBC3D2" w14:textId="3C6D5CE9" w:rsidR="007E1DB8" w:rsidRPr="00DA3505" w:rsidRDefault="007E1DB8" w:rsidP="00C46075">
      <w:pPr>
        <w:pStyle w:val="ListParagraph"/>
        <w:numPr>
          <w:ilvl w:val="1"/>
          <w:numId w:val="61"/>
        </w:numPr>
        <w:tabs>
          <w:tab w:val="left" w:pos="5310"/>
          <w:tab w:val="left" w:pos="5760"/>
        </w:tabs>
        <w:jc w:val="both"/>
        <w:rPr>
          <w:rFonts w:ascii="Roboto" w:hAnsi="Roboto" w:cs="Arial"/>
          <w:b/>
          <w:snapToGrid w:val="0"/>
          <w:sz w:val="22"/>
          <w:szCs w:val="22"/>
        </w:rPr>
      </w:pPr>
      <w:r w:rsidRPr="00DA3505">
        <w:rPr>
          <w:rFonts w:ascii="Roboto" w:hAnsi="Roboto" w:cs="Arial"/>
          <w:b/>
          <w:sz w:val="22"/>
          <w:szCs w:val="22"/>
        </w:rPr>
        <w:t>GENERAL</w:t>
      </w:r>
      <w:bookmarkEnd w:id="309"/>
      <w:bookmarkEnd w:id="310"/>
      <w:bookmarkEnd w:id="311"/>
      <w:bookmarkEnd w:id="312"/>
      <w:bookmarkEnd w:id="313"/>
      <w:bookmarkEnd w:id="314"/>
    </w:p>
    <w:p w14:paraId="1B26B3D9" w14:textId="77777777" w:rsidR="00DA3505" w:rsidRDefault="007E1DB8" w:rsidP="00541854">
      <w:pPr>
        <w:ind w:left="630"/>
        <w:jc w:val="both"/>
        <w:rPr>
          <w:rFonts w:ascii="Roboto" w:hAnsi="Roboto" w:cs="Arial"/>
          <w:sz w:val="22"/>
          <w:szCs w:val="22"/>
        </w:rPr>
      </w:pPr>
      <w:r w:rsidRPr="004B4EC6">
        <w:rPr>
          <w:rFonts w:ascii="Roboto" w:hAnsi="Roboto" w:cs="Arial"/>
          <w:sz w:val="22"/>
          <w:szCs w:val="22"/>
        </w:rPr>
        <w:t xml:space="preserve">Sub Distribution Board shall be metal clad totally enclosed, rigid, floor mounting, air insulated, cubicle type for use on 415 volts, 3 </w:t>
      </w:r>
      <w:proofErr w:type="gramStart"/>
      <w:r w:rsidRPr="004B4EC6">
        <w:rPr>
          <w:rFonts w:ascii="Roboto" w:hAnsi="Roboto" w:cs="Arial"/>
          <w:sz w:val="22"/>
          <w:szCs w:val="22"/>
        </w:rPr>
        <w:t>phase</w:t>
      </w:r>
      <w:proofErr w:type="gramEnd"/>
      <w:r w:rsidRPr="004B4EC6">
        <w:rPr>
          <w:rFonts w:ascii="Roboto" w:hAnsi="Roboto" w:cs="Arial"/>
          <w:sz w:val="22"/>
          <w:szCs w:val="22"/>
        </w:rPr>
        <w:t>, 50 cycle system.  Equipment shall be designed for operation in high ambient temperature and high humidity tropical atmospheric conditions.</w:t>
      </w:r>
      <w:bookmarkStart w:id="315" w:name="_Toc271823928"/>
      <w:bookmarkStart w:id="316" w:name="_Toc388982794"/>
      <w:bookmarkStart w:id="317" w:name="_Toc449083129"/>
      <w:bookmarkStart w:id="318" w:name="_Toc495510696"/>
      <w:bookmarkStart w:id="319" w:name="_Toc62726022"/>
      <w:bookmarkStart w:id="320" w:name="_Toc149760271"/>
    </w:p>
    <w:p w14:paraId="4C62696F" w14:textId="77777777" w:rsidR="00B71F9E" w:rsidRDefault="00B71F9E" w:rsidP="00541854">
      <w:pPr>
        <w:ind w:left="630"/>
        <w:jc w:val="both"/>
        <w:rPr>
          <w:rFonts w:ascii="Roboto" w:hAnsi="Roboto" w:cs="Arial"/>
          <w:sz w:val="22"/>
          <w:szCs w:val="22"/>
        </w:rPr>
      </w:pPr>
    </w:p>
    <w:p w14:paraId="4665B1B5" w14:textId="623B8960" w:rsidR="007E1DB8" w:rsidRPr="00B71F9E" w:rsidRDefault="007E1DB8" w:rsidP="00C46075">
      <w:pPr>
        <w:pStyle w:val="ListParagraph"/>
        <w:numPr>
          <w:ilvl w:val="1"/>
          <w:numId w:val="61"/>
        </w:numPr>
        <w:jc w:val="both"/>
        <w:rPr>
          <w:rFonts w:ascii="Roboto" w:hAnsi="Roboto" w:cs="Arial"/>
          <w:sz w:val="22"/>
          <w:szCs w:val="22"/>
        </w:rPr>
      </w:pPr>
      <w:r w:rsidRPr="00B71F9E">
        <w:rPr>
          <w:rFonts w:ascii="Roboto" w:hAnsi="Roboto" w:cs="Arial"/>
          <w:b/>
          <w:sz w:val="22"/>
          <w:szCs w:val="22"/>
        </w:rPr>
        <w:t>STANDARDS</w:t>
      </w:r>
      <w:bookmarkEnd w:id="315"/>
      <w:bookmarkEnd w:id="316"/>
      <w:bookmarkEnd w:id="317"/>
      <w:bookmarkEnd w:id="318"/>
      <w:bookmarkEnd w:id="319"/>
      <w:bookmarkEnd w:id="320"/>
    </w:p>
    <w:p w14:paraId="465F3AD4" w14:textId="77777777" w:rsidR="007E1DB8" w:rsidRPr="004B4EC6" w:rsidRDefault="007E1DB8" w:rsidP="00541854">
      <w:pPr>
        <w:ind w:firstLine="630"/>
        <w:jc w:val="both"/>
        <w:rPr>
          <w:rFonts w:ascii="Roboto" w:hAnsi="Roboto" w:cs="Arial"/>
          <w:sz w:val="22"/>
          <w:szCs w:val="22"/>
        </w:rPr>
      </w:pPr>
      <w:r w:rsidRPr="004B4EC6">
        <w:rPr>
          <w:rFonts w:ascii="Roboto" w:hAnsi="Roboto" w:cs="Arial"/>
          <w:sz w:val="22"/>
          <w:szCs w:val="22"/>
        </w:rPr>
        <w:t>The equipment shall be designed to conform to the requirements of:</w:t>
      </w:r>
    </w:p>
    <w:p w14:paraId="4E60BB32" w14:textId="77777777" w:rsidR="007E1DB8" w:rsidRPr="004B4EC6" w:rsidRDefault="007E1DB8" w:rsidP="00541854">
      <w:pPr>
        <w:jc w:val="both"/>
        <w:rPr>
          <w:rFonts w:ascii="Roboto" w:hAnsi="Roboto" w:cs="Arial"/>
          <w:sz w:val="22"/>
          <w:szCs w:val="22"/>
        </w:rPr>
      </w:pPr>
    </w:p>
    <w:p w14:paraId="6FFA4162" w14:textId="77777777" w:rsidR="007E1DB8" w:rsidRPr="004B4EC6" w:rsidRDefault="007E1DB8" w:rsidP="00541854">
      <w:pPr>
        <w:ind w:firstLine="630"/>
        <w:jc w:val="both"/>
        <w:rPr>
          <w:rFonts w:ascii="Roboto" w:hAnsi="Roboto" w:cs="Arial"/>
          <w:sz w:val="22"/>
          <w:szCs w:val="22"/>
        </w:rPr>
      </w:pPr>
      <w:r w:rsidRPr="004B4EC6">
        <w:rPr>
          <w:rFonts w:ascii="Roboto" w:hAnsi="Roboto" w:cs="Arial"/>
          <w:sz w:val="22"/>
          <w:szCs w:val="22"/>
        </w:rPr>
        <w:t>IS 8623 – Factory Built Assemblies of switchgear and control gear.</w:t>
      </w:r>
    </w:p>
    <w:p w14:paraId="6EAB2CBB" w14:textId="77777777" w:rsidR="007E1DB8" w:rsidRPr="004B4EC6" w:rsidRDefault="007E1DB8" w:rsidP="00541854">
      <w:pPr>
        <w:ind w:left="630"/>
        <w:jc w:val="both"/>
        <w:rPr>
          <w:rFonts w:ascii="Roboto" w:hAnsi="Roboto" w:cs="Arial"/>
          <w:sz w:val="22"/>
          <w:szCs w:val="22"/>
        </w:rPr>
      </w:pPr>
      <w:r w:rsidRPr="004B4EC6">
        <w:rPr>
          <w:rFonts w:ascii="Roboto" w:hAnsi="Roboto" w:cs="Arial"/>
          <w:sz w:val="22"/>
          <w:szCs w:val="22"/>
        </w:rPr>
        <w:t>IS 4237 – General requirements for switchgear and control gear for voltages not exceeding 1000 volts.</w:t>
      </w:r>
    </w:p>
    <w:p w14:paraId="37E003EF" w14:textId="77777777" w:rsidR="007E1DB8" w:rsidRPr="004B4EC6" w:rsidRDefault="007E1DB8" w:rsidP="00541854">
      <w:pPr>
        <w:ind w:left="630"/>
        <w:jc w:val="both"/>
        <w:rPr>
          <w:rFonts w:ascii="Roboto" w:hAnsi="Roboto" w:cs="Arial"/>
          <w:sz w:val="22"/>
          <w:szCs w:val="22"/>
        </w:rPr>
      </w:pPr>
      <w:r w:rsidRPr="004B4EC6">
        <w:rPr>
          <w:rFonts w:ascii="Roboto" w:hAnsi="Roboto" w:cs="Arial"/>
          <w:sz w:val="22"/>
          <w:szCs w:val="22"/>
        </w:rPr>
        <w:t>IS 2147 – Degrees of protection provided by enclosures for low voltage switchgear and control gear.</w:t>
      </w:r>
    </w:p>
    <w:p w14:paraId="2803C75C" w14:textId="77777777" w:rsidR="007E1DB8" w:rsidRPr="004B4EC6" w:rsidRDefault="007E1DB8" w:rsidP="00541854">
      <w:pPr>
        <w:ind w:firstLine="630"/>
        <w:jc w:val="both"/>
        <w:rPr>
          <w:rFonts w:ascii="Roboto" w:hAnsi="Roboto" w:cs="Arial"/>
          <w:sz w:val="22"/>
          <w:szCs w:val="22"/>
        </w:rPr>
      </w:pPr>
      <w:proofErr w:type="gramStart"/>
      <w:r w:rsidRPr="004B4EC6">
        <w:rPr>
          <w:rFonts w:ascii="Roboto" w:hAnsi="Roboto" w:cs="Arial"/>
          <w:sz w:val="22"/>
          <w:szCs w:val="22"/>
        </w:rPr>
        <w:t>IS</w:t>
      </w:r>
      <w:proofErr w:type="gramEnd"/>
      <w:r w:rsidRPr="004B4EC6">
        <w:rPr>
          <w:rFonts w:ascii="Roboto" w:hAnsi="Roboto" w:cs="Arial"/>
          <w:sz w:val="22"/>
          <w:szCs w:val="22"/>
        </w:rPr>
        <w:t xml:space="preserve"> 375   – Marking and arrangement of bus bars.</w:t>
      </w:r>
    </w:p>
    <w:p w14:paraId="3403DE9A" w14:textId="77777777" w:rsidR="007E1DB8" w:rsidRPr="004B4EC6" w:rsidRDefault="007E1DB8" w:rsidP="00541854">
      <w:pPr>
        <w:jc w:val="both"/>
        <w:rPr>
          <w:rFonts w:ascii="Roboto" w:hAnsi="Roboto" w:cs="Arial"/>
          <w:sz w:val="22"/>
          <w:szCs w:val="22"/>
        </w:rPr>
      </w:pPr>
    </w:p>
    <w:p w14:paraId="137F8D0B" w14:textId="77777777" w:rsidR="007E1DB8" w:rsidRPr="004B4EC6" w:rsidRDefault="007E1DB8" w:rsidP="00541854">
      <w:pPr>
        <w:ind w:left="630"/>
        <w:jc w:val="both"/>
        <w:rPr>
          <w:rFonts w:ascii="Roboto" w:hAnsi="Roboto" w:cs="Arial"/>
          <w:sz w:val="22"/>
          <w:szCs w:val="22"/>
        </w:rPr>
      </w:pPr>
      <w:r w:rsidRPr="004B4EC6">
        <w:rPr>
          <w:rFonts w:ascii="Roboto" w:hAnsi="Roboto" w:cs="Arial"/>
          <w:sz w:val="22"/>
          <w:szCs w:val="22"/>
        </w:rPr>
        <w:t>Individual equipment housed in the sub distribution boards shall conform to the following IS specifications:</w:t>
      </w:r>
    </w:p>
    <w:p w14:paraId="1F52A355" w14:textId="77777777" w:rsidR="007E1DB8" w:rsidRPr="004B4EC6" w:rsidRDefault="007E1DB8" w:rsidP="00541854">
      <w:pPr>
        <w:jc w:val="both"/>
        <w:rPr>
          <w:rFonts w:ascii="Roboto" w:hAnsi="Roboto" w:cs="Arial"/>
          <w:sz w:val="22"/>
          <w:szCs w:val="22"/>
        </w:rPr>
      </w:pPr>
    </w:p>
    <w:p w14:paraId="4050C088" w14:textId="252B97BB" w:rsidR="007E1DB8" w:rsidRPr="004B4EC6" w:rsidRDefault="007E1DB8" w:rsidP="00541854">
      <w:pPr>
        <w:ind w:firstLine="630"/>
        <w:jc w:val="both"/>
        <w:rPr>
          <w:rFonts w:ascii="Roboto" w:hAnsi="Roboto" w:cs="Arial"/>
          <w:sz w:val="22"/>
          <w:szCs w:val="22"/>
        </w:rPr>
      </w:pPr>
      <w:r w:rsidRPr="004B4EC6">
        <w:rPr>
          <w:rFonts w:ascii="Roboto" w:hAnsi="Roboto" w:cs="Arial"/>
          <w:sz w:val="22"/>
          <w:szCs w:val="22"/>
        </w:rPr>
        <w:t xml:space="preserve">a) </w:t>
      </w:r>
      <w:r w:rsidRPr="004B4EC6">
        <w:rPr>
          <w:rFonts w:ascii="Roboto" w:hAnsi="Roboto" w:cs="Arial"/>
          <w:sz w:val="22"/>
          <w:szCs w:val="22"/>
        </w:rPr>
        <w:tab/>
      </w:r>
      <w:r w:rsidR="00B71F9E" w:rsidRPr="004B4EC6">
        <w:rPr>
          <w:rFonts w:ascii="Roboto" w:hAnsi="Roboto" w:cs="Arial"/>
          <w:sz w:val="22"/>
          <w:szCs w:val="22"/>
        </w:rPr>
        <w:t>Molded</w:t>
      </w:r>
      <w:r w:rsidRPr="004B4EC6">
        <w:rPr>
          <w:rFonts w:ascii="Roboto" w:hAnsi="Roboto" w:cs="Arial"/>
          <w:sz w:val="22"/>
          <w:szCs w:val="22"/>
        </w:rPr>
        <w:t xml:space="preserve"> Case Circuit Breakers</w:t>
      </w:r>
      <w:r w:rsidRPr="004B4EC6">
        <w:rPr>
          <w:rFonts w:ascii="Roboto" w:hAnsi="Roboto" w:cs="Arial"/>
          <w:sz w:val="22"/>
          <w:szCs w:val="22"/>
        </w:rPr>
        <w:tab/>
        <w:t>-</w:t>
      </w:r>
      <w:r w:rsidRPr="004B4EC6">
        <w:rPr>
          <w:rFonts w:ascii="Roboto" w:hAnsi="Roboto" w:cs="Arial"/>
          <w:sz w:val="22"/>
          <w:szCs w:val="22"/>
        </w:rPr>
        <w:tab/>
        <w:t>IS: 13947-2/IEC 947-2</w:t>
      </w:r>
    </w:p>
    <w:p w14:paraId="74F6F446" w14:textId="77777777" w:rsidR="007E1DB8" w:rsidRPr="004B4EC6" w:rsidRDefault="007E1DB8" w:rsidP="00541854">
      <w:pPr>
        <w:ind w:firstLine="630"/>
        <w:jc w:val="both"/>
        <w:rPr>
          <w:rFonts w:ascii="Roboto" w:hAnsi="Roboto" w:cs="Arial"/>
          <w:sz w:val="22"/>
          <w:szCs w:val="22"/>
        </w:rPr>
      </w:pPr>
      <w:r w:rsidRPr="004B4EC6">
        <w:rPr>
          <w:rFonts w:ascii="Roboto" w:hAnsi="Roboto" w:cs="Arial"/>
          <w:sz w:val="22"/>
          <w:szCs w:val="22"/>
        </w:rPr>
        <w:t>b)</w:t>
      </w:r>
      <w:r w:rsidRPr="004B4EC6">
        <w:rPr>
          <w:rFonts w:ascii="Roboto" w:hAnsi="Roboto" w:cs="Arial"/>
          <w:sz w:val="22"/>
          <w:szCs w:val="22"/>
        </w:rPr>
        <w:tab/>
        <w:t>Miniature Circuit Breaker</w:t>
      </w:r>
      <w:r w:rsidRPr="004B4EC6">
        <w:rPr>
          <w:rFonts w:ascii="Roboto" w:hAnsi="Roboto" w:cs="Arial"/>
          <w:sz w:val="22"/>
          <w:szCs w:val="22"/>
        </w:rPr>
        <w:tab/>
      </w:r>
      <w:r w:rsidRPr="004B4EC6">
        <w:rPr>
          <w:rFonts w:ascii="Roboto" w:hAnsi="Roboto" w:cs="Arial"/>
          <w:sz w:val="22"/>
          <w:szCs w:val="22"/>
        </w:rPr>
        <w:tab/>
        <w:t>-</w:t>
      </w:r>
      <w:r w:rsidRPr="004B4EC6">
        <w:rPr>
          <w:rFonts w:ascii="Roboto" w:hAnsi="Roboto" w:cs="Arial"/>
          <w:sz w:val="22"/>
          <w:szCs w:val="22"/>
        </w:rPr>
        <w:tab/>
        <w:t>IEC - 60898</w:t>
      </w:r>
    </w:p>
    <w:p w14:paraId="41061D96" w14:textId="77777777" w:rsidR="007E1DB8" w:rsidRPr="004B4EC6" w:rsidRDefault="007E1DB8" w:rsidP="00541854">
      <w:pPr>
        <w:ind w:firstLine="630"/>
        <w:jc w:val="both"/>
        <w:rPr>
          <w:rFonts w:ascii="Roboto" w:hAnsi="Roboto" w:cs="Arial"/>
          <w:sz w:val="22"/>
          <w:szCs w:val="22"/>
        </w:rPr>
      </w:pPr>
      <w:r w:rsidRPr="004B4EC6">
        <w:rPr>
          <w:rFonts w:ascii="Roboto" w:hAnsi="Roboto" w:cs="Arial"/>
          <w:sz w:val="22"/>
          <w:szCs w:val="22"/>
        </w:rPr>
        <w:t xml:space="preserve">c) </w:t>
      </w:r>
      <w:r w:rsidRPr="004B4EC6">
        <w:rPr>
          <w:rFonts w:ascii="Roboto" w:hAnsi="Roboto" w:cs="Arial"/>
          <w:sz w:val="22"/>
          <w:szCs w:val="22"/>
        </w:rPr>
        <w:tab/>
        <w:t>Contractors</w:t>
      </w:r>
      <w:r w:rsidRPr="004B4EC6">
        <w:rPr>
          <w:rFonts w:ascii="Roboto" w:hAnsi="Roboto" w:cs="Arial"/>
          <w:sz w:val="22"/>
          <w:szCs w:val="22"/>
        </w:rPr>
        <w:tab/>
      </w:r>
      <w:r w:rsidRPr="004B4EC6">
        <w:rPr>
          <w:rFonts w:ascii="Roboto" w:hAnsi="Roboto" w:cs="Arial"/>
          <w:sz w:val="22"/>
          <w:szCs w:val="22"/>
        </w:rPr>
        <w:tab/>
      </w:r>
      <w:r w:rsidRPr="004B4EC6">
        <w:rPr>
          <w:rFonts w:ascii="Roboto" w:hAnsi="Roboto" w:cs="Arial"/>
          <w:sz w:val="22"/>
          <w:szCs w:val="22"/>
        </w:rPr>
        <w:tab/>
      </w:r>
      <w:r w:rsidRPr="004B4EC6">
        <w:rPr>
          <w:rFonts w:ascii="Roboto" w:hAnsi="Roboto" w:cs="Arial"/>
          <w:sz w:val="22"/>
          <w:szCs w:val="22"/>
        </w:rPr>
        <w:tab/>
        <w:t>-</w:t>
      </w:r>
      <w:r w:rsidRPr="004B4EC6">
        <w:rPr>
          <w:rFonts w:ascii="Roboto" w:hAnsi="Roboto" w:cs="Arial"/>
          <w:sz w:val="22"/>
          <w:szCs w:val="22"/>
        </w:rPr>
        <w:tab/>
        <w:t>IEC – 947-4-1, IS 13947-4-1</w:t>
      </w:r>
    </w:p>
    <w:p w14:paraId="22A9DC96" w14:textId="77777777" w:rsidR="007E1DB8" w:rsidRPr="004B4EC6" w:rsidRDefault="007E1DB8" w:rsidP="00541854">
      <w:pPr>
        <w:ind w:firstLine="630"/>
        <w:jc w:val="both"/>
        <w:rPr>
          <w:rFonts w:ascii="Roboto" w:hAnsi="Roboto" w:cs="Arial"/>
          <w:sz w:val="22"/>
          <w:szCs w:val="22"/>
        </w:rPr>
      </w:pPr>
      <w:r w:rsidRPr="004B4EC6">
        <w:rPr>
          <w:rFonts w:ascii="Roboto" w:hAnsi="Roboto" w:cs="Arial"/>
          <w:sz w:val="22"/>
          <w:szCs w:val="22"/>
        </w:rPr>
        <w:t xml:space="preserve">d) </w:t>
      </w:r>
      <w:r w:rsidRPr="004B4EC6">
        <w:rPr>
          <w:rFonts w:ascii="Roboto" w:hAnsi="Roboto" w:cs="Arial"/>
          <w:sz w:val="22"/>
          <w:szCs w:val="22"/>
        </w:rPr>
        <w:tab/>
        <w:t>Current Transformers</w:t>
      </w:r>
      <w:r w:rsidRPr="004B4EC6">
        <w:rPr>
          <w:rFonts w:ascii="Roboto" w:hAnsi="Roboto" w:cs="Arial"/>
          <w:sz w:val="22"/>
          <w:szCs w:val="22"/>
        </w:rPr>
        <w:tab/>
      </w:r>
      <w:r w:rsidRPr="004B4EC6">
        <w:rPr>
          <w:rFonts w:ascii="Roboto" w:hAnsi="Roboto" w:cs="Arial"/>
          <w:sz w:val="22"/>
          <w:szCs w:val="22"/>
        </w:rPr>
        <w:tab/>
      </w:r>
      <w:r w:rsidRPr="004B4EC6">
        <w:rPr>
          <w:rFonts w:ascii="Roboto" w:hAnsi="Roboto" w:cs="Arial"/>
          <w:sz w:val="22"/>
          <w:szCs w:val="22"/>
        </w:rPr>
        <w:tab/>
        <w:t>-</w:t>
      </w:r>
      <w:r w:rsidRPr="004B4EC6">
        <w:rPr>
          <w:rFonts w:ascii="Roboto" w:hAnsi="Roboto" w:cs="Arial"/>
          <w:sz w:val="22"/>
          <w:szCs w:val="22"/>
        </w:rPr>
        <w:tab/>
        <w:t>IS: 2705</w:t>
      </w:r>
    </w:p>
    <w:p w14:paraId="698018D7" w14:textId="77777777" w:rsidR="007E1DB8" w:rsidRPr="004B4EC6" w:rsidRDefault="007E1DB8" w:rsidP="00541854">
      <w:pPr>
        <w:ind w:firstLine="630"/>
        <w:jc w:val="both"/>
        <w:rPr>
          <w:rFonts w:ascii="Roboto" w:hAnsi="Roboto" w:cs="Arial"/>
          <w:sz w:val="22"/>
          <w:szCs w:val="22"/>
        </w:rPr>
      </w:pPr>
      <w:r w:rsidRPr="004B4EC6">
        <w:rPr>
          <w:rFonts w:ascii="Roboto" w:hAnsi="Roboto" w:cs="Arial"/>
          <w:sz w:val="22"/>
          <w:szCs w:val="22"/>
        </w:rPr>
        <w:t xml:space="preserve">e) </w:t>
      </w:r>
      <w:r w:rsidRPr="004B4EC6">
        <w:rPr>
          <w:rFonts w:ascii="Roboto" w:hAnsi="Roboto" w:cs="Arial"/>
          <w:sz w:val="22"/>
          <w:szCs w:val="22"/>
        </w:rPr>
        <w:tab/>
        <w:t>Indicating Instruments (Analogue)</w:t>
      </w:r>
      <w:r w:rsidRPr="004B4EC6">
        <w:rPr>
          <w:rFonts w:ascii="Roboto" w:hAnsi="Roboto" w:cs="Arial"/>
          <w:sz w:val="22"/>
          <w:szCs w:val="22"/>
        </w:rPr>
        <w:tab/>
        <w:t>-</w:t>
      </w:r>
      <w:r w:rsidRPr="004B4EC6">
        <w:rPr>
          <w:rFonts w:ascii="Roboto" w:hAnsi="Roboto" w:cs="Arial"/>
          <w:sz w:val="22"/>
          <w:szCs w:val="22"/>
        </w:rPr>
        <w:tab/>
        <w:t xml:space="preserve">IS: 1248, </w:t>
      </w:r>
    </w:p>
    <w:p w14:paraId="7245F2B4" w14:textId="14689D7B" w:rsidR="007E1DB8" w:rsidRPr="004B4EC6" w:rsidRDefault="007E1DB8" w:rsidP="00541854">
      <w:pPr>
        <w:ind w:firstLine="630"/>
        <w:jc w:val="both"/>
        <w:rPr>
          <w:rFonts w:ascii="Roboto" w:hAnsi="Roboto" w:cs="Arial"/>
          <w:sz w:val="22"/>
          <w:szCs w:val="22"/>
        </w:rPr>
      </w:pPr>
      <w:r w:rsidRPr="004B4EC6">
        <w:rPr>
          <w:rFonts w:ascii="Roboto" w:hAnsi="Roboto" w:cs="Arial"/>
          <w:sz w:val="22"/>
          <w:szCs w:val="22"/>
        </w:rPr>
        <w:t xml:space="preserve">f) </w:t>
      </w:r>
      <w:r w:rsidRPr="004B4EC6">
        <w:rPr>
          <w:rFonts w:ascii="Roboto" w:hAnsi="Roboto" w:cs="Arial"/>
          <w:sz w:val="22"/>
          <w:szCs w:val="22"/>
        </w:rPr>
        <w:tab/>
        <w:t>Indicating Instruments (Digital)</w:t>
      </w:r>
      <w:r w:rsidRPr="004B4EC6">
        <w:rPr>
          <w:rFonts w:ascii="Roboto" w:hAnsi="Roboto" w:cs="Arial"/>
          <w:sz w:val="22"/>
          <w:szCs w:val="22"/>
        </w:rPr>
        <w:tab/>
        <w:t>-</w:t>
      </w:r>
      <w:r w:rsidRPr="004B4EC6">
        <w:rPr>
          <w:rFonts w:ascii="Roboto" w:hAnsi="Roboto" w:cs="Arial"/>
          <w:sz w:val="22"/>
          <w:szCs w:val="22"/>
        </w:rPr>
        <w:tab/>
        <w:t>IS: 13875</w:t>
      </w:r>
    </w:p>
    <w:p w14:paraId="007CD43D" w14:textId="77777777" w:rsidR="007E1DB8" w:rsidRPr="004B4EC6" w:rsidRDefault="007E1DB8" w:rsidP="00541854">
      <w:pPr>
        <w:ind w:firstLine="630"/>
        <w:jc w:val="both"/>
        <w:rPr>
          <w:rFonts w:ascii="Roboto" w:hAnsi="Roboto" w:cs="Arial"/>
          <w:sz w:val="22"/>
          <w:szCs w:val="22"/>
        </w:rPr>
      </w:pPr>
      <w:r w:rsidRPr="004B4EC6">
        <w:rPr>
          <w:rFonts w:ascii="Roboto" w:hAnsi="Roboto" w:cs="Arial"/>
          <w:sz w:val="22"/>
          <w:szCs w:val="22"/>
        </w:rPr>
        <w:t xml:space="preserve">g) </w:t>
      </w:r>
      <w:r w:rsidRPr="004B4EC6">
        <w:rPr>
          <w:rFonts w:ascii="Roboto" w:hAnsi="Roboto" w:cs="Arial"/>
          <w:sz w:val="22"/>
          <w:szCs w:val="22"/>
        </w:rPr>
        <w:tab/>
        <w:t>Integrating Instruments (Analogue)</w:t>
      </w:r>
      <w:r w:rsidRPr="004B4EC6">
        <w:rPr>
          <w:rFonts w:ascii="Roboto" w:hAnsi="Roboto" w:cs="Arial"/>
          <w:sz w:val="22"/>
          <w:szCs w:val="22"/>
        </w:rPr>
        <w:tab/>
        <w:t>-</w:t>
      </w:r>
      <w:r w:rsidRPr="004B4EC6">
        <w:rPr>
          <w:rFonts w:ascii="Roboto" w:hAnsi="Roboto" w:cs="Arial"/>
          <w:sz w:val="22"/>
          <w:szCs w:val="22"/>
        </w:rPr>
        <w:tab/>
        <w:t>IS: 722, IS: 13779-1999</w:t>
      </w:r>
    </w:p>
    <w:p w14:paraId="4FE6CA8D" w14:textId="0C6E222C" w:rsidR="007E1DB8" w:rsidRPr="004B4EC6" w:rsidRDefault="007E1DB8" w:rsidP="00541854">
      <w:pPr>
        <w:ind w:firstLine="630"/>
        <w:jc w:val="both"/>
        <w:rPr>
          <w:rFonts w:ascii="Roboto" w:hAnsi="Roboto" w:cs="Arial"/>
          <w:sz w:val="22"/>
          <w:szCs w:val="22"/>
        </w:rPr>
      </w:pPr>
      <w:r w:rsidRPr="004B4EC6">
        <w:rPr>
          <w:rFonts w:ascii="Roboto" w:hAnsi="Roboto" w:cs="Arial"/>
          <w:sz w:val="22"/>
          <w:szCs w:val="22"/>
        </w:rPr>
        <w:t xml:space="preserve">h) </w:t>
      </w:r>
      <w:r w:rsidRPr="004B4EC6">
        <w:rPr>
          <w:rFonts w:ascii="Roboto" w:hAnsi="Roboto" w:cs="Arial"/>
          <w:sz w:val="22"/>
          <w:szCs w:val="22"/>
        </w:rPr>
        <w:tab/>
        <w:t>Integrating Instruments (Digital)</w:t>
      </w:r>
      <w:r w:rsidRPr="004B4EC6">
        <w:rPr>
          <w:rFonts w:ascii="Roboto" w:hAnsi="Roboto" w:cs="Arial"/>
          <w:sz w:val="22"/>
          <w:szCs w:val="22"/>
        </w:rPr>
        <w:tab/>
        <w:t>-</w:t>
      </w:r>
      <w:r w:rsidRPr="004B4EC6">
        <w:rPr>
          <w:rFonts w:ascii="Roboto" w:hAnsi="Roboto" w:cs="Arial"/>
          <w:sz w:val="22"/>
          <w:szCs w:val="22"/>
        </w:rPr>
        <w:tab/>
        <w:t>IS: 13779- 1999, IS: 14697</w:t>
      </w:r>
    </w:p>
    <w:p w14:paraId="5925133F" w14:textId="19118326" w:rsidR="007E1DB8" w:rsidRPr="00B71F9E" w:rsidRDefault="007E1DB8" w:rsidP="00541854">
      <w:pPr>
        <w:ind w:firstLine="630"/>
        <w:jc w:val="both"/>
        <w:rPr>
          <w:rFonts w:ascii="Roboto" w:hAnsi="Roboto" w:cs="Arial"/>
          <w:sz w:val="22"/>
          <w:szCs w:val="22"/>
        </w:rPr>
      </w:pPr>
      <w:proofErr w:type="spellStart"/>
      <w:r w:rsidRPr="004B4EC6">
        <w:rPr>
          <w:rFonts w:ascii="Roboto" w:hAnsi="Roboto" w:cs="Arial"/>
          <w:sz w:val="22"/>
          <w:szCs w:val="22"/>
        </w:rPr>
        <w:t>i</w:t>
      </w:r>
      <w:proofErr w:type="spellEnd"/>
      <w:r w:rsidRPr="004B4EC6">
        <w:rPr>
          <w:rFonts w:ascii="Roboto" w:hAnsi="Roboto" w:cs="Arial"/>
          <w:sz w:val="22"/>
          <w:szCs w:val="22"/>
        </w:rPr>
        <w:t xml:space="preserve">) </w:t>
      </w:r>
      <w:r w:rsidRPr="004B4EC6">
        <w:rPr>
          <w:rFonts w:ascii="Roboto" w:hAnsi="Roboto" w:cs="Arial"/>
          <w:sz w:val="22"/>
          <w:szCs w:val="22"/>
        </w:rPr>
        <w:tab/>
        <w:t>HRC fuse links</w:t>
      </w:r>
      <w:r w:rsidRPr="004B4EC6">
        <w:rPr>
          <w:rFonts w:ascii="Roboto" w:hAnsi="Roboto" w:cs="Arial"/>
          <w:sz w:val="22"/>
          <w:szCs w:val="22"/>
        </w:rPr>
        <w:tab/>
      </w:r>
      <w:r w:rsidRPr="004B4EC6">
        <w:rPr>
          <w:rFonts w:ascii="Roboto" w:hAnsi="Roboto" w:cs="Arial"/>
          <w:sz w:val="22"/>
          <w:szCs w:val="22"/>
        </w:rPr>
        <w:tab/>
      </w:r>
      <w:r w:rsidRPr="004B4EC6">
        <w:rPr>
          <w:rFonts w:ascii="Roboto" w:hAnsi="Roboto" w:cs="Arial"/>
          <w:sz w:val="22"/>
          <w:szCs w:val="22"/>
        </w:rPr>
        <w:tab/>
      </w:r>
      <w:r w:rsidRPr="004B4EC6">
        <w:rPr>
          <w:rFonts w:ascii="Roboto" w:hAnsi="Roboto" w:cs="Arial"/>
          <w:sz w:val="22"/>
          <w:szCs w:val="22"/>
        </w:rPr>
        <w:tab/>
        <w:t>-</w:t>
      </w:r>
      <w:r w:rsidRPr="004B4EC6">
        <w:rPr>
          <w:rFonts w:ascii="Roboto" w:hAnsi="Roboto" w:cs="Arial"/>
          <w:sz w:val="22"/>
          <w:szCs w:val="22"/>
        </w:rPr>
        <w:tab/>
        <w:t>IS: 13703 / IEC 269</w:t>
      </w:r>
    </w:p>
    <w:p w14:paraId="73D3CBBB" w14:textId="77777777" w:rsidR="00714B2B" w:rsidRDefault="007E1DB8" w:rsidP="00C46075">
      <w:pPr>
        <w:pStyle w:val="ListParagraph"/>
        <w:keepNext/>
        <w:numPr>
          <w:ilvl w:val="1"/>
          <w:numId w:val="61"/>
        </w:numPr>
        <w:spacing w:after="0" w:line="240" w:lineRule="auto"/>
        <w:jc w:val="both"/>
        <w:outlineLvl w:val="2"/>
        <w:rPr>
          <w:rFonts w:ascii="Roboto" w:hAnsi="Roboto" w:cs="Arial"/>
          <w:b/>
          <w:sz w:val="22"/>
          <w:szCs w:val="22"/>
        </w:rPr>
      </w:pPr>
      <w:bookmarkStart w:id="321" w:name="_Toc271823929"/>
      <w:bookmarkStart w:id="322" w:name="_Toc388982795"/>
      <w:bookmarkStart w:id="323" w:name="_Toc449083130"/>
      <w:bookmarkStart w:id="324" w:name="_Toc495510697"/>
      <w:bookmarkStart w:id="325" w:name="_Toc62726023"/>
      <w:bookmarkStart w:id="326" w:name="_Toc149760272"/>
      <w:r w:rsidRPr="00B71F9E">
        <w:rPr>
          <w:rFonts w:ascii="Roboto" w:hAnsi="Roboto" w:cs="Arial"/>
          <w:b/>
          <w:sz w:val="22"/>
          <w:szCs w:val="22"/>
        </w:rPr>
        <w:t>SUBMITTALS</w:t>
      </w:r>
      <w:bookmarkEnd w:id="321"/>
      <w:bookmarkEnd w:id="322"/>
      <w:bookmarkEnd w:id="323"/>
      <w:bookmarkEnd w:id="324"/>
      <w:bookmarkEnd w:id="325"/>
      <w:bookmarkEnd w:id="326"/>
    </w:p>
    <w:p w14:paraId="1D86224C" w14:textId="77777777" w:rsidR="00714B2B" w:rsidRDefault="00714B2B" w:rsidP="00541854">
      <w:pPr>
        <w:keepNext/>
        <w:spacing w:after="0" w:line="240" w:lineRule="auto"/>
        <w:jc w:val="both"/>
        <w:outlineLvl w:val="2"/>
        <w:rPr>
          <w:rFonts w:ascii="Roboto" w:hAnsi="Roboto" w:cs="Arial"/>
          <w:b/>
          <w:sz w:val="22"/>
          <w:szCs w:val="22"/>
        </w:rPr>
      </w:pPr>
    </w:p>
    <w:p w14:paraId="004EC0AD" w14:textId="77777777" w:rsidR="00714B2B" w:rsidRPr="00714B2B" w:rsidRDefault="00714B2B" w:rsidP="00541854">
      <w:pPr>
        <w:keepNext/>
        <w:spacing w:after="0" w:line="240" w:lineRule="auto"/>
        <w:jc w:val="both"/>
        <w:outlineLvl w:val="2"/>
        <w:rPr>
          <w:rFonts w:ascii="Roboto" w:hAnsi="Roboto" w:cs="Arial"/>
          <w:b/>
          <w:sz w:val="22"/>
          <w:szCs w:val="22"/>
        </w:rPr>
      </w:pPr>
    </w:p>
    <w:p w14:paraId="08B35744" w14:textId="1E99F767" w:rsidR="007E1DB8" w:rsidRPr="00714B2B" w:rsidRDefault="007E1DB8" w:rsidP="00C46075">
      <w:pPr>
        <w:pStyle w:val="ListParagraph"/>
        <w:keepNext/>
        <w:numPr>
          <w:ilvl w:val="2"/>
          <w:numId w:val="61"/>
        </w:numPr>
        <w:spacing w:after="0" w:line="240" w:lineRule="auto"/>
        <w:jc w:val="both"/>
        <w:outlineLvl w:val="2"/>
        <w:rPr>
          <w:rFonts w:ascii="Roboto" w:hAnsi="Roboto" w:cs="Arial"/>
          <w:b/>
          <w:sz w:val="22"/>
          <w:szCs w:val="22"/>
        </w:rPr>
      </w:pPr>
      <w:r w:rsidRPr="00714B2B">
        <w:rPr>
          <w:rFonts w:ascii="Roboto" w:hAnsi="Roboto" w:cs="Arial"/>
          <w:b/>
          <w:sz w:val="22"/>
          <w:szCs w:val="22"/>
        </w:rPr>
        <w:t>Shop Drawings And Technical Data-</w:t>
      </w:r>
    </w:p>
    <w:p w14:paraId="63277F67" w14:textId="77777777" w:rsidR="007E1DB8" w:rsidRPr="004B4EC6" w:rsidRDefault="007E1DB8" w:rsidP="00541854">
      <w:pPr>
        <w:ind w:left="1440" w:right="-565" w:hanging="1440"/>
        <w:jc w:val="both"/>
        <w:rPr>
          <w:rFonts w:ascii="Roboto" w:hAnsi="Roboto" w:cs="Arial"/>
          <w:sz w:val="22"/>
          <w:szCs w:val="22"/>
        </w:rPr>
      </w:pPr>
      <w:r w:rsidRPr="004B4EC6">
        <w:rPr>
          <w:rFonts w:ascii="Roboto" w:hAnsi="Roboto" w:cs="Arial"/>
          <w:b/>
          <w:sz w:val="22"/>
          <w:szCs w:val="22"/>
        </w:rPr>
        <w:tab/>
      </w:r>
    </w:p>
    <w:p w14:paraId="7D4F78FE" w14:textId="77777777" w:rsidR="007E1DB8" w:rsidRPr="004B4EC6" w:rsidRDefault="007E1DB8" w:rsidP="00541854">
      <w:pPr>
        <w:ind w:left="709" w:right="29"/>
        <w:jc w:val="both"/>
        <w:rPr>
          <w:rFonts w:ascii="Roboto" w:hAnsi="Roboto" w:cs="Arial"/>
          <w:sz w:val="22"/>
          <w:szCs w:val="22"/>
        </w:rPr>
      </w:pPr>
      <w:r w:rsidRPr="004B4EC6">
        <w:rPr>
          <w:rFonts w:ascii="Roboto" w:hAnsi="Roboto" w:cs="Arial"/>
          <w:sz w:val="22"/>
          <w:szCs w:val="22"/>
        </w:rPr>
        <w:t>The tenderer shall furnish relevant technical data of switchgears and associated equipment along with the offer.</w:t>
      </w:r>
    </w:p>
    <w:p w14:paraId="261D981C" w14:textId="7E483647" w:rsidR="007E1DB8" w:rsidRPr="004B4EC6" w:rsidRDefault="007E1DB8" w:rsidP="00541854">
      <w:pPr>
        <w:ind w:left="709" w:right="29"/>
        <w:jc w:val="both"/>
        <w:rPr>
          <w:rFonts w:ascii="Roboto" w:hAnsi="Roboto" w:cs="Arial"/>
          <w:sz w:val="22"/>
          <w:szCs w:val="22"/>
        </w:rPr>
      </w:pPr>
      <w:r w:rsidRPr="004B4EC6">
        <w:rPr>
          <w:rFonts w:ascii="Roboto" w:hAnsi="Roboto" w:cs="Arial"/>
          <w:sz w:val="22"/>
          <w:szCs w:val="22"/>
        </w:rPr>
        <w:t>The Contractor shall furnish relevant descriptive and illustrative literature on switchgears and associated equipment and the following for approval before manufacture of the panel.</w:t>
      </w:r>
    </w:p>
    <w:p w14:paraId="573E06B4" w14:textId="77777777" w:rsidR="00714B2B" w:rsidRDefault="007E1DB8" w:rsidP="00E24872">
      <w:pPr>
        <w:pStyle w:val="ListParagraph"/>
        <w:numPr>
          <w:ilvl w:val="1"/>
          <w:numId w:val="60"/>
        </w:numPr>
        <w:ind w:right="29"/>
        <w:jc w:val="both"/>
        <w:rPr>
          <w:rFonts w:ascii="Roboto" w:hAnsi="Roboto" w:cs="Arial"/>
          <w:sz w:val="22"/>
          <w:szCs w:val="22"/>
        </w:rPr>
      </w:pPr>
      <w:r w:rsidRPr="00714B2B">
        <w:rPr>
          <w:rFonts w:ascii="Roboto" w:hAnsi="Roboto" w:cs="Arial"/>
          <w:sz w:val="22"/>
          <w:szCs w:val="22"/>
        </w:rPr>
        <w:lastRenderedPageBreak/>
        <w:t>Complete assembly drawings of the panel showing plan, elevation and typical section views and locations of cable boxes, bus bar chamber, metering compartment and terminal blocks for external wiring connections.</w:t>
      </w:r>
    </w:p>
    <w:p w14:paraId="3300AF71" w14:textId="77777777" w:rsidR="00714B2B" w:rsidRDefault="007E1DB8" w:rsidP="00E24872">
      <w:pPr>
        <w:pStyle w:val="ListParagraph"/>
        <w:numPr>
          <w:ilvl w:val="1"/>
          <w:numId w:val="60"/>
        </w:numPr>
        <w:ind w:right="29"/>
        <w:jc w:val="both"/>
        <w:rPr>
          <w:rFonts w:ascii="Roboto" w:hAnsi="Roboto" w:cs="Arial"/>
          <w:sz w:val="22"/>
          <w:szCs w:val="22"/>
        </w:rPr>
      </w:pPr>
      <w:r w:rsidRPr="00714B2B">
        <w:rPr>
          <w:rFonts w:ascii="Roboto" w:hAnsi="Roboto" w:cs="Arial"/>
          <w:sz w:val="22"/>
          <w:szCs w:val="22"/>
        </w:rPr>
        <w:t>Typical and recommended schematic diagrams and control wiring</w:t>
      </w:r>
    </w:p>
    <w:p w14:paraId="2F6F5F7C" w14:textId="77777777" w:rsidR="00714B2B" w:rsidRDefault="007E1DB8" w:rsidP="00E24872">
      <w:pPr>
        <w:pStyle w:val="ListParagraph"/>
        <w:numPr>
          <w:ilvl w:val="1"/>
          <w:numId w:val="60"/>
        </w:numPr>
        <w:ind w:right="29"/>
        <w:jc w:val="both"/>
        <w:rPr>
          <w:rFonts w:ascii="Roboto" w:hAnsi="Roboto" w:cs="Arial"/>
          <w:sz w:val="22"/>
          <w:szCs w:val="22"/>
        </w:rPr>
      </w:pPr>
      <w:r w:rsidRPr="00714B2B">
        <w:rPr>
          <w:rFonts w:ascii="Roboto" w:hAnsi="Roboto" w:cs="Arial"/>
          <w:sz w:val="22"/>
          <w:szCs w:val="22"/>
        </w:rPr>
        <w:t>Foundation plan showing location of foundation channels, anchor bolts and anchors, floor plans and openings for cables etc.</w:t>
      </w:r>
    </w:p>
    <w:p w14:paraId="6E521FDF" w14:textId="54C54831" w:rsidR="007E1DB8" w:rsidRPr="00714B2B" w:rsidRDefault="007E1DB8" w:rsidP="00E24872">
      <w:pPr>
        <w:pStyle w:val="ListParagraph"/>
        <w:numPr>
          <w:ilvl w:val="1"/>
          <w:numId w:val="60"/>
        </w:numPr>
        <w:ind w:right="29"/>
        <w:jc w:val="both"/>
        <w:rPr>
          <w:rFonts w:ascii="Roboto" w:hAnsi="Roboto" w:cs="Arial"/>
          <w:sz w:val="22"/>
          <w:szCs w:val="22"/>
        </w:rPr>
      </w:pPr>
      <w:r w:rsidRPr="00714B2B">
        <w:rPr>
          <w:rFonts w:ascii="Roboto" w:hAnsi="Roboto" w:cs="Arial"/>
          <w:sz w:val="22"/>
          <w:szCs w:val="22"/>
        </w:rPr>
        <w:t>All drawings and data shall be in English.</w:t>
      </w:r>
    </w:p>
    <w:p w14:paraId="5F9DA49F" w14:textId="77777777" w:rsidR="007E1DB8" w:rsidRPr="004B4EC6" w:rsidRDefault="007E1DB8" w:rsidP="00541854">
      <w:pPr>
        <w:tabs>
          <w:tab w:val="left" w:pos="2070"/>
        </w:tabs>
        <w:ind w:left="720" w:right="-565" w:hanging="720"/>
        <w:jc w:val="both"/>
        <w:rPr>
          <w:rFonts w:ascii="Roboto" w:hAnsi="Roboto" w:cs="Arial"/>
          <w:sz w:val="22"/>
          <w:szCs w:val="22"/>
        </w:rPr>
      </w:pPr>
    </w:p>
    <w:p w14:paraId="3DC15648" w14:textId="743CE59E" w:rsidR="007E1DB8" w:rsidRPr="00541854" w:rsidRDefault="007E1DB8" w:rsidP="00C46075">
      <w:pPr>
        <w:pStyle w:val="ListParagraph"/>
        <w:keepNext/>
        <w:numPr>
          <w:ilvl w:val="1"/>
          <w:numId w:val="61"/>
        </w:numPr>
        <w:spacing w:after="0" w:line="240" w:lineRule="auto"/>
        <w:jc w:val="both"/>
        <w:outlineLvl w:val="2"/>
        <w:rPr>
          <w:rFonts w:ascii="Roboto" w:hAnsi="Roboto" w:cs="Arial"/>
          <w:b/>
          <w:sz w:val="22"/>
          <w:szCs w:val="22"/>
        </w:rPr>
      </w:pPr>
      <w:bookmarkStart w:id="327" w:name="_Toc271823930"/>
      <w:bookmarkStart w:id="328" w:name="_Toc388982796"/>
      <w:bookmarkStart w:id="329" w:name="_Toc449083131"/>
      <w:bookmarkStart w:id="330" w:name="_Toc495510698"/>
      <w:bookmarkStart w:id="331" w:name="_Toc62726024"/>
      <w:bookmarkStart w:id="332" w:name="_Toc149760273"/>
      <w:r w:rsidRPr="00541854">
        <w:rPr>
          <w:rFonts w:ascii="Roboto" w:hAnsi="Roboto" w:cs="Arial"/>
          <w:b/>
          <w:sz w:val="22"/>
          <w:szCs w:val="22"/>
        </w:rPr>
        <w:t>CONSTRUCTIONS</w:t>
      </w:r>
      <w:bookmarkEnd w:id="327"/>
      <w:bookmarkEnd w:id="328"/>
      <w:bookmarkEnd w:id="329"/>
      <w:bookmarkEnd w:id="330"/>
      <w:bookmarkEnd w:id="331"/>
      <w:bookmarkEnd w:id="332"/>
    </w:p>
    <w:p w14:paraId="3D17DEEC" w14:textId="77777777" w:rsidR="007E1DB8" w:rsidRPr="004B4EC6" w:rsidRDefault="007E1DB8" w:rsidP="00541854">
      <w:pPr>
        <w:jc w:val="both"/>
        <w:rPr>
          <w:rFonts w:ascii="Roboto" w:hAnsi="Roboto" w:cs="Arial"/>
          <w:sz w:val="22"/>
          <w:szCs w:val="22"/>
        </w:rPr>
      </w:pPr>
    </w:p>
    <w:p w14:paraId="57CFEA9C" w14:textId="77777777" w:rsidR="007E1DB8" w:rsidRPr="004B4EC6" w:rsidRDefault="007E1DB8" w:rsidP="00541854">
      <w:pPr>
        <w:ind w:left="709"/>
        <w:jc w:val="both"/>
        <w:rPr>
          <w:rFonts w:ascii="Roboto" w:hAnsi="Roboto" w:cs="Arial"/>
          <w:sz w:val="22"/>
          <w:szCs w:val="22"/>
        </w:rPr>
      </w:pPr>
      <w:r w:rsidRPr="004B4EC6">
        <w:rPr>
          <w:rFonts w:ascii="Roboto" w:hAnsi="Roboto" w:cs="Arial"/>
          <w:sz w:val="22"/>
          <w:szCs w:val="22"/>
        </w:rPr>
        <w:t>Sub Distribution boards shall be metal enclosed, indoor, floor mounted free standing and/or wall mounted type made up of the required vertical section, which when coupled together shall form continuous dead front.  Sub distribution boards shall be dust and damp protected, the degree of protection being no less than IP: 54 to IS</w:t>
      </w:r>
      <w:proofErr w:type="gramStart"/>
      <w:r w:rsidRPr="004B4EC6">
        <w:rPr>
          <w:rFonts w:ascii="Roboto" w:hAnsi="Roboto" w:cs="Arial"/>
          <w:sz w:val="22"/>
          <w:szCs w:val="22"/>
        </w:rPr>
        <w:t>:2147</w:t>
      </w:r>
      <w:proofErr w:type="gramEnd"/>
      <w:r w:rsidRPr="004B4EC6">
        <w:rPr>
          <w:rFonts w:ascii="Roboto" w:hAnsi="Roboto" w:cs="Arial"/>
          <w:sz w:val="22"/>
          <w:szCs w:val="22"/>
        </w:rPr>
        <w:t xml:space="preserve">. Sub distribution boards shall be fabricated with a framed structure with rolled/folded sheet steel channel section of Sheet steel shroud and partitions shall be of minimum 2mm thickness, doors and covers shall also be of 2mm thickness.  All panel doors shall be pad lockable type.  All sheet steel work forming the exterior of sub distribution boards shall be smoothly finished, leveled and free from flaws. </w:t>
      </w:r>
      <w:proofErr w:type="gramStart"/>
      <w:r w:rsidRPr="004B4EC6">
        <w:rPr>
          <w:rFonts w:ascii="Roboto" w:hAnsi="Roboto" w:cs="Arial"/>
          <w:sz w:val="22"/>
          <w:szCs w:val="22"/>
        </w:rPr>
        <w:t>The corners to be rounded.</w:t>
      </w:r>
      <w:proofErr w:type="gramEnd"/>
      <w:r w:rsidRPr="004B4EC6">
        <w:rPr>
          <w:rFonts w:ascii="Roboto" w:hAnsi="Roboto" w:cs="Arial"/>
          <w:sz w:val="22"/>
          <w:szCs w:val="22"/>
        </w:rPr>
        <w:t xml:space="preserve"> Front and rear doors to be fitted with dust proof including neoprene gasket with fasteners designed to ensure proper compression of the gaskets.  When covers are provided in place of doors, generous overlap shall be ensured between sheet steel surfaces with closely spaced fasteners to preclude the entry of dust.</w:t>
      </w:r>
    </w:p>
    <w:p w14:paraId="5E684B92" w14:textId="77777777" w:rsidR="007E1DB8" w:rsidRPr="004B4EC6" w:rsidRDefault="007E1DB8" w:rsidP="00541854">
      <w:pPr>
        <w:jc w:val="both"/>
        <w:rPr>
          <w:rFonts w:ascii="Roboto" w:hAnsi="Roboto" w:cs="Arial"/>
          <w:sz w:val="22"/>
          <w:szCs w:val="22"/>
        </w:rPr>
      </w:pPr>
    </w:p>
    <w:p w14:paraId="62280544" w14:textId="77777777" w:rsidR="007E1DB8" w:rsidRPr="004B4EC6" w:rsidRDefault="007E1DB8" w:rsidP="00541854">
      <w:pPr>
        <w:ind w:left="709"/>
        <w:jc w:val="both"/>
        <w:rPr>
          <w:rFonts w:ascii="Roboto" w:hAnsi="Roboto" w:cs="Arial"/>
          <w:sz w:val="22"/>
          <w:szCs w:val="22"/>
        </w:rPr>
      </w:pPr>
      <w:r w:rsidRPr="004B4EC6">
        <w:rPr>
          <w:rFonts w:ascii="Roboto" w:hAnsi="Roboto" w:cs="Arial"/>
          <w:sz w:val="22"/>
          <w:szCs w:val="22"/>
        </w:rPr>
        <w:t>Following minimum clearance to be maintained after taking into account connecting bolts, clamps etc.</w:t>
      </w:r>
    </w:p>
    <w:p w14:paraId="345EEAC1" w14:textId="77777777" w:rsidR="007E1DB8" w:rsidRPr="004B4EC6" w:rsidRDefault="007E1DB8" w:rsidP="00541854">
      <w:pPr>
        <w:ind w:left="709"/>
        <w:jc w:val="both"/>
        <w:rPr>
          <w:rFonts w:ascii="Roboto" w:hAnsi="Roboto" w:cs="Arial"/>
          <w:sz w:val="22"/>
          <w:szCs w:val="22"/>
        </w:rPr>
      </w:pPr>
    </w:p>
    <w:p w14:paraId="3860BAEA" w14:textId="77777777" w:rsidR="007E1DB8" w:rsidRPr="004B4EC6" w:rsidRDefault="007E1DB8" w:rsidP="00541854">
      <w:pPr>
        <w:ind w:left="709"/>
        <w:jc w:val="both"/>
        <w:rPr>
          <w:rFonts w:ascii="Roboto" w:hAnsi="Roboto" w:cs="Arial"/>
          <w:sz w:val="22"/>
          <w:szCs w:val="22"/>
        </w:rPr>
      </w:pPr>
      <w:proofErr w:type="spellStart"/>
      <w:r w:rsidRPr="004B4EC6">
        <w:rPr>
          <w:rFonts w:ascii="Roboto" w:hAnsi="Roboto" w:cs="Arial"/>
          <w:sz w:val="22"/>
          <w:szCs w:val="22"/>
        </w:rPr>
        <w:t>i</w:t>
      </w:r>
      <w:proofErr w:type="spellEnd"/>
      <w:r w:rsidRPr="004B4EC6">
        <w:rPr>
          <w:rFonts w:ascii="Roboto" w:hAnsi="Roboto" w:cs="Arial"/>
          <w:sz w:val="22"/>
          <w:szCs w:val="22"/>
        </w:rPr>
        <w:t>)</w:t>
      </w:r>
      <w:r w:rsidRPr="004B4EC6">
        <w:rPr>
          <w:rFonts w:ascii="Roboto" w:hAnsi="Roboto" w:cs="Arial"/>
          <w:sz w:val="22"/>
          <w:szCs w:val="22"/>
        </w:rPr>
        <w:tab/>
        <w:t>Between Phases</w:t>
      </w:r>
      <w:r w:rsidRPr="004B4EC6">
        <w:rPr>
          <w:rFonts w:ascii="Roboto" w:hAnsi="Roboto" w:cs="Arial"/>
          <w:sz w:val="22"/>
          <w:szCs w:val="22"/>
        </w:rPr>
        <w:tab/>
      </w:r>
      <w:r w:rsidRPr="004B4EC6">
        <w:rPr>
          <w:rFonts w:ascii="Roboto" w:hAnsi="Roboto" w:cs="Arial"/>
          <w:sz w:val="22"/>
          <w:szCs w:val="22"/>
        </w:rPr>
        <w:tab/>
      </w:r>
      <w:r w:rsidRPr="004B4EC6">
        <w:rPr>
          <w:rFonts w:ascii="Roboto" w:hAnsi="Roboto" w:cs="Arial"/>
          <w:sz w:val="22"/>
          <w:szCs w:val="22"/>
        </w:rPr>
        <w:tab/>
        <w:t>-</w:t>
      </w:r>
      <w:r w:rsidRPr="004B4EC6">
        <w:rPr>
          <w:rFonts w:ascii="Roboto" w:hAnsi="Roboto" w:cs="Arial"/>
          <w:sz w:val="22"/>
          <w:szCs w:val="22"/>
        </w:rPr>
        <w:tab/>
        <w:t>32mm</w:t>
      </w:r>
    </w:p>
    <w:p w14:paraId="71EF83D0" w14:textId="77777777" w:rsidR="007E1DB8" w:rsidRPr="004B4EC6" w:rsidRDefault="007E1DB8" w:rsidP="00541854">
      <w:pPr>
        <w:ind w:left="709"/>
        <w:jc w:val="both"/>
        <w:rPr>
          <w:rFonts w:ascii="Roboto" w:hAnsi="Roboto" w:cs="Arial"/>
          <w:sz w:val="22"/>
          <w:szCs w:val="22"/>
        </w:rPr>
      </w:pPr>
      <w:r w:rsidRPr="004B4EC6">
        <w:rPr>
          <w:rFonts w:ascii="Roboto" w:hAnsi="Roboto" w:cs="Arial"/>
          <w:sz w:val="22"/>
          <w:szCs w:val="22"/>
        </w:rPr>
        <w:t>ii)</w:t>
      </w:r>
      <w:r w:rsidRPr="004B4EC6">
        <w:rPr>
          <w:rFonts w:ascii="Roboto" w:hAnsi="Roboto" w:cs="Arial"/>
          <w:sz w:val="22"/>
          <w:szCs w:val="22"/>
        </w:rPr>
        <w:tab/>
        <w:t>Between Phases and neutral</w:t>
      </w:r>
      <w:r w:rsidRPr="004B4EC6">
        <w:rPr>
          <w:rFonts w:ascii="Roboto" w:hAnsi="Roboto" w:cs="Arial"/>
          <w:sz w:val="22"/>
          <w:szCs w:val="22"/>
        </w:rPr>
        <w:tab/>
      </w:r>
      <w:r w:rsidRPr="004B4EC6">
        <w:rPr>
          <w:rFonts w:ascii="Roboto" w:hAnsi="Roboto" w:cs="Arial"/>
          <w:sz w:val="22"/>
          <w:szCs w:val="22"/>
        </w:rPr>
        <w:tab/>
        <w:t>-</w:t>
      </w:r>
      <w:r w:rsidRPr="004B4EC6">
        <w:rPr>
          <w:rFonts w:ascii="Roboto" w:hAnsi="Roboto" w:cs="Arial"/>
          <w:sz w:val="22"/>
          <w:szCs w:val="22"/>
        </w:rPr>
        <w:tab/>
        <w:t>26mm</w:t>
      </w:r>
    </w:p>
    <w:p w14:paraId="0CA0B67B" w14:textId="77777777" w:rsidR="007E1DB8" w:rsidRPr="004B4EC6" w:rsidRDefault="007E1DB8" w:rsidP="00541854">
      <w:pPr>
        <w:ind w:left="426"/>
        <w:jc w:val="both"/>
        <w:rPr>
          <w:rFonts w:ascii="Roboto" w:hAnsi="Roboto" w:cs="Arial"/>
          <w:sz w:val="22"/>
          <w:szCs w:val="22"/>
        </w:rPr>
      </w:pPr>
      <w:r w:rsidRPr="004B4EC6">
        <w:rPr>
          <w:rFonts w:ascii="Roboto" w:hAnsi="Roboto" w:cs="Arial"/>
          <w:sz w:val="22"/>
          <w:szCs w:val="22"/>
        </w:rPr>
        <w:t>iii)</w:t>
      </w:r>
      <w:r w:rsidRPr="004B4EC6">
        <w:rPr>
          <w:rFonts w:ascii="Roboto" w:hAnsi="Roboto" w:cs="Arial"/>
          <w:sz w:val="22"/>
          <w:szCs w:val="22"/>
        </w:rPr>
        <w:tab/>
        <w:t>Between Phases and earth</w:t>
      </w:r>
      <w:r w:rsidRPr="004B4EC6">
        <w:rPr>
          <w:rFonts w:ascii="Roboto" w:hAnsi="Roboto" w:cs="Arial"/>
          <w:sz w:val="22"/>
          <w:szCs w:val="22"/>
        </w:rPr>
        <w:tab/>
      </w:r>
      <w:r w:rsidRPr="004B4EC6">
        <w:rPr>
          <w:rFonts w:ascii="Roboto" w:hAnsi="Roboto" w:cs="Arial"/>
          <w:sz w:val="22"/>
          <w:szCs w:val="22"/>
        </w:rPr>
        <w:tab/>
        <w:t>-</w:t>
      </w:r>
      <w:r w:rsidRPr="004B4EC6">
        <w:rPr>
          <w:rFonts w:ascii="Roboto" w:hAnsi="Roboto" w:cs="Arial"/>
          <w:sz w:val="22"/>
          <w:szCs w:val="22"/>
        </w:rPr>
        <w:tab/>
        <w:t>26mm</w:t>
      </w:r>
    </w:p>
    <w:p w14:paraId="0C85402A" w14:textId="77777777" w:rsidR="007E1DB8" w:rsidRPr="004B4EC6" w:rsidRDefault="007E1DB8" w:rsidP="00541854">
      <w:pPr>
        <w:ind w:left="426"/>
        <w:jc w:val="both"/>
        <w:rPr>
          <w:rFonts w:ascii="Roboto" w:hAnsi="Roboto" w:cs="Arial"/>
          <w:sz w:val="22"/>
          <w:szCs w:val="22"/>
        </w:rPr>
      </w:pPr>
      <w:proofErr w:type="gramStart"/>
      <w:r w:rsidRPr="004B4EC6">
        <w:rPr>
          <w:rFonts w:ascii="Roboto" w:hAnsi="Roboto" w:cs="Arial"/>
          <w:sz w:val="22"/>
          <w:szCs w:val="22"/>
        </w:rPr>
        <w:t>iv)</w:t>
      </w:r>
      <w:r w:rsidRPr="004B4EC6">
        <w:rPr>
          <w:rFonts w:ascii="Roboto" w:hAnsi="Roboto" w:cs="Arial"/>
          <w:sz w:val="22"/>
          <w:szCs w:val="22"/>
        </w:rPr>
        <w:tab/>
        <w:t>Between</w:t>
      </w:r>
      <w:proofErr w:type="gramEnd"/>
      <w:r w:rsidRPr="004B4EC6">
        <w:rPr>
          <w:rFonts w:ascii="Roboto" w:hAnsi="Roboto" w:cs="Arial"/>
          <w:sz w:val="22"/>
          <w:szCs w:val="22"/>
        </w:rPr>
        <w:t xml:space="preserve"> Neutral &amp; earth </w:t>
      </w:r>
      <w:r w:rsidRPr="004B4EC6">
        <w:rPr>
          <w:rFonts w:ascii="Roboto" w:hAnsi="Roboto" w:cs="Arial"/>
          <w:sz w:val="22"/>
          <w:szCs w:val="22"/>
        </w:rPr>
        <w:tab/>
      </w:r>
      <w:r w:rsidRPr="004B4EC6">
        <w:rPr>
          <w:rFonts w:ascii="Roboto" w:hAnsi="Roboto" w:cs="Arial"/>
          <w:sz w:val="22"/>
          <w:szCs w:val="22"/>
        </w:rPr>
        <w:tab/>
        <w:t>-</w:t>
      </w:r>
      <w:r w:rsidRPr="004B4EC6">
        <w:rPr>
          <w:rFonts w:ascii="Roboto" w:hAnsi="Roboto" w:cs="Arial"/>
          <w:sz w:val="22"/>
          <w:szCs w:val="22"/>
        </w:rPr>
        <w:tab/>
        <w:t>26mm</w:t>
      </w:r>
    </w:p>
    <w:p w14:paraId="6EFB3690" w14:textId="77777777" w:rsidR="007E1DB8" w:rsidRPr="004B4EC6" w:rsidRDefault="007E1DB8" w:rsidP="00541854">
      <w:pPr>
        <w:ind w:left="426"/>
        <w:jc w:val="both"/>
        <w:rPr>
          <w:rFonts w:ascii="Roboto" w:hAnsi="Roboto" w:cs="Arial"/>
          <w:sz w:val="22"/>
          <w:szCs w:val="22"/>
        </w:rPr>
      </w:pPr>
    </w:p>
    <w:p w14:paraId="7CB28479" w14:textId="7D2620CF" w:rsidR="007E1DB8" w:rsidRPr="004B4EC6" w:rsidRDefault="007E1DB8" w:rsidP="00541854">
      <w:pPr>
        <w:ind w:left="426"/>
        <w:jc w:val="both"/>
        <w:rPr>
          <w:rFonts w:ascii="Roboto" w:hAnsi="Roboto" w:cs="Arial"/>
          <w:sz w:val="22"/>
          <w:szCs w:val="22"/>
        </w:rPr>
      </w:pPr>
      <w:r w:rsidRPr="004B4EC6">
        <w:rPr>
          <w:rFonts w:ascii="Roboto" w:hAnsi="Roboto" w:cs="Arial"/>
          <w:sz w:val="22"/>
          <w:szCs w:val="22"/>
        </w:rPr>
        <w:t xml:space="preserve">All </w:t>
      </w:r>
      <w:r w:rsidR="00541854" w:rsidRPr="004B4EC6">
        <w:rPr>
          <w:rFonts w:ascii="Roboto" w:hAnsi="Roboto" w:cs="Arial"/>
          <w:sz w:val="22"/>
          <w:szCs w:val="22"/>
        </w:rPr>
        <w:t>insulating</w:t>
      </w:r>
      <w:r w:rsidRPr="004B4EC6">
        <w:rPr>
          <w:rFonts w:ascii="Roboto" w:hAnsi="Roboto" w:cs="Arial"/>
          <w:sz w:val="22"/>
          <w:szCs w:val="22"/>
        </w:rPr>
        <w:t xml:space="preserve"> materials used in the construction of the equipment shall </w:t>
      </w:r>
      <w:r w:rsidR="00541854" w:rsidRPr="004B4EC6">
        <w:rPr>
          <w:rFonts w:ascii="Roboto" w:hAnsi="Roboto" w:cs="Arial"/>
          <w:sz w:val="22"/>
          <w:szCs w:val="22"/>
        </w:rPr>
        <w:t>be</w:t>
      </w:r>
      <w:r w:rsidRPr="004B4EC6">
        <w:rPr>
          <w:rFonts w:ascii="Roboto" w:hAnsi="Roboto" w:cs="Arial"/>
          <w:sz w:val="22"/>
          <w:szCs w:val="22"/>
        </w:rPr>
        <w:t xml:space="preserve"> </w:t>
      </w:r>
      <w:r w:rsidR="00541854" w:rsidRPr="004B4EC6">
        <w:rPr>
          <w:rFonts w:ascii="Roboto" w:hAnsi="Roboto" w:cs="Arial"/>
          <w:sz w:val="22"/>
          <w:szCs w:val="22"/>
        </w:rPr>
        <w:t>non-hygroscopic</w:t>
      </w:r>
      <w:r w:rsidRPr="004B4EC6">
        <w:rPr>
          <w:rFonts w:ascii="Roboto" w:hAnsi="Roboto" w:cs="Arial"/>
          <w:sz w:val="22"/>
          <w:szCs w:val="22"/>
        </w:rPr>
        <w:t xml:space="preserve"> materials, duly treated to withstand the effect of high humidity, high temperatures, </w:t>
      </w:r>
      <w:proofErr w:type="gramStart"/>
      <w:r w:rsidRPr="004B4EC6">
        <w:rPr>
          <w:rFonts w:ascii="Roboto" w:hAnsi="Roboto" w:cs="Arial"/>
          <w:sz w:val="22"/>
          <w:szCs w:val="22"/>
        </w:rPr>
        <w:t>tropical</w:t>
      </w:r>
      <w:proofErr w:type="gramEnd"/>
      <w:r w:rsidRPr="004B4EC6">
        <w:rPr>
          <w:rFonts w:ascii="Roboto" w:hAnsi="Roboto" w:cs="Arial"/>
          <w:sz w:val="22"/>
          <w:szCs w:val="22"/>
        </w:rPr>
        <w:t xml:space="preserve"> ambient service conditions.  SMC (Sheet </w:t>
      </w:r>
      <w:r w:rsidR="00541854" w:rsidRPr="004B4EC6">
        <w:rPr>
          <w:rFonts w:ascii="Roboto" w:hAnsi="Roboto" w:cs="Arial"/>
          <w:sz w:val="22"/>
          <w:szCs w:val="22"/>
        </w:rPr>
        <w:t>Molded</w:t>
      </w:r>
      <w:r w:rsidRPr="004B4EC6">
        <w:rPr>
          <w:rFonts w:ascii="Roboto" w:hAnsi="Roboto" w:cs="Arial"/>
          <w:sz w:val="22"/>
          <w:szCs w:val="22"/>
        </w:rPr>
        <w:t xml:space="preserve"> Compound) supports &amp; shrouds shall be used.</w:t>
      </w:r>
    </w:p>
    <w:p w14:paraId="42FAE0DA" w14:textId="1810ED87" w:rsidR="007E1DB8" w:rsidRPr="004B4EC6" w:rsidRDefault="007E1DB8" w:rsidP="00541854">
      <w:pPr>
        <w:ind w:left="426"/>
        <w:jc w:val="both"/>
        <w:rPr>
          <w:rFonts w:ascii="Roboto" w:hAnsi="Roboto" w:cs="Arial"/>
          <w:sz w:val="22"/>
          <w:szCs w:val="22"/>
        </w:rPr>
      </w:pPr>
      <w:r w:rsidRPr="004B4EC6">
        <w:rPr>
          <w:rFonts w:ascii="Roboto" w:hAnsi="Roboto" w:cs="Arial"/>
          <w:sz w:val="22"/>
          <w:szCs w:val="22"/>
        </w:rPr>
        <w:t xml:space="preserve">Functional units such as </w:t>
      </w:r>
      <w:r w:rsidR="00541854" w:rsidRPr="004B4EC6">
        <w:rPr>
          <w:rFonts w:ascii="Roboto" w:hAnsi="Roboto" w:cs="Arial"/>
          <w:sz w:val="22"/>
          <w:szCs w:val="22"/>
        </w:rPr>
        <w:t>molded</w:t>
      </w:r>
      <w:r w:rsidRPr="004B4EC6">
        <w:rPr>
          <w:rFonts w:ascii="Roboto" w:hAnsi="Roboto" w:cs="Arial"/>
          <w:sz w:val="22"/>
          <w:szCs w:val="22"/>
        </w:rPr>
        <w:t xml:space="preserve"> case circuit breakers shall be arranged in multi-tier formation.  The design of the sub distribution boards shall be such that each MCCB unit shall be fully compartmentalized.</w:t>
      </w:r>
    </w:p>
    <w:p w14:paraId="2BCBEF24" w14:textId="6BDCC5DE" w:rsidR="007E1DB8" w:rsidRPr="004B4EC6" w:rsidRDefault="007E1DB8" w:rsidP="00541854">
      <w:pPr>
        <w:ind w:left="426"/>
        <w:jc w:val="both"/>
        <w:rPr>
          <w:rFonts w:ascii="Roboto" w:hAnsi="Roboto" w:cs="Arial"/>
          <w:sz w:val="22"/>
          <w:szCs w:val="22"/>
        </w:rPr>
      </w:pPr>
      <w:r w:rsidRPr="004B4EC6">
        <w:rPr>
          <w:rFonts w:ascii="Roboto" w:hAnsi="Roboto" w:cs="Arial"/>
          <w:sz w:val="22"/>
          <w:szCs w:val="22"/>
        </w:rPr>
        <w:t xml:space="preserve">Insulated barriers shall be provided with vertical </w:t>
      </w:r>
      <w:r w:rsidR="00541854" w:rsidRPr="004B4EC6">
        <w:rPr>
          <w:rFonts w:ascii="Roboto" w:hAnsi="Roboto" w:cs="Arial"/>
          <w:sz w:val="22"/>
          <w:szCs w:val="22"/>
        </w:rPr>
        <w:t>sections</w:t>
      </w:r>
      <w:r w:rsidRPr="004B4EC6">
        <w:rPr>
          <w:rFonts w:ascii="Roboto" w:hAnsi="Roboto" w:cs="Arial"/>
          <w:sz w:val="22"/>
          <w:szCs w:val="22"/>
        </w:rPr>
        <w:t xml:space="preserve"> and between adjacent </w:t>
      </w:r>
      <w:r w:rsidR="00541854" w:rsidRPr="004B4EC6">
        <w:rPr>
          <w:rFonts w:ascii="Roboto" w:hAnsi="Roboto" w:cs="Arial"/>
          <w:sz w:val="22"/>
          <w:szCs w:val="22"/>
        </w:rPr>
        <w:t>sections</w:t>
      </w:r>
      <w:r w:rsidRPr="004B4EC6">
        <w:rPr>
          <w:rFonts w:ascii="Roboto" w:hAnsi="Roboto" w:cs="Arial"/>
          <w:sz w:val="22"/>
          <w:szCs w:val="22"/>
        </w:rPr>
        <w:t xml:space="preserve"> to ensure prevention of accidental contact with main bus bars and vertical risers during operation, </w:t>
      </w:r>
      <w:r w:rsidR="00541854" w:rsidRPr="004B4EC6">
        <w:rPr>
          <w:rFonts w:ascii="Roboto" w:hAnsi="Roboto" w:cs="Arial"/>
          <w:sz w:val="22"/>
          <w:szCs w:val="22"/>
        </w:rPr>
        <w:t>inspection,</w:t>
      </w:r>
      <w:r w:rsidRPr="004B4EC6">
        <w:rPr>
          <w:rFonts w:ascii="Roboto" w:hAnsi="Roboto" w:cs="Arial"/>
          <w:sz w:val="22"/>
          <w:szCs w:val="22"/>
        </w:rPr>
        <w:t xml:space="preserve"> or maintenance of functional units.  All doors/covers providing access to live power equipment/circuits shall be provided with tool operated fastness to prevent unauthorized access.  Sub distribution boards shall be so constructed that the cable alley shall be sufficient enough to accommodate all the outgoing and incoming cables.</w:t>
      </w:r>
    </w:p>
    <w:p w14:paraId="65DEC0D9" w14:textId="0CA8C948" w:rsidR="007E1DB8" w:rsidRPr="004B4EC6" w:rsidRDefault="007E1DB8" w:rsidP="00541854">
      <w:pPr>
        <w:ind w:left="426"/>
        <w:jc w:val="both"/>
        <w:rPr>
          <w:rFonts w:ascii="Roboto" w:hAnsi="Roboto" w:cs="Arial"/>
          <w:sz w:val="22"/>
          <w:szCs w:val="22"/>
        </w:rPr>
      </w:pPr>
      <w:r w:rsidRPr="004B4EC6">
        <w:rPr>
          <w:rFonts w:ascii="Roboto" w:hAnsi="Roboto" w:cs="Arial"/>
          <w:sz w:val="22"/>
          <w:szCs w:val="22"/>
        </w:rPr>
        <w:lastRenderedPageBreak/>
        <w:t>For each cable alley, there shall be separate cable gland plate of detachable type at the bottom and/or top of the panel as required.  Gland plate shall be 3 mm thick.</w:t>
      </w:r>
    </w:p>
    <w:p w14:paraId="695C7A12" w14:textId="499ECAB1" w:rsidR="007E1DB8" w:rsidRPr="004B4EC6" w:rsidRDefault="007E1DB8" w:rsidP="00541854">
      <w:pPr>
        <w:ind w:left="426"/>
        <w:jc w:val="both"/>
        <w:rPr>
          <w:rFonts w:ascii="Roboto" w:hAnsi="Roboto" w:cs="Arial"/>
          <w:sz w:val="22"/>
          <w:szCs w:val="22"/>
        </w:rPr>
      </w:pPr>
      <w:r w:rsidRPr="004B4EC6">
        <w:rPr>
          <w:rFonts w:ascii="Roboto" w:hAnsi="Roboto" w:cs="Arial"/>
          <w:sz w:val="22"/>
          <w:szCs w:val="22"/>
        </w:rPr>
        <w:t>A base frame made out of 75mm x 40mm x 5.0mm M.S. Channel to be provided.</w:t>
      </w:r>
    </w:p>
    <w:p w14:paraId="1BC4056B" w14:textId="77777777" w:rsidR="007E1DB8" w:rsidRPr="004B4EC6" w:rsidRDefault="007E1DB8" w:rsidP="00541854">
      <w:pPr>
        <w:jc w:val="both"/>
        <w:rPr>
          <w:rFonts w:ascii="Roboto" w:hAnsi="Roboto" w:cs="Arial"/>
          <w:sz w:val="22"/>
          <w:szCs w:val="22"/>
        </w:rPr>
      </w:pPr>
    </w:p>
    <w:p w14:paraId="4A109D88" w14:textId="5D965410" w:rsidR="007E1DB8" w:rsidRPr="00541854" w:rsidRDefault="007E1DB8" w:rsidP="00C46075">
      <w:pPr>
        <w:pStyle w:val="ListParagraph"/>
        <w:keepNext/>
        <w:numPr>
          <w:ilvl w:val="1"/>
          <w:numId w:val="61"/>
        </w:numPr>
        <w:spacing w:after="0" w:line="240" w:lineRule="auto"/>
        <w:ind w:left="0" w:firstLine="0"/>
        <w:jc w:val="both"/>
        <w:outlineLvl w:val="2"/>
        <w:rPr>
          <w:rFonts w:ascii="Roboto" w:hAnsi="Roboto" w:cs="Arial"/>
          <w:b/>
          <w:sz w:val="22"/>
          <w:szCs w:val="22"/>
        </w:rPr>
      </w:pPr>
      <w:bookmarkStart w:id="333" w:name="_Toc271823931"/>
      <w:bookmarkStart w:id="334" w:name="_Toc388982797"/>
      <w:bookmarkStart w:id="335" w:name="_Toc449083132"/>
      <w:bookmarkStart w:id="336" w:name="_Toc495510699"/>
      <w:bookmarkStart w:id="337" w:name="_Toc62726025"/>
      <w:bookmarkStart w:id="338" w:name="_Toc149760274"/>
      <w:r w:rsidRPr="00541854">
        <w:rPr>
          <w:rFonts w:ascii="Roboto" w:hAnsi="Roboto" w:cs="Arial"/>
          <w:b/>
          <w:sz w:val="22"/>
          <w:szCs w:val="22"/>
        </w:rPr>
        <w:t>METAL TREATMENT AND FINISH</w:t>
      </w:r>
      <w:bookmarkEnd w:id="333"/>
      <w:bookmarkEnd w:id="334"/>
      <w:bookmarkEnd w:id="335"/>
      <w:bookmarkEnd w:id="336"/>
      <w:bookmarkEnd w:id="337"/>
      <w:bookmarkEnd w:id="338"/>
    </w:p>
    <w:p w14:paraId="7A784511" w14:textId="77777777" w:rsidR="007E1DB8" w:rsidRPr="004B4EC6" w:rsidRDefault="007E1DB8" w:rsidP="00541854">
      <w:pPr>
        <w:jc w:val="both"/>
        <w:rPr>
          <w:rFonts w:ascii="Roboto" w:hAnsi="Roboto" w:cs="Arial"/>
          <w:sz w:val="22"/>
          <w:szCs w:val="22"/>
        </w:rPr>
      </w:pPr>
    </w:p>
    <w:p w14:paraId="0B91C013" w14:textId="77777777" w:rsidR="00541854" w:rsidRDefault="007E1DB8" w:rsidP="00541854">
      <w:pPr>
        <w:ind w:left="426"/>
        <w:jc w:val="both"/>
        <w:rPr>
          <w:rFonts w:ascii="Roboto" w:hAnsi="Roboto" w:cs="Arial"/>
          <w:sz w:val="22"/>
          <w:szCs w:val="22"/>
        </w:rPr>
      </w:pPr>
      <w:r w:rsidRPr="004B4EC6">
        <w:rPr>
          <w:rFonts w:ascii="Roboto" w:hAnsi="Roboto" w:cs="Arial"/>
          <w:sz w:val="22"/>
          <w:szCs w:val="22"/>
        </w:rPr>
        <w:t xml:space="preserve">All metal work used in the construction of the sub distribution boards should have </w:t>
      </w:r>
      <w:r w:rsidR="00541854" w:rsidRPr="004B4EC6">
        <w:rPr>
          <w:rFonts w:ascii="Roboto" w:hAnsi="Roboto" w:cs="Arial"/>
          <w:sz w:val="22"/>
          <w:szCs w:val="22"/>
        </w:rPr>
        <w:t>undergone</w:t>
      </w:r>
      <w:r w:rsidRPr="004B4EC6">
        <w:rPr>
          <w:rFonts w:ascii="Roboto" w:hAnsi="Roboto" w:cs="Arial"/>
          <w:sz w:val="22"/>
          <w:szCs w:val="22"/>
        </w:rPr>
        <w:t xml:space="preserve"> a rigorous metal treatment process as follows</w:t>
      </w:r>
      <w:r w:rsidR="00541854">
        <w:rPr>
          <w:rFonts w:ascii="Roboto" w:hAnsi="Roboto" w:cs="Arial"/>
          <w:sz w:val="22"/>
          <w:szCs w:val="22"/>
        </w:rPr>
        <w:t>:</w:t>
      </w:r>
    </w:p>
    <w:p w14:paraId="638B7AE2" w14:textId="77777777" w:rsidR="00541854" w:rsidRDefault="007E1DB8" w:rsidP="00541854">
      <w:pPr>
        <w:ind w:left="426"/>
        <w:jc w:val="both"/>
        <w:rPr>
          <w:rFonts w:ascii="Roboto" w:hAnsi="Roboto" w:cs="Arial"/>
          <w:sz w:val="22"/>
          <w:szCs w:val="22"/>
        </w:rPr>
      </w:pPr>
      <w:r w:rsidRPr="004B4EC6">
        <w:rPr>
          <w:rFonts w:ascii="Roboto" w:hAnsi="Roboto" w:cs="Arial"/>
          <w:sz w:val="22"/>
          <w:szCs w:val="22"/>
        </w:rPr>
        <w:t>a) Effective cleaning by hot non alkaline degreasing solution followed by cold water rinsing to remove traces of alkaline solution</w:t>
      </w:r>
    </w:p>
    <w:p w14:paraId="4D246AC6" w14:textId="77777777" w:rsidR="00541854" w:rsidRDefault="007E1DB8" w:rsidP="00541854">
      <w:pPr>
        <w:ind w:left="426"/>
        <w:jc w:val="both"/>
        <w:rPr>
          <w:rFonts w:ascii="Roboto" w:hAnsi="Roboto" w:cs="Arial"/>
          <w:sz w:val="22"/>
          <w:szCs w:val="22"/>
        </w:rPr>
      </w:pPr>
      <w:r w:rsidRPr="004B4EC6">
        <w:rPr>
          <w:rFonts w:ascii="Roboto" w:hAnsi="Roboto" w:cs="Arial"/>
          <w:sz w:val="22"/>
          <w:szCs w:val="22"/>
        </w:rPr>
        <w:t xml:space="preserve">b) Picking in dilute </w:t>
      </w:r>
      <w:proofErr w:type="spellStart"/>
      <w:r w:rsidRPr="004B4EC6">
        <w:rPr>
          <w:rFonts w:ascii="Roboto" w:hAnsi="Roboto" w:cs="Arial"/>
          <w:sz w:val="22"/>
          <w:szCs w:val="22"/>
        </w:rPr>
        <w:t>sulphuric</w:t>
      </w:r>
      <w:proofErr w:type="spellEnd"/>
      <w:r w:rsidRPr="004B4EC6">
        <w:rPr>
          <w:rFonts w:ascii="Roboto" w:hAnsi="Roboto" w:cs="Arial"/>
          <w:sz w:val="22"/>
          <w:szCs w:val="22"/>
        </w:rPr>
        <w:t xml:space="preserve"> acid to remove oxide scales &amp; rust formation, if any, followed by cold water rinsing to remove traces of acidic solution.</w:t>
      </w:r>
    </w:p>
    <w:p w14:paraId="01BF8B58" w14:textId="77777777" w:rsidR="00541854" w:rsidRDefault="007E1DB8" w:rsidP="00541854">
      <w:pPr>
        <w:ind w:left="426"/>
        <w:jc w:val="both"/>
        <w:rPr>
          <w:rFonts w:ascii="Roboto" w:hAnsi="Roboto" w:cs="Arial"/>
          <w:sz w:val="22"/>
          <w:szCs w:val="22"/>
        </w:rPr>
      </w:pPr>
      <w:r w:rsidRPr="004B4EC6">
        <w:rPr>
          <w:rFonts w:ascii="Roboto" w:hAnsi="Roboto" w:cs="Arial"/>
          <w:sz w:val="22"/>
          <w:szCs w:val="22"/>
        </w:rPr>
        <w:t xml:space="preserve">c) A recognized phosphating process to facilitate durable coating of the paint on the metal surfaces and also to prevent the spread of rusting in the event of the paint film being mechanically damaged.  This </w:t>
      </w:r>
      <w:r w:rsidR="00541854" w:rsidRPr="004B4EC6">
        <w:rPr>
          <w:rFonts w:ascii="Roboto" w:hAnsi="Roboto" w:cs="Arial"/>
          <w:sz w:val="22"/>
          <w:szCs w:val="22"/>
        </w:rPr>
        <w:t>again</w:t>
      </w:r>
      <w:r w:rsidRPr="004B4EC6">
        <w:rPr>
          <w:rFonts w:ascii="Roboto" w:hAnsi="Roboto" w:cs="Arial"/>
          <w:sz w:val="22"/>
          <w:szCs w:val="22"/>
        </w:rPr>
        <w:t xml:space="preserve"> shall be followed by hot water rinsing to remove traces of phosphate solution.</w:t>
      </w:r>
    </w:p>
    <w:p w14:paraId="5AA011F5" w14:textId="48154E48" w:rsidR="007E1DB8" w:rsidRPr="004B4EC6" w:rsidRDefault="007E1DB8" w:rsidP="00541854">
      <w:pPr>
        <w:ind w:left="426"/>
        <w:jc w:val="both"/>
        <w:rPr>
          <w:rFonts w:ascii="Roboto" w:hAnsi="Roboto" w:cs="Arial"/>
          <w:sz w:val="22"/>
          <w:szCs w:val="22"/>
        </w:rPr>
      </w:pPr>
      <w:r w:rsidRPr="004B4EC6">
        <w:rPr>
          <w:rFonts w:ascii="Roboto" w:hAnsi="Roboto" w:cs="Arial"/>
          <w:sz w:val="22"/>
          <w:szCs w:val="22"/>
        </w:rPr>
        <w:t>d) Passivating in de-</w:t>
      </w:r>
      <w:r w:rsidR="00541854" w:rsidRPr="004B4EC6">
        <w:rPr>
          <w:rFonts w:ascii="Roboto" w:hAnsi="Roboto" w:cs="Arial"/>
          <w:sz w:val="22"/>
          <w:szCs w:val="22"/>
        </w:rPr>
        <w:t>oxalate</w:t>
      </w:r>
      <w:r w:rsidRPr="004B4EC6">
        <w:rPr>
          <w:rFonts w:ascii="Roboto" w:hAnsi="Roboto" w:cs="Arial"/>
          <w:sz w:val="22"/>
          <w:szCs w:val="22"/>
        </w:rPr>
        <w:t xml:space="preserve"> solution to retain and augment the effects of phosphating.</w:t>
      </w:r>
    </w:p>
    <w:p w14:paraId="5BD14D3E" w14:textId="77777777" w:rsidR="007E1DB8" w:rsidRPr="004B4EC6" w:rsidRDefault="007E1DB8" w:rsidP="00541854">
      <w:pPr>
        <w:ind w:left="426"/>
        <w:jc w:val="both"/>
        <w:rPr>
          <w:rFonts w:ascii="Roboto" w:hAnsi="Roboto" w:cs="Arial"/>
          <w:sz w:val="22"/>
          <w:szCs w:val="22"/>
        </w:rPr>
      </w:pPr>
      <w:r w:rsidRPr="004B4EC6">
        <w:rPr>
          <w:rFonts w:ascii="Roboto" w:hAnsi="Roboto" w:cs="Arial"/>
          <w:sz w:val="22"/>
          <w:szCs w:val="22"/>
        </w:rPr>
        <w:t>e) Drying with compressed air in a dust free atmosphere.</w:t>
      </w:r>
    </w:p>
    <w:p w14:paraId="6E8B99FD" w14:textId="62B2C041" w:rsidR="007E1DB8" w:rsidRPr="004B4EC6" w:rsidRDefault="007E1DB8" w:rsidP="00BA65AD">
      <w:pPr>
        <w:ind w:left="426"/>
        <w:jc w:val="both"/>
        <w:rPr>
          <w:rFonts w:ascii="Roboto" w:hAnsi="Roboto" w:cs="Arial"/>
          <w:sz w:val="22"/>
          <w:szCs w:val="22"/>
        </w:rPr>
      </w:pPr>
      <w:r w:rsidRPr="004B4EC6">
        <w:rPr>
          <w:rFonts w:ascii="Roboto" w:hAnsi="Roboto" w:cs="Arial"/>
          <w:sz w:val="22"/>
          <w:szCs w:val="22"/>
        </w:rPr>
        <w:t xml:space="preserve">f)  A finishing coat of powder coating of Siemens grey </w:t>
      </w:r>
      <w:r w:rsidR="00541854" w:rsidRPr="004B4EC6">
        <w:rPr>
          <w:rFonts w:ascii="Roboto" w:hAnsi="Roboto" w:cs="Arial"/>
          <w:sz w:val="22"/>
          <w:szCs w:val="22"/>
        </w:rPr>
        <w:t>color</w:t>
      </w:r>
      <w:r w:rsidRPr="004B4EC6">
        <w:rPr>
          <w:rFonts w:ascii="Roboto" w:hAnsi="Roboto" w:cs="Arial"/>
          <w:sz w:val="22"/>
          <w:szCs w:val="22"/>
        </w:rPr>
        <w:t xml:space="preserve"> and thickness of powder coating shall not be less than 50 </w:t>
      </w:r>
      <w:r w:rsidR="00541854" w:rsidRPr="004B4EC6">
        <w:rPr>
          <w:rFonts w:ascii="Roboto" w:hAnsi="Roboto" w:cs="Arial"/>
          <w:sz w:val="22"/>
          <w:szCs w:val="22"/>
        </w:rPr>
        <w:t>microns</w:t>
      </w:r>
      <w:r w:rsidRPr="004B4EC6">
        <w:rPr>
          <w:rFonts w:ascii="Roboto" w:hAnsi="Roboto" w:cs="Arial"/>
          <w:sz w:val="22"/>
          <w:szCs w:val="22"/>
        </w:rPr>
        <w:t>.</w:t>
      </w:r>
    </w:p>
    <w:p w14:paraId="7C9F615D" w14:textId="03C5CC1D" w:rsidR="007E1DB8" w:rsidRPr="00541854" w:rsidRDefault="007E1DB8" w:rsidP="00C46075">
      <w:pPr>
        <w:pStyle w:val="ListParagraph"/>
        <w:keepNext/>
        <w:numPr>
          <w:ilvl w:val="1"/>
          <w:numId w:val="61"/>
        </w:numPr>
        <w:spacing w:after="0" w:line="240" w:lineRule="auto"/>
        <w:jc w:val="both"/>
        <w:outlineLvl w:val="2"/>
        <w:rPr>
          <w:rFonts w:ascii="Roboto" w:hAnsi="Roboto" w:cs="Arial"/>
          <w:b/>
          <w:sz w:val="22"/>
          <w:szCs w:val="22"/>
        </w:rPr>
      </w:pPr>
      <w:bookmarkStart w:id="339" w:name="_Toc271823932"/>
      <w:bookmarkStart w:id="340" w:name="_Toc388982798"/>
      <w:bookmarkStart w:id="341" w:name="_Toc449083133"/>
      <w:bookmarkStart w:id="342" w:name="_Toc495510700"/>
      <w:bookmarkStart w:id="343" w:name="_Toc62726026"/>
      <w:bookmarkStart w:id="344" w:name="_Toc149760275"/>
      <w:r w:rsidRPr="00541854">
        <w:rPr>
          <w:rFonts w:ascii="Roboto" w:hAnsi="Roboto" w:cs="Arial"/>
          <w:b/>
          <w:sz w:val="22"/>
          <w:szCs w:val="22"/>
        </w:rPr>
        <w:t>BUS BARS</w:t>
      </w:r>
      <w:bookmarkEnd w:id="339"/>
      <w:bookmarkEnd w:id="340"/>
      <w:bookmarkEnd w:id="341"/>
      <w:bookmarkEnd w:id="342"/>
      <w:bookmarkEnd w:id="343"/>
      <w:bookmarkEnd w:id="344"/>
    </w:p>
    <w:p w14:paraId="096720B4" w14:textId="77777777" w:rsidR="007E1DB8" w:rsidRPr="004B4EC6" w:rsidRDefault="007E1DB8" w:rsidP="00541854">
      <w:pPr>
        <w:jc w:val="both"/>
        <w:rPr>
          <w:rFonts w:ascii="Roboto" w:hAnsi="Roboto" w:cs="Arial"/>
          <w:sz w:val="22"/>
          <w:szCs w:val="22"/>
        </w:rPr>
      </w:pPr>
    </w:p>
    <w:p w14:paraId="1F2EC8FD" w14:textId="77777777" w:rsidR="00541854" w:rsidRDefault="007E1DB8" w:rsidP="00541854">
      <w:pPr>
        <w:ind w:left="709"/>
        <w:jc w:val="both"/>
        <w:rPr>
          <w:rFonts w:ascii="Roboto" w:hAnsi="Roboto" w:cs="Arial"/>
          <w:sz w:val="22"/>
          <w:szCs w:val="22"/>
        </w:rPr>
      </w:pPr>
      <w:r w:rsidRPr="004B4EC6">
        <w:rPr>
          <w:rFonts w:ascii="Roboto" w:hAnsi="Roboto" w:cs="Arial"/>
          <w:sz w:val="22"/>
          <w:szCs w:val="22"/>
        </w:rPr>
        <w:t xml:space="preserve">The bus bars shall be air insulated and made of high conductivity, high strength </w:t>
      </w:r>
      <w:r w:rsidR="00541854" w:rsidRPr="004B4EC6">
        <w:rPr>
          <w:rFonts w:ascii="Roboto" w:hAnsi="Roboto" w:cs="Arial"/>
          <w:sz w:val="22"/>
          <w:szCs w:val="22"/>
        </w:rPr>
        <w:t>Aluminum</w:t>
      </w:r>
      <w:r w:rsidRPr="004B4EC6">
        <w:rPr>
          <w:rFonts w:ascii="Roboto" w:hAnsi="Roboto" w:cs="Arial"/>
          <w:sz w:val="22"/>
          <w:szCs w:val="22"/>
        </w:rPr>
        <w:t xml:space="preserve"> complying with the requirement of grade E-91E.</w:t>
      </w:r>
    </w:p>
    <w:p w14:paraId="6240CD2D" w14:textId="1834084A" w:rsidR="007E1DB8" w:rsidRPr="004B4EC6" w:rsidRDefault="007E1DB8" w:rsidP="00541854">
      <w:pPr>
        <w:ind w:left="709"/>
        <w:jc w:val="both"/>
        <w:rPr>
          <w:rFonts w:ascii="Roboto" w:hAnsi="Roboto" w:cs="Arial"/>
          <w:sz w:val="22"/>
          <w:szCs w:val="22"/>
        </w:rPr>
      </w:pPr>
      <w:r w:rsidRPr="004B4EC6">
        <w:rPr>
          <w:rFonts w:ascii="Roboto" w:hAnsi="Roboto" w:cs="Arial"/>
          <w:sz w:val="22"/>
          <w:szCs w:val="22"/>
        </w:rPr>
        <w:t>The bus bars shall be suitably braced with non-hygroscopic SMC supports to provide a through fault withstand capacity of 35KA RMS symmetrical for one second or as specified in BOQ/Drawing and a peak short circuit with stand capacity of 105 KA.</w:t>
      </w:r>
    </w:p>
    <w:p w14:paraId="6B0C2BEF" w14:textId="77777777" w:rsidR="007E1DB8" w:rsidRPr="004B4EC6" w:rsidRDefault="007E1DB8" w:rsidP="00541854">
      <w:pPr>
        <w:ind w:left="709"/>
        <w:jc w:val="both"/>
        <w:rPr>
          <w:rFonts w:ascii="Roboto" w:hAnsi="Roboto" w:cs="Arial"/>
          <w:sz w:val="22"/>
          <w:szCs w:val="22"/>
        </w:rPr>
      </w:pPr>
    </w:p>
    <w:p w14:paraId="4CFE61F1" w14:textId="3FDBD36C" w:rsidR="007E1DB8" w:rsidRPr="004B4EC6" w:rsidRDefault="007E1DB8" w:rsidP="00541854">
      <w:pPr>
        <w:ind w:left="709"/>
        <w:jc w:val="both"/>
        <w:rPr>
          <w:rFonts w:ascii="Roboto" w:hAnsi="Roboto" w:cs="Arial"/>
          <w:sz w:val="22"/>
          <w:szCs w:val="22"/>
        </w:rPr>
      </w:pPr>
      <w:r w:rsidRPr="004B4EC6">
        <w:rPr>
          <w:rFonts w:ascii="Roboto" w:hAnsi="Roboto" w:cs="Arial"/>
          <w:sz w:val="22"/>
          <w:szCs w:val="22"/>
        </w:rPr>
        <w:t xml:space="preserve">The neutral as well as the earth bar should be capable of withstanding the above level.  Ridges shall be provided on the SMC supports to prevent tracking between adjacent bus bars.  Large clearances and </w:t>
      </w:r>
      <w:proofErr w:type="spellStart"/>
      <w:r w:rsidRPr="004B4EC6">
        <w:rPr>
          <w:rFonts w:ascii="Roboto" w:hAnsi="Roboto" w:cs="Arial"/>
          <w:sz w:val="22"/>
          <w:szCs w:val="22"/>
        </w:rPr>
        <w:t>creepage</w:t>
      </w:r>
      <w:proofErr w:type="spellEnd"/>
      <w:r w:rsidRPr="004B4EC6">
        <w:rPr>
          <w:rFonts w:ascii="Roboto" w:hAnsi="Roboto" w:cs="Arial"/>
          <w:sz w:val="22"/>
          <w:szCs w:val="22"/>
        </w:rPr>
        <w:t xml:space="preserve"> distance shall be provided on the bus bar system to minimize the possibility of fault.  The main phase bus bars shall have continues current rating throughout the length of the panel.  The cross section of neutral bus bars shall be same as that of the phase bus bar for bus bars of capacity up to 250 Amp; for higher capacities, the neutral bus bar shall not be less than half (50%) the cross section of that of the phase bus bars.  Connections from the main bus bars to functional circuits shall be so arranged and supported to withstand without any damage or deformation the thermal and dynamic stresses due to short circuit currents.  Bus bars shall be </w:t>
      </w:r>
      <w:r w:rsidR="00541854" w:rsidRPr="004B4EC6">
        <w:rPr>
          <w:rFonts w:ascii="Roboto" w:hAnsi="Roboto" w:cs="Arial"/>
          <w:sz w:val="22"/>
          <w:szCs w:val="22"/>
        </w:rPr>
        <w:t>color</w:t>
      </w:r>
      <w:r w:rsidRPr="004B4EC6">
        <w:rPr>
          <w:rFonts w:ascii="Roboto" w:hAnsi="Roboto" w:cs="Arial"/>
          <w:sz w:val="22"/>
          <w:szCs w:val="22"/>
        </w:rPr>
        <w:t xml:space="preserve"> coded with PVC heat shrinkable sleeves.</w:t>
      </w:r>
    </w:p>
    <w:p w14:paraId="5600269A" w14:textId="77777777" w:rsidR="007E1DB8" w:rsidRPr="004B4EC6" w:rsidRDefault="007E1DB8" w:rsidP="00541854">
      <w:pPr>
        <w:ind w:left="709"/>
        <w:jc w:val="both"/>
        <w:rPr>
          <w:rFonts w:ascii="Roboto" w:hAnsi="Roboto" w:cs="Arial"/>
          <w:sz w:val="22"/>
          <w:szCs w:val="22"/>
        </w:rPr>
      </w:pPr>
    </w:p>
    <w:p w14:paraId="5ED5C9CB" w14:textId="29126714" w:rsidR="007E1DB8" w:rsidRPr="004B4EC6" w:rsidRDefault="007E1DB8" w:rsidP="00541854">
      <w:pPr>
        <w:ind w:left="709"/>
        <w:jc w:val="both"/>
        <w:rPr>
          <w:rFonts w:ascii="Roboto" w:hAnsi="Roboto" w:cs="Arial"/>
          <w:sz w:val="22"/>
          <w:szCs w:val="22"/>
        </w:rPr>
      </w:pPr>
      <w:r w:rsidRPr="004B4EC6">
        <w:rPr>
          <w:rFonts w:ascii="Roboto" w:hAnsi="Roboto" w:cs="Arial"/>
          <w:sz w:val="22"/>
          <w:szCs w:val="22"/>
        </w:rPr>
        <w:lastRenderedPageBreak/>
        <w:t xml:space="preserve">The sub distribution boards shall be designed </w:t>
      </w:r>
      <w:r w:rsidR="00541854" w:rsidRPr="004B4EC6">
        <w:rPr>
          <w:rFonts w:ascii="Roboto" w:hAnsi="Roboto" w:cs="Arial"/>
          <w:sz w:val="22"/>
          <w:szCs w:val="22"/>
        </w:rPr>
        <w:t>so that</w:t>
      </w:r>
      <w:r w:rsidRPr="004B4EC6">
        <w:rPr>
          <w:rFonts w:ascii="Roboto" w:hAnsi="Roboto" w:cs="Arial"/>
          <w:sz w:val="22"/>
          <w:szCs w:val="22"/>
        </w:rPr>
        <w:t xml:space="preserve"> the cables are not directly terminated on the terminals of MCCB etc. but are terminated on cable termination links.  Capacity of </w:t>
      </w:r>
      <w:r w:rsidR="00541854" w:rsidRPr="004B4EC6">
        <w:rPr>
          <w:rFonts w:ascii="Roboto" w:hAnsi="Roboto" w:cs="Arial"/>
          <w:sz w:val="22"/>
          <w:szCs w:val="22"/>
        </w:rPr>
        <w:t>aluminum</w:t>
      </w:r>
      <w:r w:rsidRPr="004B4EC6">
        <w:rPr>
          <w:rFonts w:ascii="Roboto" w:hAnsi="Roboto" w:cs="Arial"/>
          <w:sz w:val="22"/>
          <w:szCs w:val="22"/>
        </w:rPr>
        <w:t xml:space="preserve"> bus bars shall be considered as 0.8 Amp per sq. mm of cross section area of the bus bars.</w:t>
      </w:r>
    </w:p>
    <w:p w14:paraId="4AAB6782" w14:textId="77777777" w:rsidR="007E1DB8" w:rsidRPr="004B4EC6" w:rsidRDefault="007E1DB8" w:rsidP="00541854">
      <w:pPr>
        <w:jc w:val="both"/>
        <w:rPr>
          <w:rFonts w:ascii="Roboto" w:hAnsi="Roboto" w:cs="Arial"/>
          <w:sz w:val="22"/>
          <w:szCs w:val="22"/>
        </w:rPr>
      </w:pPr>
    </w:p>
    <w:p w14:paraId="2CAEBC3F" w14:textId="484E681E" w:rsidR="007E1DB8" w:rsidRPr="00454EDD" w:rsidRDefault="007E1DB8" w:rsidP="00C46075">
      <w:pPr>
        <w:pStyle w:val="ListParagraph"/>
        <w:keepNext/>
        <w:numPr>
          <w:ilvl w:val="1"/>
          <w:numId w:val="61"/>
        </w:numPr>
        <w:spacing w:after="0" w:line="240" w:lineRule="auto"/>
        <w:jc w:val="both"/>
        <w:outlineLvl w:val="2"/>
        <w:rPr>
          <w:rFonts w:ascii="Roboto" w:hAnsi="Roboto" w:cs="Arial"/>
          <w:b/>
          <w:sz w:val="22"/>
          <w:szCs w:val="22"/>
        </w:rPr>
      </w:pPr>
      <w:bookmarkStart w:id="345" w:name="_Toc271823933"/>
      <w:bookmarkStart w:id="346" w:name="_Toc388982799"/>
      <w:bookmarkStart w:id="347" w:name="_Toc449083134"/>
      <w:bookmarkStart w:id="348" w:name="_Toc495510701"/>
      <w:bookmarkStart w:id="349" w:name="_Toc62726027"/>
      <w:bookmarkStart w:id="350" w:name="_Toc149760276"/>
      <w:r w:rsidRPr="00454EDD">
        <w:rPr>
          <w:rFonts w:ascii="Roboto" w:hAnsi="Roboto" w:cs="Arial"/>
          <w:b/>
          <w:sz w:val="22"/>
          <w:szCs w:val="22"/>
        </w:rPr>
        <w:t>MOULDED CASE CIRCUIT BREAKERS</w:t>
      </w:r>
      <w:bookmarkEnd w:id="345"/>
      <w:bookmarkEnd w:id="346"/>
      <w:bookmarkEnd w:id="347"/>
      <w:bookmarkEnd w:id="348"/>
      <w:bookmarkEnd w:id="349"/>
      <w:bookmarkEnd w:id="350"/>
    </w:p>
    <w:p w14:paraId="46788471" w14:textId="77777777" w:rsidR="007E1DB8" w:rsidRPr="004B4EC6" w:rsidRDefault="007E1DB8" w:rsidP="00541854">
      <w:pPr>
        <w:jc w:val="both"/>
        <w:rPr>
          <w:rFonts w:ascii="Roboto" w:hAnsi="Roboto" w:cs="Arial"/>
          <w:sz w:val="22"/>
          <w:szCs w:val="22"/>
          <w:u w:val="single"/>
        </w:rPr>
      </w:pPr>
    </w:p>
    <w:p w14:paraId="2D734998" w14:textId="3990A547" w:rsidR="007E1DB8" w:rsidRPr="00454EDD" w:rsidRDefault="007E1DB8" w:rsidP="00C46075">
      <w:pPr>
        <w:pStyle w:val="ListParagraph"/>
        <w:numPr>
          <w:ilvl w:val="2"/>
          <w:numId w:val="61"/>
        </w:numPr>
        <w:jc w:val="both"/>
        <w:rPr>
          <w:rFonts w:ascii="Roboto" w:hAnsi="Roboto" w:cs="Arial"/>
          <w:b/>
          <w:sz w:val="22"/>
          <w:szCs w:val="22"/>
        </w:rPr>
      </w:pPr>
      <w:r w:rsidRPr="00454EDD">
        <w:rPr>
          <w:rFonts w:ascii="Roboto" w:hAnsi="Roboto" w:cs="Arial"/>
          <w:b/>
          <w:sz w:val="22"/>
          <w:szCs w:val="22"/>
        </w:rPr>
        <w:t>GENERAL</w:t>
      </w:r>
    </w:p>
    <w:p w14:paraId="3ADB0BC2" w14:textId="70E957CD" w:rsidR="007E1DB8" w:rsidRPr="004B4EC6" w:rsidRDefault="00541854" w:rsidP="00541854">
      <w:pPr>
        <w:ind w:left="900"/>
        <w:jc w:val="both"/>
        <w:rPr>
          <w:rFonts w:ascii="Roboto" w:hAnsi="Roboto" w:cs="Arial"/>
          <w:sz w:val="22"/>
          <w:szCs w:val="22"/>
        </w:rPr>
      </w:pPr>
      <w:r w:rsidRPr="004B4EC6">
        <w:rPr>
          <w:rFonts w:ascii="Roboto" w:hAnsi="Roboto" w:cs="Arial"/>
          <w:sz w:val="22"/>
          <w:szCs w:val="22"/>
        </w:rPr>
        <w:t>Molded</w:t>
      </w:r>
      <w:r w:rsidR="007E1DB8" w:rsidRPr="004B4EC6">
        <w:rPr>
          <w:rFonts w:ascii="Roboto" w:hAnsi="Roboto" w:cs="Arial"/>
          <w:sz w:val="22"/>
          <w:szCs w:val="22"/>
        </w:rPr>
        <w:t xml:space="preserve"> Case Circuit Breakers shall be incorporated in sub distribution boards wherever specified. MCCB’s shall conform to IS 13947-2 and / or IEC 947-2 in all respects. MCCB’s shall be suitable either for single phase AC 230 volts or three phase 415 volts. All MCCB shall be provided with rotary operating mechanism.</w:t>
      </w:r>
    </w:p>
    <w:p w14:paraId="005EEC85" w14:textId="77777777" w:rsidR="007E1DB8" w:rsidRPr="004B4EC6" w:rsidRDefault="007E1DB8" w:rsidP="00541854">
      <w:pPr>
        <w:autoSpaceDE w:val="0"/>
        <w:autoSpaceDN w:val="0"/>
        <w:adjustRightInd w:val="0"/>
        <w:ind w:left="540" w:firstLine="360"/>
        <w:jc w:val="both"/>
        <w:rPr>
          <w:rFonts w:ascii="Roboto" w:hAnsi="Roboto" w:cs="Arial"/>
          <w:sz w:val="22"/>
          <w:szCs w:val="22"/>
        </w:rPr>
      </w:pPr>
      <w:r w:rsidRPr="004B4EC6">
        <w:rPr>
          <w:rFonts w:ascii="Roboto" w:hAnsi="Roboto" w:cs="Arial"/>
          <w:sz w:val="22"/>
          <w:szCs w:val="22"/>
        </w:rPr>
        <w:t>All MCCBs shall be suitable for 3 Phase 415 Volts AC 50 HZ supply.</w:t>
      </w:r>
    </w:p>
    <w:p w14:paraId="54A45207" w14:textId="77777777" w:rsidR="007E1DB8" w:rsidRPr="004B4EC6" w:rsidRDefault="007E1DB8" w:rsidP="00541854">
      <w:pPr>
        <w:autoSpaceDE w:val="0"/>
        <w:autoSpaceDN w:val="0"/>
        <w:adjustRightInd w:val="0"/>
        <w:ind w:left="900"/>
        <w:jc w:val="both"/>
        <w:rPr>
          <w:rFonts w:ascii="Roboto" w:hAnsi="Roboto" w:cs="Arial"/>
          <w:sz w:val="22"/>
          <w:szCs w:val="22"/>
        </w:rPr>
      </w:pPr>
      <w:r w:rsidRPr="004B4EC6">
        <w:rPr>
          <w:rFonts w:ascii="Roboto" w:hAnsi="Roboto" w:cs="Arial"/>
          <w:sz w:val="22"/>
          <w:szCs w:val="22"/>
        </w:rPr>
        <w:t>All MCCBs shall have rated service breaking capacity (</w:t>
      </w:r>
      <w:proofErr w:type="spellStart"/>
      <w:r w:rsidRPr="004B4EC6">
        <w:rPr>
          <w:rFonts w:ascii="Roboto" w:hAnsi="Roboto" w:cs="Arial"/>
          <w:sz w:val="22"/>
          <w:szCs w:val="22"/>
        </w:rPr>
        <w:t>Ics</w:t>
      </w:r>
      <w:proofErr w:type="spellEnd"/>
      <w:r w:rsidRPr="004B4EC6">
        <w:rPr>
          <w:rFonts w:ascii="Roboto" w:hAnsi="Roboto" w:cs="Arial"/>
          <w:sz w:val="22"/>
          <w:szCs w:val="22"/>
        </w:rPr>
        <w:t>) equal to the ultimate breaking capacity (</w:t>
      </w:r>
      <w:proofErr w:type="spellStart"/>
      <w:proofErr w:type="gramStart"/>
      <w:r w:rsidRPr="004B4EC6">
        <w:rPr>
          <w:rFonts w:ascii="Roboto" w:hAnsi="Roboto" w:cs="Arial"/>
          <w:sz w:val="22"/>
          <w:szCs w:val="22"/>
        </w:rPr>
        <w:t>Icu</w:t>
      </w:r>
      <w:proofErr w:type="spellEnd"/>
      <w:proofErr w:type="gramEnd"/>
      <w:r w:rsidRPr="004B4EC6">
        <w:rPr>
          <w:rFonts w:ascii="Roboto" w:hAnsi="Roboto" w:cs="Arial"/>
          <w:sz w:val="22"/>
          <w:szCs w:val="22"/>
        </w:rPr>
        <w:t>) at defined operational voltage.</w:t>
      </w:r>
    </w:p>
    <w:p w14:paraId="3EEBBAB9" w14:textId="4A12C1EE" w:rsidR="007E1DB8" w:rsidRPr="004B4EC6" w:rsidRDefault="007E1DB8" w:rsidP="00541854">
      <w:pPr>
        <w:autoSpaceDE w:val="0"/>
        <w:autoSpaceDN w:val="0"/>
        <w:adjustRightInd w:val="0"/>
        <w:ind w:left="900"/>
        <w:jc w:val="both"/>
        <w:rPr>
          <w:rFonts w:ascii="Roboto" w:hAnsi="Roboto" w:cs="Arial"/>
          <w:sz w:val="22"/>
          <w:szCs w:val="22"/>
        </w:rPr>
      </w:pPr>
      <w:r w:rsidRPr="004B4EC6">
        <w:rPr>
          <w:rFonts w:ascii="Roboto" w:hAnsi="Roboto" w:cs="Arial"/>
          <w:sz w:val="22"/>
          <w:szCs w:val="22"/>
        </w:rPr>
        <w:t>All MCCBs shall clearly indicate the suitability for isolation in the name plate identified by the symbol</w:t>
      </w:r>
      <w:r w:rsidRPr="004B4EC6">
        <w:rPr>
          <w:rFonts w:ascii="Roboto" w:hAnsi="Roboto" w:cs="Arial"/>
          <w:noProof/>
          <w:sz w:val="22"/>
          <w:szCs w:val="22"/>
          <w:lang w:val="en-IN" w:eastAsia="en-IN"/>
        </w:rPr>
        <w:drawing>
          <wp:inline distT="0" distB="0" distL="0" distR="0" wp14:anchorId="14B7F8EE" wp14:editId="22E86FB9">
            <wp:extent cx="835660" cy="205105"/>
            <wp:effectExtent l="0" t="0" r="2540" b="4445"/>
            <wp:docPr id="1545164165" name="Picture 154516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5660" cy="205105"/>
                    </a:xfrm>
                    <a:prstGeom prst="rect">
                      <a:avLst/>
                    </a:prstGeom>
                    <a:noFill/>
                    <a:ln>
                      <a:noFill/>
                    </a:ln>
                  </pic:spPr>
                </pic:pic>
              </a:graphicData>
            </a:graphic>
          </wp:inline>
        </w:drawing>
      </w:r>
      <w:r w:rsidRPr="004B4EC6">
        <w:rPr>
          <w:rFonts w:ascii="Roboto" w:hAnsi="Roboto" w:cs="Arial"/>
          <w:sz w:val="22"/>
          <w:szCs w:val="22"/>
        </w:rPr>
        <w:t>.</w:t>
      </w:r>
    </w:p>
    <w:p w14:paraId="74672DCF" w14:textId="77777777" w:rsidR="007E1DB8" w:rsidRPr="004B4EC6" w:rsidRDefault="007E1DB8" w:rsidP="00541854">
      <w:pPr>
        <w:autoSpaceDE w:val="0"/>
        <w:autoSpaceDN w:val="0"/>
        <w:adjustRightInd w:val="0"/>
        <w:ind w:left="900"/>
        <w:jc w:val="both"/>
        <w:rPr>
          <w:rFonts w:ascii="Roboto" w:hAnsi="Roboto" w:cs="Arial"/>
          <w:sz w:val="22"/>
          <w:szCs w:val="22"/>
        </w:rPr>
      </w:pPr>
      <w:r w:rsidRPr="004B4EC6">
        <w:rPr>
          <w:rFonts w:ascii="Roboto" w:hAnsi="Roboto" w:cs="Arial"/>
          <w:sz w:val="22"/>
          <w:szCs w:val="22"/>
        </w:rPr>
        <w:t xml:space="preserve">All MCCBs shall offer class –II front face i.e. main current path of the circuit breaker should be isolated from auxiliary section </w:t>
      </w:r>
    </w:p>
    <w:p w14:paraId="35555FE7" w14:textId="77777777" w:rsidR="007E1DB8" w:rsidRPr="004B4EC6" w:rsidRDefault="007E1DB8" w:rsidP="00541854">
      <w:pPr>
        <w:autoSpaceDE w:val="0"/>
        <w:autoSpaceDN w:val="0"/>
        <w:adjustRightInd w:val="0"/>
        <w:ind w:left="540" w:firstLine="360"/>
        <w:jc w:val="both"/>
        <w:rPr>
          <w:rFonts w:ascii="Roboto" w:hAnsi="Roboto" w:cs="Arial"/>
          <w:sz w:val="22"/>
          <w:szCs w:val="22"/>
        </w:rPr>
      </w:pPr>
      <w:r w:rsidRPr="004B4EC6">
        <w:rPr>
          <w:rFonts w:ascii="Roboto" w:hAnsi="Roboto" w:cs="Arial"/>
          <w:sz w:val="22"/>
          <w:szCs w:val="22"/>
        </w:rPr>
        <w:t>All MCCBs shall have cross bolted termination.</w:t>
      </w:r>
    </w:p>
    <w:p w14:paraId="274CE494" w14:textId="77777777" w:rsidR="007E1DB8" w:rsidRPr="004B4EC6" w:rsidRDefault="007E1DB8" w:rsidP="00541854">
      <w:pPr>
        <w:autoSpaceDE w:val="0"/>
        <w:autoSpaceDN w:val="0"/>
        <w:adjustRightInd w:val="0"/>
        <w:ind w:left="540" w:firstLine="360"/>
        <w:jc w:val="both"/>
        <w:rPr>
          <w:rFonts w:ascii="Roboto" w:hAnsi="Roboto" w:cs="Arial"/>
          <w:sz w:val="22"/>
          <w:szCs w:val="22"/>
        </w:rPr>
      </w:pPr>
      <w:r w:rsidRPr="004B4EC6">
        <w:rPr>
          <w:rFonts w:ascii="Roboto" w:hAnsi="Roboto" w:cs="Arial"/>
          <w:sz w:val="22"/>
          <w:szCs w:val="22"/>
        </w:rPr>
        <w:t>All MCCBs above 250A shall have the following features</w:t>
      </w:r>
    </w:p>
    <w:p w14:paraId="4BE9DC6E" w14:textId="77777777" w:rsidR="007E1DB8" w:rsidRPr="0086395C" w:rsidRDefault="007E1DB8" w:rsidP="00C46075">
      <w:pPr>
        <w:pStyle w:val="ListParagraph"/>
        <w:numPr>
          <w:ilvl w:val="0"/>
          <w:numId w:val="62"/>
        </w:numPr>
        <w:spacing w:after="0" w:line="240" w:lineRule="auto"/>
        <w:ind w:left="1418" w:firstLine="0"/>
        <w:jc w:val="both"/>
        <w:rPr>
          <w:rFonts w:ascii="Roboto" w:hAnsi="Roboto" w:cs="Arial"/>
          <w:sz w:val="22"/>
          <w:szCs w:val="22"/>
        </w:rPr>
      </w:pPr>
      <w:r w:rsidRPr="0086395C">
        <w:rPr>
          <w:rFonts w:ascii="Roboto" w:hAnsi="Roboto" w:cs="Arial"/>
          <w:sz w:val="22"/>
          <w:szCs w:val="22"/>
        </w:rPr>
        <w:t>Single frame size with common accessories to reduce inventory</w:t>
      </w:r>
    </w:p>
    <w:p w14:paraId="65BA398E" w14:textId="77777777" w:rsidR="007E1DB8" w:rsidRPr="0086395C" w:rsidRDefault="007E1DB8" w:rsidP="00C46075">
      <w:pPr>
        <w:pStyle w:val="ListParagraph"/>
        <w:numPr>
          <w:ilvl w:val="0"/>
          <w:numId w:val="62"/>
        </w:numPr>
        <w:spacing w:after="0" w:line="240" w:lineRule="auto"/>
        <w:ind w:left="1418" w:firstLine="0"/>
        <w:jc w:val="both"/>
        <w:rPr>
          <w:rFonts w:ascii="Roboto" w:hAnsi="Roboto" w:cs="Arial"/>
          <w:sz w:val="22"/>
          <w:szCs w:val="22"/>
        </w:rPr>
      </w:pPr>
      <w:r w:rsidRPr="0086395C">
        <w:rPr>
          <w:rFonts w:ascii="Roboto" w:hAnsi="Roboto" w:cs="Arial"/>
          <w:sz w:val="22"/>
          <w:szCs w:val="22"/>
        </w:rPr>
        <w:t>Microprocessor trip unit</w:t>
      </w:r>
    </w:p>
    <w:p w14:paraId="343EF55F" w14:textId="77777777" w:rsidR="007E1DB8" w:rsidRPr="0086395C" w:rsidRDefault="007E1DB8" w:rsidP="00C46075">
      <w:pPr>
        <w:pStyle w:val="ListParagraph"/>
        <w:numPr>
          <w:ilvl w:val="0"/>
          <w:numId w:val="62"/>
        </w:numPr>
        <w:spacing w:after="0" w:line="240" w:lineRule="auto"/>
        <w:ind w:left="1418" w:firstLine="0"/>
        <w:jc w:val="both"/>
        <w:rPr>
          <w:rFonts w:ascii="Roboto" w:hAnsi="Roboto" w:cs="Arial"/>
          <w:sz w:val="22"/>
          <w:szCs w:val="22"/>
        </w:rPr>
      </w:pPr>
      <w:r w:rsidRPr="0086395C">
        <w:rPr>
          <w:rFonts w:ascii="Roboto" w:hAnsi="Roboto" w:cs="Arial"/>
          <w:sz w:val="22"/>
          <w:szCs w:val="22"/>
        </w:rPr>
        <w:t>Adjustable overload settings – 0.5-1 In</w:t>
      </w:r>
    </w:p>
    <w:p w14:paraId="6E580FDB" w14:textId="77777777" w:rsidR="007E1DB8" w:rsidRPr="0086395C" w:rsidRDefault="007E1DB8" w:rsidP="00C46075">
      <w:pPr>
        <w:pStyle w:val="ListParagraph"/>
        <w:numPr>
          <w:ilvl w:val="0"/>
          <w:numId w:val="62"/>
        </w:numPr>
        <w:spacing w:after="0" w:line="240" w:lineRule="auto"/>
        <w:ind w:left="1418" w:firstLine="0"/>
        <w:jc w:val="both"/>
        <w:rPr>
          <w:rFonts w:ascii="Roboto" w:hAnsi="Roboto" w:cs="Arial"/>
          <w:sz w:val="22"/>
          <w:szCs w:val="22"/>
        </w:rPr>
      </w:pPr>
      <w:r w:rsidRPr="0086395C">
        <w:rPr>
          <w:rFonts w:ascii="Roboto" w:hAnsi="Roboto" w:cs="Arial"/>
          <w:sz w:val="22"/>
          <w:szCs w:val="22"/>
        </w:rPr>
        <w:t xml:space="preserve">Adjustable Short circuit – 2-10 </w:t>
      </w:r>
      <w:proofErr w:type="spellStart"/>
      <w:r w:rsidRPr="0086395C">
        <w:rPr>
          <w:rFonts w:ascii="Roboto" w:hAnsi="Roboto" w:cs="Arial"/>
          <w:sz w:val="22"/>
          <w:szCs w:val="22"/>
        </w:rPr>
        <w:t>Ir</w:t>
      </w:r>
      <w:proofErr w:type="spellEnd"/>
    </w:p>
    <w:p w14:paraId="4365364D" w14:textId="77777777" w:rsidR="007E1DB8" w:rsidRPr="0086395C" w:rsidRDefault="007E1DB8" w:rsidP="00C46075">
      <w:pPr>
        <w:pStyle w:val="ListParagraph"/>
        <w:numPr>
          <w:ilvl w:val="0"/>
          <w:numId w:val="62"/>
        </w:numPr>
        <w:spacing w:after="0" w:line="240" w:lineRule="auto"/>
        <w:ind w:left="1418" w:firstLine="0"/>
        <w:jc w:val="both"/>
        <w:rPr>
          <w:rFonts w:ascii="Roboto" w:hAnsi="Roboto" w:cs="Arial"/>
          <w:sz w:val="22"/>
          <w:szCs w:val="22"/>
        </w:rPr>
      </w:pPr>
      <w:r w:rsidRPr="0086395C">
        <w:rPr>
          <w:rFonts w:ascii="Roboto" w:hAnsi="Roboto" w:cs="Arial"/>
          <w:sz w:val="22"/>
          <w:szCs w:val="22"/>
        </w:rPr>
        <w:t>Adjustable neutral for 4P MCCBs – 0-0.5Ir-1Ir</w:t>
      </w:r>
    </w:p>
    <w:p w14:paraId="1CE0F7A0" w14:textId="77777777" w:rsidR="007E1DB8" w:rsidRPr="0086395C" w:rsidRDefault="007E1DB8" w:rsidP="00C46075">
      <w:pPr>
        <w:pStyle w:val="ListParagraph"/>
        <w:numPr>
          <w:ilvl w:val="0"/>
          <w:numId w:val="62"/>
        </w:numPr>
        <w:spacing w:after="0" w:line="240" w:lineRule="auto"/>
        <w:ind w:left="1418" w:firstLine="0"/>
        <w:jc w:val="both"/>
        <w:rPr>
          <w:rFonts w:ascii="Roboto" w:hAnsi="Roboto" w:cs="Arial"/>
          <w:sz w:val="22"/>
          <w:szCs w:val="22"/>
        </w:rPr>
      </w:pPr>
      <w:r w:rsidRPr="0086395C">
        <w:rPr>
          <w:rFonts w:ascii="Roboto" w:hAnsi="Roboto" w:cs="Arial"/>
          <w:sz w:val="22"/>
          <w:szCs w:val="22"/>
        </w:rPr>
        <w:t>Thermal memory</w:t>
      </w:r>
    </w:p>
    <w:p w14:paraId="7D886BD2" w14:textId="77777777" w:rsidR="007E1DB8" w:rsidRPr="0086395C" w:rsidRDefault="007E1DB8" w:rsidP="00C46075">
      <w:pPr>
        <w:pStyle w:val="ListParagraph"/>
        <w:numPr>
          <w:ilvl w:val="0"/>
          <w:numId w:val="62"/>
        </w:numPr>
        <w:spacing w:after="0" w:line="240" w:lineRule="auto"/>
        <w:ind w:left="1418" w:firstLine="0"/>
        <w:jc w:val="both"/>
        <w:rPr>
          <w:rFonts w:ascii="Roboto" w:hAnsi="Roboto" w:cs="Arial"/>
          <w:sz w:val="22"/>
          <w:szCs w:val="22"/>
        </w:rPr>
      </w:pPr>
      <w:r w:rsidRPr="0086395C">
        <w:rPr>
          <w:rFonts w:ascii="Roboto" w:hAnsi="Roboto" w:cs="Arial"/>
          <w:sz w:val="22"/>
          <w:szCs w:val="22"/>
        </w:rPr>
        <w:t>Test connector to check the healthiness of trip unit</w:t>
      </w:r>
    </w:p>
    <w:p w14:paraId="759D480E" w14:textId="77777777" w:rsidR="007E1DB8" w:rsidRPr="0086395C" w:rsidRDefault="007E1DB8" w:rsidP="00C46075">
      <w:pPr>
        <w:pStyle w:val="ListParagraph"/>
        <w:numPr>
          <w:ilvl w:val="0"/>
          <w:numId w:val="62"/>
        </w:numPr>
        <w:spacing w:after="0" w:line="240" w:lineRule="auto"/>
        <w:ind w:left="1418" w:firstLine="0"/>
        <w:jc w:val="both"/>
        <w:rPr>
          <w:rFonts w:ascii="Roboto" w:hAnsi="Roboto" w:cs="Arial"/>
          <w:sz w:val="22"/>
          <w:szCs w:val="22"/>
        </w:rPr>
      </w:pPr>
      <w:r w:rsidRPr="0086395C">
        <w:rPr>
          <w:rFonts w:ascii="Roboto" w:hAnsi="Roboto" w:cs="Arial"/>
          <w:sz w:val="22"/>
          <w:szCs w:val="22"/>
        </w:rPr>
        <w:t>4000 electrical operations</w:t>
      </w:r>
    </w:p>
    <w:p w14:paraId="2DE2292A" w14:textId="77777777" w:rsidR="007E1DB8" w:rsidRDefault="007E1DB8" w:rsidP="00C46075">
      <w:pPr>
        <w:pStyle w:val="ListParagraph"/>
        <w:numPr>
          <w:ilvl w:val="0"/>
          <w:numId w:val="62"/>
        </w:numPr>
        <w:spacing w:after="0" w:line="240" w:lineRule="auto"/>
        <w:ind w:left="1418" w:firstLine="0"/>
        <w:jc w:val="both"/>
        <w:rPr>
          <w:rFonts w:ascii="Roboto" w:hAnsi="Roboto" w:cs="Arial"/>
          <w:sz w:val="22"/>
          <w:szCs w:val="22"/>
        </w:rPr>
      </w:pPr>
      <w:r w:rsidRPr="0086395C">
        <w:rPr>
          <w:rFonts w:ascii="Roboto" w:hAnsi="Roboto" w:cs="Arial"/>
          <w:sz w:val="22"/>
          <w:szCs w:val="22"/>
        </w:rPr>
        <w:t>ON/OFF/Trip/Push to trip indication contacts</w:t>
      </w:r>
    </w:p>
    <w:p w14:paraId="518ED678" w14:textId="77777777" w:rsidR="0086395C" w:rsidRPr="0086395C" w:rsidRDefault="0086395C" w:rsidP="0086395C">
      <w:pPr>
        <w:pStyle w:val="ListParagraph"/>
        <w:spacing w:after="0" w:line="240" w:lineRule="auto"/>
        <w:ind w:left="1418"/>
        <w:jc w:val="both"/>
        <w:rPr>
          <w:rFonts w:ascii="Roboto" w:hAnsi="Roboto" w:cs="Arial"/>
          <w:sz w:val="22"/>
          <w:szCs w:val="22"/>
        </w:rPr>
      </w:pPr>
    </w:p>
    <w:p w14:paraId="5851EF45" w14:textId="77777777" w:rsidR="007E1DB8" w:rsidRPr="004B4EC6" w:rsidRDefault="007E1DB8" w:rsidP="00541854">
      <w:pPr>
        <w:autoSpaceDE w:val="0"/>
        <w:autoSpaceDN w:val="0"/>
        <w:adjustRightInd w:val="0"/>
        <w:ind w:left="720" w:firstLine="180"/>
        <w:jc w:val="both"/>
        <w:rPr>
          <w:rFonts w:ascii="Roboto" w:hAnsi="Roboto" w:cs="Arial"/>
          <w:sz w:val="22"/>
          <w:szCs w:val="22"/>
        </w:rPr>
      </w:pPr>
      <w:r w:rsidRPr="004B4EC6">
        <w:rPr>
          <w:rFonts w:ascii="Roboto" w:hAnsi="Roboto" w:cs="Arial"/>
          <w:sz w:val="22"/>
          <w:szCs w:val="22"/>
        </w:rPr>
        <w:t>All MCCBs up to 250A shall have following features</w:t>
      </w:r>
    </w:p>
    <w:p w14:paraId="5A55210D" w14:textId="77777777" w:rsidR="007E1DB8" w:rsidRPr="0086395C" w:rsidRDefault="007E1DB8" w:rsidP="00C46075">
      <w:pPr>
        <w:pStyle w:val="ListParagraph"/>
        <w:numPr>
          <w:ilvl w:val="0"/>
          <w:numId w:val="63"/>
        </w:numPr>
        <w:spacing w:after="0" w:line="240" w:lineRule="auto"/>
        <w:ind w:left="1560" w:firstLine="0"/>
        <w:jc w:val="both"/>
        <w:rPr>
          <w:rFonts w:ascii="Roboto" w:hAnsi="Roboto" w:cs="Arial"/>
          <w:sz w:val="22"/>
          <w:szCs w:val="22"/>
        </w:rPr>
      </w:pPr>
      <w:r w:rsidRPr="0086395C">
        <w:rPr>
          <w:rFonts w:ascii="Roboto" w:hAnsi="Roboto" w:cs="Arial"/>
          <w:sz w:val="22"/>
          <w:szCs w:val="22"/>
        </w:rPr>
        <w:t>Single frame size with common accessories to reduce inventory</w:t>
      </w:r>
    </w:p>
    <w:p w14:paraId="0EE1DAA6" w14:textId="77777777" w:rsidR="007E1DB8" w:rsidRPr="0086395C" w:rsidRDefault="007E1DB8" w:rsidP="00C46075">
      <w:pPr>
        <w:pStyle w:val="ListParagraph"/>
        <w:numPr>
          <w:ilvl w:val="0"/>
          <w:numId w:val="63"/>
        </w:numPr>
        <w:spacing w:after="0" w:line="240" w:lineRule="auto"/>
        <w:ind w:left="1560" w:firstLine="0"/>
        <w:jc w:val="both"/>
        <w:rPr>
          <w:rFonts w:ascii="Roboto" w:hAnsi="Roboto" w:cs="Arial"/>
          <w:sz w:val="22"/>
          <w:szCs w:val="22"/>
        </w:rPr>
      </w:pPr>
      <w:r w:rsidRPr="0086395C">
        <w:rPr>
          <w:rFonts w:ascii="Roboto" w:hAnsi="Roboto" w:cs="Arial"/>
          <w:sz w:val="22"/>
          <w:szCs w:val="22"/>
        </w:rPr>
        <w:t>Thermal magnetic trip unit</w:t>
      </w:r>
    </w:p>
    <w:p w14:paraId="098DCD80" w14:textId="77777777" w:rsidR="007E1DB8" w:rsidRPr="0086395C" w:rsidRDefault="007E1DB8" w:rsidP="00C46075">
      <w:pPr>
        <w:pStyle w:val="ListParagraph"/>
        <w:numPr>
          <w:ilvl w:val="0"/>
          <w:numId w:val="63"/>
        </w:numPr>
        <w:spacing w:after="0" w:line="240" w:lineRule="auto"/>
        <w:ind w:left="1560" w:firstLine="0"/>
        <w:jc w:val="both"/>
        <w:rPr>
          <w:rFonts w:ascii="Roboto" w:hAnsi="Roboto" w:cs="Arial"/>
          <w:sz w:val="22"/>
          <w:szCs w:val="22"/>
        </w:rPr>
      </w:pPr>
      <w:r w:rsidRPr="0086395C">
        <w:rPr>
          <w:rFonts w:ascii="Roboto" w:hAnsi="Roboto" w:cs="Arial"/>
          <w:sz w:val="22"/>
          <w:szCs w:val="22"/>
        </w:rPr>
        <w:t>Adjustable overload settings – 0.7-1 In</w:t>
      </w:r>
    </w:p>
    <w:p w14:paraId="20116E03" w14:textId="77777777" w:rsidR="007E1DB8" w:rsidRPr="0086395C" w:rsidRDefault="007E1DB8" w:rsidP="00C46075">
      <w:pPr>
        <w:pStyle w:val="ListParagraph"/>
        <w:numPr>
          <w:ilvl w:val="0"/>
          <w:numId w:val="63"/>
        </w:numPr>
        <w:spacing w:after="0" w:line="240" w:lineRule="auto"/>
        <w:ind w:left="1560" w:firstLine="0"/>
        <w:jc w:val="both"/>
        <w:rPr>
          <w:rFonts w:ascii="Roboto" w:hAnsi="Roboto" w:cs="Arial"/>
          <w:sz w:val="22"/>
          <w:szCs w:val="22"/>
        </w:rPr>
      </w:pPr>
      <w:r w:rsidRPr="0086395C">
        <w:rPr>
          <w:rFonts w:ascii="Roboto" w:hAnsi="Roboto" w:cs="Arial"/>
          <w:sz w:val="22"/>
          <w:szCs w:val="22"/>
        </w:rPr>
        <w:t>Fixed short circuit settings</w:t>
      </w:r>
    </w:p>
    <w:p w14:paraId="57B619A4" w14:textId="77777777" w:rsidR="007E1DB8" w:rsidRPr="0086395C" w:rsidRDefault="007E1DB8" w:rsidP="00C46075">
      <w:pPr>
        <w:pStyle w:val="ListParagraph"/>
        <w:numPr>
          <w:ilvl w:val="0"/>
          <w:numId w:val="63"/>
        </w:numPr>
        <w:spacing w:after="0" w:line="240" w:lineRule="auto"/>
        <w:ind w:left="1560" w:firstLine="0"/>
        <w:jc w:val="both"/>
        <w:rPr>
          <w:rFonts w:ascii="Roboto" w:hAnsi="Roboto" w:cs="Arial"/>
          <w:sz w:val="22"/>
          <w:szCs w:val="22"/>
        </w:rPr>
      </w:pPr>
      <w:r w:rsidRPr="0086395C">
        <w:rPr>
          <w:rFonts w:ascii="Roboto" w:hAnsi="Roboto" w:cs="Arial"/>
          <w:sz w:val="22"/>
          <w:szCs w:val="22"/>
        </w:rPr>
        <w:t>Fully rated neutral for 4P MCCB</w:t>
      </w:r>
    </w:p>
    <w:p w14:paraId="00029D65" w14:textId="77777777" w:rsidR="007E1DB8" w:rsidRPr="0086395C" w:rsidRDefault="007E1DB8" w:rsidP="00C46075">
      <w:pPr>
        <w:pStyle w:val="ListParagraph"/>
        <w:numPr>
          <w:ilvl w:val="0"/>
          <w:numId w:val="63"/>
        </w:numPr>
        <w:spacing w:after="0" w:line="240" w:lineRule="auto"/>
        <w:ind w:left="1560" w:firstLine="0"/>
        <w:jc w:val="both"/>
        <w:rPr>
          <w:rFonts w:ascii="Roboto" w:hAnsi="Roboto" w:cs="Arial"/>
          <w:sz w:val="22"/>
          <w:szCs w:val="22"/>
        </w:rPr>
      </w:pPr>
      <w:r w:rsidRPr="0086395C">
        <w:rPr>
          <w:rFonts w:ascii="Roboto" w:hAnsi="Roboto" w:cs="Arial"/>
          <w:sz w:val="22"/>
          <w:szCs w:val="22"/>
        </w:rPr>
        <w:t xml:space="preserve">10000 electrical operations </w:t>
      </w:r>
    </w:p>
    <w:p w14:paraId="7F5CE5FB" w14:textId="77777777" w:rsidR="007E1DB8" w:rsidRPr="0086395C" w:rsidRDefault="007E1DB8" w:rsidP="00C46075">
      <w:pPr>
        <w:pStyle w:val="ListParagraph"/>
        <w:numPr>
          <w:ilvl w:val="0"/>
          <w:numId w:val="63"/>
        </w:numPr>
        <w:spacing w:after="0" w:line="240" w:lineRule="auto"/>
        <w:ind w:left="1560" w:firstLine="0"/>
        <w:jc w:val="both"/>
        <w:rPr>
          <w:rFonts w:ascii="Roboto" w:hAnsi="Roboto" w:cs="Arial"/>
          <w:sz w:val="22"/>
          <w:szCs w:val="22"/>
        </w:rPr>
      </w:pPr>
      <w:r w:rsidRPr="0086395C">
        <w:rPr>
          <w:rFonts w:ascii="Roboto" w:hAnsi="Roboto" w:cs="Arial"/>
          <w:sz w:val="22"/>
          <w:szCs w:val="22"/>
        </w:rPr>
        <w:t>ON/OFF/Trip/Push to trip indication contacts</w:t>
      </w:r>
    </w:p>
    <w:p w14:paraId="29EFDA87" w14:textId="77777777" w:rsidR="007E1DB8" w:rsidRPr="004B4EC6" w:rsidRDefault="007E1DB8" w:rsidP="00541854">
      <w:pPr>
        <w:jc w:val="both"/>
        <w:rPr>
          <w:rFonts w:ascii="Roboto" w:hAnsi="Roboto" w:cs="Arial"/>
          <w:sz w:val="22"/>
          <w:szCs w:val="22"/>
        </w:rPr>
      </w:pPr>
    </w:p>
    <w:p w14:paraId="0BE8DF15" w14:textId="77777777" w:rsidR="0086395C" w:rsidRDefault="007E1DB8" w:rsidP="0086395C">
      <w:pPr>
        <w:ind w:left="720"/>
        <w:jc w:val="both"/>
        <w:rPr>
          <w:rFonts w:ascii="Roboto" w:hAnsi="Roboto" w:cs="Arial"/>
          <w:sz w:val="22"/>
          <w:szCs w:val="22"/>
        </w:rPr>
      </w:pPr>
      <w:r w:rsidRPr="004B4EC6">
        <w:rPr>
          <w:rFonts w:ascii="Roboto" w:hAnsi="Roboto" w:cs="Arial"/>
          <w:b/>
          <w:sz w:val="22"/>
          <w:szCs w:val="22"/>
        </w:rPr>
        <w:t>Individual fault trip LED indications</w:t>
      </w:r>
      <w:r w:rsidRPr="004B4EC6">
        <w:rPr>
          <w:rFonts w:ascii="Roboto" w:hAnsi="Roboto" w:cs="Arial"/>
          <w:sz w:val="22"/>
          <w:szCs w:val="22"/>
        </w:rPr>
        <w:t xml:space="preserve"> shall be available on all types of trip units for easy &amp; faster identifying the cause of fault</w:t>
      </w:r>
      <w:r w:rsidR="0086395C">
        <w:rPr>
          <w:rFonts w:ascii="Roboto" w:hAnsi="Roboto" w:cs="Arial"/>
          <w:sz w:val="22"/>
          <w:szCs w:val="22"/>
        </w:rPr>
        <w:t>.</w:t>
      </w:r>
    </w:p>
    <w:p w14:paraId="05899103" w14:textId="77777777" w:rsidR="0086395C" w:rsidRDefault="007E1DB8" w:rsidP="0086395C">
      <w:pPr>
        <w:ind w:left="720"/>
        <w:jc w:val="both"/>
        <w:rPr>
          <w:rFonts w:ascii="Roboto" w:hAnsi="Roboto" w:cs="Arial"/>
          <w:sz w:val="22"/>
          <w:szCs w:val="22"/>
        </w:rPr>
      </w:pPr>
      <w:r w:rsidRPr="004B4EC6">
        <w:rPr>
          <w:rFonts w:ascii="Roboto" w:hAnsi="Roboto" w:cs="Arial"/>
          <w:b/>
          <w:sz w:val="22"/>
          <w:szCs w:val="22"/>
        </w:rPr>
        <w:t>I</w:t>
      </w:r>
      <w:r w:rsidRPr="004B4EC6">
        <w:rPr>
          <w:rFonts w:ascii="Roboto" w:hAnsi="Roboto" w:cs="Arial"/>
          <w:b/>
          <w:sz w:val="22"/>
          <w:szCs w:val="22"/>
          <w:vertAlign w:val="superscript"/>
        </w:rPr>
        <w:t>2</w:t>
      </w:r>
      <w:r w:rsidRPr="004B4EC6">
        <w:rPr>
          <w:rFonts w:ascii="Roboto" w:hAnsi="Roboto" w:cs="Arial"/>
          <w:b/>
          <w:sz w:val="22"/>
          <w:szCs w:val="22"/>
        </w:rPr>
        <w:t>t ON / I</w:t>
      </w:r>
      <w:r w:rsidRPr="004B4EC6">
        <w:rPr>
          <w:rFonts w:ascii="Roboto" w:hAnsi="Roboto" w:cs="Arial"/>
          <w:b/>
          <w:sz w:val="22"/>
          <w:szCs w:val="22"/>
          <w:vertAlign w:val="superscript"/>
        </w:rPr>
        <w:t>2</w:t>
      </w:r>
      <w:r w:rsidRPr="004B4EC6">
        <w:rPr>
          <w:rFonts w:ascii="Roboto" w:hAnsi="Roboto" w:cs="Arial"/>
          <w:b/>
          <w:sz w:val="22"/>
          <w:szCs w:val="22"/>
        </w:rPr>
        <w:t>t OFF</w:t>
      </w:r>
      <w:r w:rsidRPr="004B4EC6">
        <w:rPr>
          <w:rFonts w:ascii="Roboto" w:hAnsi="Roboto" w:cs="Arial"/>
          <w:sz w:val="22"/>
          <w:szCs w:val="22"/>
        </w:rPr>
        <w:t xml:space="preserve"> options shall be available for short-circuit &amp; earth fault protections to enhance discrimination with downstream devices.</w:t>
      </w:r>
    </w:p>
    <w:p w14:paraId="3936660E" w14:textId="77777777" w:rsidR="0086395C" w:rsidRDefault="007E1DB8" w:rsidP="0086395C">
      <w:pPr>
        <w:ind w:left="720"/>
        <w:jc w:val="both"/>
        <w:rPr>
          <w:rFonts w:ascii="Roboto" w:hAnsi="Roboto" w:cs="Arial"/>
          <w:sz w:val="22"/>
          <w:szCs w:val="22"/>
        </w:rPr>
      </w:pPr>
      <w:r w:rsidRPr="004B4EC6">
        <w:rPr>
          <w:rFonts w:ascii="Roboto" w:hAnsi="Roboto" w:cs="Arial"/>
          <w:sz w:val="22"/>
          <w:szCs w:val="22"/>
        </w:rPr>
        <w:lastRenderedPageBreak/>
        <w:t>The trip unit shall have integral test facility to verify the healthiness and to avoid external calibration.</w:t>
      </w:r>
    </w:p>
    <w:p w14:paraId="13DD03A9" w14:textId="77777777" w:rsidR="0086395C" w:rsidRDefault="007E1DB8" w:rsidP="0086395C">
      <w:pPr>
        <w:ind w:left="720"/>
        <w:jc w:val="both"/>
        <w:rPr>
          <w:rFonts w:ascii="Roboto" w:hAnsi="Roboto" w:cs="Arial"/>
          <w:sz w:val="22"/>
          <w:szCs w:val="22"/>
        </w:rPr>
      </w:pPr>
      <w:r w:rsidRPr="004B4EC6">
        <w:rPr>
          <w:rFonts w:ascii="Roboto" w:hAnsi="Roboto" w:cs="Arial"/>
          <w:sz w:val="22"/>
          <w:szCs w:val="22"/>
        </w:rPr>
        <w:t xml:space="preserve">The release shall be </w:t>
      </w:r>
      <w:r w:rsidR="0086395C" w:rsidRPr="004B4EC6">
        <w:rPr>
          <w:rFonts w:ascii="Roboto" w:hAnsi="Roboto" w:cs="Arial"/>
          <w:sz w:val="22"/>
          <w:szCs w:val="22"/>
        </w:rPr>
        <w:t>self-diagnostic</w:t>
      </w:r>
      <w:r w:rsidRPr="004B4EC6">
        <w:rPr>
          <w:rFonts w:ascii="Roboto" w:hAnsi="Roboto" w:cs="Arial"/>
          <w:sz w:val="22"/>
          <w:szCs w:val="22"/>
        </w:rPr>
        <w:t xml:space="preserve"> type with clear LED indication in case of mal functioning. It shall be possible to change the </w:t>
      </w:r>
      <w:r w:rsidRPr="004B4EC6">
        <w:rPr>
          <w:rFonts w:ascii="Roboto" w:hAnsi="Roboto" w:cs="Arial"/>
          <w:b/>
          <w:sz w:val="22"/>
          <w:szCs w:val="22"/>
        </w:rPr>
        <w:t xml:space="preserve">protection settings </w:t>
      </w:r>
      <w:r w:rsidR="0086395C" w:rsidRPr="004B4EC6">
        <w:rPr>
          <w:rFonts w:ascii="Roboto" w:hAnsi="Roboto" w:cs="Arial"/>
          <w:b/>
          <w:sz w:val="22"/>
          <w:szCs w:val="22"/>
        </w:rPr>
        <w:t>online</w:t>
      </w:r>
      <w:r w:rsidRPr="004B4EC6">
        <w:rPr>
          <w:rFonts w:ascii="Roboto" w:hAnsi="Roboto" w:cs="Arial"/>
          <w:sz w:val="22"/>
          <w:szCs w:val="22"/>
        </w:rPr>
        <w:t xml:space="preserve"> and the circuit breaker need not be switched of while adjusting the setting. Circuit breakers shall conform to Electromagnetic compatibility tests (EMC) as specified in IEC 60947-2, Appendix F.</w:t>
      </w:r>
    </w:p>
    <w:p w14:paraId="21EC9DC1" w14:textId="77777777" w:rsidR="0086395C" w:rsidRDefault="0086395C" w:rsidP="0086395C">
      <w:pPr>
        <w:ind w:left="720"/>
        <w:jc w:val="both"/>
        <w:rPr>
          <w:rFonts w:ascii="Roboto" w:hAnsi="Roboto" w:cs="Arial"/>
          <w:sz w:val="22"/>
          <w:szCs w:val="22"/>
        </w:rPr>
      </w:pPr>
      <w:r w:rsidRPr="004B4EC6">
        <w:rPr>
          <w:rFonts w:ascii="Roboto" w:hAnsi="Roboto" w:cs="Arial"/>
          <w:sz w:val="22"/>
          <w:szCs w:val="22"/>
        </w:rPr>
        <w:t>Manufacturers</w:t>
      </w:r>
      <w:r w:rsidR="007E1DB8" w:rsidRPr="004B4EC6">
        <w:rPr>
          <w:rFonts w:ascii="Roboto" w:hAnsi="Roboto" w:cs="Arial"/>
          <w:sz w:val="22"/>
          <w:szCs w:val="22"/>
        </w:rPr>
        <w:t xml:space="preserve"> shall submit the test certificates for the same. </w:t>
      </w:r>
    </w:p>
    <w:p w14:paraId="06B20780" w14:textId="257F5BAC" w:rsidR="007E1DB8" w:rsidRPr="004B4EC6" w:rsidRDefault="007E1DB8" w:rsidP="0086395C">
      <w:pPr>
        <w:ind w:left="720"/>
        <w:jc w:val="both"/>
        <w:rPr>
          <w:rFonts w:ascii="Roboto" w:hAnsi="Roboto" w:cs="Arial"/>
          <w:sz w:val="22"/>
          <w:szCs w:val="22"/>
        </w:rPr>
      </w:pPr>
      <w:r w:rsidRPr="004B4EC6">
        <w:rPr>
          <w:rFonts w:ascii="Roboto" w:hAnsi="Roboto" w:cs="Arial"/>
          <w:sz w:val="22"/>
          <w:szCs w:val="22"/>
        </w:rPr>
        <w:t xml:space="preserve">The control unit shall have </w:t>
      </w:r>
      <w:r w:rsidRPr="004B4EC6">
        <w:rPr>
          <w:rFonts w:ascii="Roboto" w:hAnsi="Roboto" w:cs="Arial"/>
          <w:b/>
          <w:sz w:val="22"/>
          <w:szCs w:val="22"/>
        </w:rPr>
        <w:t>thermal memory</w:t>
      </w:r>
      <w:r w:rsidRPr="004B4EC6">
        <w:rPr>
          <w:rFonts w:ascii="Roboto" w:hAnsi="Roboto" w:cs="Arial"/>
          <w:sz w:val="22"/>
          <w:szCs w:val="22"/>
        </w:rPr>
        <w:t xml:space="preserve"> throughout the range to store temperature rise data in case of repetitive overload or earth fault for protecting the cables and loads.</w:t>
      </w:r>
    </w:p>
    <w:p w14:paraId="76D663AE" w14:textId="77777777" w:rsidR="007E1DB8" w:rsidRDefault="007E1DB8" w:rsidP="00541854">
      <w:pPr>
        <w:jc w:val="both"/>
        <w:rPr>
          <w:rFonts w:ascii="Roboto" w:hAnsi="Roboto"/>
          <w:sz w:val="22"/>
          <w:szCs w:val="22"/>
        </w:rPr>
      </w:pPr>
    </w:p>
    <w:p w14:paraId="740D3594" w14:textId="77777777" w:rsidR="002F1205" w:rsidRDefault="002F1205" w:rsidP="00541854">
      <w:pPr>
        <w:jc w:val="both"/>
        <w:rPr>
          <w:rFonts w:ascii="Roboto" w:hAnsi="Roboto"/>
          <w:sz w:val="22"/>
          <w:szCs w:val="22"/>
        </w:rPr>
      </w:pPr>
    </w:p>
    <w:p w14:paraId="6B18EB2D" w14:textId="77777777" w:rsidR="002F1205" w:rsidRPr="004B4EC6" w:rsidRDefault="002F1205" w:rsidP="00541854">
      <w:pPr>
        <w:jc w:val="both"/>
        <w:rPr>
          <w:rFonts w:ascii="Roboto" w:hAnsi="Roboto"/>
          <w:sz w:val="22"/>
          <w:szCs w:val="22"/>
        </w:rPr>
      </w:pPr>
    </w:p>
    <w:p w14:paraId="0ECE29B9" w14:textId="35EF1130" w:rsidR="0086395C" w:rsidRPr="0059677A" w:rsidRDefault="007E1DB8" w:rsidP="00C46075">
      <w:pPr>
        <w:pStyle w:val="ListParagraph"/>
        <w:numPr>
          <w:ilvl w:val="2"/>
          <w:numId w:val="61"/>
        </w:numPr>
        <w:jc w:val="both"/>
        <w:rPr>
          <w:rFonts w:ascii="Roboto" w:hAnsi="Roboto" w:cs="Arial"/>
          <w:b/>
          <w:sz w:val="22"/>
          <w:szCs w:val="22"/>
        </w:rPr>
      </w:pPr>
      <w:r w:rsidRPr="0059677A">
        <w:rPr>
          <w:rFonts w:ascii="Roboto" w:hAnsi="Roboto" w:cs="Arial"/>
          <w:b/>
          <w:sz w:val="22"/>
          <w:szCs w:val="22"/>
        </w:rPr>
        <w:t>RUPTURING CAPACITY</w:t>
      </w:r>
    </w:p>
    <w:p w14:paraId="5F372F0B" w14:textId="729BEB52" w:rsidR="008A1AB7" w:rsidRPr="008A1AB7" w:rsidRDefault="007E1DB8" w:rsidP="008A1AB7">
      <w:pPr>
        <w:pStyle w:val="ListParagraph"/>
        <w:ind w:left="709"/>
        <w:jc w:val="both"/>
        <w:rPr>
          <w:rFonts w:ascii="Roboto" w:hAnsi="Roboto" w:cs="Arial"/>
          <w:sz w:val="22"/>
          <w:szCs w:val="22"/>
        </w:rPr>
      </w:pPr>
      <w:r w:rsidRPr="0086395C">
        <w:rPr>
          <w:rFonts w:ascii="Roboto" w:hAnsi="Roboto" w:cs="Arial"/>
          <w:sz w:val="22"/>
          <w:szCs w:val="22"/>
        </w:rPr>
        <w:t xml:space="preserve">The </w:t>
      </w:r>
      <w:r w:rsidR="0086395C" w:rsidRPr="0086395C">
        <w:rPr>
          <w:rFonts w:ascii="Roboto" w:hAnsi="Roboto" w:cs="Arial"/>
          <w:sz w:val="22"/>
          <w:szCs w:val="22"/>
        </w:rPr>
        <w:t>Molded</w:t>
      </w:r>
      <w:r w:rsidRPr="0086395C">
        <w:rPr>
          <w:rFonts w:ascii="Roboto" w:hAnsi="Roboto" w:cs="Arial"/>
          <w:sz w:val="22"/>
          <w:szCs w:val="22"/>
        </w:rPr>
        <w:t xml:space="preserve"> Case Circuit Breaker shall have a minimum fault breaking capacity (</w:t>
      </w:r>
      <w:proofErr w:type="spellStart"/>
      <w:r w:rsidRPr="0086395C">
        <w:rPr>
          <w:rFonts w:ascii="Roboto" w:hAnsi="Roboto" w:cs="Arial"/>
          <w:sz w:val="22"/>
          <w:szCs w:val="22"/>
        </w:rPr>
        <w:t>Ics</w:t>
      </w:r>
      <w:proofErr w:type="spellEnd"/>
      <w:r w:rsidRPr="0086395C">
        <w:rPr>
          <w:rFonts w:ascii="Roboto" w:hAnsi="Roboto" w:cs="Arial"/>
          <w:sz w:val="22"/>
          <w:szCs w:val="22"/>
        </w:rPr>
        <w:t xml:space="preserve">) of not less than 35 KA RMS at 415 volts or as specified in </w:t>
      </w:r>
      <w:r w:rsidR="008A1AB7" w:rsidRPr="0086395C">
        <w:rPr>
          <w:rFonts w:ascii="Roboto" w:hAnsi="Roboto" w:cs="Arial"/>
          <w:sz w:val="22"/>
          <w:szCs w:val="22"/>
        </w:rPr>
        <w:t>BOQ. /</w:t>
      </w:r>
      <w:r w:rsidRPr="0086395C">
        <w:rPr>
          <w:rFonts w:ascii="Roboto" w:hAnsi="Roboto" w:cs="Arial"/>
          <w:sz w:val="22"/>
          <w:szCs w:val="22"/>
        </w:rPr>
        <w:t xml:space="preserve"> Drawing.</w:t>
      </w:r>
    </w:p>
    <w:p w14:paraId="5AE2A875" w14:textId="3F95C9B2" w:rsidR="007E1DB8" w:rsidRPr="0059677A" w:rsidRDefault="007E1DB8" w:rsidP="00C46075">
      <w:pPr>
        <w:pStyle w:val="ListParagraph"/>
        <w:numPr>
          <w:ilvl w:val="2"/>
          <w:numId w:val="61"/>
        </w:numPr>
        <w:jc w:val="both"/>
        <w:rPr>
          <w:rFonts w:ascii="Roboto" w:hAnsi="Roboto" w:cs="Arial"/>
          <w:b/>
          <w:sz w:val="22"/>
          <w:szCs w:val="22"/>
        </w:rPr>
      </w:pPr>
      <w:r w:rsidRPr="0059677A">
        <w:rPr>
          <w:rFonts w:ascii="Roboto" w:hAnsi="Roboto" w:cs="Arial"/>
          <w:b/>
          <w:sz w:val="22"/>
          <w:szCs w:val="22"/>
        </w:rPr>
        <w:t>TESTING</w:t>
      </w:r>
    </w:p>
    <w:p w14:paraId="4465683F" w14:textId="77777777" w:rsidR="007E1DB8" w:rsidRPr="004B4EC6" w:rsidRDefault="007E1DB8" w:rsidP="00541854">
      <w:pPr>
        <w:ind w:left="720"/>
        <w:jc w:val="both"/>
        <w:rPr>
          <w:rFonts w:ascii="Roboto" w:hAnsi="Roboto" w:cs="Arial"/>
          <w:sz w:val="22"/>
          <w:szCs w:val="22"/>
        </w:rPr>
      </w:pPr>
      <w:r w:rsidRPr="004B4EC6">
        <w:rPr>
          <w:rFonts w:ascii="Roboto" w:hAnsi="Roboto" w:cs="Arial"/>
          <w:sz w:val="22"/>
          <w:szCs w:val="22"/>
        </w:rPr>
        <w:t>Test certificate of the MCCB as per relevant Indian Standards (IS) shall be furnished. Pre-commissioning tests on the sub distribution boards incorporating the MCCB shall be done as per standard.</w:t>
      </w:r>
    </w:p>
    <w:p w14:paraId="015D0744" w14:textId="77777777" w:rsidR="007E1DB8" w:rsidRPr="004B4EC6" w:rsidRDefault="007E1DB8" w:rsidP="00541854">
      <w:pPr>
        <w:jc w:val="both"/>
        <w:rPr>
          <w:rFonts w:ascii="Roboto" w:hAnsi="Roboto" w:cs="Arial"/>
          <w:sz w:val="22"/>
          <w:szCs w:val="22"/>
          <w:u w:val="single"/>
        </w:rPr>
      </w:pPr>
    </w:p>
    <w:p w14:paraId="68EC6F07" w14:textId="6AE30C2C" w:rsidR="007E1DB8" w:rsidRPr="0059677A" w:rsidRDefault="007E1DB8" w:rsidP="00C46075">
      <w:pPr>
        <w:pStyle w:val="ListParagraph"/>
        <w:keepNext/>
        <w:numPr>
          <w:ilvl w:val="1"/>
          <w:numId w:val="61"/>
        </w:numPr>
        <w:tabs>
          <w:tab w:val="left" w:pos="630"/>
          <w:tab w:val="num" w:pos="864"/>
        </w:tabs>
        <w:spacing w:after="0" w:line="240" w:lineRule="auto"/>
        <w:jc w:val="both"/>
        <w:outlineLvl w:val="2"/>
        <w:rPr>
          <w:rFonts w:ascii="Roboto" w:hAnsi="Roboto" w:cs="Arial"/>
          <w:b/>
          <w:sz w:val="22"/>
          <w:szCs w:val="22"/>
        </w:rPr>
      </w:pPr>
      <w:bookmarkStart w:id="351" w:name="_Toc271823934"/>
      <w:bookmarkStart w:id="352" w:name="_Toc388982800"/>
      <w:bookmarkStart w:id="353" w:name="_Toc449083135"/>
      <w:bookmarkStart w:id="354" w:name="_Toc495510702"/>
      <w:bookmarkStart w:id="355" w:name="_Toc62726028"/>
      <w:bookmarkStart w:id="356" w:name="_Toc149760277"/>
      <w:r w:rsidRPr="0059677A">
        <w:rPr>
          <w:rFonts w:ascii="Roboto" w:hAnsi="Roboto" w:cs="Arial"/>
          <w:b/>
          <w:sz w:val="22"/>
          <w:szCs w:val="22"/>
        </w:rPr>
        <w:t xml:space="preserve">MEASURING INSTRUMENTS, FOR </w:t>
      </w:r>
      <w:bookmarkEnd w:id="351"/>
      <w:bookmarkEnd w:id="352"/>
      <w:bookmarkEnd w:id="353"/>
      <w:bookmarkEnd w:id="354"/>
      <w:bookmarkEnd w:id="355"/>
      <w:bookmarkEnd w:id="356"/>
      <w:r w:rsidR="008A1AB7" w:rsidRPr="0059677A">
        <w:rPr>
          <w:rFonts w:ascii="Roboto" w:hAnsi="Roboto" w:cs="Arial"/>
          <w:b/>
          <w:sz w:val="22"/>
          <w:szCs w:val="22"/>
        </w:rPr>
        <w:t>METERING: -</w:t>
      </w:r>
    </w:p>
    <w:p w14:paraId="516C49A4" w14:textId="77777777" w:rsidR="007E1DB8" w:rsidRPr="004B4EC6" w:rsidRDefault="007E1DB8" w:rsidP="00541854">
      <w:pPr>
        <w:jc w:val="both"/>
        <w:rPr>
          <w:rFonts w:ascii="Roboto" w:hAnsi="Roboto" w:cs="Arial"/>
          <w:sz w:val="22"/>
          <w:szCs w:val="22"/>
          <w:u w:val="single"/>
        </w:rPr>
      </w:pPr>
    </w:p>
    <w:p w14:paraId="5FB0834E" w14:textId="4191E717" w:rsidR="007E1DB8" w:rsidRPr="0059677A" w:rsidRDefault="007E1DB8" w:rsidP="00C46075">
      <w:pPr>
        <w:pStyle w:val="ListParagraph"/>
        <w:numPr>
          <w:ilvl w:val="2"/>
          <w:numId w:val="61"/>
        </w:numPr>
        <w:jc w:val="both"/>
        <w:rPr>
          <w:rFonts w:ascii="Roboto" w:hAnsi="Roboto" w:cs="Arial"/>
          <w:b/>
          <w:sz w:val="22"/>
          <w:szCs w:val="22"/>
        </w:rPr>
      </w:pPr>
      <w:r w:rsidRPr="0059677A">
        <w:rPr>
          <w:rFonts w:ascii="Roboto" w:hAnsi="Roboto" w:cs="Arial"/>
          <w:b/>
          <w:sz w:val="22"/>
          <w:szCs w:val="22"/>
        </w:rPr>
        <w:t>GENERAL</w:t>
      </w:r>
    </w:p>
    <w:p w14:paraId="48F813CD" w14:textId="427CE197" w:rsidR="007E1DB8" w:rsidRPr="004B4EC6" w:rsidRDefault="007E1DB8" w:rsidP="008A1AB7">
      <w:pPr>
        <w:ind w:left="709"/>
        <w:jc w:val="both"/>
        <w:rPr>
          <w:rFonts w:ascii="Roboto" w:hAnsi="Roboto" w:cs="Arial"/>
          <w:sz w:val="22"/>
          <w:szCs w:val="22"/>
        </w:rPr>
      </w:pPr>
      <w:r w:rsidRPr="004B4EC6">
        <w:rPr>
          <w:rFonts w:ascii="Roboto" w:hAnsi="Roboto" w:cs="Arial"/>
          <w:sz w:val="22"/>
          <w:szCs w:val="22"/>
        </w:rPr>
        <w:t xml:space="preserve">Direct reading electrical instruments shall be in </w:t>
      </w:r>
      <w:proofErr w:type="gramStart"/>
      <w:r w:rsidRPr="004B4EC6">
        <w:rPr>
          <w:rFonts w:ascii="Roboto" w:hAnsi="Roboto" w:cs="Arial"/>
          <w:sz w:val="22"/>
          <w:szCs w:val="22"/>
        </w:rPr>
        <w:t>conform</w:t>
      </w:r>
      <w:proofErr w:type="gramEnd"/>
      <w:r w:rsidRPr="004B4EC6">
        <w:rPr>
          <w:rFonts w:ascii="Roboto" w:hAnsi="Roboto" w:cs="Arial"/>
          <w:sz w:val="22"/>
          <w:szCs w:val="22"/>
        </w:rPr>
        <w:t xml:space="preserve"> to IS 1248.  The accuracy of direct reading shall be 1.0 for </w:t>
      </w:r>
      <w:r w:rsidR="008A1AB7" w:rsidRPr="004B4EC6">
        <w:rPr>
          <w:rFonts w:ascii="Roboto" w:hAnsi="Roboto" w:cs="Arial"/>
          <w:sz w:val="22"/>
          <w:szCs w:val="22"/>
        </w:rPr>
        <w:t>voltmeters</w:t>
      </w:r>
      <w:r w:rsidRPr="004B4EC6">
        <w:rPr>
          <w:rFonts w:ascii="Roboto" w:hAnsi="Roboto" w:cs="Arial"/>
          <w:sz w:val="22"/>
          <w:szCs w:val="22"/>
        </w:rPr>
        <w:t xml:space="preserve"> and 1.5 for ammeters.  Other </w:t>
      </w:r>
      <w:r w:rsidR="008A1AB7" w:rsidRPr="004B4EC6">
        <w:rPr>
          <w:rFonts w:ascii="Roboto" w:hAnsi="Roboto" w:cs="Arial"/>
          <w:sz w:val="22"/>
          <w:szCs w:val="22"/>
        </w:rPr>
        <w:t>types</w:t>
      </w:r>
      <w:r w:rsidRPr="004B4EC6">
        <w:rPr>
          <w:rFonts w:ascii="Roboto" w:hAnsi="Roboto" w:cs="Arial"/>
          <w:sz w:val="22"/>
          <w:szCs w:val="22"/>
        </w:rPr>
        <w:t xml:space="preserve"> of instruments direct reading shall be 1.0 for voltmeter and 1.5 for ammeters.  Other </w:t>
      </w:r>
      <w:r w:rsidR="008A1AB7" w:rsidRPr="004B4EC6">
        <w:rPr>
          <w:rFonts w:ascii="Roboto" w:hAnsi="Roboto" w:cs="Arial"/>
          <w:sz w:val="22"/>
          <w:szCs w:val="22"/>
        </w:rPr>
        <w:t>types</w:t>
      </w:r>
      <w:r w:rsidRPr="004B4EC6">
        <w:rPr>
          <w:rFonts w:ascii="Roboto" w:hAnsi="Roboto" w:cs="Arial"/>
          <w:sz w:val="22"/>
          <w:szCs w:val="22"/>
        </w:rPr>
        <w:t xml:space="preserve"> of instruments shall have accuracy of 1.5.  The errors due to variations in temperature shall be limited to a minimum.  The meter shall be of flush mounting type of 96mm square pattern.  The meter shall be enclosed in </w:t>
      </w:r>
      <w:r w:rsidR="008A1AB7" w:rsidRPr="004B4EC6">
        <w:rPr>
          <w:rFonts w:ascii="Roboto" w:hAnsi="Roboto" w:cs="Arial"/>
          <w:sz w:val="22"/>
          <w:szCs w:val="22"/>
        </w:rPr>
        <w:t>dust</w:t>
      </w:r>
      <w:r w:rsidRPr="004B4EC6">
        <w:rPr>
          <w:rFonts w:ascii="Roboto" w:hAnsi="Roboto" w:cs="Arial"/>
          <w:sz w:val="22"/>
          <w:szCs w:val="22"/>
        </w:rPr>
        <w:t xml:space="preserve"> tight housing.  The housing shall be of steel or phenolic </w:t>
      </w:r>
      <w:r w:rsidR="008A1AB7" w:rsidRPr="004B4EC6">
        <w:rPr>
          <w:rFonts w:ascii="Roboto" w:hAnsi="Roboto" w:cs="Arial"/>
          <w:sz w:val="22"/>
          <w:szCs w:val="22"/>
        </w:rPr>
        <w:t>mold</w:t>
      </w:r>
      <w:r w:rsidRPr="004B4EC6">
        <w:rPr>
          <w:rFonts w:ascii="Roboto" w:hAnsi="Roboto" w:cs="Arial"/>
          <w:sz w:val="22"/>
          <w:szCs w:val="22"/>
        </w:rPr>
        <w:t xml:space="preserve">.  The design and manufacture of the meters shall ensure the prevention of fogging of instruments glass.  Instruments meters shall be sealed in such a way that access to the measuring element and to the accessories </w:t>
      </w:r>
      <w:r w:rsidR="008A1AB7" w:rsidRPr="004B4EC6">
        <w:rPr>
          <w:rFonts w:ascii="Roboto" w:hAnsi="Roboto" w:cs="Arial"/>
          <w:sz w:val="22"/>
          <w:szCs w:val="22"/>
        </w:rPr>
        <w:t>within</w:t>
      </w:r>
      <w:r w:rsidRPr="004B4EC6">
        <w:rPr>
          <w:rFonts w:ascii="Roboto" w:hAnsi="Roboto" w:cs="Arial"/>
          <w:sz w:val="22"/>
          <w:szCs w:val="22"/>
        </w:rPr>
        <w:t xml:space="preserve"> the case shall not be possible without removal of the seal.  The meters shall be provided with white dials and black scale markings.</w:t>
      </w:r>
    </w:p>
    <w:p w14:paraId="0FA32106" w14:textId="4D7C9AD4" w:rsidR="007E1DB8" w:rsidRPr="004B4EC6" w:rsidRDefault="007E1DB8" w:rsidP="00146305">
      <w:pPr>
        <w:ind w:left="709"/>
        <w:rPr>
          <w:rFonts w:ascii="Roboto" w:hAnsi="Roboto" w:cs="Arial"/>
          <w:sz w:val="22"/>
          <w:szCs w:val="22"/>
        </w:rPr>
      </w:pPr>
      <w:r w:rsidRPr="004B4EC6">
        <w:rPr>
          <w:rFonts w:ascii="Roboto" w:hAnsi="Roboto" w:cs="Arial"/>
          <w:sz w:val="22"/>
          <w:szCs w:val="22"/>
        </w:rPr>
        <w:t xml:space="preserve">The pointer shall be black in </w:t>
      </w:r>
      <w:r w:rsidR="008A1AB7" w:rsidRPr="004B4EC6">
        <w:rPr>
          <w:rFonts w:ascii="Roboto" w:hAnsi="Roboto" w:cs="Arial"/>
          <w:sz w:val="22"/>
          <w:szCs w:val="22"/>
        </w:rPr>
        <w:t>color</w:t>
      </w:r>
      <w:r w:rsidRPr="004B4EC6">
        <w:rPr>
          <w:rFonts w:ascii="Roboto" w:hAnsi="Roboto" w:cs="Arial"/>
          <w:sz w:val="22"/>
          <w:szCs w:val="22"/>
        </w:rPr>
        <w:t xml:space="preserve"> and shall have zero position adjustment device which could be operated from outside.  The direction of deflection shall be from left to right.</w:t>
      </w:r>
    </w:p>
    <w:p w14:paraId="47B78E4B" w14:textId="1DC19997" w:rsidR="007E1DB8" w:rsidRPr="004B4EC6" w:rsidRDefault="007E1DB8" w:rsidP="00146305">
      <w:pPr>
        <w:ind w:left="709"/>
        <w:rPr>
          <w:rFonts w:ascii="Roboto" w:hAnsi="Roboto" w:cs="Arial"/>
          <w:sz w:val="22"/>
          <w:szCs w:val="22"/>
        </w:rPr>
      </w:pPr>
      <w:r w:rsidRPr="004B4EC6">
        <w:rPr>
          <w:rFonts w:ascii="Roboto" w:hAnsi="Roboto" w:cs="Arial"/>
          <w:sz w:val="22"/>
          <w:szCs w:val="22"/>
        </w:rPr>
        <w:t>Suitable selector switches shall be provided for all ammeters and voltmeters intended to be used on three phase supply.</w:t>
      </w:r>
    </w:p>
    <w:p w14:paraId="67DA9DA6" w14:textId="77777777" w:rsidR="007E1DB8" w:rsidRPr="004B4EC6" w:rsidRDefault="007E1DB8" w:rsidP="008A1AB7">
      <w:pPr>
        <w:ind w:left="709"/>
        <w:rPr>
          <w:rFonts w:ascii="Roboto" w:hAnsi="Roboto" w:cs="Arial"/>
          <w:sz w:val="22"/>
          <w:szCs w:val="22"/>
        </w:rPr>
      </w:pPr>
      <w:r w:rsidRPr="004B4EC6">
        <w:rPr>
          <w:rFonts w:ascii="Roboto" w:hAnsi="Roboto" w:cs="Arial"/>
          <w:sz w:val="22"/>
          <w:szCs w:val="22"/>
        </w:rPr>
        <w:t>The specifications herein-after laid down shall also cover all the meters, instrument and protective devices required for the electrical works.  The ratings, type and quantity of meters, instruments and protective devices shall be as per the bill of quantities.</w:t>
      </w:r>
    </w:p>
    <w:p w14:paraId="48DEDFB1" w14:textId="77777777" w:rsidR="007E1DB8" w:rsidRPr="004B4EC6" w:rsidRDefault="007E1DB8" w:rsidP="007E1DB8">
      <w:pPr>
        <w:rPr>
          <w:rFonts w:ascii="Roboto" w:hAnsi="Roboto" w:cs="Arial"/>
          <w:sz w:val="22"/>
          <w:szCs w:val="22"/>
        </w:rPr>
      </w:pPr>
    </w:p>
    <w:p w14:paraId="2C2B66AC" w14:textId="7E433EF8" w:rsidR="004E0E93" w:rsidRPr="0059677A" w:rsidRDefault="007E1DB8" w:rsidP="00C46075">
      <w:pPr>
        <w:pStyle w:val="ListParagraph"/>
        <w:numPr>
          <w:ilvl w:val="2"/>
          <w:numId w:val="61"/>
        </w:numPr>
        <w:rPr>
          <w:rFonts w:ascii="Roboto" w:hAnsi="Roboto" w:cs="Arial"/>
          <w:b/>
          <w:sz w:val="22"/>
          <w:szCs w:val="22"/>
        </w:rPr>
      </w:pPr>
      <w:r w:rsidRPr="0059677A">
        <w:rPr>
          <w:rFonts w:ascii="Roboto" w:hAnsi="Roboto" w:cs="Arial"/>
          <w:b/>
          <w:sz w:val="22"/>
          <w:szCs w:val="22"/>
        </w:rPr>
        <w:t>DIGITAL AMMETERS</w:t>
      </w:r>
    </w:p>
    <w:p w14:paraId="338CBC13" w14:textId="7DC663C4" w:rsidR="004E0E93" w:rsidRDefault="007E1DB8" w:rsidP="004E0E93">
      <w:pPr>
        <w:pStyle w:val="ListParagraph"/>
        <w:ind w:left="716"/>
        <w:jc w:val="both"/>
        <w:rPr>
          <w:rFonts w:ascii="Roboto" w:hAnsi="Roboto" w:cs="Arial"/>
          <w:sz w:val="22"/>
          <w:szCs w:val="22"/>
        </w:rPr>
      </w:pPr>
      <w:r w:rsidRPr="004E0E93">
        <w:rPr>
          <w:rFonts w:ascii="Roboto" w:hAnsi="Roboto" w:cs="Arial"/>
          <w:sz w:val="22"/>
          <w:szCs w:val="22"/>
        </w:rPr>
        <w:lastRenderedPageBreak/>
        <w:t xml:space="preserve">Digital Ammeters shall be </w:t>
      </w:r>
      <w:r w:rsidR="004E0E93" w:rsidRPr="004E0E93">
        <w:rPr>
          <w:rFonts w:ascii="Roboto" w:hAnsi="Roboto" w:cs="Arial"/>
          <w:sz w:val="22"/>
          <w:szCs w:val="22"/>
        </w:rPr>
        <w:t>confirmed</w:t>
      </w:r>
      <w:r w:rsidRPr="004E0E93">
        <w:rPr>
          <w:rFonts w:ascii="Roboto" w:hAnsi="Roboto" w:cs="Arial"/>
          <w:sz w:val="22"/>
          <w:szCs w:val="22"/>
        </w:rPr>
        <w:t xml:space="preserve"> to IS: 13875. It shall be digital type 7 segment LED display.  Ammeter shall be suitable for accuracy class 1.0 and burden 0.2 VA approx.  The ammeters shall be capable of carrying sustained overloads during fault conditions without damage or loss of accuracy. The meter shall be suitable for working in ambient temp 0 degree to 50 degree and 95% humidity condition. </w:t>
      </w:r>
    </w:p>
    <w:p w14:paraId="69C542FC" w14:textId="77777777" w:rsidR="004E0E93" w:rsidRDefault="004E0E93" w:rsidP="004E0E93">
      <w:pPr>
        <w:pStyle w:val="ListParagraph"/>
        <w:ind w:left="716"/>
        <w:jc w:val="both"/>
        <w:rPr>
          <w:rFonts w:ascii="Roboto" w:hAnsi="Roboto" w:cs="Arial"/>
          <w:sz w:val="22"/>
          <w:szCs w:val="22"/>
        </w:rPr>
      </w:pPr>
    </w:p>
    <w:p w14:paraId="2110AE36" w14:textId="42DB689C" w:rsidR="004E0E93" w:rsidRPr="0059677A" w:rsidRDefault="007E1DB8" w:rsidP="00C46075">
      <w:pPr>
        <w:pStyle w:val="ListParagraph"/>
        <w:numPr>
          <w:ilvl w:val="2"/>
          <w:numId w:val="61"/>
        </w:numPr>
        <w:jc w:val="both"/>
        <w:rPr>
          <w:rFonts w:ascii="Roboto" w:hAnsi="Roboto" w:cs="Arial"/>
          <w:b/>
          <w:sz w:val="22"/>
          <w:szCs w:val="22"/>
        </w:rPr>
      </w:pPr>
      <w:r w:rsidRPr="0059677A">
        <w:rPr>
          <w:rFonts w:ascii="Roboto" w:hAnsi="Roboto" w:cs="Arial"/>
          <w:b/>
          <w:sz w:val="22"/>
          <w:szCs w:val="22"/>
        </w:rPr>
        <w:t>DIGITAL VOLTMETERS</w:t>
      </w:r>
    </w:p>
    <w:p w14:paraId="058CD1C4" w14:textId="77777777" w:rsidR="004E0E93" w:rsidRDefault="007E1DB8" w:rsidP="004E0E93">
      <w:pPr>
        <w:pStyle w:val="ListParagraph"/>
        <w:ind w:left="716"/>
        <w:jc w:val="both"/>
        <w:rPr>
          <w:rFonts w:ascii="Roboto" w:hAnsi="Roboto" w:cs="Arial"/>
          <w:sz w:val="22"/>
          <w:szCs w:val="22"/>
        </w:rPr>
      </w:pPr>
      <w:r w:rsidRPr="004E0E93">
        <w:rPr>
          <w:rFonts w:ascii="Roboto" w:hAnsi="Roboto" w:cs="Arial"/>
          <w:sz w:val="22"/>
          <w:szCs w:val="22"/>
        </w:rPr>
        <w:t xml:space="preserve">Digital Voltmeters shall be </w:t>
      </w:r>
      <w:r w:rsidR="004E0E93" w:rsidRPr="004E0E93">
        <w:rPr>
          <w:rFonts w:ascii="Roboto" w:hAnsi="Roboto" w:cs="Arial"/>
          <w:sz w:val="22"/>
          <w:szCs w:val="22"/>
        </w:rPr>
        <w:t>confirmed</w:t>
      </w:r>
      <w:r w:rsidRPr="004E0E93">
        <w:rPr>
          <w:rFonts w:ascii="Roboto" w:hAnsi="Roboto" w:cs="Arial"/>
          <w:sz w:val="22"/>
          <w:szCs w:val="22"/>
        </w:rPr>
        <w:t xml:space="preserve"> to IS: 13875. It shall be digital type 7 segment LED display.  Voltmeter shall be suitable for accuracy class 1.0 and burden 0.2 VA approx.  The range for 3 phase voltmeters shall be 0 to 500 volts. The meter shall be suitable for working in ambient temp 0 degree to 50 degree and 95% humidity condition. The voltmeter shall be provided with protection MCB of suitable capacity. </w:t>
      </w:r>
    </w:p>
    <w:p w14:paraId="79EFBCC2" w14:textId="77777777" w:rsidR="004E0E93" w:rsidRDefault="004E0E93" w:rsidP="004E0E93">
      <w:pPr>
        <w:pStyle w:val="ListParagraph"/>
        <w:ind w:left="716"/>
        <w:jc w:val="both"/>
        <w:rPr>
          <w:rFonts w:ascii="Roboto" w:hAnsi="Roboto" w:cs="Arial"/>
          <w:sz w:val="22"/>
          <w:szCs w:val="22"/>
        </w:rPr>
      </w:pPr>
    </w:p>
    <w:p w14:paraId="4C6E7FA3" w14:textId="174ECB14" w:rsidR="004E0E93" w:rsidRPr="0059677A" w:rsidRDefault="007E1DB8" w:rsidP="00C46075">
      <w:pPr>
        <w:pStyle w:val="ListParagraph"/>
        <w:numPr>
          <w:ilvl w:val="2"/>
          <w:numId w:val="61"/>
        </w:numPr>
        <w:jc w:val="both"/>
        <w:rPr>
          <w:rFonts w:ascii="Roboto" w:hAnsi="Roboto" w:cs="Arial"/>
          <w:b/>
          <w:sz w:val="22"/>
          <w:szCs w:val="22"/>
        </w:rPr>
      </w:pPr>
      <w:r w:rsidRPr="0059677A">
        <w:rPr>
          <w:rFonts w:ascii="Roboto" w:hAnsi="Roboto" w:cs="Arial"/>
          <w:b/>
          <w:sz w:val="22"/>
          <w:szCs w:val="22"/>
        </w:rPr>
        <w:t>CURRENT TRANSFORMERS</w:t>
      </w:r>
    </w:p>
    <w:p w14:paraId="5C12D93C" w14:textId="77777777" w:rsidR="004E0E93" w:rsidRDefault="007E1DB8" w:rsidP="004E0E93">
      <w:pPr>
        <w:pStyle w:val="ListParagraph"/>
        <w:ind w:left="716"/>
        <w:jc w:val="both"/>
        <w:rPr>
          <w:rFonts w:ascii="Roboto" w:hAnsi="Roboto" w:cs="Arial"/>
          <w:sz w:val="22"/>
          <w:szCs w:val="22"/>
        </w:rPr>
      </w:pPr>
      <w:r w:rsidRPr="004E0E93">
        <w:rPr>
          <w:rFonts w:ascii="Roboto" w:hAnsi="Roboto" w:cs="Arial"/>
          <w:sz w:val="22"/>
          <w:szCs w:val="22"/>
        </w:rPr>
        <w:t>Current transformers shall be in conformity with IS: 2705 (Part I, II &amp; III) in all respects.  All current transformers used for medium voltage applications shall be rated for 1KV Current transformers shall have rated primary current, rated burden and class of accuracy as required.  However, the rated secondary current shall be 5A unless otherwise specified.  The acceptable minimum class of various applications shall be as given below.</w:t>
      </w:r>
    </w:p>
    <w:p w14:paraId="27BEC9CB" w14:textId="77777777" w:rsidR="004E0E93" w:rsidRDefault="007E1DB8" w:rsidP="004E0E93">
      <w:pPr>
        <w:pStyle w:val="ListParagraph"/>
        <w:ind w:left="716"/>
        <w:jc w:val="both"/>
        <w:rPr>
          <w:rFonts w:ascii="Roboto" w:hAnsi="Roboto" w:cs="Arial"/>
          <w:sz w:val="22"/>
          <w:szCs w:val="22"/>
        </w:rPr>
      </w:pPr>
      <w:r w:rsidRPr="004B4EC6">
        <w:rPr>
          <w:rFonts w:ascii="Roboto" w:hAnsi="Roboto" w:cs="Arial"/>
          <w:sz w:val="22"/>
          <w:szCs w:val="22"/>
        </w:rPr>
        <w:t>Measuring</w:t>
      </w:r>
      <w:r w:rsidRPr="004B4EC6">
        <w:rPr>
          <w:rFonts w:ascii="Roboto" w:hAnsi="Roboto" w:cs="Arial"/>
          <w:sz w:val="22"/>
          <w:szCs w:val="22"/>
        </w:rPr>
        <w:tab/>
      </w:r>
      <w:r w:rsidRPr="004B4EC6">
        <w:rPr>
          <w:rFonts w:ascii="Roboto" w:hAnsi="Roboto" w:cs="Arial"/>
          <w:sz w:val="22"/>
          <w:szCs w:val="22"/>
        </w:rPr>
        <w:tab/>
        <w:t>: Class 1.0</w:t>
      </w:r>
    </w:p>
    <w:p w14:paraId="07941719" w14:textId="77777777" w:rsidR="004E0E93" w:rsidRDefault="007E1DB8" w:rsidP="004E0E93">
      <w:pPr>
        <w:pStyle w:val="ListParagraph"/>
        <w:ind w:left="716"/>
        <w:jc w:val="both"/>
        <w:rPr>
          <w:rFonts w:ascii="Roboto" w:hAnsi="Roboto" w:cs="Arial"/>
          <w:sz w:val="22"/>
          <w:szCs w:val="22"/>
        </w:rPr>
      </w:pPr>
      <w:r w:rsidRPr="004B4EC6">
        <w:rPr>
          <w:rFonts w:ascii="Roboto" w:hAnsi="Roboto" w:cs="Arial"/>
          <w:sz w:val="22"/>
          <w:szCs w:val="22"/>
        </w:rPr>
        <w:t>Protection</w:t>
      </w:r>
      <w:r w:rsidRPr="004B4EC6">
        <w:rPr>
          <w:rFonts w:ascii="Roboto" w:hAnsi="Roboto" w:cs="Arial"/>
          <w:sz w:val="22"/>
          <w:szCs w:val="22"/>
        </w:rPr>
        <w:tab/>
      </w:r>
      <w:r w:rsidRPr="004B4EC6">
        <w:rPr>
          <w:rFonts w:ascii="Roboto" w:hAnsi="Roboto" w:cs="Arial"/>
          <w:sz w:val="22"/>
          <w:szCs w:val="22"/>
        </w:rPr>
        <w:tab/>
        <w:t>: Class 5 P10</w:t>
      </w:r>
    </w:p>
    <w:p w14:paraId="29FD65C7" w14:textId="77777777" w:rsidR="004E0E93" w:rsidRDefault="007E1DB8" w:rsidP="004E0E93">
      <w:pPr>
        <w:pStyle w:val="ListParagraph"/>
        <w:ind w:left="716"/>
        <w:jc w:val="both"/>
        <w:rPr>
          <w:rFonts w:ascii="Roboto" w:hAnsi="Roboto" w:cs="Arial"/>
          <w:sz w:val="22"/>
          <w:szCs w:val="22"/>
        </w:rPr>
      </w:pPr>
      <w:r w:rsidRPr="004B4EC6">
        <w:rPr>
          <w:rFonts w:ascii="Roboto" w:hAnsi="Roboto" w:cs="Arial"/>
          <w:sz w:val="22"/>
          <w:szCs w:val="22"/>
        </w:rPr>
        <w:t>Current transformers shall be capable of withstanding without damage, magnetic and thermal stresses due to short circuit fault of 50KA on medium voltage system.  Terminals of the current transformer shall be marked permanently for easy identification of poles.  Separate CT shall be provided for measuring instruments and protection relays.  Each C.T. shall be provided with rating plate.</w:t>
      </w:r>
    </w:p>
    <w:p w14:paraId="5CB14121" w14:textId="7BC4BE9C" w:rsidR="004E0E93" w:rsidRDefault="007E1DB8" w:rsidP="004E0E93">
      <w:pPr>
        <w:pStyle w:val="ListParagraph"/>
        <w:ind w:left="716"/>
        <w:jc w:val="both"/>
        <w:rPr>
          <w:rFonts w:ascii="Roboto" w:hAnsi="Roboto" w:cs="Arial"/>
          <w:sz w:val="22"/>
          <w:szCs w:val="22"/>
        </w:rPr>
      </w:pPr>
      <w:r w:rsidRPr="004B4EC6">
        <w:rPr>
          <w:rFonts w:ascii="Roboto" w:hAnsi="Roboto" w:cs="Arial"/>
          <w:sz w:val="22"/>
          <w:szCs w:val="22"/>
        </w:rPr>
        <w:t xml:space="preserve">Current transformers shall be mounted such that they are easily accessible for inspection, </w:t>
      </w:r>
      <w:r w:rsidR="004E0E93" w:rsidRPr="004B4EC6">
        <w:rPr>
          <w:rFonts w:ascii="Roboto" w:hAnsi="Roboto" w:cs="Arial"/>
          <w:sz w:val="22"/>
          <w:szCs w:val="22"/>
        </w:rPr>
        <w:t>maintenance,</w:t>
      </w:r>
      <w:r w:rsidRPr="004B4EC6">
        <w:rPr>
          <w:rFonts w:ascii="Roboto" w:hAnsi="Roboto" w:cs="Arial"/>
          <w:sz w:val="22"/>
          <w:szCs w:val="22"/>
        </w:rPr>
        <w:t xml:space="preserve"> and replacement.  The wiring for CT’s shall be copper conductor, PVC insulated wires with proper termination lugs and wiring shall be bunched with cable straps and fixed to the panel structure in a neat manner.</w:t>
      </w:r>
      <w:bookmarkStart w:id="357" w:name="_Toc271823935"/>
      <w:bookmarkStart w:id="358" w:name="_Toc388982801"/>
      <w:bookmarkStart w:id="359" w:name="_Toc449083136"/>
      <w:bookmarkStart w:id="360" w:name="_Toc495510703"/>
      <w:bookmarkStart w:id="361" w:name="_Toc62726029"/>
      <w:bookmarkStart w:id="362" w:name="_Toc149760278"/>
    </w:p>
    <w:p w14:paraId="1A60D6F0" w14:textId="77777777" w:rsidR="004E0E93" w:rsidRDefault="004E0E93" w:rsidP="004E0E93">
      <w:pPr>
        <w:pStyle w:val="ListParagraph"/>
        <w:ind w:left="716"/>
        <w:jc w:val="both"/>
        <w:rPr>
          <w:rFonts w:ascii="Roboto" w:hAnsi="Roboto" w:cs="Arial"/>
          <w:sz w:val="22"/>
          <w:szCs w:val="22"/>
        </w:rPr>
      </w:pPr>
    </w:p>
    <w:p w14:paraId="563FDCC7" w14:textId="61F00A1C" w:rsidR="004E0E93" w:rsidRPr="001D1623" w:rsidRDefault="007E1DB8" w:rsidP="00C46075">
      <w:pPr>
        <w:pStyle w:val="ListParagraph"/>
        <w:numPr>
          <w:ilvl w:val="1"/>
          <w:numId w:val="61"/>
        </w:numPr>
        <w:jc w:val="both"/>
        <w:rPr>
          <w:rFonts w:ascii="Roboto" w:hAnsi="Roboto" w:cs="Arial"/>
          <w:b/>
          <w:sz w:val="22"/>
          <w:szCs w:val="22"/>
        </w:rPr>
      </w:pPr>
      <w:r w:rsidRPr="001D1623">
        <w:rPr>
          <w:rFonts w:ascii="Roboto" w:hAnsi="Roboto" w:cs="Arial"/>
          <w:b/>
          <w:sz w:val="22"/>
          <w:szCs w:val="22"/>
        </w:rPr>
        <w:t>CONTROL SWITCHES</w:t>
      </w:r>
      <w:bookmarkEnd w:id="357"/>
      <w:bookmarkEnd w:id="358"/>
      <w:bookmarkEnd w:id="359"/>
      <w:bookmarkEnd w:id="360"/>
      <w:bookmarkEnd w:id="361"/>
      <w:bookmarkEnd w:id="362"/>
    </w:p>
    <w:p w14:paraId="054682E0" w14:textId="77777777" w:rsidR="009650E2" w:rsidRDefault="007E1DB8" w:rsidP="009650E2">
      <w:pPr>
        <w:pStyle w:val="ListParagraph"/>
        <w:ind w:left="716"/>
        <w:jc w:val="both"/>
        <w:rPr>
          <w:rFonts w:ascii="Roboto" w:hAnsi="Roboto" w:cs="Arial"/>
          <w:sz w:val="22"/>
          <w:szCs w:val="22"/>
        </w:rPr>
      </w:pPr>
      <w:r w:rsidRPr="004E0E93">
        <w:rPr>
          <w:rFonts w:ascii="Roboto" w:hAnsi="Roboto" w:cs="Arial"/>
          <w:sz w:val="22"/>
          <w:szCs w:val="22"/>
        </w:rPr>
        <w:t xml:space="preserve">Control switches shall be of the </w:t>
      </w:r>
      <w:r w:rsidR="004E0E93" w:rsidRPr="004E0E93">
        <w:rPr>
          <w:rFonts w:ascii="Roboto" w:hAnsi="Roboto" w:cs="Arial"/>
          <w:sz w:val="22"/>
          <w:szCs w:val="22"/>
        </w:rPr>
        <w:t>heavy-duty</w:t>
      </w:r>
      <w:r w:rsidRPr="004E0E93">
        <w:rPr>
          <w:rFonts w:ascii="Roboto" w:hAnsi="Roboto" w:cs="Arial"/>
          <w:sz w:val="22"/>
          <w:szCs w:val="22"/>
        </w:rPr>
        <w:t xml:space="preserve"> rotary type with escutcheon plates clearly marked to show the operating position.  They shall be semi-flush mounting with only the front plate and operating handle </w:t>
      </w:r>
      <w:r w:rsidR="006B7B0C" w:rsidRPr="004E0E93">
        <w:rPr>
          <w:rFonts w:ascii="Roboto" w:hAnsi="Roboto" w:cs="Arial"/>
          <w:sz w:val="22"/>
          <w:szCs w:val="22"/>
        </w:rPr>
        <w:t>projecting. Indicating</w:t>
      </w:r>
      <w:r w:rsidRPr="004E0E93">
        <w:rPr>
          <w:rFonts w:ascii="Roboto" w:hAnsi="Roboto" w:cs="Arial"/>
          <w:sz w:val="22"/>
          <w:szCs w:val="22"/>
        </w:rPr>
        <w:t xml:space="preserve"> lamps shall be of the LED type, and with translucent </w:t>
      </w:r>
      <w:r w:rsidR="006B7B0C" w:rsidRPr="004E0E93">
        <w:rPr>
          <w:rFonts w:ascii="Roboto" w:hAnsi="Roboto" w:cs="Arial"/>
          <w:sz w:val="22"/>
          <w:szCs w:val="22"/>
        </w:rPr>
        <w:t>lamp</w:t>
      </w:r>
      <w:r w:rsidRPr="004E0E93">
        <w:rPr>
          <w:rFonts w:ascii="Roboto" w:hAnsi="Roboto" w:cs="Arial"/>
          <w:sz w:val="22"/>
          <w:szCs w:val="22"/>
        </w:rPr>
        <w:t xml:space="preserve"> covers.  Bulbs &amp; lenses shall be easily replaced from the front.</w:t>
      </w:r>
      <w:r w:rsidR="006B7B0C">
        <w:rPr>
          <w:rFonts w:ascii="Roboto" w:hAnsi="Roboto" w:cs="Arial"/>
          <w:sz w:val="22"/>
          <w:szCs w:val="22"/>
        </w:rPr>
        <w:t xml:space="preserve"> </w:t>
      </w:r>
      <w:r w:rsidRPr="004B4EC6">
        <w:rPr>
          <w:rFonts w:ascii="Roboto" w:hAnsi="Roboto" w:cs="Arial"/>
          <w:sz w:val="22"/>
          <w:szCs w:val="22"/>
        </w:rPr>
        <w:t xml:space="preserve">Push buttons shall be on the momentary contact, push to actuate type fitted with </w:t>
      </w:r>
      <w:r w:rsidR="006B7B0C" w:rsidRPr="004B4EC6">
        <w:rPr>
          <w:rFonts w:ascii="Roboto" w:hAnsi="Roboto" w:cs="Arial"/>
          <w:sz w:val="22"/>
          <w:szCs w:val="22"/>
        </w:rPr>
        <w:t>self-reset</w:t>
      </w:r>
      <w:r w:rsidRPr="004B4EC6">
        <w:rPr>
          <w:rFonts w:ascii="Roboto" w:hAnsi="Roboto" w:cs="Arial"/>
          <w:sz w:val="22"/>
          <w:szCs w:val="22"/>
        </w:rPr>
        <w:t xml:space="preserve"> contacts &amp; provided with integral escutcheon plates marked with its functions.</w:t>
      </w:r>
      <w:bookmarkStart w:id="363" w:name="_Toc271823936"/>
      <w:bookmarkStart w:id="364" w:name="_Toc388982802"/>
      <w:bookmarkStart w:id="365" w:name="_Toc449083137"/>
      <w:bookmarkStart w:id="366" w:name="_Toc495510704"/>
      <w:bookmarkStart w:id="367" w:name="_Toc62726030"/>
      <w:bookmarkStart w:id="368" w:name="_Toc149760279"/>
    </w:p>
    <w:p w14:paraId="1B527569" w14:textId="77777777" w:rsidR="009650E2" w:rsidRDefault="009650E2" w:rsidP="009650E2">
      <w:pPr>
        <w:pStyle w:val="ListParagraph"/>
        <w:ind w:left="716"/>
        <w:jc w:val="both"/>
        <w:rPr>
          <w:rFonts w:ascii="Roboto" w:hAnsi="Roboto" w:cs="Arial"/>
          <w:sz w:val="22"/>
          <w:szCs w:val="22"/>
        </w:rPr>
      </w:pPr>
    </w:p>
    <w:p w14:paraId="50842238" w14:textId="77777777" w:rsidR="009650E2" w:rsidRDefault="009650E2" w:rsidP="009650E2">
      <w:pPr>
        <w:pStyle w:val="ListParagraph"/>
        <w:ind w:left="716"/>
        <w:jc w:val="both"/>
        <w:rPr>
          <w:rFonts w:ascii="Roboto" w:hAnsi="Roboto" w:cs="Arial"/>
          <w:sz w:val="22"/>
          <w:szCs w:val="22"/>
        </w:rPr>
      </w:pPr>
    </w:p>
    <w:p w14:paraId="3E6D3700" w14:textId="77777777" w:rsidR="009650E2" w:rsidRDefault="009650E2" w:rsidP="009650E2">
      <w:pPr>
        <w:pStyle w:val="ListParagraph"/>
        <w:ind w:left="716"/>
        <w:jc w:val="both"/>
        <w:rPr>
          <w:rFonts w:ascii="Roboto" w:hAnsi="Roboto" w:cs="Arial"/>
          <w:sz w:val="22"/>
          <w:szCs w:val="22"/>
        </w:rPr>
      </w:pPr>
    </w:p>
    <w:p w14:paraId="0706FB28" w14:textId="77777777" w:rsidR="009650E2" w:rsidRDefault="009650E2" w:rsidP="009650E2">
      <w:pPr>
        <w:pStyle w:val="ListParagraph"/>
        <w:ind w:left="716"/>
        <w:jc w:val="both"/>
        <w:rPr>
          <w:rFonts w:ascii="Roboto" w:hAnsi="Roboto" w:cs="Arial"/>
          <w:sz w:val="22"/>
          <w:szCs w:val="22"/>
        </w:rPr>
      </w:pPr>
    </w:p>
    <w:p w14:paraId="4BD3C173" w14:textId="1866A927" w:rsidR="007E1DB8" w:rsidRPr="001D1623" w:rsidRDefault="007E1DB8" w:rsidP="00C46075">
      <w:pPr>
        <w:pStyle w:val="ListParagraph"/>
        <w:numPr>
          <w:ilvl w:val="1"/>
          <w:numId w:val="61"/>
        </w:numPr>
        <w:jc w:val="both"/>
        <w:rPr>
          <w:rFonts w:ascii="Roboto" w:hAnsi="Roboto" w:cs="Arial"/>
          <w:sz w:val="22"/>
          <w:szCs w:val="22"/>
        </w:rPr>
      </w:pPr>
      <w:r w:rsidRPr="001D1623">
        <w:rPr>
          <w:rFonts w:ascii="Roboto" w:hAnsi="Roboto" w:cs="Arial"/>
          <w:b/>
          <w:sz w:val="22"/>
          <w:szCs w:val="22"/>
        </w:rPr>
        <w:t>CABLE TERMINATIONS</w:t>
      </w:r>
      <w:bookmarkEnd w:id="363"/>
      <w:bookmarkEnd w:id="364"/>
      <w:bookmarkEnd w:id="365"/>
      <w:bookmarkEnd w:id="366"/>
      <w:bookmarkEnd w:id="367"/>
      <w:bookmarkEnd w:id="368"/>
    </w:p>
    <w:p w14:paraId="34F39227" w14:textId="262ED847" w:rsidR="007E1DB8" w:rsidRDefault="007E1DB8" w:rsidP="001B08BC">
      <w:pPr>
        <w:ind w:left="709"/>
        <w:jc w:val="both"/>
        <w:rPr>
          <w:rFonts w:ascii="Roboto" w:hAnsi="Roboto" w:cs="Arial"/>
          <w:sz w:val="22"/>
          <w:szCs w:val="22"/>
        </w:rPr>
      </w:pPr>
      <w:r w:rsidRPr="004B4EC6">
        <w:rPr>
          <w:rFonts w:ascii="Roboto" w:hAnsi="Roboto" w:cs="Arial"/>
          <w:sz w:val="22"/>
          <w:szCs w:val="22"/>
        </w:rPr>
        <w:lastRenderedPageBreak/>
        <w:t xml:space="preserve">Cable entries and terminals shall be provided in the sub distribution boards to suit the number, type and size of </w:t>
      </w:r>
      <w:r w:rsidR="009650E2" w:rsidRPr="004B4EC6">
        <w:rPr>
          <w:rFonts w:ascii="Roboto" w:hAnsi="Roboto" w:cs="Arial"/>
          <w:sz w:val="22"/>
          <w:szCs w:val="22"/>
        </w:rPr>
        <w:t>aluminum</w:t>
      </w:r>
      <w:r w:rsidRPr="004B4EC6">
        <w:rPr>
          <w:rFonts w:ascii="Roboto" w:hAnsi="Roboto" w:cs="Arial"/>
          <w:sz w:val="22"/>
          <w:szCs w:val="22"/>
        </w:rPr>
        <w:t xml:space="preserve"> conductor power cable and copper conductor control cable </w:t>
      </w:r>
      <w:r w:rsidR="001B08BC" w:rsidRPr="004B4EC6">
        <w:rPr>
          <w:rFonts w:ascii="Roboto" w:hAnsi="Roboto" w:cs="Arial"/>
          <w:sz w:val="22"/>
          <w:szCs w:val="22"/>
        </w:rPr>
        <w:t>specified</w:t>
      </w:r>
      <w:r w:rsidR="001B08BC">
        <w:rPr>
          <w:rFonts w:ascii="Roboto" w:hAnsi="Roboto" w:cs="Arial"/>
          <w:sz w:val="22"/>
          <w:szCs w:val="22"/>
        </w:rPr>
        <w:t>.</w:t>
      </w:r>
      <w:r w:rsidR="001B08BC" w:rsidRPr="004B4EC6">
        <w:rPr>
          <w:rFonts w:ascii="Roboto" w:hAnsi="Roboto" w:cs="Arial"/>
          <w:sz w:val="22"/>
          <w:szCs w:val="22"/>
        </w:rPr>
        <w:t xml:space="preserve"> Provision</w:t>
      </w:r>
      <w:r w:rsidRPr="004B4EC6">
        <w:rPr>
          <w:rFonts w:ascii="Roboto" w:hAnsi="Roboto" w:cs="Arial"/>
          <w:sz w:val="22"/>
          <w:szCs w:val="22"/>
        </w:rPr>
        <w:t xml:space="preserve"> shall be made for top or bottom entry of cables as required.  Generous </w:t>
      </w:r>
      <w:r w:rsidR="009650E2" w:rsidRPr="004B4EC6">
        <w:rPr>
          <w:rFonts w:ascii="Roboto" w:hAnsi="Roboto" w:cs="Arial"/>
          <w:sz w:val="22"/>
          <w:szCs w:val="22"/>
        </w:rPr>
        <w:t>size</w:t>
      </w:r>
      <w:r w:rsidRPr="004B4EC6">
        <w:rPr>
          <w:rFonts w:ascii="Roboto" w:hAnsi="Roboto" w:cs="Arial"/>
          <w:sz w:val="22"/>
          <w:szCs w:val="22"/>
        </w:rPr>
        <w:t xml:space="preserve"> cabling chambers shall be provided, with the position of cable gland and terminals such that cables can be easily and safely terminated.  Cable glands shall be brass compression type, barriers or shrouds shall be provided to permit safe working at the terminals of one circuit without accidentally touching that of another live circuit.</w:t>
      </w:r>
      <w:r w:rsidR="001B08BC">
        <w:rPr>
          <w:rFonts w:ascii="Roboto" w:hAnsi="Roboto" w:cs="Arial"/>
          <w:sz w:val="22"/>
          <w:szCs w:val="22"/>
        </w:rPr>
        <w:t xml:space="preserve"> </w:t>
      </w:r>
      <w:r w:rsidRPr="004B4EC6">
        <w:rPr>
          <w:rFonts w:ascii="Roboto" w:hAnsi="Roboto" w:cs="Arial"/>
          <w:sz w:val="22"/>
          <w:szCs w:val="22"/>
        </w:rPr>
        <w:t>Cable risers shall be adequately supported to withstand the effects of rated short circuit currents without damage and without causing secondary faults.</w:t>
      </w:r>
    </w:p>
    <w:p w14:paraId="376453F5" w14:textId="77777777" w:rsidR="001B08BC" w:rsidRPr="004B4EC6" w:rsidRDefault="001B08BC" w:rsidP="001B08BC">
      <w:pPr>
        <w:ind w:left="709"/>
        <w:jc w:val="both"/>
        <w:rPr>
          <w:rFonts w:ascii="Roboto" w:hAnsi="Roboto" w:cs="Arial"/>
          <w:sz w:val="22"/>
          <w:szCs w:val="22"/>
        </w:rPr>
      </w:pPr>
    </w:p>
    <w:p w14:paraId="7CC502C1" w14:textId="56222E79" w:rsidR="007E1DB8" w:rsidRDefault="007E1DB8" w:rsidP="00C46075">
      <w:pPr>
        <w:pStyle w:val="ListParagraph"/>
        <w:keepNext/>
        <w:numPr>
          <w:ilvl w:val="1"/>
          <w:numId w:val="61"/>
        </w:numPr>
        <w:tabs>
          <w:tab w:val="left" w:pos="630"/>
        </w:tabs>
        <w:spacing w:after="0" w:line="240" w:lineRule="auto"/>
        <w:jc w:val="both"/>
        <w:outlineLvl w:val="2"/>
        <w:rPr>
          <w:rFonts w:ascii="Roboto" w:hAnsi="Roboto" w:cs="Arial"/>
          <w:b/>
          <w:sz w:val="22"/>
          <w:szCs w:val="22"/>
        </w:rPr>
      </w:pPr>
      <w:bookmarkStart w:id="369" w:name="_Toc271823937"/>
      <w:bookmarkStart w:id="370" w:name="_Toc388982803"/>
      <w:bookmarkStart w:id="371" w:name="_Toc449083138"/>
      <w:bookmarkStart w:id="372" w:name="_Toc495510705"/>
      <w:bookmarkStart w:id="373" w:name="_Toc62726031"/>
      <w:bookmarkStart w:id="374" w:name="_Toc149760280"/>
      <w:r w:rsidRPr="001B08BC">
        <w:rPr>
          <w:rFonts w:ascii="Roboto" w:hAnsi="Roboto" w:cs="Arial"/>
          <w:b/>
          <w:sz w:val="22"/>
          <w:szCs w:val="22"/>
        </w:rPr>
        <w:t>CONTROL WIRING</w:t>
      </w:r>
      <w:bookmarkEnd w:id="369"/>
      <w:bookmarkEnd w:id="370"/>
      <w:bookmarkEnd w:id="371"/>
      <w:bookmarkEnd w:id="372"/>
      <w:bookmarkEnd w:id="373"/>
      <w:bookmarkEnd w:id="374"/>
    </w:p>
    <w:p w14:paraId="3F8B98FC" w14:textId="77777777" w:rsidR="00E856AF" w:rsidRPr="00E856AF" w:rsidRDefault="00E856AF" w:rsidP="00E856AF">
      <w:pPr>
        <w:pStyle w:val="ListParagraph"/>
        <w:keepNext/>
        <w:tabs>
          <w:tab w:val="left" w:pos="630"/>
        </w:tabs>
        <w:spacing w:after="0" w:line="240" w:lineRule="auto"/>
        <w:ind w:left="716"/>
        <w:jc w:val="both"/>
        <w:outlineLvl w:val="2"/>
        <w:rPr>
          <w:rFonts w:ascii="Roboto" w:hAnsi="Roboto" w:cs="Arial"/>
          <w:b/>
          <w:sz w:val="22"/>
          <w:szCs w:val="22"/>
        </w:rPr>
      </w:pPr>
    </w:p>
    <w:p w14:paraId="170EBF6C" w14:textId="53794652" w:rsidR="007E1DB8" w:rsidRDefault="007E1DB8" w:rsidP="00E856AF">
      <w:pPr>
        <w:ind w:left="709"/>
        <w:jc w:val="both"/>
        <w:rPr>
          <w:rFonts w:ascii="Roboto" w:hAnsi="Roboto" w:cs="Arial"/>
          <w:sz w:val="22"/>
          <w:szCs w:val="22"/>
        </w:rPr>
      </w:pPr>
      <w:r w:rsidRPr="004B4EC6">
        <w:rPr>
          <w:rFonts w:ascii="Roboto" w:hAnsi="Roboto" w:cs="Arial"/>
          <w:sz w:val="22"/>
          <w:szCs w:val="22"/>
        </w:rPr>
        <w:t xml:space="preserve">All control </w:t>
      </w:r>
      <w:r w:rsidR="001B08BC" w:rsidRPr="004B4EC6">
        <w:rPr>
          <w:rFonts w:ascii="Roboto" w:hAnsi="Roboto" w:cs="Arial"/>
          <w:sz w:val="22"/>
          <w:szCs w:val="22"/>
        </w:rPr>
        <w:t>wiring</w:t>
      </w:r>
      <w:r w:rsidRPr="004B4EC6">
        <w:rPr>
          <w:rFonts w:ascii="Roboto" w:hAnsi="Roboto" w:cs="Arial"/>
          <w:sz w:val="22"/>
          <w:szCs w:val="22"/>
        </w:rPr>
        <w:t xml:space="preserve"> shall be carried out with 1100V grade single core FRLS cable conforming to IS 694/IS 8130 having stranded copper conductors of minimum 1.5 sq. mm for potential circuits and 2.5 sq. mm for current transformer circuits.</w:t>
      </w:r>
      <w:r w:rsidR="001B08BC">
        <w:rPr>
          <w:rFonts w:ascii="Roboto" w:hAnsi="Roboto" w:cs="Arial"/>
          <w:sz w:val="22"/>
          <w:szCs w:val="22"/>
        </w:rPr>
        <w:t xml:space="preserve"> </w:t>
      </w:r>
      <w:r w:rsidRPr="004B4EC6">
        <w:rPr>
          <w:rFonts w:ascii="Roboto" w:hAnsi="Roboto" w:cs="Arial"/>
          <w:sz w:val="22"/>
          <w:szCs w:val="22"/>
        </w:rPr>
        <w:t xml:space="preserve">Wiring shall be neatly bunched, adequately </w:t>
      </w:r>
      <w:r w:rsidR="001B08BC" w:rsidRPr="004B4EC6">
        <w:rPr>
          <w:rFonts w:ascii="Roboto" w:hAnsi="Roboto" w:cs="Arial"/>
          <w:sz w:val="22"/>
          <w:szCs w:val="22"/>
        </w:rPr>
        <w:t>supported,</w:t>
      </w:r>
      <w:r w:rsidRPr="004B4EC6">
        <w:rPr>
          <w:rFonts w:ascii="Roboto" w:hAnsi="Roboto" w:cs="Arial"/>
          <w:sz w:val="22"/>
          <w:szCs w:val="22"/>
        </w:rPr>
        <w:t xml:space="preserve"> and properly routed to allow for easy access and maintenance.  Wiring shall be identified by numbering ferrules at each end.  All control fuses shall be mounted in front of the panel and shall be easily accessible.</w:t>
      </w:r>
    </w:p>
    <w:p w14:paraId="7CD16E79" w14:textId="77777777" w:rsidR="00E856AF" w:rsidRPr="004B4EC6" w:rsidRDefault="00E856AF" w:rsidP="00E856AF">
      <w:pPr>
        <w:jc w:val="both"/>
        <w:rPr>
          <w:rFonts w:ascii="Roboto" w:hAnsi="Roboto" w:cs="Arial"/>
          <w:sz w:val="22"/>
          <w:szCs w:val="22"/>
        </w:rPr>
      </w:pPr>
    </w:p>
    <w:p w14:paraId="5F8F72B2" w14:textId="77777777" w:rsidR="00E856AF" w:rsidRDefault="007E1DB8" w:rsidP="00C46075">
      <w:pPr>
        <w:pStyle w:val="ListParagraph"/>
        <w:keepNext/>
        <w:numPr>
          <w:ilvl w:val="1"/>
          <w:numId w:val="61"/>
        </w:numPr>
        <w:tabs>
          <w:tab w:val="left" w:pos="630"/>
        </w:tabs>
        <w:spacing w:after="0" w:line="240" w:lineRule="auto"/>
        <w:jc w:val="both"/>
        <w:outlineLvl w:val="2"/>
        <w:rPr>
          <w:rFonts w:ascii="Roboto" w:hAnsi="Roboto" w:cs="Arial"/>
          <w:b/>
          <w:sz w:val="22"/>
          <w:szCs w:val="22"/>
        </w:rPr>
      </w:pPr>
      <w:bookmarkStart w:id="375" w:name="_Toc271823938"/>
      <w:bookmarkStart w:id="376" w:name="_Toc388982804"/>
      <w:bookmarkStart w:id="377" w:name="_Toc449083139"/>
      <w:bookmarkStart w:id="378" w:name="_Toc495510706"/>
      <w:bookmarkStart w:id="379" w:name="_Toc62726032"/>
      <w:bookmarkStart w:id="380" w:name="_Toc149760281"/>
      <w:r w:rsidRPr="00E856AF">
        <w:rPr>
          <w:rFonts w:ascii="Roboto" w:hAnsi="Roboto" w:cs="Arial"/>
          <w:b/>
          <w:sz w:val="22"/>
          <w:szCs w:val="22"/>
        </w:rPr>
        <w:t>TERMINAL BLOCK</w:t>
      </w:r>
      <w:bookmarkEnd w:id="375"/>
      <w:bookmarkEnd w:id="376"/>
      <w:bookmarkEnd w:id="377"/>
      <w:bookmarkEnd w:id="378"/>
      <w:bookmarkEnd w:id="379"/>
      <w:bookmarkEnd w:id="380"/>
    </w:p>
    <w:p w14:paraId="68CC9BA3" w14:textId="77777777" w:rsidR="00E856AF" w:rsidRDefault="00E856AF" w:rsidP="00E856AF">
      <w:pPr>
        <w:keepNext/>
        <w:tabs>
          <w:tab w:val="left" w:pos="630"/>
        </w:tabs>
        <w:spacing w:after="0" w:line="240" w:lineRule="auto"/>
        <w:ind w:left="284"/>
        <w:jc w:val="both"/>
        <w:outlineLvl w:val="2"/>
        <w:rPr>
          <w:rFonts w:ascii="Roboto" w:hAnsi="Roboto" w:cs="Arial"/>
          <w:sz w:val="22"/>
          <w:szCs w:val="22"/>
        </w:rPr>
      </w:pPr>
    </w:p>
    <w:p w14:paraId="56857004" w14:textId="097BADF1" w:rsidR="007E1DB8" w:rsidRPr="00E856AF" w:rsidRDefault="007E1DB8" w:rsidP="001D44B1">
      <w:pPr>
        <w:keepNext/>
        <w:tabs>
          <w:tab w:val="left" w:pos="630"/>
        </w:tabs>
        <w:spacing w:after="0" w:line="240" w:lineRule="auto"/>
        <w:ind w:left="709"/>
        <w:jc w:val="both"/>
        <w:outlineLvl w:val="2"/>
        <w:rPr>
          <w:rFonts w:ascii="Roboto" w:hAnsi="Roboto" w:cs="Arial"/>
          <w:b/>
          <w:sz w:val="22"/>
          <w:szCs w:val="22"/>
        </w:rPr>
      </w:pPr>
      <w:r w:rsidRPr="00E856AF">
        <w:rPr>
          <w:rFonts w:ascii="Roboto" w:hAnsi="Roboto" w:cs="Arial"/>
          <w:sz w:val="22"/>
          <w:szCs w:val="22"/>
        </w:rPr>
        <w:t>Terminal blocks shall be 500 Volts grade of the stud type.  Insulating barriers shall be provided between adjacent terminals.  Terminals block shall have a minimum current rating of 10 Amps and shall be shrouded.  Provisions shall be made for label inscriptions.</w:t>
      </w:r>
    </w:p>
    <w:p w14:paraId="58272D7B" w14:textId="77777777" w:rsidR="007E1DB8" w:rsidRPr="004B4EC6" w:rsidRDefault="007E1DB8" w:rsidP="007E1DB8">
      <w:pPr>
        <w:rPr>
          <w:rFonts w:ascii="Roboto" w:hAnsi="Roboto" w:cs="Arial"/>
          <w:sz w:val="22"/>
          <w:szCs w:val="22"/>
        </w:rPr>
      </w:pPr>
    </w:p>
    <w:p w14:paraId="52FAE2E4" w14:textId="6D936381" w:rsidR="007E1DB8" w:rsidRDefault="007E1DB8" w:rsidP="00C46075">
      <w:pPr>
        <w:pStyle w:val="ListParagraph"/>
        <w:keepNext/>
        <w:numPr>
          <w:ilvl w:val="1"/>
          <w:numId w:val="61"/>
        </w:numPr>
        <w:tabs>
          <w:tab w:val="left" w:pos="630"/>
        </w:tabs>
        <w:spacing w:after="0" w:line="240" w:lineRule="auto"/>
        <w:jc w:val="both"/>
        <w:outlineLvl w:val="2"/>
        <w:rPr>
          <w:rFonts w:ascii="Roboto" w:hAnsi="Roboto" w:cs="Arial"/>
          <w:b/>
          <w:sz w:val="22"/>
          <w:szCs w:val="22"/>
        </w:rPr>
      </w:pPr>
      <w:bookmarkStart w:id="381" w:name="_Toc271823939"/>
      <w:bookmarkStart w:id="382" w:name="_Toc388982805"/>
      <w:bookmarkStart w:id="383" w:name="_Toc449083140"/>
      <w:bookmarkStart w:id="384" w:name="_Toc495510707"/>
      <w:bookmarkStart w:id="385" w:name="_Toc62726033"/>
      <w:bookmarkStart w:id="386" w:name="_Toc149760282"/>
      <w:r w:rsidRPr="00E856AF">
        <w:rPr>
          <w:rFonts w:ascii="Roboto" w:hAnsi="Roboto" w:cs="Arial"/>
          <w:b/>
          <w:sz w:val="22"/>
          <w:szCs w:val="22"/>
        </w:rPr>
        <w:t>LABELS</w:t>
      </w:r>
      <w:bookmarkEnd w:id="381"/>
      <w:bookmarkEnd w:id="382"/>
      <w:bookmarkEnd w:id="383"/>
      <w:bookmarkEnd w:id="384"/>
      <w:bookmarkEnd w:id="385"/>
      <w:bookmarkEnd w:id="386"/>
    </w:p>
    <w:p w14:paraId="789DB586" w14:textId="77777777" w:rsidR="00E856AF" w:rsidRPr="00E856AF" w:rsidRDefault="00E856AF" w:rsidP="00E856AF">
      <w:pPr>
        <w:pStyle w:val="ListParagraph"/>
        <w:keepNext/>
        <w:tabs>
          <w:tab w:val="left" w:pos="630"/>
        </w:tabs>
        <w:spacing w:after="0" w:line="240" w:lineRule="auto"/>
        <w:ind w:left="716"/>
        <w:jc w:val="both"/>
        <w:outlineLvl w:val="2"/>
        <w:rPr>
          <w:rFonts w:ascii="Roboto" w:hAnsi="Roboto" w:cs="Arial"/>
          <w:b/>
          <w:sz w:val="22"/>
          <w:szCs w:val="22"/>
        </w:rPr>
      </w:pPr>
    </w:p>
    <w:p w14:paraId="7DDF1FB6" w14:textId="72BA6156" w:rsidR="007E1DB8" w:rsidRPr="004B4EC6" w:rsidRDefault="007E1DB8" w:rsidP="00E856AF">
      <w:pPr>
        <w:ind w:left="709"/>
        <w:rPr>
          <w:rFonts w:ascii="Roboto" w:hAnsi="Roboto" w:cs="Arial"/>
          <w:sz w:val="22"/>
          <w:szCs w:val="22"/>
        </w:rPr>
      </w:pPr>
      <w:r w:rsidRPr="004B4EC6">
        <w:rPr>
          <w:rFonts w:ascii="Roboto" w:hAnsi="Roboto" w:cs="Arial"/>
          <w:sz w:val="22"/>
          <w:szCs w:val="22"/>
        </w:rPr>
        <w:t xml:space="preserve">Labels shall be of anodized </w:t>
      </w:r>
      <w:r w:rsidR="00E856AF" w:rsidRPr="004B4EC6">
        <w:rPr>
          <w:rFonts w:ascii="Roboto" w:hAnsi="Roboto" w:cs="Arial"/>
          <w:sz w:val="22"/>
          <w:szCs w:val="22"/>
        </w:rPr>
        <w:t>aluminum</w:t>
      </w:r>
      <w:r w:rsidRPr="004B4EC6">
        <w:rPr>
          <w:rFonts w:ascii="Roboto" w:hAnsi="Roboto" w:cs="Arial"/>
          <w:sz w:val="22"/>
          <w:szCs w:val="22"/>
        </w:rPr>
        <w:t xml:space="preserve">, with white </w:t>
      </w:r>
      <w:r w:rsidR="00E856AF" w:rsidRPr="004B4EC6">
        <w:rPr>
          <w:rFonts w:ascii="Roboto" w:hAnsi="Roboto" w:cs="Arial"/>
          <w:sz w:val="22"/>
          <w:szCs w:val="22"/>
        </w:rPr>
        <w:t>engravings</w:t>
      </w:r>
      <w:r w:rsidRPr="004B4EC6">
        <w:rPr>
          <w:rFonts w:ascii="Roboto" w:hAnsi="Roboto" w:cs="Arial"/>
          <w:sz w:val="22"/>
          <w:szCs w:val="22"/>
        </w:rPr>
        <w:t xml:space="preserve"> on black background.  They </w:t>
      </w:r>
      <w:r w:rsidR="00E856AF" w:rsidRPr="004B4EC6">
        <w:rPr>
          <w:rFonts w:ascii="Roboto" w:hAnsi="Roboto" w:cs="Arial"/>
          <w:sz w:val="22"/>
          <w:szCs w:val="22"/>
        </w:rPr>
        <w:t>should</w:t>
      </w:r>
      <w:r w:rsidRPr="004B4EC6">
        <w:rPr>
          <w:rFonts w:ascii="Roboto" w:hAnsi="Roboto" w:cs="Arial"/>
          <w:sz w:val="22"/>
          <w:szCs w:val="22"/>
        </w:rPr>
        <w:t xml:space="preserve"> be properly secured with fasteners.</w:t>
      </w:r>
    </w:p>
    <w:p w14:paraId="73D095FB" w14:textId="77777777" w:rsidR="007E1DB8" w:rsidRPr="004B4EC6" w:rsidRDefault="007E1DB8" w:rsidP="007E1DB8">
      <w:pPr>
        <w:rPr>
          <w:rFonts w:ascii="Roboto" w:hAnsi="Roboto" w:cs="Arial"/>
          <w:sz w:val="22"/>
          <w:szCs w:val="22"/>
        </w:rPr>
      </w:pPr>
    </w:p>
    <w:p w14:paraId="2416AA9B" w14:textId="0D7B7015" w:rsidR="007E1DB8" w:rsidRPr="001D44B1" w:rsidRDefault="007E1DB8" w:rsidP="00C46075">
      <w:pPr>
        <w:pStyle w:val="ListParagraph"/>
        <w:keepNext/>
        <w:numPr>
          <w:ilvl w:val="1"/>
          <w:numId w:val="61"/>
        </w:numPr>
        <w:tabs>
          <w:tab w:val="left" w:pos="630"/>
          <w:tab w:val="num" w:pos="864"/>
        </w:tabs>
        <w:spacing w:after="0" w:line="240" w:lineRule="auto"/>
        <w:jc w:val="both"/>
        <w:outlineLvl w:val="2"/>
        <w:rPr>
          <w:rFonts w:ascii="Roboto" w:hAnsi="Roboto" w:cs="Arial"/>
          <w:b/>
          <w:sz w:val="22"/>
          <w:szCs w:val="22"/>
        </w:rPr>
      </w:pPr>
      <w:bookmarkStart w:id="387" w:name="_Toc271823940"/>
      <w:bookmarkStart w:id="388" w:name="_Toc388982806"/>
      <w:bookmarkStart w:id="389" w:name="_Toc449083141"/>
      <w:bookmarkStart w:id="390" w:name="_Toc495510708"/>
      <w:bookmarkStart w:id="391" w:name="_Toc62726034"/>
      <w:bookmarkStart w:id="392" w:name="_Toc149760283"/>
      <w:r w:rsidRPr="001D44B1">
        <w:rPr>
          <w:rFonts w:ascii="Roboto" w:hAnsi="Roboto" w:cs="Arial"/>
          <w:b/>
          <w:sz w:val="22"/>
          <w:szCs w:val="22"/>
        </w:rPr>
        <w:t>TESTING AT MANUFACTURING WORK</w:t>
      </w:r>
      <w:bookmarkEnd w:id="387"/>
      <w:bookmarkEnd w:id="388"/>
      <w:bookmarkEnd w:id="389"/>
      <w:bookmarkEnd w:id="390"/>
      <w:bookmarkEnd w:id="391"/>
      <w:bookmarkEnd w:id="392"/>
    </w:p>
    <w:p w14:paraId="5CA3DBEE" w14:textId="77777777" w:rsidR="001D44B1" w:rsidRDefault="001D44B1" w:rsidP="007E1DB8">
      <w:pPr>
        <w:rPr>
          <w:rFonts w:ascii="Roboto" w:hAnsi="Roboto" w:cs="Arial"/>
          <w:sz w:val="22"/>
          <w:szCs w:val="22"/>
        </w:rPr>
      </w:pPr>
    </w:p>
    <w:p w14:paraId="3881CC57" w14:textId="3961165E" w:rsidR="007E1DB8" w:rsidRPr="004B4EC6" w:rsidRDefault="007E1DB8" w:rsidP="001D44B1">
      <w:pPr>
        <w:ind w:left="709"/>
        <w:rPr>
          <w:rFonts w:ascii="Roboto" w:hAnsi="Roboto" w:cs="Arial"/>
          <w:sz w:val="22"/>
          <w:szCs w:val="22"/>
        </w:rPr>
      </w:pPr>
      <w:r w:rsidRPr="004B4EC6">
        <w:rPr>
          <w:rFonts w:ascii="Roboto" w:hAnsi="Roboto" w:cs="Arial"/>
          <w:sz w:val="22"/>
          <w:szCs w:val="22"/>
        </w:rPr>
        <w:t xml:space="preserve">All routine tests specified is </w:t>
      </w:r>
      <w:proofErr w:type="spellStart"/>
      <w:r w:rsidRPr="004B4EC6">
        <w:rPr>
          <w:rFonts w:ascii="Roboto" w:hAnsi="Roboto" w:cs="Arial"/>
          <w:sz w:val="22"/>
          <w:szCs w:val="22"/>
        </w:rPr>
        <w:t>IS</w:t>
      </w:r>
      <w:proofErr w:type="spellEnd"/>
      <w:r w:rsidRPr="004B4EC6">
        <w:rPr>
          <w:rFonts w:ascii="Roboto" w:hAnsi="Roboto" w:cs="Arial"/>
          <w:sz w:val="22"/>
          <w:szCs w:val="22"/>
        </w:rPr>
        <w:t>: 8623-1977 shall be carried out and test certificates submitted to the Engineer – in –Charge.</w:t>
      </w:r>
    </w:p>
    <w:p w14:paraId="6688FFE4" w14:textId="77777777" w:rsidR="007E1DB8" w:rsidRDefault="007E1DB8" w:rsidP="007E1DB8">
      <w:pPr>
        <w:rPr>
          <w:rFonts w:ascii="Roboto" w:hAnsi="Roboto" w:cs="Arial"/>
          <w:sz w:val="22"/>
          <w:szCs w:val="22"/>
        </w:rPr>
      </w:pPr>
    </w:p>
    <w:p w14:paraId="61509165" w14:textId="77777777" w:rsidR="001D44B1" w:rsidRDefault="001D44B1" w:rsidP="007E1DB8">
      <w:pPr>
        <w:rPr>
          <w:rFonts w:ascii="Roboto" w:hAnsi="Roboto" w:cs="Arial"/>
          <w:sz w:val="22"/>
          <w:szCs w:val="22"/>
        </w:rPr>
      </w:pPr>
    </w:p>
    <w:p w14:paraId="3166B106" w14:textId="77777777" w:rsidR="001D44B1" w:rsidRPr="004B4EC6" w:rsidRDefault="001D44B1" w:rsidP="007E1DB8">
      <w:pPr>
        <w:rPr>
          <w:rFonts w:ascii="Roboto" w:hAnsi="Roboto" w:cs="Arial"/>
          <w:sz w:val="22"/>
          <w:szCs w:val="22"/>
        </w:rPr>
      </w:pPr>
    </w:p>
    <w:p w14:paraId="75421687" w14:textId="77777777" w:rsidR="00A324F8" w:rsidRDefault="007E1DB8" w:rsidP="00C46075">
      <w:pPr>
        <w:pStyle w:val="ListParagraph"/>
        <w:keepNext/>
        <w:numPr>
          <w:ilvl w:val="1"/>
          <w:numId w:val="61"/>
        </w:numPr>
        <w:tabs>
          <w:tab w:val="left" w:pos="630"/>
        </w:tabs>
        <w:spacing w:after="0" w:line="240" w:lineRule="auto"/>
        <w:jc w:val="both"/>
        <w:outlineLvl w:val="2"/>
        <w:rPr>
          <w:rFonts w:ascii="Roboto" w:hAnsi="Roboto" w:cs="Arial"/>
          <w:b/>
          <w:sz w:val="22"/>
          <w:szCs w:val="22"/>
        </w:rPr>
      </w:pPr>
      <w:bookmarkStart w:id="393" w:name="_Toc271823941"/>
      <w:bookmarkStart w:id="394" w:name="_Toc388982807"/>
      <w:bookmarkStart w:id="395" w:name="_Toc449083142"/>
      <w:bookmarkStart w:id="396" w:name="_Toc495510709"/>
      <w:bookmarkStart w:id="397" w:name="_Toc62726035"/>
      <w:bookmarkStart w:id="398" w:name="_Toc149760284"/>
      <w:r w:rsidRPr="001D44B1">
        <w:rPr>
          <w:rFonts w:ascii="Roboto" w:hAnsi="Roboto" w:cs="Arial"/>
          <w:b/>
          <w:sz w:val="22"/>
          <w:szCs w:val="22"/>
        </w:rPr>
        <w:lastRenderedPageBreak/>
        <w:t>TESTING AND COMMISSIONING</w:t>
      </w:r>
      <w:bookmarkEnd w:id="393"/>
      <w:bookmarkEnd w:id="394"/>
      <w:bookmarkEnd w:id="395"/>
      <w:bookmarkEnd w:id="396"/>
      <w:bookmarkEnd w:id="397"/>
      <w:bookmarkEnd w:id="398"/>
    </w:p>
    <w:p w14:paraId="26E9FBA4" w14:textId="77777777" w:rsidR="00A324F8" w:rsidRDefault="00A324F8" w:rsidP="00A324F8">
      <w:pPr>
        <w:pStyle w:val="ListParagraph"/>
        <w:keepNext/>
        <w:tabs>
          <w:tab w:val="left" w:pos="630"/>
        </w:tabs>
        <w:spacing w:after="0" w:line="240" w:lineRule="auto"/>
        <w:ind w:left="716"/>
        <w:jc w:val="both"/>
        <w:outlineLvl w:val="2"/>
        <w:rPr>
          <w:rFonts w:ascii="Roboto" w:hAnsi="Roboto" w:cs="Arial"/>
          <w:b/>
          <w:sz w:val="22"/>
          <w:szCs w:val="22"/>
        </w:rPr>
      </w:pPr>
    </w:p>
    <w:p w14:paraId="2B8C52D2" w14:textId="77777777" w:rsidR="00A324F8" w:rsidRDefault="007E1DB8" w:rsidP="00A324F8">
      <w:pPr>
        <w:pStyle w:val="ListParagraph"/>
        <w:keepNext/>
        <w:tabs>
          <w:tab w:val="left" w:pos="630"/>
        </w:tabs>
        <w:spacing w:after="0" w:line="240" w:lineRule="auto"/>
        <w:ind w:left="716"/>
        <w:jc w:val="both"/>
        <w:outlineLvl w:val="2"/>
        <w:rPr>
          <w:rFonts w:ascii="Roboto" w:hAnsi="Roboto" w:cs="Arial"/>
          <w:sz w:val="22"/>
          <w:szCs w:val="22"/>
        </w:rPr>
      </w:pPr>
      <w:r w:rsidRPr="00A324F8">
        <w:rPr>
          <w:rFonts w:ascii="Roboto" w:hAnsi="Roboto" w:cs="Arial"/>
          <w:sz w:val="22"/>
          <w:szCs w:val="22"/>
        </w:rPr>
        <w:t xml:space="preserve">Commissioning checks and tests shall be included all wiring checks and checking up of connections.  Primary/secondary injection tests for the relays adjustment/setting shall be done before commissioning in addition to routine </w:t>
      </w:r>
      <w:proofErr w:type="spellStart"/>
      <w:r w:rsidRPr="00A324F8">
        <w:rPr>
          <w:rFonts w:ascii="Roboto" w:hAnsi="Roboto" w:cs="Arial"/>
          <w:sz w:val="22"/>
          <w:szCs w:val="22"/>
        </w:rPr>
        <w:t>meggar</w:t>
      </w:r>
      <w:proofErr w:type="spellEnd"/>
      <w:r w:rsidRPr="00A324F8">
        <w:rPr>
          <w:rFonts w:ascii="Roboto" w:hAnsi="Roboto" w:cs="Arial"/>
          <w:sz w:val="22"/>
          <w:szCs w:val="22"/>
        </w:rPr>
        <w:t xml:space="preserve"> test.  Checks and tests shall include the following:</w:t>
      </w:r>
    </w:p>
    <w:p w14:paraId="6F6AFB7A" w14:textId="77777777" w:rsidR="00A324F8" w:rsidRDefault="00A324F8" w:rsidP="00A324F8">
      <w:pPr>
        <w:pStyle w:val="ListParagraph"/>
        <w:keepNext/>
        <w:tabs>
          <w:tab w:val="left" w:pos="630"/>
        </w:tabs>
        <w:spacing w:after="0" w:line="240" w:lineRule="auto"/>
        <w:ind w:left="716"/>
        <w:jc w:val="both"/>
        <w:outlineLvl w:val="2"/>
        <w:rPr>
          <w:rFonts w:ascii="Roboto" w:hAnsi="Roboto" w:cs="Arial"/>
          <w:sz w:val="22"/>
          <w:szCs w:val="22"/>
        </w:rPr>
      </w:pPr>
    </w:p>
    <w:p w14:paraId="2C5E90A1" w14:textId="77777777" w:rsidR="00A324F8" w:rsidRDefault="007E1DB8" w:rsidP="00A324F8">
      <w:pPr>
        <w:pStyle w:val="ListParagraph"/>
        <w:keepNext/>
        <w:tabs>
          <w:tab w:val="left" w:pos="630"/>
        </w:tabs>
        <w:spacing w:after="0" w:line="240" w:lineRule="auto"/>
        <w:ind w:left="716"/>
        <w:jc w:val="both"/>
        <w:outlineLvl w:val="2"/>
        <w:rPr>
          <w:rFonts w:ascii="Roboto" w:hAnsi="Roboto" w:cs="Arial"/>
          <w:sz w:val="22"/>
          <w:szCs w:val="22"/>
        </w:rPr>
      </w:pPr>
      <w:r w:rsidRPr="004B4EC6">
        <w:rPr>
          <w:rFonts w:ascii="Roboto" w:hAnsi="Roboto" w:cs="Arial"/>
          <w:sz w:val="22"/>
          <w:szCs w:val="22"/>
        </w:rPr>
        <w:t>a) Operation checks and lubrication of all moving parts.</w:t>
      </w:r>
    </w:p>
    <w:p w14:paraId="51C47BC1" w14:textId="77777777" w:rsidR="00A324F8" w:rsidRDefault="007E1DB8" w:rsidP="00A324F8">
      <w:pPr>
        <w:pStyle w:val="ListParagraph"/>
        <w:keepNext/>
        <w:tabs>
          <w:tab w:val="left" w:pos="630"/>
        </w:tabs>
        <w:spacing w:after="0" w:line="240" w:lineRule="auto"/>
        <w:ind w:left="716"/>
        <w:jc w:val="both"/>
        <w:outlineLvl w:val="2"/>
        <w:rPr>
          <w:rFonts w:ascii="Roboto" w:hAnsi="Roboto" w:cs="Arial"/>
          <w:sz w:val="22"/>
          <w:szCs w:val="22"/>
        </w:rPr>
      </w:pPr>
      <w:r w:rsidRPr="004B4EC6">
        <w:rPr>
          <w:rFonts w:ascii="Roboto" w:hAnsi="Roboto" w:cs="Arial"/>
          <w:sz w:val="22"/>
          <w:szCs w:val="22"/>
        </w:rPr>
        <w:t>b) Interlocking function check</w:t>
      </w:r>
    </w:p>
    <w:p w14:paraId="477A038D" w14:textId="77777777" w:rsidR="00A324F8" w:rsidRDefault="007E1DB8" w:rsidP="00A324F8">
      <w:pPr>
        <w:pStyle w:val="ListParagraph"/>
        <w:keepNext/>
        <w:tabs>
          <w:tab w:val="left" w:pos="630"/>
        </w:tabs>
        <w:spacing w:after="0" w:line="240" w:lineRule="auto"/>
        <w:ind w:left="716"/>
        <w:jc w:val="both"/>
        <w:outlineLvl w:val="2"/>
        <w:rPr>
          <w:rFonts w:ascii="Roboto" w:hAnsi="Roboto" w:cs="Arial"/>
          <w:sz w:val="22"/>
          <w:szCs w:val="22"/>
        </w:rPr>
      </w:pPr>
      <w:r w:rsidRPr="004B4EC6">
        <w:rPr>
          <w:rFonts w:ascii="Roboto" w:hAnsi="Roboto" w:cs="Arial"/>
          <w:sz w:val="22"/>
          <w:szCs w:val="22"/>
        </w:rPr>
        <w:t xml:space="preserve">c) Insulation test: When measured with 500 V </w:t>
      </w:r>
      <w:proofErr w:type="spellStart"/>
      <w:r w:rsidRPr="004B4EC6">
        <w:rPr>
          <w:rFonts w:ascii="Roboto" w:hAnsi="Roboto" w:cs="Arial"/>
          <w:sz w:val="22"/>
          <w:szCs w:val="22"/>
        </w:rPr>
        <w:t>meggar</w:t>
      </w:r>
      <w:proofErr w:type="spellEnd"/>
      <w:r w:rsidRPr="004B4EC6">
        <w:rPr>
          <w:rFonts w:ascii="Roboto" w:hAnsi="Roboto" w:cs="Arial"/>
          <w:sz w:val="22"/>
          <w:szCs w:val="22"/>
        </w:rPr>
        <w:t>, the insulation resistance shall not be less than 100 mega ohms.</w:t>
      </w:r>
    </w:p>
    <w:p w14:paraId="308AFE0F" w14:textId="78F564AA" w:rsidR="007E1DB8" w:rsidRDefault="007E1DB8" w:rsidP="00A324F8">
      <w:pPr>
        <w:pStyle w:val="ListParagraph"/>
        <w:keepNext/>
        <w:tabs>
          <w:tab w:val="left" w:pos="630"/>
        </w:tabs>
        <w:spacing w:after="0" w:line="240" w:lineRule="auto"/>
        <w:ind w:left="716"/>
        <w:jc w:val="both"/>
        <w:outlineLvl w:val="2"/>
        <w:rPr>
          <w:rFonts w:ascii="Roboto" w:hAnsi="Roboto" w:cs="Arial"/>
          <w:sz w:val="22"/>
          <w:szCs w:val="22"/>
        </w:rPr>
      </w:pPr>
      <w:r w:rsidRPr="004B4EC6">
        <w:rPr>
          <w:rFonts w:ascii="Roboto" w:hAnsi="Roboto" w:cs="Arial"/>
          <w:sz w:val="22"/>
          <w:szCs w:val="22"/>
        </w:rPr>
        <w:t xml:space="preserve">d) Trip tests &amp; protection gear </w:t>
      </w:r>
      <w:r w:rsidR="00A324F8" w:rsidRPr="004B4EC6">
        <w:rPr>
          <w:rFonts w:ascii="Roboto" w:hAnsi="Roboto" w:cs="Arial"/>
          <w:sz w:val="22"/>
          <w:szCs w:val="22"/>
        </w:rPr>
        <w:t>tests</w:t>
      </w:r>
      <w:r w:rsidRPr="004B4EC6">
        <w:rPr>
          <w:rFonts w:ascii="Roboto" w:hAnsi="Roboto" w:cs="Arial"/>
          <w:sz w:val="22"/>
          <w:szCs w:val="22"/>
        </w:rPr>
        <w:t>.</w:t>
      </w:r>
    </w:p>
    <w:p w14:paraId="0A9AF878" w14:textId="67350412" w:rsidR="0036172D" w:rsidRDefault="0036172D" w:rsidP="007C5721">
      <w:pPr>
        <w:widowControl w:val="0"/>
        <w:overflowPunct w:val="0"/>
        <w:autoSpaceDE w:val="0"/>
        <w:autoSpaceDN w:val="0"/>
        <w:adjustRightInd w:val="0"/>
        <w:ind w:left="720"/>
        <w:jc w:val="both"/>
        <w:rPr>
          <w:rFonts w:ascii="Roboto" w:hAnsi="Roboto" w:cs="Arial"/>
          <w:color w:val="000000"/>
          <w:sz w:val="22"/>
          <w:szCs w:val="22"/>
        </w:rPr>
      </w:pPr>
    </w:p>
    <w:p w14:paraId="3DC1F514" w14:textId="0A0C042C" w:rsidR="00B02945" w:rsidRDefault="006E5ED8" w:rsidP="00C46075">
      <w:pPr>
        <w:pStyle w:val="ListParagraph"/>
        <w:widowControl w:val="0"/>
        <w:numPr>
          <w:ilvl w:val="0"/>
          <w:numId w:val="61"/>
        </w:numPr>
        <w:overflowPunct w:val="0"/>
        <w:autoSpaceDE w:val="0"/>
        <w:autoSpaceDN w:val="0"/>
        <w:adjustRightInd w:val="0"/>
        <w:jc w:val="both"/>
        <w:rPr>
          <w:rFonts w:ascii="Roboto" w:hAnsi="Roboto" w:cs="Arial"/>
          <w:b/>
          <w:bCs/>
          <w:color w:val="000000"/>
          <w:sz w:val="22"/>
          <w:szCs w:val="22"/>
        </w:rPr>
      </w:pPr>
      <w:r w:rsidRPr="006E5ED8">
        <w:rPr>
          <w:rFonts w:ascii="Roboto" w:hAnsi="Roboto" w:cs="Arial"/>
          <w:b/>
          <w:bCs/>
          <w:color w:val="000000"/>
          <w:sz w:val="22"/>
          <w:szCs w:val="22"/>
        </w:rPr>
        <w:t>CABLE WORK</w:t>
      </w:r>
    </w:p>
    <w:p w14:paraId="0C960B4F" w14:textId="2BB9B11D" w:rsidR="001621C9" w:rsidRDefault="001621C9" w:rsidP="00C46075">
      <w:pPr>
        <w:pStyle w:val="ListParagraph"/>
        <w:widowControl w:val="0"/>
        <w:numPr>
          <w:ilvl w:val="1"/>
          <w:numId w:val="61"/>
        </w:numPr>
        <w:overflowPunct w:val="0"/>
        <w:autoSpaceDE w:val="0"/>
        <w:autoSpaceDN w:val="0"/>
        <w:adjustRightInd w:val="0"/>
        <w:jc w:val="both"/>
        <w:rPr>
          <w:rFonts w:ascii="Roboto" w:hAnsi="Roboto" w:cs="Arial"/>
          <w:b/>
          <w:bCs/>
          <w:color w:val="000000"/>
          <w:sz w:val="22"/>
          <w:szCs w:val="22"/>
        </w:rPr>
      </w:pPr>
      <w:r>
        <w:rPr>
          <w:rFonts w:ascii="Roboto" w:hAnsi="Roboto" w:cs="Arial"/>
          <w:b/>
          <w:bCs/>
          <w:color w:val="000000"/>
          <w:sz w:val="22"/>
          <w:szCs w:val="22"/>
        </w:rPr>
        <w:t>DESCRIPTION OF WORK</w:t>
      </w:r>
    </w:p>
    <w:p w14:paraId="774E0DEB" w14:textId="1BA1BF4B" w:rsidR="0077605E" w:rsidRDefault="0077605E" w:rsidP="0077605E">
      <w:pPr>
        <w:pStyle w:val="ListParagraph"/>
        <w:widowControl w:val="0"/>
        <w:overflowPunct w:val="0"/>
        <w:autoSpaceDE w:val="0"/>
        <w:autoSpaceDN w:val="0"/>
        <w:adjustRightInd w:val="0"/>
        <w:ind w:left="716"/>
        <w:jc w:val="both"/>
        <w:rPr>
          <w:rFonts w:ascii="Roboto" w:hAnsi="Roboto" w:cs="Arial"/>
          <w:color w:val="000000"/>
          <w:sz w:val="22"/>
          <w:szCs w:val="22"/>
        </w:rPr>
      </w:pPr>
      <w:r w:rsidRPr="0077605E">
        <w:rPr>
          <w:rFonts w:ascii="Roboto" w:hAnsi="Roboto" w:cs="Arial"/>
          <w:color w:val="000000"/>
          <w:sz w:val="22"/>
          <w:szCs w:val="22"/>
        </w:rPr>
        <w:t>Supply, laying, testing, and commissioning of cables as per specifications, schedule of quantities and drawings.</w:t>
      </w:r>
    </w:p>
    <w:p w14:paraId="50589CE0" w14:textId="77777777" w:rsidR="0005618D" w:rsidRDefault="0005618D" w:rsidP="0077605E">
      <w:pPr>
        <w:pStyle w:val="ListParagraph"/>
        <w:widowControl w:val="0"/>
        <w:overflowPunct w:val="0"/>
        <w:autoSpaceDE w:val="0"/>
        <w:autoSpaceDN w:val="0"/>
        <w:adjustRightInd w:val="0"/>
        <w:ind w:left="716"/>
        <w:jc w:val="both"/>
        <w:rPr>
          <w:rFonts w:ascii="Roboto" w:hAnsi="Roboto" w:cs="Arial"/>
          <w:color w:val="000000"/>
          <w:sz w:val="22"/>
          <w:szCs w:val="22"/>
        </w:rPr>
      </w:pPr>
    </w:p>
    <w:p w14:paraId="44AC1DFA" w14:textId="1DB5CADB" w:rsidR="0005618D" w:rsidRDefault="0005618D" w:rsidP="00C46075">
      <w:pPr>
        <w:pStyle w:val="ListParagraph"/>
        <w:widowControl w:val="0"/>
        <w:numPr>
          <w:ilvl w:val="1"/>
          <w:numId w:val="61"/>
        </w:numPr>
        <w:overflowPunct w:val="0"/>
        <w:autoSpaceDE w:val="0"/>
        <w:autoSpaceDN w:val="0"/>
        <w:adjustRightInd w:val="0"/>
        <w:jc w:val="both"/>
        <w:rPr>
          <w:rFonts w:ascii="Roboto" w:hAnsi="Roboto" w:cs="Arial"/>
          <w:b/>
          <w:bCs/>
          <w:color w:val="000000"/>
          <w:sz w:val="22"/>
          <w:szCs w:val="22"/>
        </w:rPr>
      </w:pPr>
      <w:r w:rsidRPr="0005618D">
        <w:rPr>
          <w:rFonts w:ascii="Roboto" w:hAnsi="Roboto" w:cs="Arial"/>
          <w:b/>
          <w:bCs/>
          <w:color w:val="000000"/>
          <w:sz w:val="22"/>
          <w:szCs w:val="22"/>
        </w:rPr>
        <w:t>APPLICABLR CODES &amp; STANDARDS</w:t>
      </w:r>
    </w:p>
    <w:p w14:paraId="16A2741B" w14:textId="4D3D9CAF" w:rsidR="00325C99" w:rsidRPr="00325C99" w:rsidRDefault="00325C99" w:rsidP="00325C99">
      <w:pPr>
        <w:ind w:left="1440" w:right="-61"/>
        <w:rPr>
          <w:rFonts w:ascii="Roboto" w:hAnsi="Roboto" w:cs="Arial"/>
          <w:sz w:val="22"/>
          <w:szCs w:val="22"/>
        </w:rPr>
      </w:pPr>
      <w:bookmarkStart w:id="399" w:name="_Hlk153199874"/>
      <w:r w:rsidRPr="00325C99">
        <w:rPr>
          <w:rFonts w:ascii="Roboto" w:hAnsi="Roboto" w:cs="Arial"/>
          <w:sz w:val="22"/>
          <w:szCs w:val="22"/>
        </w:rPr>
        <w:t>IS: 1554 (Part-I)</w:t>
      </w:r>
      <w:r w:rsidRPr="00325C99">
        <w:rPr>
          <w:rFonts w:ascii="Roboto" w:hAnsi="Roboto" w:cs="Arial"/>
          <w:sz w:val="22"/>
          <w:szCs w:val="22"/>
        </w:rPr>
        <w:tab/>
      </w:r>
      <w:r w:rsidRPr="00325C99">
        <w:rPr>
          <w:rFonts w:ascii="Roboto" w:hAnsi="Roboto" w:cs="Arial"/>
          <w:sz w:val="22"/>
          <w:szCs w:val="22"/>
        </w:rPr>
        <w:tab/>
        <w:t xml:space="preserve">           </w:t>
      </w:r>
      <w:r w:rsidRPr="00325C99">
        <w:rPr>
          <w:rFonts w:ascii="Roboto" w:hAnsi="Roboto" w:cs="Arial"/>
          <w:sz w:val="22"/>
          <w:szCs w:val="22"/>
        </w:rPr>
        <w:tab/>
        <w:t xml:space="preserve">:           1.1KV Grade PVC insulated Cables.        </w:t>
      </w:r>
    </w:p>
    <w:p w14:paraId="714CF185" w14:textId="77777777" w:rsidR="00325C99" w:rsidRPr="00325C99" w:rsidRDefault="00325C99" w:rsidP="00325C99">
      <w:pPr>
        <w:ind w:left="1440" w:right="-61"/>
        <w:rPr>
          <w:rFonts w:ascii="Roboto" w:hAnsi="Roboto" w:cs="Arial"/>
          <w:sz w:val="22"/>
          <w:szCs w:val="22"/>
        </w:rPr>
      </w:pPr>
    </w:p>
    <w:p w14:paraId="2FDA609F" w14:textId="77777777" w:rsidR="00325C99" w:rsidRPr="00325C99" w:rsidRDefault="00325C99" w:rsidP="00325C99">
      <w:pPr>
        <w:ind w:left="5040" w:right="-61" w:hanging="3600"/>
        <w:rPr>
          <w:rFonts w:ascii="Roboto" w:hAnsi="Roboto" w:cs="Arial"/>
          <w:sz w:val="22"/>
          <w:szCs w:val="22"/>
        </w:rPr>
      </w:pPr>
      <w:r w:rsidRPr="00325C99">
        <w:rPr>
          <w:rFonts w:ascii="Roboto" w:hAnsi="Roboto" w:cs="Arial"/>
          <w:sz w:val="22"/>
          <w:szCs w:val="22"/>
        </w:rPr>
        <w:t xml:space="preserve">IS: 10242 (Part-3, Section-12)    </w:t>
      </w:r>
      <w:r w:rsidRPr="00325C99">
        <w:rPr>
          <w:rFonts w:ascii="Roboto" w:hAnsi="Roboto" w:cs="Arial"/>
          <w:sz w:val="22"/>
          <w:szCs w:val="22"/>
        </w:rPr>
        <w:tab/>
        <w:t>:</w:t>
      </w:r>
      <w:r w:rsidRPr="00325C99">
        <w:rPr>
          <w:rFonts w:ascii="Roboto" w:hAnsi="Roboto" w:cs="Arial"/>
          <w:sz w:val="22"/>
          <w:szCs w:val="22"/>
        </w:rPr>
        <w:tab/>
        <w:t xml:space="preserve">Installation of cables for low voltage                         </w:t>
      </w:r>
    </w:p>
    <w:p w14:paraId="67B97D6A" w14:textId="77777777" w:rsidR="00325C99" w:rsidRPr="00325C99" w:rsidRDefault="00325C99" w:rsidP="00325C99">
      <w:pPr>
        <w:ind w:left="5040" w:right="-61" w:hanging="3600"/>
        <w:rPr>
          <w:rFonts w:ascii="Roboto" w:hAnsi="Roboto" w:cs="Arial"/>
          <w:sz w:val="22"/>
          <w:szCs w:val="22"/>
        </w:rPr>
      </w:pPr>
      <w:r w:rsidRPr="00325C99">
        <w:rPr>
          <w:rFonts w:ascii="Roboto" w:hAnsi="Roboto" w:cs="Arial"/>
          <w:sz w:val="22"/>
          <w:szCs w:val="22"/>
        </w:rPr>
        <w:t xml:space="preserve">                                                                             System</w:t>
      </w:r>
    </w:p>
    <w:p w14:paraId="520D3A8D" w14:textId="77777777" w:rsidR="00325C99" w:rsidRPr="00325C99" w:rsidRDefault="00325C99" w:rsidP="00325C99">
      <w:pPr>
        <w:tabs>
          <w:tab w:val="left" w:pos="1440"/>
          <w:tab w:val="left" w:pos="4320"/>
        </w:tabs>
        <w:ind w:left="4680" w:right="-655" w:hanging="4680"/>
        <w:rPr>
          <w:rFonts w:ascii="Roboto" w:hAnsi="Roboto" w:cs="Arial"/>
          <w:sz w:val="22"/>
          <w:szCs w:val="22"/>
        </w:rPr>
      </w:pPr>
    </w:p>
    <w:p w14:paraId="608C1467" w14:textId="77777777" w:rsidR="00325C99" w:rsidRPr="00325C99" w:rsidRDefault="00325C99" w:rsidP="00325C99">
      <w:pPr>
        <w:tabs>
          <w:tab w:val="left" w:pos="1440"/>
          <w:tab w:val="left" w:pos="4320"/>
        </w:tabs>
        <w:ind w:left="4680" w:right="-655" w:hanging="4680"/>
        <w:rPr>
          <w:rFonts w:ascii="Roboto" w:hAnsi="Roboto" w:cs="Arial"/>
          <w:sz w:val="22"/>
          <w:szCs w:val="22"/>
        </w:rPr>
      </w:pPr>
      <w:r w:rsidRPr="00325C99">
        <w:rPr>
          <w:rFonts w:ascii="Roboto" w:hAnsi="Roboto" w:cs="Arial"/>
          <w:sz w:val="22"/>
          <w:szCs w:val="22"/>
        </w:rPr>
        <w:tab/>
        <w:t xml:space="preserve">IS: 7098 (Part-1&amp;2)/IS: 5831/ </w:t>
      </w:r>
    </w:p>
    <w:p w14:paraId="78F7A3CF" w14:textId="7416D6BE" w:rsidR="00325C99" w:rsidRPr="00325C99" w:rsidRDefault="00325C99" w:rsidP="00325C99">
      <w:pPr>
        <w:tabs>
          <w:tab w:val="left" w:pos="1440"/>
          <w:tab w:val="left" w:pos="4320"/>
        </w:tabs>
        <w:ind w:left="5760" w:right="-61" w:hanging="5040"/>
        <w:rPr>
          <w:rFonts w:ascii="Roboto" w:hAnsi="Roboto" w:cs="Arial"/>
          <w:sz w:val="22"/>
          <w:szCs w:val="22"/>
        </w:rPr>
      </w:pPr>
      <w:r w:rsidRPr="00325C99">
        <w:rPr>
          <w:rFonts w:ascii="Roboto" w:hAnsi="Roboto" w:cs="Arial"/>
          <w:sz w:val="22"/>
          <w:szCs w:val="22"/>
        </w:rPr>
        <w:tab/>
        <w:t>IEC: 60502/BS: 6746/BS</w:t>
      </w:r>
      <w:proofErr w:type="gramStart"/>
      <w:r w:rsidRPr="00325C99">
        <w:rPr>
          <w:rFonts w:ascii="Roboto" w:hAnsi="Roboto" w:cs="Arial"/>
          <w:sz w:val="22"/>
          <w:szCs w:val="22"/>
        </w:rPr>
        <w:t>:5467</w:t>
      </w:r>
      <w:proofErr w:type="gramEnd"/>
      <w:r w:rsidRPr="00325C99">
        <w:rPr>
          <w:rFonts w:ascii="Roboto" w:hAnsi="Roboto" w:cs="Arial"/>
          <w:sz w:val="22"/>
          <w:szCs w:val="22"/>
        </w:rPr>
        <w:t xml:space="preserve">             :</w:t>
      </w:r>
      <w:r w:rsidRPr="00325C99">
        <w:rPr>
          <w:rFonts w:ascii="Roboto" w:hAnsi="Roboto" w:cs="Arial"/>
          <w:sz w:val="22"/>
          <w:szCs w:val="22"/>
        </w:rPr>
        <w:tab/>
        <w:t>Cross linked polyethylene insulated PVC sheathed cables.</w:t>
      </w:r>
    </w:p>
    <w:p w14:paraId="4F5427B9" w14:textId="77777777" w:rsidR="00325C99" w:rsidRPr="00325C99" w:rsidRDefault="00325C99" w:rsidP="00325C99">
      <w:pPr>
        <w:tabs>
          <w:tab w:val="left" w:pos="1440"/>
          <w:tab w:val="left" w:pos="4320"/>
        </w:tabs>
        <w:ind w:left="5760" w:right="-655" w:hanging="5040"/>
        <w:rPr>
          <w:rFonts w:ascii="Roboto" w:hAnsi="Roboto" w:cs="Arial"/>
          <w:sz w:val="22"/>
          <w:szCs w:val="22"/>
        </w:rPr>
      </w:pPr>
    </w:p>
    <w:p w14:paraId="6A84B0DB" w14:textId="77777777" w:rsidR="00325C99" w:rsidRPr="00325C99" w:rsidRDefault="00325C99" w:rsidP="00325C99">
      <w:pPr>
        <w:tabs>
          <w:tab w:val="left" w:pos="1440"/>
          <w:tab w:val="left" w:pos="4320"/>
        </w:tabs>
        <w:ind w:left="5760" w:right="-61" w:hanging="5760"/>
        <w:rPr>
          <w:rFonts w:ascii="Roboto" w:hAnsi="Roboto" w:cs="Arial"/>
          <w:sz w:val="22"/>
          <w:szCs w:val="22"/>
        </w:rPr>
      </w:pPr>
      <w:r w:rsidRPr="00325C99">
        <w:rPr>
          <w:rFonts w:ascii="Roboto" w:hAnsi="Roboto" w:cs="Arial"/>
          <w:sz w:val="22"/>
          <w:szCs w:val="22"/>
        </w:rPr>
        <w:tab/>
        <w:t>Part-I</w:t>
      </w:r>
      <w:r w:rsidRPr="00325C99">
        <w:rPr>
          <w:rFonts w:ascii="Roboto" w:hAnsi="Roboto" w:cs="Arial"/>
          <w:sz w:val="22"/>
          <w:szCs w:val="22"/>
        </w:rPr>
        <w:tab/>
        <w:t xml:space="preserve">            :</w:t>
      </w:r>
      <w:r w:rsidRPr="00325C99">
        <w:rPr>
          <w:rFonts w:ascii="Roboto" w:hAnsi="Roboto" w:cs="Arial"/>
          <w:sz w:val="22"/>
          <w:szCs w:val="22"/>
        </w:rPr>
        <w:tab/>
        <w:t>For working voltages up to &amp; including 1100 Volts.</w:t>
      </w:r>
    </w:p>
    <w:p w14:paraId="7F81BACA" w14:textId="0E2EBE8F" w:rsidR="00325C99" w:rsidRPr="00325C99" w:rsidRDefault="00325C99" w:rsidP="00325C99">
      <w:pPr>
        <w:tabs>
          <w:tab w:val="left" w:pos="1440"/>
          <w:tab w:val="left" w:pos="4320"/>
        </w:tabs>
        <w:ind w:left="5760" w:right="29" w:hanging="5760"/>
        <w:rPr>
          <w:rFonts w:ascii="Roboto" w:hAnsi="Roboto" w:cs="Arial"/>
          <w:sz w:val="22"/>
          <w:szCs w:val="22"/>
        </w:rPr>
      </w:pPr>
      <w:r w:rsidRPr="00325C99">
        <w:rPr>
          <w:rFonts w:ascii="Roboto" w:hAnsi="Roboto" w:cs="Arial"/>
          <w:sz w:val="22"/>
          <w:szCs w:val="22"/>
        </w:rPr>
        <w:tab/>
        <w:t>Part-II</w:t>
      </w:r>
      <w:r>
        <w:rPr>
          <w:rFonts w:ascii="Roboto" w:hAnsi="Roboto" w:cs="Arial"/>
          <w:sz w:val="22"/>
          <w:szCs w:val="22"/>
        </w:rPr>
        <w:t xml:space="preserve">                                                      </w:t>
      </w:r>
      <w:r w:rsidRPr="00325C99">
        <w:rPr>
          <w:rFonts w:ascii="Roboto" w:hAnsi="Roboto" w:cs="Arial"/>
          <w:sz w:val="22"/>
          <w:szCs w:val="22"/>
        </w:rPr>
        <w:t>:</w:t>
      </w:r>
      <w:r w:rsidRPr="00325C99">
        <w:rPr>
          <w:rFonts w:ascii="Roboto" w:hAnsi="Roboto" w:cs="Arial"/>
          <w:sz w:val="22"/>
          <w:szCs w:val="22"/>
        </w:rPr>
        <w:tab/>
        <w:t>For working voltage from 3.3 KV up to &amp; including 11 KV.</w:t>
      </w:r>
    </w:p>
    <w:p w14:paraId="2EE7D38A" w14:textId="77777777" w:rsidR="00325C99" w:rsidRPr="00325C99" w:rsidRDefault="00325C99" w:rsidP="00325C99">
      <w:pPr>
        <w:tabs>
          <w:tab w:val="left" w:pos="1440"/>
          <w:tab w:val="left" w:pos="4320"/>
        </w:tabs>
        <w:ind w:left="5760" w:right="-655" w:hanging="5760"/>
        <w:rPr>
          <w:rFonts w:ascii="Roboto" w:hAnsi="Roboto" w:cs="Arial"/>
          <w:sz w:val="22"/>
          <w:szCs w:val="22"/>
        </w:rPr>
      </w:pPr>
    </w:p>
    <w:p w14:paraId="0EAB2E3A" w14:textId="325129D3" w:rsidR="00325C99" w:rsidRPr="00325C99" w:rsidRDefault="00325C99" w:rsidP="00325C99">
      <w:pPr>
        <w:tabs>
          <w:tab w:val="left" w:pos="1440"/>
          <w:tab w:val="left" w:pos="4320"/>
        </w:tabs>
        <w:ind w:left="4410" w:right="-655" w:hanging="4680"/>
        <w:rPr>
          <w:rFonts w:ascii="Roboto" w:hAnsi="Roboto" w:cs="Arial"/>
          <w:sz w:val="22"/>
          <w:szCs w:val="22"/>
        </w:rPr>
      </w:pPr>
      <w:r w:rsidRPr="00325C99">
        <w:rPr>
          <w:rFonts w:ascii="Roboto" w:hAnsi="Roboto" w:cs="Arial"/>
          <w:sz w:val="22"/>
          <w:szCs w:val="22"/>
        </w:rPr>
        <w:tab/>
        <w:t>IS: 10810</w:t>
      </w:r>
      <w:r w:rsidRPr="00325C99">
        <w:rPr>
          <w:rFonts w:ascii="Roboto" w:hAnsi="Roboto" w:cs="Arial"/>
          <w:sz w:val="22"/>
          <w:szCs w:val="22"/>
        </w:rPr>
        <w:tab/>
      </w:r>
      <w:r w:rsidRPr="00325C99">
        <w:rPr>
          <w:rFonts w:ascii="Roboto" w:hAnsi="Roboto" w:cs="Arial"/>
          <w:sz w:val="22"/>
          <w:szCs w:val="22"/>
        </w:rPr>
        <w:tab/>
        <w:t xml:space="preserve">            :</w:t>
      </w:r>
      <w:r w:rsidRPr="00325C99">
        <w:rPr>
          <w:rFonts w:ascii="Roboto" w:hAnsi="Roboto" w:cs="Arial"/>
          <w:sz w:val="22"/>
          <w:szCs w:val="22"/>
        </w:rPr>
        <w:tab/>
        <w:t>Method of test for cables</w:t>
      </w:r>
    </w:p>
    <w:p w14:paraId="5819196C" w14:textId="77777777" w:rsidR="00325C99" w:rsidRPr="00325C99" w:rsidRDefault="00325C99" w:rsidP="00325C99">
      <w:pPr>
        <w:tabs>
          <w:tab w:val="left" w:pos="1440"/>
          <w:tab w:val="left" w:pos="4320"/>
        </w:tabs>
        <w:ind w:left="5400" w:right="-655" w:hanging="720"/>
        <w:rPr>
          <w:rFonts w:ascii="Roboto" w:hAnsi="Roboto" w:cs="Arial"/>
          <w:sz w:val="22"/>
          <w:szCs w:val="22"/>
        </w:rPr>
      </w:pPr>
    </w:p>
    <w:p w14:paraId="55F12078" w14:textId="77777777" w:rsidR="00325C99" w:rsidRPr="00325C99" w:rsidRDefault="00325C99" w:rsidP="00325C99">
      <w:pPr>
        <w:tabs>
          <w:tab w:val="left" w:pos="1440"/>
          <w:tab w:val="left" w:pos="4320"/>
        </w:tabs>
        <w:ind w:left="5760" w:right="-61" w:hanging="5040"/>
        <w:rPr>
          <w:rFonts w:ascii="Roboto" w:hAnsi="Roboto" w:cs="Arial"/>
          <w:sz w:val="22"/>
          <w:szCs w:val="22"/>
        </w:rPr>
      </w:pPr>
      <w:r w:rsidRPr="00325C99">
        <w:rPr>
          <w:rFonts w:ascii="Roboto" w:hAnsi="Roboto" w:cs="Arial"/>
          <w:sz w:val="22"/>
          <w:szCs w:val="22"/>
        </w:rPr>
        <w:tab/>
        <w:t>IS: 1255</w:t>
      </w:r>
      <w:r w:rsidRPr="00325C99">
        <w:rPr>
          <w:rFonts w:ascii="Roboto" w:hAnsi="Roboto" w:cs="Arial"/>
          <w:sz w:val="22"/>
          <w:szCs w:val="22"/>
        </w:rPr>
        <w:tab/>
        <w:t xml:space="preserve">               :</w:t>
      </w:r>
      <w:r w:rsidRPr="00325C99">
        <w:rPr>
          <w:rFonts w:ascii="Roboto" w:hAnsi="Roboto" w:cs="Arial"/>
          <w:sz w:val="22"/>
          <w:szCs w:val="22"/>
        </w:rPr>
        <w:tab/>
        <w:t>Code of practice for installation &amp; maintenance of power cables up to &amp; including 11 KV rating.</w:t>
      </w:r>
    </w:p>
    <w:p w14:paraId="1E778C70" w14:textId="77777777" w:rsidR="00325C99" w:rsidRPr="00325C99" w:rsidRDefault="00325C99" w:rsidP="00325C99">
      <w:pPr>
        <w:tabs>
          <w:tab w:val="left" w:pos="1440"/>
          <w:tab w:val="left" w:pos="4320"/>
        </w:tabs>
        <w:ind w:left="5400" w:right="-655" w:hanging="720"/>
        <w:rPr>
          <w:rFonts w:ascii="Roboto" w:hAnsi="Roboto" w:cs="Arial"/>
          <w:sz w:val="22"/>
          <w:szCs w:val="22"/>
        </w:rPr>
      </w:pPr>
    </w:p>
    <w:p w14:paraId="6B536D4A" w14:textId="77777777" w:rsidR="00325C99" w:rsidRPr="00325C99" w:rsidRDefault="00325C99" w:rsidP="00325C99">
      <w:pPr>
        <w:tabs>
          <w:tab w:val="left" w:pos="1440"/>
          <w:tab w:val="left" w:pos="4320"/>
        </w:tabs>
        <w:ind w:left="4680" w:right="-655" w:hanging="4680"/>
        <w:rPr>
          <w:rFonts w:ascii="Roboto" w:hAnsi="Roboto" w:cs="Arial"/>
          <w:sz w:val="22"/>
          <w:szCs w:val="22"/>
        </w:rPr>
      </w:pPr>
      <w:r w:rsidRPr="00325C99">
        <w:rPr>
          <w:rFonts w:ascii="Roboto" w:hAnsi="Roboto" w:cs="Arial"/>
          <w:sz w:val="22"/>
          <w:szCs w:val="22"/>
        </w:rPr>
        <w:tab/>
        <w:t>IS: 8130/IEC: 60228</w:t>
      </w:r>
      <w:r w:rsidRPr="00325C99">
        <w:rPr>
          <w:rFonts w:ascii="Roboto" w:hAnsi="Roboto" w:cs="Arial"/>
          <w:sz w:val="22"/>
          <w:szCs w:val="22"/>
        </w:rPr>
        <w:tab/>
      </w:r>
      <w:r w:rsidRPr="00325C99">
        <w:rPr>
          <w:rFonts w:ascii="Roboto" w:hAnsi="Roboto" w:cs="Arial"/>
          <w:sz w:val="22"/>
          <w:szCs w:val="22"/>
        </w:rPr>
        <w:tab/>
      </w:r>
      <w:r w:rsidRPr="00325C99">
        <w:rPr>
          <w:rFonts w:ascii="Roboto" w:hAnsi="Roboto" w:cs="Arial"/>
          <w:sz w:val="22"/>
          <w:szCs w:val="22"/>
        </w:rPr>
        <w:tab/>
        <w:t xml:space="preserve"> :</w:t>
      </w:r>
      <w:r w:rsidRPr="00325C99">
        <w:rPr>
          <w:rFonts w:ascii="Roboto" w:hAnsi="Roboto" w:cs="Arial"/>
          <w:sz w:val="22"/>
          <w:szCs w:val="22"/>
        </w:rPr>
        <w:tab/>
        <w:t>Conductors for cables</w:t>
      </w:r>
    </w:p>
    <w:p w14:paraId="7A94B075" w14:textId="77777777" w:rsidR="00325C99" w:rsidRPr="00325C99" w:rsidRDefault="00325C99" w:rsidP="00325C99">
      <w:pPr>
        <w:tabs>
          <w:tab w:val="left" w:pos="1440"/>
          <w:tab w:val="left" w:pos="4320"/>
        </w:tabs>
        <w:ind w:left="4680" w:right="-655" w:hanging="4680"/>
        <w:rPr>
          <w:rFonts w:ascii="Roboto" w:hAnsi="Roboto" w:cs="Arial"/>
          <w:sz w:val="22"/>
          <w:szCs w:val="22"/>
        </w:rPr>
      </w:pPr>
    </w:p>
    <w:p w14:paraId="35426D05" w14:textId="77777777" w:rsidR="00325C99" w:rsidRPr="00325C99" w:rsidRDefault="00325C99" w:rsidP="00325C99">
      <w:pPr>
        <w:tabs>
          <w:tab w:val="left" w:pos="1440"/>
          <w:tab w:val="left" w:pos="4320"/>
        </w:tabs>
        <w:ind w:left="4680" w:right="-655" w:hanging="4680"/>
        <w:rPr>
          <w:rFonts w:ascii="Roboto" w:hAnsi="Roboto" w:cs="Arial"/>
          <w:sz w:val="22"/>
          <w:szCs w:val="22"/>
        </w:rPr>
      </w:pPr>
      <w:r w:rsidRPr="00325C99">
        <w:rPr>
          <w:rFonts w:ascii="Roboto" w:hAnsi="Roboto" w:cs="Arial"/>
          <w:sz w:val="22"/>
          <w:szCs w:val="22"/>
        </w:rPr>
        <w:lastRenderedPageBreak/>
        <w:tab/>
        <w:t>IS: 10418</w:t>
      </w:r>
      <w:r w:rsidRPr="00325C99">
        <w:rPr>
          <w:rFonts w:ascii="Roboto" w:hAnsi="Roboto" w:cs="Arial"/>
          <w:sz w:val="22"/>
          <w:szCs w:val="22"/>
        </w:rPr>
        <w:tab/>
      </w:r>
      <w:r w:rsidRPr="00325C99">
        <w:rPr>
          <w:rFonts w:ascii="Roboto" w:hAnsi="Roboto" w:cs="Arial"/>
          <w:sz w:val="22"/>
          <w:szCs w:val="22"/>
        </w:rPr>
        <w:tab/>
      </w:r>
      <w:r w:rsidRPr="00325C99">
        <w:rPr>
          <w:rFonts w:ascii="Roboto" w:hAnsi="Roboto" w:cs="Arial"/>
          <w:sz w:val="22"/>
          <w:szCs w:val="22"/>
        </w:rPr>
        <w:tab/>
        <w:t xml:space="preserve"> :</w:t>
      </w:r>
      <w:r w:rsidRPr="00325C99">
        <w:rPr>
          <w:rFonts w:ascii="Roboto" w:hAnsi="Roboto" w:cs="Arial"/>
          <w:sz w:val="22"/>
          <w:szCs w:val="22"/>
        </w:rPr>
        <w:tab/>
        <w:t>Drums for electric cables.</w:t>
      </w:r>
    </w:p>
    <w:p w14:paraId="505D1DAD" w14:textId="77777777" w:rsidR="00325C99" w:rsidRPr="00325C99" w:rsidRDefault="00325C99" w:rsidP="00325C99">
      <w:pPr>
        <w:tabs>
          <w:tab w:val="left" w:pos="1440"/>
          <w:tab w:val="left" w:pos="4320"/>
        </w:tabs>
        <w:ind w:left="4680" w:right="-655" w:hanging="4680"/>
        <w:rPr>
          <w:rFonts w:ascii="Roboto" w:hAnsi="Roboto" w:cs="Arial"/>
          <w:sz w:val="22"/>
          <w:szCs w:val="22"/>
        </w:rPr>
      </w:pPr>
    </w:p>
    <w:p w14:paraId="1F484CEB" w14:textId="77777777" w:rsidR="00325C99" w:rsidRDefault="00325C99" w:rsidP="00325C99">
      <w:pPr>
        <w:tabs>
          <w:tab w:val="left" w:pos="1440"/>
          <w:tab w:val="left" w:pos="4320"/>
        </w:tabs>
        <w:ind w:left="4680" w:right="-655" w:hanging="4680"/>
        <w:rPr>
          <w:rFonts w:ascii="Roboto" w:hAnsi="Roboto" w:cs="Arial"/>
          <w:sz w:val="22"/>
          <w:szCs w:val="22"/>
        </w:rPr>
      </w:pPr>
      <w:r w:rsidRPr="00325C99">
        <w:rPr>
          <w:rFonts w:ascii="Roboto" w:hAnsi="Roboto" w:cs="Arial"/>
          <w:sz w:val="22"/>
          <w:szCs w:val="22"/>
        </w:rPr>
        <w:tab/>
        <w:t>IS: 2062, IS: 800, IS: 816</w:t>
      </w:r>
      <w:r w:rsidRPr="00325C99">
        <w:rPr>
          <w:rFonts w:ascii="Roboto" w:hAnsi="Roboto" w:cs="Arial"/>
          <w:sz w:val="22"/>
          <w:szCs w:val="22"/>
        </w:rPr>
        <w:tab/>
      </w:r>
      <w:r w:rsidRPr="00325C99">
        <w:rPr>
          <w:rFonts w:ascii="Roboto" w:hAnsi="Roboto" w:cs="Arial"/>
          <w:sz w:val="22"/>
          <w:szCs w:val="22"/>
        </w:rPr>
        <w:tab/>
        <w:t xml:space="preserve">        :</w:t>
      </w:r>
      <w:r w:rsidRPr="00325C99">
        <w:rPr>
          <w:rFonts w:ascii="Roboto" w:hAnsi="Roboto" w:cs="Arial"/>
          <w:sz w:val="22"/>
          <w:szCs w:val="22"/>
        </w:rPr>
        <w:tab/>
        <w:t>Structural wedding steel</w:t>
      </w:r>
    </w:p>
    <w:p w14:paraId="1C34B2DD" w14:textId="77777777" w:rsidR="000E398D" w:rsidRDefault="000E398D" w:rsidP="00325C99">
      <w:pPr>
        <w:tabs>
          <w:tab w:val="left" w:pos="1440"/>
          <w:tab w:val="left" w:pos="4320"/>
        </w:tabs>
        <w:ind w:left="4680" w:right="-655" w:hanging="4680"/>
        <w:rPr>
          <w:rFonts w:ascii="Roboto" w:hAnsi="Roboto" w:cs="Arial"/>
          <w:sz w:val="22"/>
          <w:szCs w:val="22"/>
        </w:rPr>
      </w:pPr>
    </w:p>
    <w:p w14:paraId="50EC5D17" w14:textId="72E2826B" w:rsidR="00EC409E" w:rsidRDefault="000E398D" w:rsidP="00C46075">
      <w:pPr>
        <w:pStyle w:val="ListParagraph"/>
        <w:numPr>
          <w:ilvl w:val="1"/>
          <w:numId w:val="61"/>
        </w:numPr>
        <w:tabs>
          <w:tab w:val="left" w:pos="1440"/>
          <w:tab w:val="left" w:pos="4320"/>
        </w:tabs>
        <w:ind w:right="-655"/>
        <w:rPr>
          <w:rFonts w:ascii="Roboto" w:hAnsi="Roboto" w:cs="Arial"/>
          <w:b/>
          <w:bCs/>
          <w:sz w:val="22"/>
          <w:szCs w:val="22"/>
        </w:rPr>
      </w:pPr>
      <w:r w:rsidRPr="00EC409E">
        <w:rPr>
          <w:rFonts w:ascii="Roboto" w:hAnsi="Roboto" w:cs="Arial"/>
          <w:b/>
          <w:bCs/>
          <w:sz w:val="22"/>
          <w:szCs w:val="22"/>
        </w:rPr>
        <w:t>SUBMITTAL</w:t>
      </w:r>
      <w:r w:rsidR="00EC409E">
        <w:rPr>
          <w:rFonts w:ascii="Roboto" w:hAnsi="Roboto" w:cs="Arial"/>
          <w:b/>
          <w:bCs/>
          <w:sz w:val="22"/>
          <w:szCs w:val="22"/>
        </w:rPr>
        <w:t>S</w:t>
      </w:r>
    </w:p>
    <w:p w14:paraId="6BED1FCD" w14:textId="390F8B71" w:rsidR="00EC409E" w:rsidRDefault="00EC409E" w:rsidP="002A7047">
      <w:pPr>
        <w:ind w:left="720" w:right="-35" w:hanging="11"/>
        <w:jc w:val="both"/>
        <w:rPr>
          <w:rFonts w:ascii="Roboto" w:hAnsi="Roboto" w:cs="Arial"/>
          <w:sz w:val="22"/>
          <w:szCs w:val="22"/>
        </w:rPr>
      </w:pPr>
      <w:proofErr w:type="gramStart"/>
      <w:r w:rsidRPr="00EC409E">
        <w:rPr>
          <w:rFonts w:ascii="Roboto" w:hAnsi="Roboto" w:cs="Arial"/>
          <w:sz w:val="22"/>
          <w:szCs w:val="22"/>
        </w:rPr>
        <w:t>Cable schedule as per site conditions &amp; good for construction drawings.</w:t>
      </w:r>
      <w:proofErr w:type="gramEnd"/>
      <w:r w:rsidRPr="00EC409E">
        <w:rPr>
          <w:rFonts w:ascii="Roboto" w:hAnsi="Roboto" w:cs="Arial"/>
          <w:sz w:val="22"/>
          <w:szCs w:val="22"/>
        </w:rPr>
        <w:t xml:space="preserve"> </w:t>
      </w:r>
      <w:proofErr w:type="gramStart"/>
      <w:r w:rsidRPr="00EC409E">
        <w:rPr>
          <w:rFonts w:ascii="Roboto" w:hAnsi="Roboto" w:cs="Arial"/>
          <w:sz w:val="22"/>
          <w:szCs w:val="22"/>
        </w:rPr>
        <w:t xml:space="preserve">Layout of various cables on cable tray / trench along with sections showing no. of cables, distance between cables etc., size of cable trays </w:t>
      </w:r>
      <w:r w:rsidR="00CE63D8" w:rsidRPr="00EC409E">
        <w:rPr>
          <w:rFonts w:ascii="Roboto" w:hAnsi="Roboto" w:cs="Arial"/>
          <w:sz w:val="22"/>
          <w:szCs w:val="22"/>
        </w:rPr>
        <w:t>etc.</w:t>
      </w:r>
      <w:proofErr w:type="gramEnd"/>
      <w:r w:rsidR="00CE63D8" w:rsidRPr="00EC409E">
        <w:rPr>
          <w:rFonts w:ascii="Roboto" w:hAnsi="Roboto" w:cs="Arial"/>
          <w:sz w:val="22"/>
          <w:szCs w:val="22"/>
        </w:rPr>
        <w:t xml:space="preserve"> Cable</w:t>
      </w:r>
      <w:r w:rsidRPr="00EC409E">
        <w:rPr>
          <w:rFonts w:ascii="Roboto" w:hAnsi="Roboto" w:cs="Arial"/>
          <w:sz w:val="22"/>
          <w:szCs w:val="22"/>
        </w:rPr>
        <w:t xml:space="preserve"> tray layout, as per site condition, duly coordinated with other services.</w:t>
      </w:r>
    </w:p>
    <w:p w14:paraId="29585E1E" w14:textId="77777777" w:rsidR="00CE63D8" w:rsidRPr="00EC409E" w:rsidRDefault="00CE63D8" w:rsidP="00EC409E">
      <w:pPr>
        <w:ind w:left="720" w:right="-35" w:hanging="11"/>
        <w:rPr>
          <w:rFonts w:ascii="Roboto" w:hAnsi="Roboto" w:cs="Arial"/>
          <w:b/>
          <w:sz w:val="22"/>
          <w:szCs w:val="22"/>
        </w:rPr>
      </w:pPr>
    </w:p>
    <w:p w14:paraId="4CF49AC0" w14:textId="6B4A5E76" w:rsidR="00EC409E" w:rsidRDefault="00192701" w:rsidP="00C46075">
      <w:pPr>
        <w:pStyle w:val="ListParagraph"/>
        <w:numPr>
          <w:ilvl w:val="1"/>
          <w:numId w:val="61"/>
        </w:numPr>
        <w:tabs>
          <w:tab w:val="left" w:pos="1440"/>
          <w:tab w:val="left" w:pos="4320"/>
        </w:tabs>
        <w:ind w:right="-655"/>
        <w:rPr>
          <w:rFonts w:ascii="Roboto" w:hAnsi="Roboto" w:cs="Arial"/>
          <w:b/>
          <w:bCs/>
          <w:sz w:val="22"/>
          <w:szCs w:val="22"/>
        </w:rPr>
      </w:pPr>
      <w:r>
        <w:rPr>
          <w:rFonts w:ascii="Roboto" w:hAnsi="Roboto" w:cs="Arial"/>
          <w:b/>
          <w:bCs/>
          <w:sz w:val="22"/>
          <w:szCs w:val="22"/>
        </w:rPr>
        <w:t>TEST REPORTS</w:t>
      </w:r>
    </w:p>
    <w:p w14:paraId="456F9989" w14:textId="3E1F705A" w:rsidR="00192701" w:rsidRDefault="00CE63D8" w:rsidP="00192701">
      <w:pPr>
        <w:pStyle w:val="ListParagraph"/>
        <w:tabs>
          <w:tab w:val="left" w:pos="1440"/>
          <w:tab w:val="left" w:pos="4320"/>
        </w:tabs>
        <w:ind w:left="716" w:right="-655"/>
        <w:rPr>
          <w:rFonts w:ascii="Roboto" w:hAnsi="Roboto" w:cs="Arial"/>
          <w:sz w:val="22"/>
          <w:szCs w:val="22"/>
        </w:rPr>
      </w:pPr>
      <w:bookmarkStart w:id="400" w:name="_Hlk153200493"/>
      <w:r w:rsidRPr="00CE63D8">
        <w:rPr>
          <w:rFonts w:ascii="Roboto" w:hAnsi="Roboto" w:cs="Arial"/>
          <w:sz w:val="22"/>
          <w:szCs w:val="22"/>
        </w:rPr>
        <w:t>Routine test certificates for each drum of cable brought to site.</w:t>
      </w:r>
      <w:bookmarkEnd w:id="400"/>
    </w:p>
    <w:p w14:paraId="68542D42" w14:textId="77777777" w:rsidR="00CE63D8" w:rsidRDefault="00CE63D8" w:rsidP="00192701">
      <w:pPr>
        <w:pStyle w:val="ListParagraph"/>
        <w:tabs>
          <w:tab w:val="left" w:pos="1440"/>
          <w:tab w:val="left" w:pos="4320"/>
        </w:tabs>
        <w:ind w:left="716" w:right="-655"/>
        <w:rPr>
          <w:rFonts w:ascii="Roboto" w:hAnsi="Roboto" w:cs="Arial"/>
          <w:sz w:val="22"/>
          <w:szCs w:val="22"/>
        </w:rPr>
      </w:pPr>
    </w:p>
    <w:p w14:paraId="79874B26" w14:textId="7A664711" w:rsidR="00CE63D8" w:rsidRDefault="00CE63D8" w:rsidP="00C46075">
      <w:pPr>
        <w:pStyle w:val="ListParagraph"/>
        <w:numPr>
          <w:ilvl w:val="1"/>
          <w:numId w:val="61"/>
        </w:numPr>
        <w:tabs>
          <w:tab w:val="left" w:pos="1440"/>
          <w:tab w:val="left" w:pos="4320"/>
        </w:tabs>
        <w:ind w:right="-655"/>
        <w:rPr>
          <w:rFonts w:ascii="Roboto" w:hAnsi="Roboto" w:cs="Arial"/>
          <w:b/>
          <w:bCs/>
          <w:sz w:val="22"/>
          <w:szCs w:val="22"/>
        </w:rPr>
      </w:pPr>
      <w:r w:rsidRPr="00CE63D8">
        <w:rPr>
          <w:rFonts w:ascii="Roboto" w:hAnsi="Roboto" w:cs="Arial"/>
          <w:b/>
          <w:bCs/>
          <w:sz w:val="22"/>
          <w:szCs w:val="22"/>
        </w:rPr>
        <w:t>SPECIFICATIONS</w:t>
      </w:r>
    </w:p>
    <w:p w14:paraId="4E263991" w14:textId="3AD7BBFC" w:rsidR="00FD76CE" w:rsidRDefault="00981C39" w:rsidP="00C46075">
      <w:pPr>
        <w:pStyle w:val="ListParagraph"/>
        <w:numPr>
          <w:ilvl w:val="2"/>
          <w:numId w:val="61"/>
        </w:numPr>
        <w:tabs>
          <w:tab w:val="left" w:pos="1440"/>
          <w:tab w:val="left" w:pos="4320"/>
        </w:tabs>
        <w:ind w:right="-655"/>
        <w:rPr>
          <w:rFonts w:ascii="Roboto" w:hAnsi="Roboto" w:cs="Arial"/>
          <w:b/>
          <w:bCs/>
          <w:sz w:val="22"/>
          <w:szCs w:val="22"/>
        </w:rPr>
      </w:pPr>
      <w:r>
        <w:rPr>
          <w:rFonts w:ascii="Roboto" w:hAnsi="Roboto" w:cs="Arial"/>
          <w:b/>
          <w:bCs/>
          <w:sz w:val="22"/>
          <w:szCs w:val="22"/>
        </w:rPr>
        <w:t>GENERAL</w:t>
      </w:r>
    </w:p>
    <w:p w14:paraId="7B8E5708" w14:textId="0015B7A2" w:rsidR="00981C39" w:rsidRDefault="002A7047" w:rsidP="002A7047">
      <w:pPr>
        <w:pStyle w:val="ListParagraph"/>
        <w:tabs>
          <w:tab w:val="left" w:pos="1440"/>
          <w:tab w:val="left" w:pos="4320"/>
        </w:tabs>
        <w:ind w:left="1224" w:right="-35"/>
        <w:jc w:val="both"/>
        <w:rPr>
          <w:rFonts w:ascii="Roboto" w:hAnsi="Roboto" w:cs="Arial"/>
          <w:sz w:val="22"/>
          <w:szCs w:val="22"/>
        </w:rPr>
      </w:pPr>
      <w:r w:rsidRPr="002A7047">
        <w:rPr>
          <w:rFonts w:ascii="Roboto" w:hAnsi="Roboto" w:cs="Arial"/>
          <w:sz w:val="22"/>
          <w:szCs w:val="22"/>
        </w:rPr>
        <w:t>Cable shall be supplied inspected, laid, tested, and commissioned in accordance with drawings, specifications, relevant Indian Standards Specifications, and cable manufacturer's instructions.  The cable shall be delivered at site in original drums with manufacturer's name clearly written on the drum.</w:t>
      </w:r>
    </w:p>
    <w:p w14:paraId="167E4CAF" w14:textId="616742ED" w:rsidR="002A7047" w:rsidRPr="002A7047" w:rsidRDefault="002A7047" w:rsidP="00C46075">
      <w:pPr>
        <w:pStyle w:val="ListParagraph"/>
        <w:numPr>
          <w:ilvl w:val="2"/>
          <w:numId w:val="61"/>
        </w:numPr>
        <w:tabs>
          <w:tab w:val="left" w:pos="1440"/>
          <w:tab w:val="left" w:pos="4320"/>
        </w:tabs>
        <w:ind w:right="-35"/>
        <w:jc w:val="both"/>
        <w:rPr>
          <w:rFonts w:ascii="Roboto" w:hAnsi="Roboto" w:cs="Arial"/>
          <w:b/>
          <w:bCs/>
          <w:sz w:val="22"/>
          <w:szCs w:val="22"/>
        </w:rPr>
      </w:pPr>
      <w:r w:rsidRPr="002A7047">
        <w:rPr>
          <w:rFonts w:ascii="Roboto" w:hAnsi="Roboto" w:cs="Arial"/>
          <w:b/>
          <w:bCs/>
          <w:sz w:val="22"/>
          <w:szCs w:val="22"/>
        </w:rPr>
        <w:t>MATERIAL</w:t>
      </w:r>
    </w:p>
    <w:p w14:paraId="5B16948A" w14:textId="05D417F8" w:rsidR="00926395" w:rsidRDefault="00926395" w:rsidP="00926395">
      <w:pPr>
        <w:tabs>
          <w:tab w:val="left" w:pos="1440"/>
          <w:tab w:val="left" w:pos="4320"/>
        </w:tabs>
        <w:ind w:left="1276" w:right="-35"/>
        <w:jc w:val="both"/>
        <w:rPr>
          <w:rFonts w:ascii="Roboto" w:hAnsi="Roboto" w:cs="Arial"/>
          <w:sz w:val="22"/>
          <w:szCs w:val="22"/>
        </w:rPr>
      </w:pPr>
      <w:r w:rsidRPr="00926395">
        <w:rPr>
          <w:rFonts w:ascii="Roboto" w:hAnsi="Roboto" w:cs="Arial"/>
          <w:sz w:val="22"/>
          <w:szCs w:val="22"/>
        </w:rPr>
        <w:t>The MV power cable of 1100 V. grade shall be FRLS XLPE insulated Aluminum conductor armored cable.</w:t>
      </w:r>
      <w:r>
        <w:rPr>
          <w:rFonts w:ascii="Roboto" w:hAnsi="Roboto" w:cs="Arial"/>
          <w:sz w:val="22"/>
          <w:szCs w:val="22"/>
        </w:rPr>
        <w:t xml:space="preserve"> </w:t>
      </w:r>
      <w:r w:rsidRPr="00926395">
        <w:rPr>
          <w:rFonts w:ascii="Roboto" w:hAnsi="Roboto" w:cs="Arial"/>
          <w:sz w:val="22"/>
          <w:szCs w:val="22"/>
        </w:rPr>
        <w:t>The MV control cables shall be FRLS insulated copper conductor armored cable.</w:t>
      </w:r>
      <w:r>
        <w:rPr>
          <w:rFonts w:ascii="Roboto" w:hAnsi="Roboto" w:cs="Arial"/>
          <w:sz w:val="22"/>
          <w:szCs w:val="22"/>
        </w:rPr>
        <w:t xml:space="preserve"> </w:t>
      </w:r>
      <w:r w:rsidRPr="00926395">
        <w:rPr>
          <w:rFonts w:ascii="Roboto" w:hAnsi="Roboto" w:cs="Arial"/>
          <w:sz w:val="22"/>
          <w:szCs w:val="22"/>
        </w:rPr>
        <w:t>The HT power cable of 11 KV grade shall be XLPE insulated Aluminum conductor armored cable.</w:t>
      </w:r>
    </w:p>
    <w:p w14:paraId="33BD3427" w14:textId="77777777" w:rsidR="00926395" w:rsidRPr="00926395" w:rsidRDefault="00926395" w:rsidP="00926395">
      <w:pPr>
        <w:tabs>
          <w:tab w:val="left" w:pos="1440"/>
          <w:tab w:val="left" w:pos="4320"/>
        </w:tabs>
        <w:ind w:left="1276" w:right="-35"/>
        <w:jc w:val="both"/>
        <w:rPr>
          <w:rFonts w:ascii="Roboto" w:hAnsi="Roboto" w:cs="Arial"/>
          <w:sz w:val="22"/>
          <w:szCs w:val="22"/>
        </w:rPr>
      </w:pPr>
    </w:p>
    <w:p w14:paraId="0C4D67C6" w14:textId="77777777" w:rsidR="00926395" w:rsidRPr="00926395" w:rsidRDefault="00926395" w:rsidP="00926395">
      <w:pPr>
        <w:pStyle w:val="ListParagraph"/>
        <w:tabs>
          <w:tab w:val="left" w:pos="1440"/>
          <w:tab w:val="left" w:pos="4320"/>
        </w:tabs>
        <w:ind w:left="716" w:right="-655"/>
        <w:rPr>
          <w:rFonts w:ascii="Roboto" w:hAnsi="Roboto" w:cs="Arial"/>
          <w:sz w:val="22"/>
          <w:szCs w:val="22"/>
        </w:rPr>
      </w:pPr>
    </w:p>
    <w:p w14:paraId="4B633711" w14:textId="77777777" w:rsidR="000C1736" w:rsidRDefault="00926395" w:rsidP="00C46075">
      <w:pPr>
        <w:pStyle w:val="ListParagraph"/>
        <w:numPr>
          <w:ilvl w:val="1"/>
          <w:numId w:val="61"/>
        </w:numPr>
        <w:tabs>
          <w:tab w:val="left" w:pos="1440"/>
          <w:tab w:val="left" w:pos="4320"/>
        </w:tabs>
        <w:ind w:right="-35"/>
        <w:jc w:val="both"/>
        <w:rPr>
          <w:rFonts w:ascii="Roboto" w:hAnsi="Roboto" w:cs="Arial"/>
          <w:b/>
          <w:bCs/>
          <w:sz w:val="22"/>
          <w:szCs w:val="22"/>
        </w:rPr>
      </w:pPr>
      <w:r w:rsidRPr="00926395">
        <w:rPr>
          <w:rFonts w:ascii="Roboto" w:hAnsi="Roboto" w:cs="Arial"/>
          <w:b/>
          <w:bCs/>
          <w:sz w:val="22"/>
          <w:szCs w:val="22"/>
        </w:rPr>
        <w:t>INSTALLATION</w:t>
      </w:r>
    </w:p>
    <w:p w14:paraId="08DD7AB2" w14:textId="5364623B" w:rsidR="00926395" w:rsidRPr="000C1736" w:rsidRDefault="00926395" w:rsidP="00C46075">
      <w:pPr>
        <w:pStyle w:val="ListParagraph"/>
        <w:numPr>
          <w:ilvl w:val="2"/>
          <w:numId w:val="61"/>
        </w:numPr>
        <w:tabs>
          <w:tab w:val="left" w:pos="1440"/>
          <w:tab w:val="left" w:pos="4320"/>
        </w:tabs>
        <w:ind w:right="-35"/>
        <w:jc w:val="both"/>
        <w:rPr>
          <w:rFonts w:ascii="Roboto" w:hAnsi="Roboto" w:cs="Arial"/>
          <w:b/>
          <w:bCs/>
          <w:sz w:val="22"/>
          <w:szCs w:val="22"/>
        </w:rPr>
      </w:pPr>
      <w:r w:rsidRPr="000C1736">
        <w:rPr>
          <w:rFonts w:ascii="Roboto" w:hAnsi="Roboto" w:cs="Arial"/>
          <w:b/>
          <w:bCs/>
          <w:sz w:val="22"/>
          <w:szCs w:val="22"/>
        </w:rPr>
        <w:t>GENERAL</w:t>
      </w:r>
    </w:p>
    <w:p w14:paraId="33B8A1F5" w14:textId="2955A4E3" w:rsidR="00926395" w:rsidRPr="00926395" w:rsidRDefault="00926395" w:rsidP="000C1736">
      <w:pPr>
        <w:pStyle w:val="ListParagraph"/>
        <w:tabs>
          <w:tab w:val="left" w:pos="1440"/>
          <w:tab w:val="left" w:pos="4320"/>
        </w:tabs>
        <w:ind w:left="716" w:right="-35"/>
        <w:jc w:val="both"/>
        <w:rPr>
          <w:rFonts w:ascii="Roboto" w:hAnsi="Roboto" w:cs="Arial"/>
          <w:sz w:val="22"/>
          <w:szCs w:val="22"/>
        </w:rPr>
      </w:pPr>
      <w:r w:rsidRPr="00926395">
        <w:rPr>
          <w:rFonts w:ascii="Roboto" w:hAnsi="Roboto" w:cs="Arial"/>
          <w:sz w:val="22"/>
          <w:szCs w:val="22"/>
        </w:rPr>
        <w:t>The cable installation including necessary joints shall be carried out in accordance with the specifications given herein.  For details not covered in these specifications, I.S. 1255 shall be followed. No straight through joint shall be permitted in the system. The cables shall be supplied as per cable schedule submitted by the contractor &amp; approved by Engineer-in-Charge.</w:t>
      </w:r>
    </w:p>
    <w:p w14:paraId="4D29FCAF" w14:textId="77777777" w:rsidR="00926395" w:rsidRPr="00926395" w:rsidRDefault="00926395" w:rsidP="000C1736">
      <w:pPr>
        <w:pStyle w:val="ListParagraph"/>
        <w:tabs>
          <w:tab w:val="left" w:pos="1440"/>
          <w:tab w:val="left" w:pos="4320"/>
        </w:tabs>
        <w:ind w:left="716" w:right="-35"/>
        <w:jc w:val="both"/>
        <w:rPr>
          <w:rFonts w:ascii="Roboto" w:hAnsi="Roboto" w:cs="Arial"/>
          <w:sz w:val="22"/>
          <w:szCs w:val="22"/>
        </w:rPr>
      </w:pPr>
      <w:r w:rsidRPr="00926395">
        <w:rPr>
          <w:rFonts w:ascii="Roboto" w:hAnsi="Roboto" w:cs="Arial"/>
          <w:sz w:val="22"/>
          <w:szCs w:val="22"/>
        </w:rPr>
        <w:tab/>
      </w:r>
    </w:p>
    <w:p w14:paraId="3BF68936" w14:textId="22CA9421" w:rsidR="000C1736" w:rsidRPr="00880C1B" w:rsidRDefault="00926395" w:rsidP="00C46075">
      <w:pPr>
        <w:pStyle w:val="ListParagraph"/>
        <w:numPr>
          <w:ilvl w:val="1"/>
          <w:numId w:val="61"/>
        </w:numPr>
        <w:tabs>
          <w:tab w:val="left" w:pos="1440"/>
          <w:tab w:val="left" w:pos="4320"/>
        </w:tabs>
        <w:ind w:right="-35"/>
        <w:jc w:val="both"/>
        <w:rPr>
          <w:rFonts w:ascii="Roboto" w:hAnsi="Roboto" w:cs="Arial"/>
          <w:b/>
          <w:bCs/>
          <w:sz w:val="22"/>
          <w:szCs w:val="22"/>
        </w:rPr>
      </w:pPr>
      <w:r w:rsidRPr="00880C1B">
        <w:rPr>
          <w:rFonts w:ascii="Roboto" w:hAnsi="Roboto" w:cs="Arial"/>
          <w:b/>
          <w:bCs/>
          <w:sz w:val="22"/>
          <w:szCs w:val="22"/>
        </w:rPr>
        <w:t xml:space="preserve">PROXIMITY TO COMUNICATION CABLES </w:t>
      </w:r>
    </w:p>
    <w:p w14:paraId="19FB7D1D" w14:textId="77777777" w:rsidR="0087125F" w:rsidRDefault="00926395" w:rsidP="0087125F">
      <w:pPr>
        <w:tabs>
          <w:tab w:val="left" w:pos="1440"/>
          <w:tab w:val="left" w:pos="4320"/>
        </w:tabs>
        <w:ind w:left="720" w:right="-35"/>
        <w:jc w:val="both"/>
        <w:rPr>
          <w:rFonts w:ascii="Roboto" w:hAnsi="Roboto" w:cs="Arial"/>
          <w:sz w:val="22"/>
          <w:szCs w:val="22"/>
        </w:rPr>
      </w:pPr>
      <w:r w:rsidRPr="000C1736">
        <w:rPr>
          <w:rFonts w:ascii="Roboto" w:hAnsi="Roboto" w:cs="Arial"/>
          <w:sz w:val="22"/>
          <w:szCs w:val="22"/>
        </w:rPr>
        <w:t xml:space="preserve">Power and communication cables </w:t>
      </w:r>
      <w:r w:rsidR="000C1736" w:rsidRPr="000C1736">
        <w:rPr>
          <w:rFonts w:ascii="Roboto" w:hAnsi="Roboto" w:cs="Arial"/>
          <w:sz w:val="22"/>
          <w:szCs w:val="22"/>
        </w:rPr>
        <w:t>should</w:t>
      </w:r>
      <w:r w:rsidRPr="000C1736">
        <w:rPr>
          <w:rFonts w:ascii="Roboto" w:hAnsi="Roboto" w:cs="Arial"/>
          <w:sz w:val="22"/>
          <w:szCs w:val="22"/>
        </w:rPr>
        <w:t xml:space="preserve"> as far as possible cross at right angles.  Where power cables are laid in proximity to communication cables the horizontal and vertical clearances shall not normally be less than 30 cm.</w:t>
      </w:r>
      <w:bookmarkStart w:id="401" w:name="_Toc266705437"/>
      <w:bookmarkStart w:id="402" w:name="_Toc270426026"/>
      <w:bookmarkStart w:id="403" w:name="_Toc149760293"/>
    </w:p>
    <w:p w14:paraId="15A91E28" w14:textId="77777777" w:rsidR="0087125F" w:rsidRDefault="0087125F" w:rsidP="0087125F">
      <w:pPr>
        <w:tabs>
          <w:tab w:val="left" w:pos="1440"/>
          <w:tab w:val="left" w:pos="4320"/>
        </w:tabs>
        <w:ind w:left="720" w:right="-35"/>
        <w:jc w:val="both"/>
        <w:rPr>
          <w:rFonts w:ascii="Roboto" w:hAnsi="Roboto" w:cs="Arial"/>
          <w:sz w:val="22"/>
          <w:szCs w:val="22"/>
        </w:rPr>
      </w:pPr>
    </w:p>
    <w:p w14:paraId="7CBCCFAC" w14:textId="50004ABB" w:rsidR="0087125F" w:rsidRPr="0087125F" w:rsidRDefault="0087125F" w:rsidP="00C46075">
      <w:pPr>
        <w:pStyle w:val="ListParagraph"/>
        <w:numPr>
          <w:ilvl w:val="1"/>
          <w:numId w:val="61"/>
        </w:numPr>
        <w:tabs>
          <w:tab w:val="left" w:pos="1440"/>
          <w:tab w:val="left" w:pos="4320"/>
        </w:tabs>
        <w:ind w:right="-35"/>
        <w:jc w:val="both"/>
        <w:rPr>
          <w:rFonts w:ascii="Roboto" w:hAnsi="Roboto" w:cs="Arial"/>
          <w:sz w:val="22"/>
          <w:szCs w:val="22"/>
        </w:rPr>
      </w:pPr>
      <w:r w:rsidRPr="0087125F">
        <w:rPr>
          <w:rFonts w:ascii="Roboto" w:hAnsi="Roboto" w:cs="Arial"/>
          <w:b/>
          <w:sz w:val="22"/>
          <w:szCs w:val="22"/>
        </w:rPr>
        <w:lastRenderedPageBreak/>
        <w:t>LAYING ON CABLE TRAY</w:t>
      </w:r>
      <w:bookmarkEnd w:id="401"/>
      <w:bookmarkEnd w:id="402"/>
      <w:bookmarkEnd w:id="403"/>
      <w:r w:rsidRPr="0087125F">
        <w:rPr>
          <w:rFonts w:ascii="Roboto" w:hAnsi="Roboto" w:cs="Arial"/>
          <w:b/>
          <w:sz w:val="22"/>
          <w:szCs w:val="22"/>
        </w:rPr>
        <w:t xml:space="preserve"> </w:t>
      </w:r>
    </w:p>
    <w:p w14:paraId="5E3AA6A6" w14:textId="51A2FCEB" w:rsidR="0087125F" w:rsidRPr="0087125F" w:rsidRDefault="0087125F" w:rsidP="0087125F">
      <w:pPr>
        <w:tabs>
          <w:tab w:val="left" w:pos="1440"/>
          <w:tab w:val="left" w:pos="4320"/>
        </w:tabs>
        <w:ind w:left="720" w:right="-35"/>
        <w:jc w:val="both"/>
        <w:rPr>
          <w:rFonts w:ascii="Roboto" w:hAnsi="Roboto" w:cs="Arial"/>
          <w:sz w:val="22"/>
          <w:szCs w:val="22"/>
        </w:rPr>
      </w:pPr>
      <w:r w:rsidRPr="0087125F">
        <w:rPr>
          <w:rFonts w:ascii="Roboto" w:hAnsi="Roboto" w:cs="Arial"/>
          <w:sz w:val="22"/>
          <w:szCs w:val="22"/>
        </w:rPr>
        <w:t>Cables, where indicated in approved shop drawings, shall be laid on overhead cable trays which are suspended from ceiling or supported from wall, by anchor fasteners as required.</w:t>
      </w:r>
      <w:r>
        <w:rPr>
          <w:rFonts w:ascii="Roboto" w:hAnsi="Roboto" w:cs="Arial"/>
          <w:sz w:val="22"/>
          <w:szCs w:val="22"/>
        </w:rPr>
        <w:t xml:space="preserve"> </w:t>
      </w:r>
      <w:r w:rsidRPr="0087125F">
        <w:rPr>
          <w:rFonts w:ascii="Roboto" w:hAnsi="Roboto" w:cs="Arial"/>
          <w:sz w:val="22"/>
          <w:szCs w:val="22"/>
        </w:rPr>
        <w:t xml:space="preserve">The Contractor shall provide for all accessories for the installation of the cable trays, such as bends, tees, reducers coupler plates, and structural steel members (comprising of channels, angles, flats, </w:t>
      </w:r>
      <w:proofErr w:type="gramStart"/>
      <w:r w:rsidRPr="0087125F">
        <w:rPr>
          <w:rFonts w:ascii="Roboto" w:hAnsi="Roboto" w:cs="Arial"/>
          <w:sz w:val="22"/>
          <w:szCs w:val="22"/>
        </w:rPr>
        <w:t>rods</w:t>
      </w:r>
      <w:proofErr w:type="gramEnd"/>
      <w:r w:rsidRPr="0087125F">
        <w:rPr>
          <w:rFonts w:ascii="Roboto" w:hAnsi="Roboto" w:cs="Arial"/>
          <w:sz w:val="22"/>
          <w:szCs w:val="22"/>
        </w:rPr>
        <w:t>) for structural supports for cable trays etc.</w:t>
      </w:r>
    </w:p>
    <w:p w14:paraId="45BB453A" w14:textId="77777777" w:rsidR="008042BA" w:rsidRDefault="008042BA" w:rsidP="008042BA">
      <w:pPr>
        <w:tabs>
          <w:tab w:val="left" w:pos="1440"/>
          <w:tab w:val="left" w:pos="4320"/>
        </w:tabs>
        <w:ind w:left="709" w:right="-35"/>
        <w:jc w:val="both"/>
        <w:rPr>
          <w:rFonts w:ascii="Roboto" w:hAnsi="Roboto" w:cs="Arial"/>
          <w:b/>
          <w:sz w:val="22"/>
          <w:szCs w:val="22"/>
        </w:rPr>
      </w:pPr>
    </w:p>
    <w:p w14:paraId="51C795E7" w14:textId="70CE941C" w:rsidR="008042BA" w:rsidRPr="008042BA" w:rsidRDefault="0087125F" w:rsidP="00E24872">
      <w:pPr>
        <w:pStyle w:val="ListParagraph"/>
        <w:numPr>
          <w:ilvl w:val="2"/>
          <w:numId w:val="54"/>
        </w:numPr>
        <w:tabs>
          <w:tab w:val="left" w:pos="1440"/>
          <w:tab w:val="left" w:pos="4320"/>
        </w:tabs>
        <w:ind w:right="-35"/>
        <w:jc w:val="both"/>
        <w:rPr>
          <w:rFonts w:ascii="Roboto" w:hAnsi="Roboto" w:cs="Arial"/>
          <w:b/>
          <w:sz w:val="22"/>
          <w:szCs w:val="22"/>
        </w:rPr>
      </w:pPr>
      <w:r w:rsidRPr="008042BA">
        <w:rPr>
          <w:rFonts w:ascii="Roboto" w:hAnsi="Roboto" w:cs="Arial"/>
          <w:b/>
          <w:sz w:val="22"/>
          <w:szCs w:val="22"/>
        </w:rPr>
        <w:t>CABLE TRAY MOUNTING</w:t>
      </w:r>
    </w:p>
    <w:p w14:paraId="387EE786" w14:textId="77777777" w:rsidR="008042BA" w:rsidRDefault="0087125F" w:rsidP="008042BA">
      <w:pPr>
        <w:pStyle w:val="ListParagraph"/>
        <w:tabs>
          <w:tab w:val="left" w:pos="1440"/>
          <w:tab w:val="left" w:pos="4320"/>
        </w:tabs>
        <w:ind w:left="1428" w:right="-35"/>
        <w:jc w:val="both"/>
        <w:rPr>
          <w:rFonts w:ascii="Roboto" w:hAnsi="Roboto" w:cs="Arial"/>
          <w:sz w:val="22"/>
          <w:szCs w:val="22"/>
        </w:rPr>
      </w:pPr>
      <w:r w:rsidRPr="008042BA">
        <w:rPr>
          <w:rFonts w:ascii="Roboto" w:hAnsi="Roboto" w:cs="Arial"/>
          <w:sz w:val="22"/>
          <w:szCs w:val="22"/>
        </w:rPr>
        <w:t>Unless otherwise specifically noted on the relevant layout drawing, all cable tray mounting works to be carried out ensuring the following:</w:t>
      </w:r>
    </w:p>
    <w:p w14:paraId="5C1F7127" w14:textId="77777777" w:rsidR="008042BA" w:rsidRDefault="0087125F" w:rsidP="008042BA">
      <w:pPr>
        <w:pStyle w:val="ListParagraph"/>
        <w:tabs>
          <w:tab w:val="left" w:pos="1440"/>
          <w:tab w:val="left" w:pos="4320"/>
        </w:tabs>
        <w:ind w:left="1428" w:right="-35"/>
        <w:jc w:val="both"/>
        <w:rPr>
          <w:rFonts w:ascii="Roboto" w:hAnsi="Roboto" w:cs="Arial"/>
          <w:sz w:val="22"/>
          <w:szCs w:val="22"/>
        </w:rPr>
      </w:pPr>
      <w:r w:rsidRPr="0087125F">
        <w:rPr>
          <w:rFonts w:ascii="Roboto" w:hAnsi="Roboto" w:cs="Arial"/>
          <w:sz w:val="22"/>
          <w:szCs w:val="22"/>
        </w:rPr>
        <w:t>a)  Cable tray mounting arrangement type to be as marked on layout drawing.</w:t>
      </w:r>
    </w:p>
    <w:p w14:paraId="49A04C24" w14:textId="77777777" w:rsidR="008042BA" w:rsidRDefault="0087125F" w:rsidP="008042BA">
      <w:pPr>
        <w:pStyle w:val="ListParagraph"/>
        <w:tabs>
          <w:tab w:val="left" w:pos="1440"/>
          <w:tab w:val="left" w:pos="4320"/>
        </w:tabs>
        <w:ind w:left="1428" w:right="-35"/>
        <w:jc w:val="both"/>
        <w:rPr>
          <w:rFonts w:ascii="Roboto" w:hAnsi="Roboto" w:cs="Arial"/>
          <w:sz w:val="22"/>
          <w:szCs w:val="22"/>
        </w:rPr>
      </w:pPr>
      <w:r w:rsidRPr="0087125F">
        <w:rPr>
          <w:rFonts w:ascii="Roboto" w:hAnsi="Roboto" w:cs="Arial"/>
          <w:sz w:val="22"/>
          <w:szCs w:val="22"/>
        </w:rPr>
        <w:t>b) Assembly of tray mounting structure shall be supplied, fabricated, erected &amp; painted by the contractor.</w:t>
      </w:r>
    </w:p>
    <w:p w14:paraId="6A0369E9" w14:textId="5F1BAF7D" w:rsidR="0087125F" w:rsidRDefault="0087125F" w:rsidP="008042BA">
      <w:pPr>
        <w:pStyle w:val="ListParagraph"/>
        <w:tabs>
          <w:tab w:val="left" w:pos="1440"/>
          <w:tab w:val="left" w:pos="4320"/>
        </w:tabs>
        <w:ind w:left="1428" w:right="-35"/>
        <w:jc w:val="both"/>
        <w:rPr>
          <w:rFonts w:ascii="Roboto" w:hAnsi="Roboto" w:cs="Arial"/>
          <w:sz w:val="22"/>
          <w:szCs w:val="22"/>
        </w:rPr>
      </w:pPr>
      <w:r w:rsidRPr="0087125F">
        <w:rPr>
          <w:rFonts w:ascii="Roboto" w:hAnsi="Roboto" w:cs="Arial"/>
          <w:sz w:val="22"/>
          <w:szCs w:val="22"/>
        </w:rPr>
        <w:t xml:space="preserve">c)   Cable tray running along the wall should be supported at intervals not exceeding 1.5 m.  In case of branching, there should be a support on all branches at a distance of 30 cm from the point of branching.  Support should not be less than 40 mm x 40 mm x 5 mm MS angle-secured in an approved manner where runs are along the walls.  In case of ceiling suspended cable tray horizontal supports made of 40 mm x 40 mm 5 mm MS angle iron shall be provided.  The horizontal interval between two such supports shall be 1.0 meter.  These supports shall be suspended from C.I. boxes or suitable approved suspension devices such as dash </w:t>
      </w:r>
      <w:r w:rsidR="008042BA" w:rsidRPr="0087125F">
        <w:rPr>
          <w:rFonts w:ascii="Roboto" w:hAnsi="Roboto" w:cs="Arial"/>
          <w:sz w:val="22"/>
          <w:szCs w:val="22"/>
        </w:rPr>
        <w:t>fasteners</w:t>
      </w:r>
      <w:r w:rsidRPr="0087125F">
        <w:rPr>
          <w:rFonts w:ascii="Roboto" w:hAnsi="Roboto" w:cs="Arial"/>
          <w:sz w:val="22"/>
          <w:szCs w:val="22"/>
        </w:rPr>
        <w:t xml:space="preserve"> of suitable sizes in the ceiling by means of 10 mm diameter GI threaded rods.  All above mounting accessories form part of installation of cable trays.</w:t>
      </w:r>
    </w:p>
    <w:p w14:paraId="3872AB6B" w14:textId="77777777" w:rsidR="00320634" w:rsidRDefault="00320634" w:rsidP="008042BA">
      <w:pPr>
        <w:pStyle w:val="ListParagraph"/>
        <w:tabs>
          <w:tab w:val="left" w:pos="1440"/>
          <w:tab w:val="left" w:pos="4320"/>
        </w:tabs>
        <w:ind w:left="1428" w:right="-35"/>
        <w:jc w:val="both"/>
        <w:rPr>
          <w:rFonts w:ascii="Roboto" w:hAnsi="Roboto" w:cs="Arial"/>
          <w:sz w:val="22"/>
          <w:szCs w:val="22"/>
        </w:rPr>
      </w:pPr>
    </w:p>
    <w:p w14:paraId="2A563B1A" w14:textId="3A73B99D" w:rsidR="000525F2" w:rsidRDefault="00320634" w:rsidP="000525F2">
      <w:pPr>
        <w:tabs>
          <w:tab w:val="left" w:pos="1440"/>
          <w:tab w:val="left" w:pos="4320"/>
        </w:tabs>
        <w:ind w:right="-35"/>
        <w:jc w:val="both"/>
        <w:rPr>
          <w:rFonts w:ascii="Roboto" w:hAnsi="Roboto" w:cs="Arial"/>
          <w:b/>
          <w:sz w:val="22"/>
          <w:szCs w:val="22"/>
        </w:rPr>
      </w:pPr>
      <w:r>
        <w:rPr>
          <w:rFonts w:ascii="Roboto" w:hAnsi="Roboto" w:cs="Arial"/>
          <w:b/>
          <w:sz w:val="22"/>
          <w:szCs w:val="22"/>
        </w:rPr>
        <w:t xml:space="preserve">          </w:t>
      </w:r>
      <w:r w:rsidR="000525F2">
        <w:rPr>
          <w:rFonts w:ascii="Roboto" w:hAnsi="Roboto" w:cs="Arial"/>
          <w:b/>
          <w:sz w:val="22"/>
          <w:szCs w:val="22"/>
        </w:rPr>
        <w:t xml:space="preserve">2.8.2. </w:t>
      </w:r>
      <w:r>
        <w:rPr>
          <w:rFonts w:ascii="Roboto" w:hAnsi="Roboto" w:cs="Arial"/>
          <w:b/>
          <w:sz w:val="22"/>
          <w:szCs w:val="22"/>
        </w:rPr>
        <w:t>TESTING &amp; COMMISSIONING</w:t>
      </w:r>
    </w:p>
    <w:p w14:paraId="41B1D569" w14:textId="77777777" w:rsidR="00BB5D1F" w:rsidRDefault="00675E17" w:rsidP="00BB5D1F">
      <w:pPr>
        <w:tabs>
          <w:tab w:val="left" w:pos="1440"/>
          <w:tab w:val="left" w:pos="4320"/>
        </w:tabs>
        <w:ind w:left="1418" w:right="-35"/>
        <w:jc w:val="both"/>
        <w:rPr>
          <w:rFonts w:ascii="Roboto" w:hAnsi="Roboto" w:cs="Arial"/>
          <w:b/>
          <w:sz w:val="22"/>
          <w:szCs w:val="22"/>
          <w:u w:val="single"/>
        </w:rPr>
      </w:pPr>
      <w:r>
        <w:rPr>
          <w:rFonts w:ascii="Roboto" w:hAnsi="Roboto" w:cs="Arial"/>
          <w:b/>
          <w:sz w:val="22"/>
          <w:szCs w:val="22"/>
        </w:rPr>
        <w:t xml:space="preserve">a) </w:t>
      </w:r>
      <w:r w:rsidR="00BB5D1F" w:rsidRPr="00BB5D1F">
        <w:rPr>
          <w:rFonts w:ascii="Roboto" w:hAnsi="Roboto" w:cs="Arial"/>
          <w:b/>
          <w:sz w:val="22"/>
          <w:szCs w:val="22"/>
          <w:u w:val="single"/>
        </w:rPr>
        <w:t>INSPECTION</w:t>
      </w:r>
    </w:p>
    <w:p w14:paraId="30A5D502" w14:textId="77777777" w:rsidR="00CD052A" w:rsidRDefault="00BB5D1F" w:rsidP="00CD052A">
      <w:pPr>
        <w:tabs>
          <w:tab w:val="left" w:pos="1440"/>
          <w:tab w:val="left" w:pos="4320"/>
        </w:tabs>
        <w:ind w:left="1418" w:right="-35"/>
        <w:jc w:val="both"/>
        <w:rPr>
          <w:rFonts w:ascii="Roboto" w:hAnsi="Roboto" w:cs="Arial"/>
          <w:bCs/>
          <w:sz w:val="22"/>
          <w:szCs w:val="22"/>
        </w:rPr>
      </w:pPr>
      <w:r w:rsidRPr="00BB5D1F">
        <w:rPr>
          <w:rFonts w:ascii="Roboto" w:hAnsi="Roboto" w:cs="Arial"/>
          <w:bCs/>
          <w:sz w:val="22"/>
          <w:szCs w:val="22"/>
        </w:rPr>
        <w:t>All cables shall be inspected upon receipt at site and checked by the Engineer-in-Charge for any damage during transit.</w:t>
      </w:r>
    </w:p>
    <w:p w14:paraId="0E41F895" w14:textId="77777777" w:rsidR="00CD052A" w:rsidRDefault="00CD052A" w:rsidP="00CD052A">
      <w:pPr>
        <w:tabs>
          <w:tab w:val="left" w:pos="1440"/>
          <w:tab w:val="left" w:pos="4320"/>
        </w:tabs>
        <w:ind w:left="1418" w:right="-35"/>
        <w:jc w:val="both"/>
        <w:rPr>
          <w:rFonts w:ascii="Roboto" w:hAnsi="Roboto" w:cs="Arial"/>
          <w:bCs/>
          <w:sz w:val="22"/>
          <w:szCs w:val="22"/>
        </w:rPr>
      </w:pPr>
      <w:r w:rsidRPr="00CD052A">
        <w:rPr>
          <w:rFonts w:ascii="Roboto" w:hAnsi="Roboto" w:cs="Arial"/>
          <w:b/>
          <w:bCs/>
          <w:sz w:val="22"/>
          <w:szCs w:val="22"/>
        </w:rPr>
        <w:t>b) TESTING</w:t>
      </w:r>
    </w:p>
    <w:p w14:paraId="56FB603D" w14:textId="5BBD7518" w:rsidR="00CD052A" w:rsidRPr="00CD052A" w:rsidRDefault="00CD052A" w:rsidP="00CD052A">
      <w:pPr>
        <w:tabs>
          <w:tab w:val="left" w:pos="1440"/>
          <w:tab w:val="left" w:pos="4320"/>
        </w:tabs>
        <w:ind w:left="1418" w:right="-35"/>
        <w:jc w:val="both"/>
        <w:rPr>
          <w:rFonts w:ascii="Roboto" w:hAnsi="Roboto" w:cs="Arial"/>
          <w:bCs/>
          <w:sz w:val="22"/>
          <w:szCs w:val="22"/>
        </w:rPr>
      </w:pPr>
      <w:proofErr w:type="spellStart"/>
      <w:r w:rsidRPr="00CD052A">
        <w:rPr>
          <w:rFonts w:ascii="Roboto" w:hAnsi="Roboto" w:cs="Arial"/>
          <w:bCs/>
          <w:sz w:val="22"/>
          <w:szCs w:val="22"/>
        </w:rPr>
        <w:t>i</w:t>
      </w:r>
      <w:proofErr w:type="spellEnd"/>
      <w:r w:rsidRPr="00CD052A">
        <w:rPr>
          <w:rFonts w:ascii="Roboto" w:hAnsi="Roboto" w:cs="Arial"/>
          <w:bCs/>
          <w:sz w:val="22"/>
          <w:szCs w:val="22"/>
        </w:rPr>
        <w:t>. All 650/1100 Volt grade cables before laying shall be tested with a 500 V megger or with a 2,500/5,000 V megger for cables of higher voltages.  The cable cores shall be tested for continuity, absence of cross phasing, insulation resistance to earth/sheath/amour and insulation resistance between conductors.</w:t>
      </w:r>
    </w:p>
    <w:p w14:paraId="3974DB39" w14:textId="77777777" w:rsidR="00CD052A" w:rsidRPr="00CD052A" w:rsidRDefault="00CD052A" w:rsidP="00CD052A">
      <w:pPr>
        <w:tabs>
          <w:tab w:val="left" w:pos="1440"/>
          <w:tab w:val="left" w:pos="4320"/>
        </w:tabs>
        <w:ind w:left="1418" w:right="-35"/>
        <w:jc w:val="both"/>
        <w:rPr>
          <w:rFonts w:ascii="Roboto" w:hAnsi="Roboto" w:cs="Arial"/>
          <w:bCs/>
          <w:sz w:val="22"/>
          <w:szCs w:val="22"/>
        </w:rPr>
      </w:pPr>
      <w:r w:rsidRPr="00CD052A">
        <w:rPr>
          <w:rFonts w:ascii="Roboto" w:hAnsi="Roboto" w:cs="Arial"/>
          <w:bCs/>
          <w:sz w:val="22"/>
          <w:szCs w:val="22"/>
        </w:rPr>
        <w:t xml:space="preserve">ii. All cables shall be subject to above mentioned tests during </w:t>
      </w:r>
      <w:proofErr w:type="gramStart"/>
      <w:r w:rsidRPr="00CD052A">
        <w:rPr>
          <w:rFonts w:ascii="Roboto" w:hAnsi="Roboto" w:cs="Arial"/>
          <w:bCs/>
          <w:sz w:val="22"/>
          <w:szCs w:val="22"/>
        </w:rPr>
        <w:t>laying</w:t>
      </w:r>
      <w:proofErr w:type="gramEnd"/>
      <w:r w:rsidRPr="00CD052A">
        <w:rPr>
          <w:rFonts w:ascii="Roboto" w:hAnsi="Roboto" w:cs="Arial"/>
          <w:bCs/>
          <w:sz w:val="22"/>
          <w:szCs w:val="22"/>
        </w:rPr>
        <w:t>, before covering the cables by protective covers and back filling and also before the jointing operations.</w:t>
      </w:r>
    </w:p>
    <w:p w14:paraId="530ADAD2" w14:textId="77777777" w:rsidR="00CD052A" w:rsidRPr="00CD052A" w:rsidRDefault="00CD052A" w:rsidP="00CD052A">
      <w:pPr>
        <w:tabs>
          <w:tab w:val="left" w:pos="1440"/>
          <w:tab w:val="left" w:pos="4320"/>
        </w:tabs>
        <w:ind w:left="1418" w:right="-35"/>
        <w:jc w:val="both"/>
        <w:rPr>
          <w:rFonts w:ascii="Roboto" w:hAnsi="Roboto" w:cs="Arial"/>
          <w:b/>
          <w:bCs/>
          <w:sz w:val="22"/>
          <w:szCs w:val="22"/>
        </w:rPr>
      </w:pPr>
      <w:r w:rsidRPr="00CD052A">
        <w:rPr>
          <w:rFonts w:ascii="Roboto" w:hAnsi="Roboto" w:cs="Arial"/>
          <w:b/>
          <w:bCs/>
          <w:sz w:val="22"/>
          <w:szCs w:val="22"/>
        </w:rPr>
        <w:tab/>
      </w:r>
    </w:p>
    <w:p w14:paraId="76170152" w14:textId="77777777" w:rsidR="00432CC7" w:rsidRDefault="00BB096A" w:rsidP="00E24872">
      <w:pPr>
        <w:pStyle w:val="ListParagraph"/>
        <w:numPr>
          <w:ilvl w:val="0"/>
          <w:numId w:val="60"/>
        </w:numPr>
        <w:tabs>
          <w:tab w:val="left" w:pos="1440"/>
          <w:tab w:val="left" w:pos="4320"/>
        </w:tabs>
        <w:ind w:left="1701" w:right="-35"/>
        <w:jc w:val="both"/>
        <w:rPr>
          <w:rFonts w:ascii="Roboto" w:hAnsi="Roboto" w:cs="Arial"/>
          <w:b/>
          <w:bCs/>
          <w:sz w:val="22"/>
          <w:szCs w:val="22"/>
        </w:rPr>
      </w:pPr>
      <w:r w:rsidRPr="00BB096A">
        <w:rPr>
          <w:rFonts w:ascii="Roboto" w:hAnsi="Roboto" w:cs="Arial"/>
          <w:b/>
          <w:bCs/>
          <w:sz w:val="22"/>
          <w:szCs w:val="22"/>
        </w:rPr>
        <w:t>COMPLETION PLAN AND COMPLETION CERTIFICATE</w:t>
      </w:r>
    </w:p>
    <w:p w14:paraId="36BD6ACC" w14:textId="77777777" w:rsidR="00432CC7" w:rsidRDefault="00BB096A" w:rsidP="00432CC7">
      <w:pPr>
        <w:pStyle w:val="ListParagraph"/>
        <w:tabs>
          <w:tab w:val="left" w:pos="1440"/>
          <w:tab w:val="left" w:pos="4320"/>
        </w:tabs>
        <w:ind w:left="1701" w:right="-35"/>
        <w:jc w:val="both"/>
        <w:rPr>
          <w:rFonts w:ascii="Roboto" w:hAnsi="Roboto" w:cs="Arial"/>
          <w:bCs/>
          <w:sz w:val="22"/>
          <w:szCs w:val="22"/>
        </w:rPr>
      </w:pPr>
      <w:r w:rsidRPr="00432CC7">
        <w:rPr>
          <w:rFonts w:ascii="Roboto" w:hAnsi="Roboto" w:cs="Arial"/>
          <w:bCs/>
          <w:sz w:val="22"/>
          <w:szCs w:val="22"/>
        </w:rPr>
        <w:t xml:space="preserve"> After completion of the work the Contractor shall draw completion plans to a suitable scale and shall </w:t>
      </w:r>
      <w:r w:rsidR="00432CC7" w:rsidRPr="00432CC7">
        <w:rPr>
          <w:rFonts w:ascii="Roboto" w:hAnsi="Roboto" w:cs="Arial"/>
          <w:bCs/>
          <w:sz w:val="22"/>
          <w:szCs w:val="22"/>
        </w:rPr>
        <w:t>submit them</w:t>
      </w:r>
      <w:r w:rsidRPr="00432CC7">
        <w:rPr>
          <w:rFonts w:ascii="Roboto" w:hAnsi="Roboto" w:cs="Arial"/>
          <w:bCs/>
          <w:sz w:val="22"/>
          <w:szCs w:val="22"/>
        </w:rPr>
        <w:t xml:space="preserve"> to the Engineer-in-Charge. The completion plans shall, inter-alia, give the following details </w:t>
      </w:r>
    </w:p>
    <w:p w14:paraId="3F7D6010" w14:textId="77777777" w:rsidR="00432CC7" w:rsidRDefault="00BB096A" w:rsidP="00E24872">
      <w:pPr>
        <w:pStyle w:val="ListParagraph"/>
        <w:numPr>
          <w:ilvl w:val="2"/>
          <w:numId w:val="39"/>
        </w:numPr>
        <w:tabs>
          <w:tab w:val="left" w:pos="1440"/>
          <w:tab w:val="left" w:pos="4320"/>
        </w:tabs>
        <w:ind w:right="-35"/>
        <w:jc w:val="both"/>
        <w:rPr>
          <w:rFonts w:ascii="Roboto" w:hAnsi="Roboto" w:cs="Arial"/>
          <w:bCs/>
          <w:sz w:val="22"/>
          <w:szCs w:val="22"/>
        </w:rPr>
      </w:pPr>
      <w:r w:rsidRPr="00BB096A">
        <w:rPr>
          <w:rFonts w:ascii="Roboto" w:hAnsi="Roboto" w:cs="Arial"/>
          <w:bCs/>
          <w:sz w:val="22"/>
          <w:szCs w:val="22"/>
        </w:rPr>
        <w:t>Layout of cable work</w:t>
      </w:r>
    </w:p>
    <w:p w14:paraId="541D8AFD" w14:textId="62311E06" w:rsidR="00432CC7" w:rsidRDefault="00BB096A" w:rsidP="00E24872">
      <w:pPr>
        <w:pStyle w:val="ListParagraph"/>
        <w:numPr>
          <w:ilvl w:val="2"/>
          <w:numId w:val="39"/>
        </w:numPr>
        <w:tabs>
          <w:tab w:val="left" w:pos="1440"/>
          <w:tab w:val="left" w:pos="4320"/>
        </w:tabs>
        <w:ind w:right="-35"/>
        <w:jc w:val="both"/>
        <w:rPr>
          <w:rFonts w:ascii="Roboto" w:hAnsi="Roboto" w:cs="Arial"/>
          <w:bCs/>
          <w:sz w:val="22"/>
          <w:szCs w:val="22"/>
        </w:rPr>
      </w:pPr>
      <w:r w:rsidRPr="00432CC7">
        <w:rPr>
          <w:rFonts w:ascii="Roboto" w:hAnsi="Roboto" w:cs="Arial"/>
          <w:bCs/>
          <w:sz w:val="22"/>
          <w:szCs w:val="22"/>
        </w:rPr>
        <w:t xml:space="preserve">Length, size, </w:t>
      </w:r>
      <w:r w:rsidR="00432CC7" w:rsidRPr="00432CC7">
        <w:rPr>
          <w:rFonts w:ascii="Roboto" w:hAnsi="Roboto" w:cs="Arial"/>
          <w:bCs/>
          <w:sz w:val="22"/>
          <w:szCs w:val="22"/>
        </w:rPr>
        <w:t>type,</w:t>
      </w:r>
      <w:r w:rsidRPr="00432CC7">
        <w:rPr>
          <w:rFonts w:ascii="Roboto" w:hAnsi="Roboto" w:cs="Arial"/>
          <w:bCs/>
          <w:sz w:val="22"/>
          <w:szCs w:val="22"/>
        </w:rPr>
        <w:t xml:space="preserve"> and grade of cables.</w:t>
      </w:r>
    </w:p>
    <w:p w14:paraId="4A6B14F7" w14:textId="77777777" w:rsidR="00432CC7" w:rsidRDefault="00BB096A" w:rsidP="00E24872">
      <w:pPr>
        <w:pStyle w:val="ListParagraph"/>
        <w:numPr>
          <w:ilvl w:val="2"/>
          <w:numId w:val="39"/>
        </w:numPr>
        <w:tabs>
          <w:tab w:val="left" w:pos="1440"/>
          <w:tab w:val="left" w:pos="4320"/>
        </w:tabs>
        <w:ind w:right="-35"/>
        <w:jc w:val="both"/>
        <w:rPr>
          <w:rFonts w:ascii="Roboto" w:hAnsi="Roboto" w:cs="Arial"/>
          <w:bCs/>
          <w:sz w:val="22"/>
          <w:szCs w:val="22"/>
        </w:rPr>
      </w:pPr>
      <w:r w:rsidRPr="00432CC7">
        <w:rPr>
          <w:rFonts w:ascii="Roboto" w:hAnsi="Roboto" w:cs="Arial"/>
          <w:bCs/>
          <w:sz w:val="22"/>
          <w:szCs w:val="22"/>
        </w:rPr>
        <w:lastRenderedPageBreak/>
        <w:t xml:space="preserve">Method of </w:t>
      </w:r>
      <w:proofErr w:type="gramStart"/>
      <w:r w:rsidRPr="00432CC7">
        <w:rPr>
          <w:rFonts w:ascii="Roboto" w:hAnsi="Roboto" w:cs="Arial"/>
          <w:bCs/>
          <w:sz w:val="22"/>
          <w:szCs w:val="22"/>
        </w:rPr>
        <w:t>laying</w:t>
      </w:r>
      <w:proofErr w:type="gramEnd"/>
      <w:r w:rsidRPr="00432CC7">
        <w:rPr>
          <w:rFonts w:ascii="Roboto" w:hAnsi="Roboto" w:cs="Arial"/>
          <w:bCs/>
          <w:sz w:val="22"/>
          <w:szCs w:val="22"/>
        </w:rPr>
        <w:t xml:space="preserve"> i.e. direct in ground, in pipes etc.</w:t>
      </w:r>
    </w:p>
    <w:p w14:paraId="776799CA" w14:textId="77777777" w:rsidR="00432CC7" w:rsidRDefault="00BB096A" w:rsidP="00E24872">
      <w:pPr>
        <w:pStyle w:val="ListParagraph"/>
        <w:numPr>
          <w:ilvl w:val="2"/>
          <w:numId w:val="39"/>
        </w:numPr>
        <w:tabs>
          <w:tab w:val="left" w:pos="1440"/>
          <w:tab w:val="left" w:pos="4320"/>
        </w:tabs>
        <w:ind w:right="-35"/>
        <w:jc w:val="both"/>
        <w:rPr>
          <w:rFonts w:ascii="Roboto" w:hAnsi="Roboto" w:cs="Arial"/>
          <w:bCs/>
          <w:sz w:val="22"/>
          <w:szCs w:val="22"/>
        </w:rPr>
      </w:pPr>
      <w:r w:rsidRPr="00432CC7">
        <w:rPr>
          <w:rFonts w:ascii="Roboto" w:hAnsi="Roboto" w:cs="Arial"/>
          <w:bCs/>
          <w:sz w:val="22"/>
          <w:szCs w:val="22"/>
        </w:rPr>
        <w:t xml:space="preserve"> Location of each joint with jointing method followed.</w:t>
      </w:r>
    </w:p>
    <w:p w14:paraId="1D27B266" w14:textId="1E73481F" w:rsidR="00432CC7" w:rsidRDefault="00BB096A" w:rsidP="00E24872">
      <w:pPr>
        <w:pStyle w:val="ListParagraph"/>
        <w:numPr>
          <w:ilvl w:val="2"/>
          <w:numId w:val="39"/>
        </w:numPr>
        <w:tabs>
          <w:tab w:val="left" w:pos="1440"/>
          <w:tab w:val="left" w:pos="4320"/>
        </w:tabs>
        <w:ind w:right="-35"/>
        <w:jc w:val="both"/>
        <w:rPr>
          <w:rFonts w:ascii="Roboto" w:hAnsi="Roboto" w:cs="Arial"/>
          <w:bCs/>
          <w:sz w:val="22"/>
          <w:szCs w:val="22"/>
        </w:rPr>
      </w:pPr>
      <w:r w:rsidRPr="00432CC7">
        <w:rPr>
          <w:rFonts w:ascii="Roboto" w:hAnsi="Roboto" w:cs="Arial"/>
          <w:bCs/>
          <w:sz w:val="22"/>
          <w:szCs w:val="22"/>
        </w:rPr>
        <w:t xml:space="preserve">Route marker and joint maker with respect to permanent </w:t>
      </w:r>
      <w:r w:rsidR="00432CC7" w:rsidRPr="00432CC7">
        <w:rPr>
          <w:rFonts w:ascii="Roboto" w:hAnsi="Roboto" w:cs="Arial"/>
          <w:bCs/>
          <w:sz w:val="22"/>
          <w:szCs w:val="22"/>
        </w:rPr>
        <w:t>landmarks</w:t>
      </w:r>
      <w:r w:rsidRPr="00432CC7">
        <w:rPr>
          <w:rFonts w:ascii="Roboto" w:hAnsi="Roboto" w:cs="Arial"/>
          <w:bCs/>
          <w:sz w:val="22"/>
          <w:szCs w:val="22"/>
        </w:rPr>
        <w:t xml:space="preserve"> available at site.</w:t>
      </w:r>
    </w:p>
    <w:p w14:paraId="7AAD1A6B" w14:textId="398259F2" w:rsidR="00BB096A" w:rsidRPr="00432CC7" w:rsidRDefault="00BB096A" w:rsidP="00E24872">
      <w:pPr>
        <w:pStyle w:val="ListParagraph"/>
        <w:numPr>
          <w:ilvl w:val="2"/>
          <w:numId w:val="39"/>
        </w:numPr>
        <w:tabs>
          <w:tab w:val="left" w:pos="1440"/>
          <w:tab w:val="left" w:pos="4320"/>
        </w:tabs>
        <w:ind w:right="-35"/>
        <w:jc w:val="both"/>
        <w:rPr>
          <w:rFonts w:ascii="Roboto" w:hAnsi="Roboto" w:cs="Arial"/>
          <w:bCs/>
          <w:sz w:val="22"/>
          <w:szCs w:val="22"/>
        </w:rPr>
      </w:pPr>
      <w:r w:rsidRPr="00432CC7">
        <w:rPr>
          <w:rFonts w:ascii="Roboto" w:hAnsi="Roboto" w:cs="Arial"/>
          <w:bCs/>
          <w:sz w:val="22"/>
          <w:szCs w:val="22"/>
        </w:rPr>
        <w:t xml:space="preserve">Wherever the previously laid cable is </w:t>
      </w:r>
      <w:r w:rsidR="00432CC7" w:rsidRPr="00432CC7">
        <w:rPr>
          <w:rFonts w:ascii="Roboto" w:hAnsi="Roboto" w:cs="Arial"/>
          <w:bCs/>
          <w:sz w:val="22"/>
          <w:szCs w:val="22"/>
        </w:rPr>
        <w:t>cut,</w:t>
      </w:r>
      <w:r w:rsidRPr="00432CC7">
        <w:rPr>
          <w:rFonts w:ascii="Roboto" w:hAnsi="Roboto" w:cs="Arial"/>
          <w:bCs/>
          <w:sz w:val="22"/>
          <w:szCs w:val="22"/>
        </w:rPr>
        <w:t xml:space="preserve"> and additional joints are introduced etc., the cable records shall suitably be amended.</w:t>
      </w:r>
    </w:p>
    <w:p w14:paraId="6AF589C6" w14:textId="77777777" w:rsidR="00432CC7" w:rsidRDefault="00432CC7" w:rsidP="00432CC7">
      <w:pPr>
        <w:tabs>
          <w:tab w:val="left" w:pos="1440"/>
          <w:tab w:val="left" w:pos="4320"/>
        </w:tabs>
        <w:ind w:right="-35"/>
        <w:jc w:val="both"/>
        <w:rPr>
          <w:rFonts w:ascii="Roboto" w:hAnsi="Roboto" w:cs="Arial"/>
          <w:b/>
          <w:bCs/>
          <w:sz w:val="22"/>
          <w:szCs w:val="22"/>
        </w:rPr>
      </w:pPr>
    </w:p>
    <w:p w14:paraId="75286963" w14:textId="77777777" w:rsidR="00432CC7" w:rsidRDefault="00BB096A" w:rsidP="00E24872">
      <w:pPr>
        <w:pStyle w:val="ListParagraph"/>
        <w:numPr>
          <w:ilvl w:val="0"/>
          <w:numId w:val="60"/>
        </w:numPr>
        <w:tabs>
          <w:tab w:val="left" w:pos="1440"/>
          <w:tab w:val="left" w:pos="4320"/>
        </w:tabs>
        <w:ind w:left="1701" w:right="-35" w:hanging="283"/>
        <w:jc w:val="both"/>
        <w:rPr>
          <w:rFonts w:ascii="Roboto" w:hAnsi="Roboto" w:cs="Arial"/>
          <w:b/>
          <w:bCs/>
          <w:sz w:val="22"/>
          <w:szCs w:val="22"/>
        </w:rPr>
      </w:pPr>
      <w:r w:rsidRPr="00432CC7">
        <w:rPr>
          <w:rFonts w:ascii="Roboto" w:hAnsi="Roboto" w:cs="Arial"/>
          <w:b/>
          <w:bCs/>
          <w:sz w:val="22"/>
          <w:szCs w:val="22"/>
        </w:rPr>
        <w:t>TESTING OF CABLES</w:t>
      </w:r>
    </w:p>
    <w:p w14:paraId="7FABAC12" w14:textId="77777777" w:rsidR="00432CC7" w:rsidRDefault="00BB096A" w:rsidP="00432CC7">
      <w:pPr>
        <w:pStyle w:val="ListParagraph"/>
        <w:tabs>
          <w:tab w:val="left" w:pos="1440"/>
          <w:tab w:val="left" w:pos="4320"/>
        </w:tabs>
        <w:ind w:left="1701" w:right="-35"/>
        <w:jc w:val="both"/>
        <w:rPr>
          <w:rFonts w:ascii="Roboto" w:hAnsi="Roboto" w:cs="Arial"/>
          <w:bCs/>
          <w:sz w:val="22"/>
          <w:szCs w:val="22"/>
        </w:rPr>
      </w:pPr>
      <w:r w:rsidRPr="00432CC7">
        <w:rPr>
          <w:rFonts w:ascii="Roboto" w:hAnsi="Roboto" w:cs="Arial"/>
          <w:bCs/>
          <w:sz w:val="22"/>
          <w:szCs w:val="22"/>
        </w:rPr>
        <w:t xml:space="preserve">The cables shall be tested before and after </w:t>
      </w:r>
      <w:proofErr w:type="gramStart"/>
      <w:r w:rsidRPr="00432CC7">
        <w:rPr>
          <w:rFonts w:ascii="Roboto" w:hAnsi="Roboto" w:cs="Arial"/>
          <w:bCs/>
          <w:sz w:val="22"/>
          <w:szCs w:val="22"/>
        </w:rPr>
        <w:t>laying</w:t>
      </w:r>
      <w:proofErr w:type="gramEnd"/>
      <w:r w:rsidRPr="00432CC7">
        <w:rPr>
          <w:rFonts w:ascii="Roboto" w:hAnsi="Roboto" w:cs="Arial"/>
          <w:bCs/>
          <w:sz w:val="22"/>
          <w:szCs w:val="22"/>
        </w:rPr>
        <w:t xml:space="preserve">. The Megger value in normal dry weather shall be 50 Mega </w:t>
      </w:r>
      <w:r w:rsidR="00432CC7" w:rsidRPr="00432CC7">
        <w:rPr>
          <w:rFonts w:ascii="Roboto" w:hAnsi="Roboto" w:cs="Arial"/>
          <w:bCs/>
          <w:sz w:val="22"/>
          <w:szCs w:val="22"/>
        </w:rPr>
        <w:t>ohms</w:t>
      </w:r>
      <w:r w:rsidRPr="00432CC7">
        <w:rPr>
          <w:rFonts w:ascii="Roboto" w:hAnsi="Roboto" w:cs="Arial"/>
          <w:bCs/>
          <w:sz w:val="22"/>
          <w:szCs w:val="22"/>
        </w:rPr>
        <w:t xml:space="preserve"> for 1.1 KV grade cable. This value shall be 100 Mega </w:t>
      </w:r>
      <w:r w:rsidR="00432CC7" w:rsidRPr="00432CC7">
        <w:rPr>
          <w:rFonts w:ascii="Roboto" w:hAnsi="Roboto" w:cs="Arial"/>
          <w:bCs/>
          <w:sz w:val="22"/>
          <w:szCs w:val="22"/>
        </w:rPr>
        <w:t>ohms</w:t>
      </w:r>
      <w:r w:rsidRPr="00432CC7">
        <w:rPr>
          <w:rFonts w:ascii="Roboto" w:hAnsi="Roboto" w:cs="Arial"/>
          <w:bCs/>
          <w:sz w:val="22"/>
          <w:szCs w:val="22"/>
        </w:rPr>
        <w:t xml:space="preserve"> for 11 KV grade cable.</w:t>
      </w:r>
    </w:p>
    <w:p w14:paraId="7E7C1E01" w14:textId="77777777" w:rsidR="00432CC7" w:rsidRDefault="00432CC7" w:rsidP="00432CC7">
      <w:pPr>
        <w:pStyle w:val="ListParagraph"/>
        <w:tabs>
          <w:tab w:val="left" w:pos="1440"/>
          <w:tab w:val="left" w:pos="4320"/>
        </w:tabs>
        <w:ind w:left="1701" w:right="-35"/>
        <w:jc w:val="both"/>
        <w:rPr>
          <w:rFonts w:ascii="Roboto" w:hAnsi="Roboto" w:cs="Arial"/>
          <w:bCs/>
          <w:sz w:val="22"/>
          <w:szCs w:val="22"/>
        </w:rPr>
      </w:pPr>
    </w:p>
    <w:p w14:paraId="36A6D2A2" w14:textId="77777777" w:rsidR="00432CC7" w:rsidRDefault="00432CC7" w:rsidP="00432CC7">
      <w:pPr>
        <w:pStyle w:val="ListParagraph"/>
        <w:tabs>
          <w:tab w:val="left" w:pos="1440"/>
          <w:tab w:val="left" w:pos="4320"/>
        </w:tabs>
        <w:ind w:left="1701" w:right="-35"/>
        <w:jc w:val="both"/>
        <w:rPr>
          <w:rFonts w:ascii="Roboto" w:hAnsi="Roboto" w:cs="Arial"/>
          <w:bCs/>
          <w:sz w:val="22"/>
          <w:szCs w:val="22"/>
        </w:rPr>
      </w:pPr>
    </w:p>
    <w:p w14:paraId="3663C846" w14:textId="77777777" w:rsidR="00432CC7" w:rsidRDefault="00432CC7" w:rsidP="00432CC7">
      <w:pPr>
        <w:pStyle w:val="ListParagraph"/>
        <w:tabs>
          <w:tab w:val="left" w:pos="1440"/>
          <w:tab w:val="left" w:pos="4320"/>
        </w:tabs>
        <w:ind w:left="1701" w:right="-35"/>
        <w:jc w:val="both"/>
        <w:rPr>
          <w:rFonts w:ascii="Roboto" w:hAnsi="Roboto" w:cs="Arial"/>
          <w:bCs/>
          <w:sz w:val="22"/>
          <w:szCs w:val="22"/>
        </w:rPr>
      </w:pPr>
    </w:p>
    <w:p w14:paraId="376D0E59" w14:textId="2AE16C52" w:rsidR="00BB096A" w:rsidRPr="00432CC7" w:rsidRDefault="00BB096A" w:rsidP="00E24872">
      <w:pPr>
        <w:pStyle w:val="ListParagraph"/>
        <w:numPr>
          <w:ilvl w:val="0"/>
          <w:numId w:val="60"/>
        </w:numPr>
        <w:tabs>
          <w:tab w:val="left" w:pos="1440"/>
          <w:tab w:val="left" w:pos="4320"/>
        </w:tabs>
        <w:ind w:left="1701" w:right="-35" w:hanging="283"/>
        <w:jc w:val="both"/>
        <w:rPr>
          <w:rFonts w:ascii="Roboto" w:hAnsi="Roboto" w:cs="Arial"/>
          <w:b/>
          <w:bCs/>
          <w:sz w:val="22"/>
          <w:szCs w:val="22"/>
        </w:rPr>
      </w:pPr>
      <w:r w:rsidRPr="00BB096A">
        <w:rPr>
          <w:rFonts w:ascii="Roboto" w:hAnsi="Roboto" w:cs="Arial"/>
          <w:b/>
          <w:bCs/>
          <w:sz w:val="22"/>
          <w:szCs w:val="22"/>
        </w:rPr>
        <w:t>CABLE TAG</w:t>
      </w:r>
      <w:r w:rsidR="00432CC7">
        <w:rPr>
          <w:rFonts w:ascii="Roboto" w:hAnsi="Roboto" w:cs="Arial"/>
          <w:b/>
          <w:bCs/>
          <w:sz w:val="22"/>
          <w:szCs w:val="22"/>
        </w:rPr>
        <w:t>S</w:t>
      </w:r>
    </w:p>
    <w:p w14:paraId="279FB9F3" w14:textId="297F044A" w:rsidR="00BB096A" w:rsidRPr="00BB096A" w:rsidRDefault="00BB096A" w:rsidP="00432CC7">
      <w:pPr>
        <w:tabs>
          <w:tab w:val="left" w:pos="1440"/>
          <w:tab w:val="left" w:pos="4320"/>
        </w:tabs>
        <w:ind w:left="1418" w:right="-35"/>
        <w:jc w:val="both"/>
        <w:rPr>
          <w:rFonts w:ascii="Roboto" w:hAnsi="Roboto" w:cs="Arial"/>
          <w:bCs/>
          <w:sz w:val="22"/>
          <w:szCs w:val="22"/>
        </w:rPr>
      </w:pPr>
      <w:r w:rsidRPr="00BB096A">
        <w:rPr>
          <w:rFonts w:ascii="Roboto" w:hAnsi="Roboto" w:cs="Arial"/>
          <w:bCs/>
          <w:sz w:val="22"/>
          <w:szCs w:val="22"/>
        </w:rPr>
        <w:t xml:space="preserve">Cable tags shall be made out of 2mm thick </w:t>
      </w:r>
      <w:r w:rsidR="00432CC7" w:rsidRPr="00BB096A">
        <w:rPr>
          <w:rFonts w:ascii="Roboto" w:hAnsi="Roboto" w:cs="Arial"/>
          <w:bCs/>
          <w:sz w:val="22"/>
          <w:szCs w:val="22"/>
        </w:rPr>
        <w:t>aluminum</w:t>
      </w:r>
      <w:r w:rsidRPr="00BB096A">
        <w:rPr>
          <w:rFonts w:ascii="Roboto" w:hAnsi="Roboto" w:cs="Arial"/>
          <w:bCs/>
          <w:sz w:val="22"/>
          <w:szCs w:val="22"/>
        </w:rPr>
        <w:t xml:space="preserve"> sheets. Each tag</w:t>
      </w:r>
      <w:r w:rsidRPr="00BB096A">
        <w:rPr>
          <w:rFonts w:ascii="Roboto" w:hAnsi="Roboto" w:cs="Arial"/>
          <w:b/>
          <w:bCs/>
          <w:sz w:val="22"/>
          <w:szCs w:val="22"/>
        </w:rPr>
        <w:t xml:space="preserve"> </w:t>
      </w:r>
      <w:r w:rsidRPr="00BB096A">
        <w:rPr>
          <w:rFonts w:ascii="Roboto" w:hAnsi="Roboto" w:cs="Arial"/>
          <w:bCs/>
          <w:sz w:val="22"/>
          <w:szCs w:val="22"/>
        </w:rPr>
        <w:t xml:space="preserve">shall be 2” in </w:t>
      </w:r>
      <w:proofErr w:type="spellStart"/>
      <w:r w:rsidRPr="00BB096A">
        <w:rPr>
          <w:rFonts w:ascii="Roboto" w:hAnsi="Roboto" w:cs="Arial"/>
          <w:bCs/>
          <w:sz w:val="22"/>
          <w:szCs w:val="22"/>
        </w:rPr>
        <w:t>dia</w:t>
      </w:r>
      <w:proofErr w:type="spellEnd"/>
      <w:r w:rsidRPr="00BB096A">
        <w:rPr>
          <w:rFonts w:ascii="Roboto" w:hAnsi="Roboto" w:cs="Arial"/>
          <w:bCs/>
          <w:sz w:val="22"/>
          <w:szCs w:val="22"/>
        </w:rPr>
        <w:t xml:space="preserve"> or 3” x 3” square with one hole of 2.5mm </w:t>
      </w:r>
      <w:proofErr w:type="spellStart"/>
      <w:r w:rsidRPr="00BB096A">
        <w:rPr>
          <w:rFonts w:ascii="Roboto" w:hAnsi="Roboto" w:cs="Arial"/>
          <w:bCs/>
          <w:sz w:val="22"/>
          <w:szCs w:val="22"/>
        </w:rPr>
        <w:t>dia</w:t>
      </w:r>
      <w:proofErr w:type="spellEnd"/>
      <w:r w:rsidRPr="00BB096A">
        <w:rPr>
          <w:rFonts w:ascii="Roboto" w:hAnsi="Roboto" w:cs="Arial"/>
          <w:bCs/>
          <w:sz w:val="22"/>
          <w:szCs w:val="22"/>
        </w:rPr>
        <w:t xml:space="preserve">, 6 mm below the periphery, or as approved by Consultant. Cable designations are to be punched with letters / number punches and the tags are to be tied to cables with piano wires of </w:t>
      </w:r>
      <w:r w:rsidR="00432CC7" w:rsidRPr="00BB096A">
        <w:rPr>
          <w:rFonts w:ascii="Roboto" w:hAnsi="Roboto" w:cs="Arial"/>
          <w:bCs/>
          <w:sz w:val="22"/>
          <w:szCs w:val="22"/>
        </w:rPr>
        <w:t>approved</w:t>
      </w:r>
      <w:r w:rsidRPr="00BB096A">
        <w:rPr>
          <w:rFonts w:ascii="Roboto" w:hAnsi="Roboto" w:cs="Arial"/>
          <w:bCs/>
          <w:sz w:val="22"/>
          <w:szCs w:val="22"/>
        </w:rPr>
        <w:t xml:space="preserve"> quality &amp; size. Tags shall be tied inside the panels beyond the </w:t>
      </w:r>
      <w:proofErr w:type="spellStart"/>
      <w:r w:rsidRPr="00BB096A">
        <w:rPr>
          <w:rFonts w:ascii="Roboto" w:hAnsi="Roboto" w:cs="Arial"/>
          <w:bCs/>
          <w:sz w:val="22"/>
          <w:szCs w:val="22"/>
        </w:rPr>
        <w:t>glanding</w:t>
      </w:r>
      <w:proofErr w:type="spellEnd"/>
      <w:r w:rsidRPr="00BB096A">
        <w:rPr>
          <w:rFonts w:ascii="Roboto" w:hAnsi="Roboto" w:cs="Arial"/>
          <w:bCs/>
          <w:sz w:val="22"/>
          <w:szCs w:val="22"/>
        </w:rPr>
        <w:t xml:space="preserve"> as well as above the glands at cable entries. Along trays tags are to be tied at all bends. On straight lengths, tags shall be provided at every 5 </w:t>
      </w:r>
      <w:r w:rsidR="00432CC7" w:rsidRPr="00BB096A">
        <w:rPr>
          <w:rFonts w:ascii="Roboto" w:hAnsi="Roboto" w:cs="Arial"/>
          <w:bCs/>
          <w:sz w:val="22"/>
          <w:szCs w:val="22"/>
        </w:rPr>
        <w:t>meters. Cables</w:t>
      </w:r>
      <w:r w:rsidRPr="00BB096A">
        <w:rPr>
          <w:rFonts w:ascii="Roboto" w:hAnsi="Roboto" w:cs="Arial"/>
          <w:bCs/>
          <w:sz w:val="22"/>
          <w:szCs w:val="22"/>
        </w:rPr>
        <w:t xml:space="preserve"> shall be secured to cable trays with 3mm thick x 25mm wide </w:t>
      </w:r>
      <w:r w:rsidR="00432CC7" w:rsidRPr="00BB096A">
        <w:rPr>
          <w:rFonts w:ascii="Roboto" w:hAnsi="Roboto" w:cs="Arial"/>
          <w:bCs/>
          <w:sz w:val="22"/>
          <w:szCs w:val="22"/>
        </w:rPr>
        <w:t>aluminum</w:t>
      </w:r>
      <w:r w:rsidRPr="00BB096A">
        <w:rPr>
          <w:rFonts w:ascii="Roboto" w:hAnsi="Roboto" w:cs="Arial"/>
          <w:bCs/>
          <w:sz w:val="22"/>
          <w:szCs w:val="22"/>
        </w:rPr>
        <w:t xml:space="preserve"> strips/suitable GI clamp, or as approved by Consultant, at 1000 mm intervals and screwed by means of rust proof screws and washers, of adequate but not excessive lengths. Cable trays for horizontal runs suspended from the ceiling will be supported with mild steel straps or brackets, at 1000 mm intervals and the overall tray arrangement shall be of a rigid construction. External cabling route marker with C.I. plate marked with “DANGER 1.1 KV CABLE” with </w:t>
      </w:r>
      <w:r w:rsidR="00432CC7" w:rsidRPr="00BB096A">
        <w:rPr>
          <w:rFonts w:ascii="Roboto" w:hAnsi="Roboto" w:cs="Arial"/>
          <w:bCs/>
          <w:sz w:val="22"/>
          <w:szCs w:val="22"/>
        </w:rPr>
        <w:t>0.6-meter-long</w:t>
      </w:r>
      <w:r w:rsidRPr="00BB096A">
        <w:rPr>
          <w:rFonts w:ascii="Roboto" w:hAnsi="Roboto" w:cs="Arial"/>
          <w:bCs/>
          <w:sz w:val="22"/>
          <w:szCs w:val="22"/>
        </w:rPr>
        <w:t xml:space="preserve"> GI angle iron grouting bracket including 1:3:6 ratio cement concrete base block of minimum size 200 x 200 x 350 mm to be provided or as approved by Elect. Supply Company.</w:t>
      </w:r>
    </w:p>
    <w:p w14:paraId="7C4216AB" w14:textId="77777777" w:rsidR="00BB5D1F" w:rsidRDefault="00BB5D1F" w:rsidP="00BB5D1F">
      <w:pPr>
        <w:tabs>
          <w:tab w:val="left" w:pos="1440"/>
          <w:tab w:val="left" w:pos="4320"/>
        </w:tabs>
        <w:ind w:left="1418" w:right="-35"/>
        <w:jc w:val="both"/>
        <w:rPr>
          <w:rFonts w:ascii="Roboto" w:hAnsi="Roboto" w:cs="Arial"/>
          <w:bCs/>
          <w:sz w:val="22"/>
          <w:szCs w:val="22"/>
        </w:rPr>
      </w:pPr>
    </w:p>
    <w:p w14:paraId="461C9EC5" w14:textId="48AB5D8A" w:rsidR="00432CC7" w:rsidRDefault="00432CC7" w:rsidP="00E24872">
      <w:pPr>
        <w:pStyle w:val="ListParagraph"/>
        <w:numPr>
          <w:ilvl w:val="0"/>
          <w:numId w:val="54"/>
        </w:numPr>
        <w:tabs>
          <w:tab w:val="left" w:pos="1440"/>
          <w:tab w:val="left" w:pos="4320"/>
        </w:tabs>
        <w:ind w:right="-35"/>
        <w:jc w:val="both"/>
        <w:rPr>
          <w:rFonts w:ascii="Roboto" w:hAnsi="Roboto" w:cs="Arial"/>
          <w:b/>
          <w:sz w:val="22"/>
          <w:szCs w:val="22"/>
        </w:rPr>
      </w:pPr>
      <w:r w:rsidRPr="00432CC7">
        <w:rPr>
          <w:rFonts w:ascii="Roboto" w:hAnsi="Roboto" w:cs="Arial"/>
          <w:b/>
          <w:sz w:val="22"/>
          <w:szCs w:val="22"/>
        </w:rPr>
        <w:t>RACEWAY</w:t>
      </w:r>
    </w:p>
    <w:p w14:paraId="648E1E6A" w14:textId="2448A99C" w:rsidR="00432CC7" w:rsidRDefault="00FD5820" w:rsidP="00432CC7">
      <w:pPr>
        <w:pStyle w:val="ListParagraph"/>
        <w:tabs>
          <w:tab w:val="left" w:pos="1440"/>
          <w:tab w:val="left" w:pos="4320"/>
        </w:tabs>
        <w:ind w:right="-35"/>
        <w:jc w:val="both"/>
        <w:rPr>
          <w:rFonts w:ascii="Roboto" w:hAnsi="Roboto" w:cs="Arial"/>
          <w:bCs/>
          <w:sz w:val="22"/>
          <w:szCs w:val="22"/>
        </w:rPr>
      </w:pPr>
      <w:r w:rsidRPr="00FD5820">
        <w:rPr>
          <w:rFonts w:ascii="Roboto" w:hAnsi="Roboto" w:cs="Arial"/>
          <w:bCs/>
          <w:sz w:val="22"/>
          <w:szCs w:val="22"/>
        </w:rPr>
        <w:t>All raceways shall be of 1.6mm/2.0mm/2.5mm thick G.P. sheet as specified in BOQ. The raceway shall have Z- section, hole with thread for cover screw, coupler plate, cover, junction box, fly cover etc. as required. The screw for cover fixing shall be counter sunk type. The size of raceway shall be as follow.</w:t>
      </w:r>
    </w:p>
    <w:p w14:paraId="38A5DD86" w14:textId="77777777" w:rsidR="000B485C" w:rsidRDefault="000B485C" w:rsidP="00432CC7">
      <w:pPr>
        <w:pStyle w:val="ListParagraph"/>
        <w:tabs>
          <w:tab w:val="left" w:pos="1440"/>
          <w:tab w:val="left" w:pos="4320"/>
        </w:tabs>
        <w:ind w:right="-35"/>
        <w:jc w:val="both"/>
        <w:rPr>
          <w:rFonts w:ascii="Roboto" w:hAnsi="Roboto" w:cs="Arial"/>
          <w:bCs/>
          <w:sz w:val="22"/>
          <w:szCs w:val="22"/>
        </w:rPr>
      </w:pPr>
    </w:p>
    <w:p w14:paraId="173B254E" w14:textId="77777777" w:rsidR="00587E65" w:rsidRDefault="000B485C" w:rsidP="00587E65">
      <w:pPr>
        <w:pStyle w:val="BodyTextIndent2"/>
        <w:ind w:left="851"/>
        <w:rPr>
          <w:rFonts w:ascii="Roboto" w:hAnsi="Roboto" w:cs="Arial"/>
          <w:b/>
          <w:sz w:val="22"/>
          <w:szCs w:val="22"/>
        </w:rPr>
      </w:pPr>
      <w:r w:rsidRPr="000B485C">
        <w:rPr>
          <w:rFonts w:ascii="Roboto" w:hAnsi="Roboto" w:cs="Arial"/>
          <w:b/>
          <w:sz w:val="22"/>
          <w:szCs w:val="22"/>
        </w:rPr>
        <w:t>WIDTH</w:t>
      </w:r>
      <w:r w:rsidRPr="000B485C">
        <w:rPr>
          <w:rFonts w:ascii="Roboto" w:hAnsi="Roboto" w:cs="Arial"/>
          <w:b/>
          <w:sz w:val="22"/>
          <w:szCs w:val="22"/>
        </w:rPr>
        <w:tab/>
      </w:r>
      <w:r w:rsidRPr="000B485C">
        <w:rPr>
          <w:rFonts w:ascii="Roboto" w:hAnsi="Roboto" w:cs="Arial"/>
          <w:b/>
          <w:sz w:val="22"/>
          <w:szCs w:val="22"/>
        </w:rPr>
        <w:tab/>
      </w:r>
      <w:r w:rsidRPr="000B485C">
        <w:rPr>
          <w:rFonts w:ascii="Roboto" w:hAnsi="Roboto" w:cs="Arial"/>
          <w:b/>
          <w:sz w:val="22"/>
          <w:szCs w:val="22"/>
        </w:rPr>
        <w:tab/>
        <w:t>HEIGHT</w:t>
      </w:r>
      <w:r w:rsidRPr="000B485C">
        <w:rPr>
          <w:rFonts w:ascii="Roboto" w:hAnsi="Roboto" w:cs="Arial"/>
          <w:b/>
          <w:sz w:val="22"/>
          <w:szCs w:val="22"/>
        </w:rPr>
        <w:tab/>
        <w:t>THICKNESS</w:t>
      </w:r>
      <w:r w:rsidRPr="000B485C">
        <w:rPr>
          <w:rFonts w:ascii="Roboto" w:hAnsi="Roboto" w:cs="Arial"/>
          <w:b/>
          <w:sz w:val="22"/>
          <w:szCs w:val="22"/>
        </w:rPr>
        <w:tab/>
      </w:r>
      <w:r w:rsidRPr="000B485C">
        <w:rPr>
          <w:rFonts w:ascii="Roboto" w:hAnsi="Roboto" w:cs="Arial"/>
          <w:b/>
          <w:sz w:val="22"/>
          <w:szCs w:val="22"/>
        </w:rPr>
        <w:tab/>
        <w:t>COVER THICKNESS</w:t>
      </w:r>
    </w:p>
    <w:p w14:paraId="600E05E6" w14:textId="0409A415" w:rsidR="00587E65" w:rsidRDefault="000B485C" w:rsidP="00587E65">
      <w:pPr>
        <w:pStyle w:val="BodyTextIndent2"/>
        <w:ind w:left="851"/>
        <w:rPr>
          <w:rFonts w:ascii="Roboto" w:hAnsi="Roboto" w:cs="Arial"/>
          <w:b/>
          <w:sz w:val="22"/>
          <w:szCs w:val="22"/>
        </w:rPr>
      </w:pPr>
      <w:r w:rsidRPr="000B485C">
        <w:rPr>
          <w:rFonts w:ascii="Roboto" w:hAnsi="Roboto" w:cs="Arial"/>
          <w:b/>
          <w:sz w:val="22"/>
          <w:szCs w:val="22"/>
        </w:rPr>
        <w:t xml:space="preserve"> </w:t>
      </w:r>
      <w:bookmarkStart w:id="404" w:name="_Toc270330986"/>
      <w:bookmarkStart w:id="405" w:name="_Toc270426031"/>
      <w:bookmarkStart w:id="406" w:name="_Toc272086467"/>
      <w:bookmarkStart w:id="407" w:name="_Toc277700481"/>
      <w:bookmarkStart w:id="408" w:name="_Toc279098140"/>
      <w:bookmarkStart w:id="409" w:name="_Toc279346778"/>
      <w:bookmarkStart w:id="410" w:name="_Toc279407878"/>
      <w:bookmarkStart w:id="411" w:name="_Toc291500352"/>
      <w:bookmarkStart w:id="412" w:name="_Toc298322772"/>
      <w:bookmarkStart w:id="413" w:name="_Toc323396100"/>
      <w:bookmarkStart w:id="414" w:name="_Toc359277493"/>
      <w:bookmarkStart w:id="415" w:name="_Toc359858547"/>
      <w:bookmarkStart w:id="416" w:name="_Toc359860564"/>
      <w:r w:rsidRPr="000B485C">
        <w:rPr>
          <w:rFonts w:ascii="Roboto" w:hAnsi="Roboto" w:cs="Arial"/>
          <w:b/>
          <w:sz w:val="22"/>
          <w:szCs w:val="22"/>
        </w:rPr>
        <w:t>(</w:t>
      </w:r>
      <w:proofErr w:type="gramStart"/>
      <w:r w:rsidRPr="000B485C">
        <w:rPr>
          <w:rFonts w:ascii="Roboto" w:hAnsi="Roboto" w:cs="Arial"/>
          <w:b/>
          <w:sz w:val="22"/>
          <w:szCs w:val="22"/>
        </w:rPr>
        <w:t>mm</w:t>
      </w:r>
      <w:proofErr w:type="gramEnd"/>
      <w:r w:rsidRPr="000B485C">
        <w:rPr>
          <w:rFonts w:ascii="Roboto" w:hAnsi="Roboto" w:cs="Arial"/>
          <w:b/>
          <w:sz w:val="22"/>
          <w:szCs w:val="22"/>
        </w:rPr>
        <w:t>)</w:t>
      </w:r>
      <w:r w:rsidRPr="000B485C">
        <w:rPr>
          <w:rFonts w:ascii="Roboto" w:hAnsi="Roboto" w:cs="Arial"/>
          <w:b/>
          <w:sz w:val="22"/>
          <w:szCs w:val="22"/>
        </w:rPr>
        <w:tab/>
      </w:r>
      <w:r w:rsidRPr="000B485C">
        <w:rPr>
          <w:rFonts w:ascii="Roboto" w:hAnsi="Roboto" w:cs="Arial"/>
          <w:b/>
          <w:sz w:val="22"/>
          <w:szCs w:val="22"/>
        </w:rPr>
        <w:tab/>
      </w:r>
      <w:r w:rsidRPr="000B485C">
        <w:rPr>
          <w:rFonts w:ascii="Roboto" w:hAnsi="Roboto" w:cs="Arial"/>
          <w:b/>
          <w:sz w:val="22"/>
          <w:szCs w:val="22"/>
        </w:rPr>
        <w:tab/>
        <w:t xml:space="preserve">  (mm)</w:t>
      </w:r>
      <w:r w:rsidRPr="000B485C">
        <w:rPr>
          <w:rFonts w:ascii="Roboto" w:hAnsi="Roboto" w:cs="Arial"/>
          <w:b/>
          <w:sz w:val="22"/>
          <w:szCs w:val="22"/>
        </w:rPr>
        <w:tab/>
      </w:r>
      <w:r w:rsidRPr="000B485C">
        <w:rPr>
          <w:rFonts w:ascii="Roboto" w:hAnsi="Roboto" w:cs="Arial"/>
          <w:b/>
          <w:sz w:val="22"/>
          <w:szCs w:val="22"/>
        </w:rPr>
        <w:tab/>
        <w:t xml:space="preserve">       (mm)</w:t>
      </w:r>
      <w:r w:rsidRPr="000B485C">
        <w:rPr>
          <w:rFonts w:ascii="Roboto" w:hAnsi="Roboto" w:cs="Arial"/>
          <w:b/>
          <w:sz w:val="22"/>
          <w:szCs w:val="22"/>
        </w:rPr>
        <w:tab/>
      </w:r>
      <w:r w:rsidR="00587E65">
        <w:rPr>
          <w:rFonts w:ascii="Roboto" w:hAnsi="Roboto" w:cs="Arial"/>
          <w:b/>
          <w:sz w:val="22"/>
          <w:szCs w:val="22"/>
        </w:rPr>
        <w:t xml:space="preserve">           </w:t>
      </w:r>
      <w:r w:rsidRPr="000B485C">
        <w:rPr>
          <w:rFonts w:ascii="Roboto" w:hAnsi="Roboto" w:cs="Arial"/>
          <w:b/>
          <w:sz w:val="22"/>
          <w:szCs w:val="22"/>
        </w:rPr>
        <w:t xml:space="preserve">   (mm)</w:t>
      </w:r>
      <w:bookmarkEnd w:id="404"/>
      <w:bookmarkEnd w:id="405"/>
      <w:bookmarkEnd w:id="406"/>
      <w:bookmarkEnd w:id="407"/>
      <w:bookmarkEnd w:id="408"/>
      <w:bookmarkEnd w:id="409"/>
      <w:bookmarkEnd w:id="410"/>
      <w:bookmarkEnd w:id="411"/>
      <w:bookmarkEnd w:id="412"/>
      <w:bookmarkEnd w:id="413"/>
      <w:bookmarkEnd w:id="414"/>
      <w:bookmarkEnd w:id="415"/>
      <w:bookmarkEnd w:id="416"/>
    </w:p>
    <w:p w14:paraId="591BDBD5" w14:textId="77777777" w:rsidR="00587E65" w:rsidRDefault="000B485C" w:rsidP="00587E65">
      <w:pPr>
        <w:pStyle w:val="BodyTextIndent2"/>
        <w:ind w:left="851"/>
        <w:rPr>
          <w:rFonts w:ascii="Roboto" w:hAnsi="Roboto" w:cs="Arial"/>
          <w:sz w:val="22"/>
          <w:szCs w:val="22"/>
        </w:rPr>
      </w:pPr>
      <w:r w:rsidRPr="000B485C">
        <w:rPr>
          <w:rFonts w:ascii="Roboto" w:hAnsi="Roboto" w:cs="Arial"/>
          <w:sz w:val="22"/>
          <w:szCs w:val="22"/>
        </w:rPr>
        <w:t>50</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40</w:t>
      </w:r>
      <w:r w:rsidRPr="000B485C">
        <w:rPr>
          <w:rFonts w:ascii="Roboto" w:hAnsi="Roboto" w:cs="Arial"/>
          <w:sz w:val="22"/>
          <w:szCs w:val="22"/>
        </w:rPr>
        <w:tab/>
      </w:r>
      <w:r w:rsidRPr="000B485C">
        <w:rPr>
          <w:rFonts w:ascii="Roboto" w:hAnsi="Roboto" w:cs="Arial"/>
          <w:sz w:val="22"/>
          <w:szCs w:val="22"/>
        </w:rPr>
        <w:tab/>
        <w:t xml:space="preserve">        1.6</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2.0</w:t>
      </w:r>
    </w:p>
    <w:p w14:paraId="0D99D808" w14:textId="77777777" w:rsidR="00587E65" w:rsidRDefault="000B485C" w:rsidP="00587E65">
      <w:pPr>
        <w:pStyle w:val="BodyTextIndent2"/>
        <w:ind w:left="851"/>
        <w:rPr>
          <w:rFonts w:ascii="Roboto" w:hAnsi="Roboto" w:cs="Arial"/>
          <w:sz w:val="22"/>
          <w:szCs w:val="22"/>
        </w:rPr>
      </w:pPr>
      <w:r w:rsidRPr="000B485C">
        <w:rPr>
          <w:rFonts w:ascii="Roboto" w:hAnsi="Roboto" w:cs="Arial"/>
          <w:sz w:val="22"/>
          <w:szCs w:val="22"/>
        </w:rPr>
        <w:t>75</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40</w:t>
      </w:r>
      <w:r w:rsidRPr="000B485C">
        <w:rPr>
          <w:rFonts w:ascii="Roboto" w:hAnsi="Roboto" w:cs="Arial"/>
          <w:sz w:val="22"/>
          <w:szCs w:val="22"/>
        </w:rPr>
        <w:tab/>
      </w:r>
      <w:r w:rsidRPr="000B485C">
        <w:rPr>
          <w:rFonts w:ascii="Roboto" w:hAnsi="Roboto" w:cs="Arial"/>
          <w:sz w:val="22"/>
          <w:szCs w:val="22"/>
        </w:rPr>
        <w:tab/>
        <w:t xml:space="preserve">        1.6</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2.0</w:t>
      </w:r>
    </w:p>
    <w:p w14:paraId="2BE380EE" w14:textId="77777777" w:rsidR="00587E65" w:rsidRDefault="000B485C" w:rsidP="00587E65">
      <w:pPr>
        <w:pStyle w:val="BodyTextIndent2"/>
        <w:ind w:left="851"/>
        <w:rPr>
          <w:rFonts w:ascii="Roboto" w:hAnsi="Roboto" w:cs="Arial"/>
          <w:sz w:val="22"/>
          <w:szCs w:val="22"/>
        </w:rPr>
      </w:pPr>
      <w:r w:rsidRPr="000B485C">
        <w:rPr>
          <w:rFonts w:ascii="Roboto" w:hAnsi="Roboto" w:cs="Arial"/>
          <w:sz w:val="22"/>
          <w:szCs w:val="22"/>
        </w:rPr>
        <w:lastRenderedPageBreak/>
        <w:t>100</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40</w:t>
      </w:r>
      <w:r w:rsidRPr="000B485C">
        <w:rPr>
          <w:rFonts w:ascii="Roboto" w:hAnsi="Roboto" w:cs="Arial"/>
          <w:sz w:val="22"/>
          <w:szCs w:val="22"/>
        </w:rPr>
        <w:tab/>
      </w:r>
      <w:r w:rsidRPr="000B485C">
        <w:rPr>
          <w:rFonts w:ascii="Roboto" w:hAnsi="Roboto" w:cs="Arial"/>
          <w:sz w:val="22"/>
          <w:szCs w:val="22"/>
        </w:rPr>
        <w:tab/>
        <w:t xml:space="preserve">        1.6</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2.0</w:t>
      </w:r>
    </w:p>
    <w:p w14:paraId="51723583" w14:textId="77777777" w:rsidR="00587E65" w:rsidRDefault="000B485C" w:rsidP="00587E65">
      <w:pPr>
        <w:pStyle w:val="BodyTextIndent2"/>
        <w:ind w:left="851"/>
        <w:rPr>
          <w:rFonts w:ascii="Roboto" w:hAnsi="Roboto" w:cs="Arial"/>
          <w:sz w:val="22"/>
          <w:szCs w:val="22"/>
        </w:rPr>
      </w:pPr>
      <w:r w:rsidRPr="000B485C">
        <w:rPr>
          <w:rFonts w:ascii="Roboto" w:hAnsi="Roboto" w:cs="Arial"/>
          <w:sz w:val="22"/>
          <w:szCs w:val="22"/>
        </w:rPr>
        <w:t>150</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40</w:t>
      </w:r>
      <w:r w:rsidRPr="000B485C">
        <w:rPr>
          <w:rFonts w:ascii="Roboto" w:hAnsi="Roboto" w:cs="Arial"/>
          <w:sz w:val="22"/>
          <w:szCs w:val="22"/>
        </w:rPr>
        <w:tab/>
      </w:r>
      <w:r w:rsidRPr="000B485C">
        <w:rPr>
          <w:rFonts w:ascii="Roboto" w:hAnsi="Roboto" w:cs="Arial"/>
          <w:sz w:val="22"/>
          <w:szCs w:val="22"/>
        </w:rPr>
        <w:tab/>
        <w:t xml:space="preserve">        1.6</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2.0</w:t>
      </w:r>
    </w:p>
    <w:p w14:paraId="318B2D2D" w14:textId="77777777" w:rsidR="00587E65" w:rsidRDefault="000B485C" w:rsidP="00587E65">
      <w:pPr>
        <w:pStyle w:val="BodyTextIndent2"/>
        <w:ind w:left="851"/>
        <w:rPr>
          <w:rFonts w:ascii="Roboto" w:hAnsi="Roboto" w:cs="Arial"/>
          <w:sz w:val="22"/>
          <w:szCs w:val="22"/>
        </w:rPr>
      </w:pPr>
      <w:r w:rsidRPr="000B485C">
        <w:rPr>
          <w:rFonts w:ascii="Roboto" w:hAnsi="Roboto" w:cs="Arial"/>
          <w:sz w:val="22"/>
          <w:szCs w:val="22"/>
        </w:rPr>
        <w:t>200</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40</w:t>
      </w:r>
      <w:r w:rsidRPr="000B485C">
        <w:rPr>
          <w:rFonts w:ascii="Roboto" w:hAnsi="Roboto" w:cs="Arial"/>
          <w:sz w:val="22"/>
          <w:szCs w:val="22"/>
        </w:rPr>
        <w:tab/>
      </w:r>
      <w:r w:rsidRPr="000B485C">
        <w:rPr>
          <w:rFonts w:ascii="Roboto" w:hAnsi="Roboto" w:cs="Arial"/>
          <w:sz w:val="22"/>
          <w:szCs w:val="22"/>
        </w:rPr>
        <w:tab/>
        <w:t xml:space="preserve">        1.6</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2.0</w:t>
      </w:r>
    </w:p>
    <w:p w14:paraId="47E0FC20" w14:textId="4214C30A" w:rsidR="000B485C" w:rsidRPr="00587E65" w:rsidRDefault="000B485C" w:rsidP="00587E65">
      <w:pPr>
        <w:pStyle w:val="BodyTextIndent2"/>
        <w:ind w:left="851"/>
        <w:rPr>
          <w:rFonts w:ascii="Roboto" w:hAnsi="Roboto" w:cs="Arial"/>
          <w:b/>
          <w:sz w:val="22"/>
          <w:szCs w:val="22"/>
        </w:rPr>
      </w:pPr>
      <w:r w:rsidRPr="000B485C">
        <w:rPr>
          <w:rFonts w:ascii="Roboto" w:hAnsi="Roboto" w:cs="Arial"/>
          <w:sz w:val="22"/>
          <w:szCs w:val="22"/>
        </w:rPr>
        <w:t>300</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40</w:t>
      </w:r>
      <w:r w:rsidRPr="000B485C">
        <w:rPr>
          <w:rFonts w:ascii="Roboto" w:hAnsi="Roboto" w:cs="Arial"/>
          <w:sz w:val="22"/>
          <w:szCs w:val="22"/>
        </w:rPr>
        <w:tab/>
      </w:r>
      <w:r w:rsidRPr="000B485C">
        <w:rPr>
          <w:rFonts w:ascii="Roboto" w:hAnsi="Roboto" w:cs="Arial"/>
          <w:sz w:val="22"/>
          <w:szCs w:val="22"/>
        </w:rPr>
        <w:tab/>
        <w:t xml:space="preserve">        2.0</w:t>
      </w:r>
      <w:r w:rsidRPr="000B485C">
        <w:rPr>
          <w:rFonts w:ascii="Roboto" w:hAnsi="Roboto" w:cs="Arial"/>
          <w:sz w:val="22"/>
          <w:szCs w:val="22"/>
        </w:rPr>
        <w:tab/>
      </w:r>
      <w:r w:rsidRPr="000B485C">
        <w:rPr>
          <w:rFonts w:ascii="Roboto" w:hAnsi="Roboto" w:cs="Arial"/>
          <w:sz w:val="22"/>
          <w:szCs w:val="22"/>
        </w:rPr>
        <w:tab/>
      </w:r>
      <w:r w:rsidRPr="000B485C">
        <w:rPr>
          <w:rFonts w:ascii="Roboto" w:hAnsi="Roboto" w:cs="Arial"/>
          <w:sz w:val="22"/>
          <w:szCs w:val="22"/>
        </w:rPr>
        <w:tab/>
        <w:t xml:space="preserve"> 2.0</w:t>
      </w:r>
    </w:p>
    <w:p w14:paraId="2A0E23A8" w14:textId="77777777" w:rsidR="000B485C" w:rsidRPr="000B485C" w:rsidRDefault="000B485C" w:rsidP="00432CC7">
      <w:pPr>
        <w:pStyle w:val="ListParagraph"/>
        <w:tabs>
          <w:tab w:val="left" w:pos="1440"/>
          <w:tab w:val="left" w:pos="4320"/>
        </w:tabs>
        <w:ind w:right="-35"/>
        <w:jc w:val="both"/>
        <w:rPr>
          <w:rFonts w:ascii="Roboto" w:hAnsi="Roboto" w:cs="Arial"/>
          <w:bCs/>
          <w:sz w:val="22"/>
          <w:szCs w:val="22"/>
        </w:rPr>
      </w:pPr>
    </w:p>
    <w:p w14:paraId="4BEAEF62" w14:textId="0167E040" w:rsidR="00675E17" w:rsidRDefault="00043134" w:rsidP="00E24872">
      <w:pPr>
        <w:pStyle w:val="ListParagraph"/>
        <w:numPr>
          <w:ilvl w:val="0"/>
          <w:numId w:val="54"/>
        </w:numPr>
        <w:tabs>
          <w:tab w:val="left" w:pos="1440"/>
          <w:tab w:val="left" w:pos="4320"/>
        </w:tabs>
        <w:ind w:right="-35"/>
        <w:jc w:val="both"/>
        <w:rPr>
          <w:rFonts w:ascii="Roboto" w:hAnsi="Roboto" w:cs="Arial"/>
          <w:b/>
          <w:sz w:val="22"/>
          <w:szCs w:val="22"/>
        </w:rPr>
      </w:pPr>
      <w:r>
        <w:rPr>
          <w:rFonts w:ascii="Roboto" w:hAnsi="Roboto" w:cs="Arial"/>
          <w:b/>
          <w:sz w:val="22"/>
          <w:szCs w:val="22"/>
        </w:rPr>
        <w:t>DISTRIBUTION BOARDS</w:t>
      </w:r>
    </w:p>
    <w:p w14:paraId="2B159FCA" w14:textId="04EB2678" w:rsidR="00043134" w:rsidRDefault="00043134" w:rsidP="00043134">
      <w:pPr>
        <w:pStyle w:val="ListParagraph"/>
        <w:tabs>
          <w:tab w:val="left" w:pos="1440"/>
          <w:tab w:val="left" w:pos="4320"/>
        </w:tabs>
        <w:ind w:right="-35"/>
        <w:jc w:val="both"/>
        <w:rPr>
          <w:rFonts w:ascii="Roboto" w:hAnsi="Roboto" w:cs="Arial"/>
          <w:b/>
          <w:sz w:val="22"/>
          <w:szCs w:val="22"/>
        </w:rPr>
      </w:pPr>
      <w:r>
        <w:rPr>
          <w:rFonts w:ascii="Roboto" w:hAnsi="Roboto" w:cs="Arial"/>
          <w:b/>
          <w:sz w:val="22"/>
          <w:szCs w:val="22"/>
        </w:rPr>
        <w:t>4.1. GENERAL</w:t>
      </w:r>
    </w:p>
    <w:p w14:paraId="167F7DD3" w14:textId="0A02DC38" w:rsidR="00580D53" w:rsidRPr="00580D53" w:rsidRDefault="00580D53" w:rsidP="00580D53">
      <w:pPr>
        <w:pStyle w:val="ListParagraph"/>
        <w:tabs>
          <w:tab w:val="left" w:pos="1440"/>
          <w:tab w:val="left" w:pos="4320"/>
        </w:tabs>
        <w:ind w:right="-35"/>
        <w:jc w:val="both"/>
        <w:rPr>
          <w:rFonts w:ascii="Roboto" w:hAnsi="Roboto" w:cs="Arial"/>
          <w:bCs/>
          <w:sz w:val="22"/>
          <w:szCs w:val="22"/>
        </w:rPr>
      </w:pPr>
      <w:r w:rsidRPr="00580D53">
        <w:rPr>
          <w:rFonts w:ascii="Roboto" w:hAnsi="Roboto" w:cs="Arial"/>
          <w:bCs/>
          <w:sz w:val="22"/>
          <w:szCs w:val="22"/>
        </w:rPr>
        <w:t xml:space="preserve">a) Distribution Board shall be double door type with extended loose wire box &amp; M.S. Junction Box at the top and suitable for flush installation. All distribution boards shall be of three </w:t>
      </w:r>
      <w:proofErr w:type="gramStart"/>
      <w:r w:rsidRPr="00580D53">
        <w:rPr>
          <w:rFonts w:ascii="Roboto" w:hAnsi="Roboto" w:cs="Arial"/>
          <w:bCs/>
          <w:sz w:val="22"/>
          <w:szCs w:val="22"/>
        </w:rPr>
        <w:t>phase</w:t>
      </w:r>
      <w:proofErr w:type="gramEnd"/>
      <w:r w:rsidRPr="00580D53">
        <w:rPr>
          <w:rFonts w:ascii="Roboto" w:hAnsi="Roboto" w:cs="Arial"/>
          <w:bCs/>
          <w:sz w:val="22"/>
          <w:szCs w:val="22"/>
        </w:rPr>
        <w:t xml:space="preserve"> (415 Volts) or single phase (240 Volts) type with incoming isolator or MCB and/or RCCB as in Bill of Quantities.  Distribution boards shall contain plug in type miniature circuit breaker mounted on bus bars.  Miniature circuit breakers shall be quick make &amp; quick break type with trip free mechanism. MCB shall have thermal &amp; magnetic short circuit protection. MCB shall conform with IS 8828</w:t>
      </w:r>
      <w:r w:rsidRPr="00580D53">
        <w:rPr>
          <w:rFonts w:ascii="Roboto" w:hAnsi="Roboto" w:cs="Arial"/>
          <w:bCs/>
          <w:sz w:val="22"/>
          <w:szCs w:val="22"/>
        </w:rPr>
        <w:noBreakHyphen/>
        <w:t xml:space="preserve">1978 &amp; IS 8828 - 1996. Bus bars shall be of electrolytic copper. Neutral bus bars shall be provided with the same number of terminals as there are single ways on board, in addition to the terminals for incoming mains.  An earth bar of similar size as the neutral bar shall also be provided. Separate neutral &amp; earth bus bar link to be provided for each phase.  Phase barrier shall be fitted, and all live parts shall be screened from the front. Ample clearance shall be provided between all live metal and the earth case and adequate space for all incoming and outgoing cables.  All distribution board enclosures shall have an etched zinc base stove painted followed by synthetic </w:t>
      </w:r>
      <w:proofErr w:type="spellStart"/>
      <w:r w:rsidRPr="00580D53">
        <w:rPr>
          <w:rFonts w:ascii="Roboto" w:hAnsi="Roboto" w:cs="Arial"/>
          <w:bCs/>
          <w:sz w:val="22"/>
          <w:szCs w:val="22"/>
        </w:rPr>
        <w:t>stoved</w:t>
      </w:r>
      <w:proofErr w:type="spellEnd"/>
      <w:r w:rsidRPr="00580D53">
        <w:rPr>
          <w:rFonts w:ascii="Roboto" w:hAnsi="Roboto" w:cs="Arial"/>
          <w:bCs/>
          <w:sz w:val="22"/>
          <w:szCs w:val="22"/>
        </w:rPr>
        <w:t xml:space="preserve"> enamel, color light gray.  A circuit identification  card  in clear  plastic  cover  shall  be  provided  for  each distribution  board. IK (Mechanical Stress) rating of distribution board enclosure shall not be less than IK – 08 / 09.</w:t>
      </w:r>
    </w:p>
    <w:p w14:paraId="340AC17F" w14:textId="77777777" w:rsidR="00580D53" w:rsidRPr="00580D53" w:rsidRDefault="00580D53" w:rsidP="00580D53">
      <w:pPr>
        <w:pStyle w:val="ListParagraph"/>
        <w:tabs>
          <w:tab w:val="left" w:pos="1440"/>
          <w:tab w:val="left" w:pos="4320"/>
        </w:tabs>
        <w:ind w:right="-35"/>
        <w:jc w:val="both"/>
        <w:rPr>
          <w:rFonts w:ascii="Roboto" w:hAnsi="Roboto" w:cs="Arial"/>
          <w:bCs/>
          <w:sz w:val="22"/>
          <w:szCs w:val="22"/>
        </w:rPr>
      </w:pPr>
    </w:p>
    <w:p w14:paraId="1BAE07AC" w14:textId="77777777" w:rsidR="00580D53" w:rsidRPr="00580D53" w:rsidRDefault="00580D53" w:rsidP="00580D53">
      <w:pPr>
        <w:pStyle w:val="ListParagraph"/>
        <w:tabs>
          <w:tab w:val="left" w:pos="1440"/>
          <w:tab w:val="left" w:pos="4320"/>
        </w:tabs>
        <w:ind w:right="-35"/>
        <w:jc w:val="both"/>
        <w:rPr>
          <w:rFonts w:ascii="Roboto" w:hAnsi="Roboto" w:cs="Arial"/>
          <w:bCs/>
          <w:sz w:val="22"/>
          <w:szCs w:val="22"/>
        </w:rPr>
      </w:pPr>
      <w:r w:rsidRPr="00580D53">
        <w:rPr>
          <w:rFonts w:ascii="Roboto" w:hAnsi="Roboto" w:cs="Arial"/>
          <w:bCs/>
          <w:sz w:val="22"/>
          <w:szCs w:val="22"/>
        </w:rPr>
        <w:t>b) Distribution Board with single phase outgoings requirement shall be Horizontal type. Distribution Board with three phase outgoings requirement shall be Vertical/ Horizontal type. Distribution Board installed in indoor dry locations shall conform to IP</w:t>
      </w:r>
      <w:r w:rsidRPr="00580D53">
        <w:rPr>
          <w:rFonts w:ascii="Roboto" w:hAnsi="Roboto" w:cs="Arial"/>
          <w:bCs/>
          <w:sz w:val="22"/>
          <w:szCs w:val="22"/>
        </w:rPr>
        <w:noBreakHyphen/>
        <w:t>42. Distribution Board installed in outdoor &amp; wet locations shall conform to IP</w:t>
      </w:r>
      <w:r w:rsidRPr="00580D53">
        <w:rPr>
          <w:rFonts w:ascii="Roboto" w:hAnsi="Roboto" w:cs="Arial"/>
          <w:bCs/>
          <w:sz w:val="22"/>
          <w:szCs w:val="22"/>
        </w:rPr>
        <w:noBreakHyphen/>
        <w:t xml:space="preserve"> 65.</w:t>
      </w:r>
    </w:p>
    <w:p w14:paraId="7E68FF7D" w14:textId="77777777" w:rsidR="00580D53" w:rsidRPr="00580D53" w:rsidRDefault="00580D53" w:rsidP="00580D53">
      <w:pPr>
        <w:pStyle w:val="ListParagraph"/>
        <w:tabs>
          <w:tab w:val="left" w:pos="1440"/>
          <w:tab w:val="left" w:pos="4320"/>
        </w:tabs>
        <w:ind w:right="-35"/>
        <w:jc w:val="both"/>
        <w:rPr>
          <w:rFonts w:ascii="Roboto" w:hAnsi="Roboto" w:cs="Arial"/>
          <w:bCs/>
          <w:sz w:val="22"/>
          <w:szCs w:val="22"/>
        </w:rPr>
      </w:pPr>
    </w:p>
    <w:p w14:paraId="1D1E4C7B" w14:textId="2007C752" w:rsidR="00580D53" w:rsidRPr="00580D53" w:rsidRDefault="00580D53" w:rsidP="00580D53">
      <w:pPr>
        <w:pStyle w:val="ListParagraph"/>
        <w:tabs>
          <w:tab w:val="left" w:pos="1440"/>
          <w:tab w:val="left" w:pos="4320"/>
        </w:tabs>
        <w:ind w:right="-35"/>
        <w:jc w:val="both"/>
        <w:rPr>
          <w:rFonts w:ascii="Roboto" w:hAnsi="Roboto" w:cs="Arial"/>
          <w:bCs/>
          <w:sz w:val="22"/>
          <w:szCs w:val="22"/>
        </w:rPr>
      </w:pPr>
      <w:r w:rsidRPr="00580D53">
        <w:rPr>
          <w:rFonts w:ascii="Roboto" w:hAnsi="Roboto" w:cs="Arial"/>
          <w:bCs/>
          <w:sz w:val="22"/>
          <w:szCs w:val="22"/>
        </w:rPr>
        <w:t xml:space="preserve">c) Miniature Circuit Breakers for lighting circuits shall be of "C" series whereas the circuits feeding  discharge lamps (HPMV or HPSV) halogen lamps, all power outlet points, equipment/ machinery shall be of "C/D" series (Motor circuit)  types.  All miniature circuit breakers shall be of not less than 10KA rated rupturing capacity. All miniature circuit breaker terminals shall have safety shutter. </w:t>
      </w:r>
    </w:p>
    <w:p w14:paraId="2E68DE15" w14:textId="77777777" w:rsidR="00580D53" w:rsidRPr="00580D53" w:rsidRDefault="00580D53" w:rsidP="00580D53">
      <w:pPr>
        <w:pStyle w:val="ListParagraph"/>
        <w:tabs>
          <w:tab w:val="left" w:pos="1440"/>
          <w:tab w:val="left" w:pos="4320"/>
        </w:tabs>
        <w:ind w:right="-35"/>
        <w:jc w:val="both"/>
        <w:rPr>
          <w:rFonts w:ascii="Roboto" w:hAnsi="Roboto" w:cs="Arial"/>
          <w:bCs/>
          <w:sz w:val="22"/>
          <w:szCs w:val="22"/>
        </w:rPr>
      </w:pPr>
    </w:p>
    <w:p w14:paraId="0599CC0F" w14:textId="77777777" w:rsidR="00580D53" w:rsidRDefault="00580D53" w:rsidP="00580D53">
      <w:pPr>
        <w:pStyle w:val="ListParagraph"/>
        <w:tabs>
          <w:tab w:val="left" w:pos="1440"/>
          <w:tab w:val="left" w:pos="4320"/>
        </w:tabs>
        <w:ind w:right="-35"/>
        <w:jc w:val="both"/>
        <w:rPr>
          <w:rFonts w:ascii="Roboto" w:hAnsi="Roboto" w:cs="Arial"/>
          <w:bCs/>
          <w:sz w:val="22"/>
          <w:szCs w:val="22"/>
        </w:rPr>
      </w:pPr>
      <w:r w:rsidRPr="00580D53">
        <w:rPr>
          <w:rFonts w:ascii="Roboto" w:hAnsi="Roboto" w:cs="Arial"/>
          <w:bCs/>
          <w:sz w:val="22"/>
          <w:szCs w:val="22"/>
        </w:rPr>
        <w:t xml:space="preserve">d) Distribution board shall be provided with isolator or MCB and/or earth leakage circuit breaker as mentioned in drawings and BOQ.  Earth leakage circuit breaker shall be current operated type and of 30mA sensitivity unless otherwise stated. RCCB shall be mounted within distribution board box for single phase distribution board while in three phase distribution board RCCB shall be either mounted within distribution board box or in a separate MS box below distribution board.  Width and depth of RCCB box shall be same as that of distribution board box and of same finish.  Height of RCCB box shall be sufficient to accommodate RCCB &amp; termination of incoming &amp; outgoing wires. Distribution board box, isolator, MCB'S used shall be of one/same manufacturer.  Standard size manufactured by approved manufacturer shall be used. In case size specified in BOQ is not standard size of manufacturer, in that case next standard size distribution board box shall be used with incoming &amp; outgoing MCB </w:t>
      </w:r>
      <w:r w:rsidRPr="00580D53">
        <w:rPr>
          <w:rFonts w:ascii="Roboto" w:hAnsi="Roboto" w:cs="Arial"/>
          <w:bCs/>
          <w:sz w:val="22"/>
          <w:szCs w:val="22"/>
        </w:rPr>
        <w:lastRenderedPageBreak/>
        <w:t>as specified in BOQ.  Additional cutout/space for outgoing MCB shall be plugged with blank plates.  No extra cost shall be paid for using bigger/higher size distribution board box and blank plates.</w:t>
      </w:r>
    </w:p>
    <w:p w14:paraId="65B800D0" w14:textId="77777777" w:rsidR="00701E1E" w:rsidRDefault="00701E1E" w:rsidP="00580D53">
      <w:pPr>
        <w:pStyle w:val="ListParagraph"/>
        <w:tabs>
          <w:tab w:val="left" w:pos="1440"/>
          <w:tab w:val="left" w:pos="4320"/>
        </w:tabs>
        <w:ind w:right="-35"/>
        <w:jc w:val="both"/>
        <w:rPr>
          <w:rFonts w:ascii="Roboto" w:hAnsi="Roboto" w:cs="Arial"/>
          <w:bCs/>
          <w:sz w:val="22"/>
          <w:szCs w:val="22"/>
        </w:rPr>
      </w:pPr>
    </w:p>
    <w:p w14:paraId="081C857A" w14:textId="70216727" w:rsidR="00580D53" w:rsidRDefault="00701E1E" w:rsidP="00E24872">
      <w:pPr>
        <w:pStyle w:val="ListParagraph"/>
        <w:numPr>
          <w:ilvl w:val="0"/>
          <w:numId w:val="54"/>
        </w:numPr>
        <w:tabs>
          <w:tab w:val="left" w:pos="1440"/>
          <w:tab w:val="left" w:pos="4320"/>
        </w:tabs>
        <w:ind w:right="-35"/>
        <w:jc w:val="both"/>
        <w:rPr>
          <w:rFonts w:ascii="Roboto" w:hAnsi="Roboto" w:cs="Arial"/>
          <w:b/>
          <w:sz w:val="22"/>
          <w:szCs w:val="22"/>
        </w:rPr>
      </w:pPr>
      <w:r w:rsidRPr="00701E1E">
        <w:rPr>
          <w:rFonts w:ascii="Roboto" w:hAnsi="Roboto" w:cs="Arial"/>
          <w:b/>
          <w:sz w:val="22"/>
          <w:szCs w:val="22"/>
        </w:rPr>
        <w:t>CONDUIT &amp; WIRING SYSTEM</w:t>
      </w:r>
      <w:r w:rsidR="00580D53" w:rsidRPr="00580D53">
        <w:rPr>
          <w:rFonts w:ascii="Roboto" w:hAnsi="Roboto" w:cs="Arial"/>
          <w:b/>
          <w:sz w:val="22"/>
          <w:szCs w:val="22"/>
        </w:rPr>
        <w:t xml:space="preserve"> </w:t>
      </w:r>
    </w:p>
    <w:p w14:paraId="474B9C39" w14:textId="073A2317" w:rsidR="00701E1E" w:rsidRDefault="00701E1E" w:rsidP="00701E1E">
      <w:pPr>
        <w:pStyle w:val="ListParagraph"/>
        <w:tabs>
          <w:tab w:val="left" w:pos="1440"/>
          <w:tab w:val="left" w:pos="4320"/>
        </w:tabs>
        <w:ind w:right="-35"/>
        <w:jc w:val="both"/>
        <w:rPr>
          <w:rFonts w:ascii="Roboto" w:hAnsi="Roboto" w:cs="Arial"/>
          <w:b/>
          <w:sz w:val="22"/>
          <w:szCs w:val="22"/>
        </w:rPr>
      </w:pPr>
      <w:r>
        <w:rPr>
          <w:rFonts w:ascii="Roboto" w:hAnsi="Roboto" w:cs="Arial"/>
          <w:b/>
          <w:sz w:val="22"/>
          <w:szCs w:val="22"/>
        </w:rPr>
        <w:t>5.1. PVC CONDUIT</w:t>
      </w:r>
    </w:p>
    <w:p w14:paraId="701FEE3B" w14:textId="72E0D3E2" w:rsidR="00941F21" w:rsidRDefault="00941F21" w:rsidP="00941F21">
      <w:pPr>
        <w:pStyle w:val="ListParagraph"/>
        <w:tabs>
          <w:tab w:val="left" w:pos="1440"/>
          <w:tab w:val="left" w:pos="4320"/>
        </w:tabs>
        <w:ind w:right="-35"/>
        <w:jc w:val="both"/>
        <w:rPr>
          <w:rFonts w:ascii="Roboto" w:hAnsi="Roboto" w:cs="Arial"/>
          <w:bCs/>
          <w:sz w:val="22"/>
          <w:szCs w:val="22"/>
        </w:rPr>
      </w:pPr>
      <w:r w:rsidRPr="00941F21">
        <w:rPr>
          <w:rFonts w:ascii="Roboto" w:hAnsi="Roboto" w:cs="Arial"/>
          <w:bCs/>
          <w:sz w:val="22"/>
          <w:szCs w:val="22"/>
        </w:rPr>
        <w:t xml:space="preserve">Conduits shall be heavy gauge rigid PVC of minimum thickness of 2mm.  Conduits shall be ISI marked confirming to IS: 9537 (Part-3)-1983.  All conduit and conduit accessories shall be of PVC.  Conduit shall be jointed together by a vinyl type cement/solvent.  Minimum size of conduit shall be 25mm unless otherwise mentioned in BOQ or drawing.  Conduit shall be fixed on ceiling or wall.  All conduits shall be concealed in wall/ceiling etc. or fixed on surface of wall with clamps at regular interval as called for elsewhere.  For termination of PVC conduits into switch outlet box, PVC female adopters shall be used.  Wherever conduit run exceeds 10-meter, circular junction boxes shall be provided to facilitate pulling &amp; inspection of wires.  Inspection boxes shall be suitably located in co-ordination with the Engineer-in-charge.  Conduits shall be </w:t>
      </w:r>
      <w:proofErr w:type="gramStart"/>
      <w:r w:rsidRPr="00941F21">
        <w:rPr>
          <w:rFonts w:ascii="Roboto" w:hAnsi="Roboto" w:cs="Arial"/>
          <w:bCs/>
          <w:sz w:val="22"/>
          <w:szCs w:val="22"/>
        </w:rPr>
        <w:t>bend</w:t>
      </w:r>
      <w:proofErr w:type="gramEnd"/>
      <w:r w:rsidRPr="00941F21">
        <w:rPr>
          <w:rFonts w:ascii="Roboto" w:hAnsi="Roboto" w:cs="Arial"/>
          <w:bCs/>
          <w:sz w:val="22"/>
          <w:szCs w:val="22"/>
        </w:rPr>
        <w:t xml:space="preserve"> using suitable size springs.  Long radius bends shall be provided.  Heating shall not be used to bend the conduits.  Size of conduit shall depend upon number and size of wires to be drawn.</w:t>
      </w:r>
    </w:p>
    <w:p w14:paraId="35361E9C" w14:textId="77777777" w:rsidR="00035329" w:rsidRPr="00941F21" w:rsidRDefault="00035329" w:rsidP="00941F21">
      <w:pPr>
        <w:pStyle w:val="ListParagraph"/>
        <w:tabs>
          <w:tab w:val="left" w:pos="1440"/>
          <w:tab w:val="left" w:pos="4320"/>
        </w:tabs>
        <w:ind w:right="-35"/>
        <w:jc w:val="both"/>
        <w:rPr>
          <w:rFonts w:ascii="Roboto" w:hAnsi="Roboto" w:cs="Arial"/>
          <w:bCs/>
          <w:sz w:val="22"/>
          <w:szCs w:val="22"/>
        </w:rPr>
      </w:pPr>
    </w:p>
    <w:p w14:paraId="0BF8FE10" w14:textId="457BD3EB" w:rsidR="00701E1E" w:rsidRDefault="00035329" w:rsidP="00701E1E">
      <w:pPr>
        <w:pStyle w:val="ListParagraph"/>
        <w:tabs>
          <w:tab w:val="left" w:pos="1440"/>
          <w:tab w:val="left" w:pos="4320"/>
        </w:tabs>
        <w:ind w:right="-35"/>
        <w:jc w:val="both"/>
        <w:rPr>
          <w:rFonts w:ascii="Roboto" w:hAnsi="Roboto" w:cs="Arial"/>
          <w:b/>
          <w:sz w:val="22"/>
          <w:szCs w:val="22"/>
        </w:rPr>
      </w:pPr>
      <w:r>
        <w:rPr>
          <w:rFonts w:ascii="Roboto" w:hAnsi="Roboto" w:cs="Arial"/>
          <w:b/>
          <w:sz w:val="22"/>
          <w:szCs w:val="22"/>
        </w:rPr>
        <w:t>5.2. M.S. CONDUIT</w:t>
      </w:r>
    </w:p>
    <w:p w14:paraId="2E211114" w14:textId="7111AFF0" w:rsidR="004D6382" w:rsidRDefault="004D6382" w:rsidP="00DF7464">
      <w:pPr>
        <w:pStyle w:val="ListParagraph"/>
        <w:tabs>
          <w:tab w:val="left" w:pos="1440"/>
          <w:tab w:val="left" w:pos="4320"/>
        </w:tabs>
        <w:ind w:right="-35"/>
        <w:jc w:val="both"/>
        <w:rPr>
          <w:rFonts w:ascii="Roboto" w:hAnsi="Roboto" w:cs="Arial"/>
          <w:bCs/>
          <w:sz w:val="22"/>
          <w:szCs w:val="22"/>
        </w:rPr>
      </w:pPr>
      <w:r w:rsidRPr="004D6382">
        <w:rPr>
          <w:rFonts w:ascii="Roboto" w:hAnsi="Roboto" w:cs="Arial"/>
          <w:bCs/>
          <w:sz w:val="22"/>
          <w:szCs w:val="22"/>
        </w:rPr>
        <w:t>All conduit pipes shall be of approved gauge (not less than 16 SWG for conduits of sizes up to 32mm diameter and not less than 14 SWG for conduit of size above 32mm diameter) solid drawn or reamed by welding finished with stove enameled surface.  All conduit accessories shall be of threaded type and under no circumstances pin grip type accessories shall be used.  The maximum number of PVC insulated 650/1100 volts grade copper conductor cable that can be drawn in conduit of various sizes shall be as per IS code.  No steel conduit less than 20mm in diameter shall be used unless otherwise stated.</w:t>
      </w:r>
    </w:p>
    <w:p w14:paraId="796A0B75" w14:textId="77777777" w:rsidR="00877EEC" w:rsidRDefault="00877EEC" w:rsidP="00DF7464">
      <w:pPr>
        <w:pStyle w:val="ListParagraph"/>
        <w:tabs>
          <w:tab w:val="left" w:pos="1440"/>
          <w:tab w:val="left" w:pos="4320"/>
        </w:tabs>
        <w:ind w:right="-35"/>
        <w:jc w:val="both"/>
        <w:rPr>
          <w:rFonts w:ascii="Roboto" w:hAnsi="Roboto" w:cs="Arial"/>
          <w:bCs/>
          <w:sz w:val="22"/>
          <w:szCs w:val="22"/>
        </w:rPr>
      </w:pPr>
    </w:p>
    <w:p w14:paraId="51C271A3" w14:textId="567D50F6" w:rsidR="00877EEC" w:rsidRPr="00DB3C7F" w:rsidRDefault="004579FA" w:rsidP="00C46075">
      <w:pPr>
        <w:pStyle w:val="ListParagraph"/>
        <w:numPr>
          <w:ilvl w:val="2"/>
          <w:numId w:val="64"/>
        </w:numPr>
        <w:tabs>
          <w:tab w:val="left" w:pos="1134"/>
          <w:tab w:val="left" w:pos="4320"/>
        </w:tabs>
        <w:ind w:right="-35"/>
        <w:jc w:val="both"/>
        <w:rPr>
          <w:rFonts w:ascii="Roboto" w:hAnsi="Roboto" w:cs="Arial"/>
          <w:b/>
          <w:sz w:val="22"/>
          <w:szCs w:val="22"/>
        </w:rPr>
      </w:pPr>
      <w:r w:rsidRPr="00DB3C7F">
        <w:rPr>
          <w:rFonts w:ascii="Roboto" w:hAnsi="Roboto" w:cs="Arial"/>
          <w:b/>
          <w:sz w:val="22"/>
          <w:szCs w:val="22"/>
        </w:rPr>
        <w:t>CONDUIT JOINTS</w:t>
      </w:r>
    </w:p>
    <w:p w14:paraId="79E33A1B" w14:textId="2D23190E" w:rsidR="004579FA" w:rsidRPr="009D46EC" w:rsidRDefault="00E24872" w:rsidP="009D46EC">
      <w:pPr>
        <w:pStyle w:val="ListParagraph"/>
        <w:tabs>
          <w:tab w:val="left" w:pos="1134"/>
          <w:tab w:val="left" w:pos="4320"/>
        </w:tabs>
        <w:ind w:left="709" w:right="-35"/>
        <w:jc w:val="both"/>
        <w:rPr>
          <w:rFonts w:ascii="Roboto" w:hAnsi="Roboto" w:cs="Arial"/>
          <w:bCs/>
          <w:sz w:val="22"/>
          <w:szCs w:val="22"/>
        </w:rPr>
      </w:pPr>
      <w:r w:rsidRPr="009D46EC">
        <w:rPr>
          <w:rFonts w:ascii="Roboto" w:hAnsi="Roboto" w:cs="Arial"/>
          <w:bCs/>
          <w:sz w:val="22"/>
          <w:szCs w:val="22"/>
        </w:rPr>
        <w:t xml:space="preserve">Conduit pipes shall be joined by means of threaded couplers, and threaded accessories only.  In long distance straight run of conduits, inspection type couplers at reasonable intervals shall be provided or running threads with couplers and jam nuts shall be provided.  In the </w:t>
      </w:r>
      <w:r w:rsidR="00026C54" w:rsidRPr="009D46EC">
        <w:rPr>
          <w:rFonts w:ascii="Roboto" w:hAnsi="Roboto" w:cs="Arial"/>
          <w:bCs/>
          <w:sz w:val="22"/>
          <w:szCs w:val="22"/>
        </w:rPr>
        <w:t>latter</w:t>
      </w:r>
      <w:r w:rsidRPr="009D46EC">
        <w:rPr>
          <w:rFonts w:ascii="Roboto" w:hAnsi="Roboto" w:cs="Arial"/>
          <w:bCs/>
          <w:sz w:val="22"/>
          <w:szCs w:val="22"/>
        </w:rPr>
        <w:t xml:space="preserve"> case the bare threaded portion shall be treated with anti-corrosive preservative.  Threads on conduit pipes in all cases shall be between 13mm to 19mm long sufficient to accommodate pipes to full threaded portion of couplers or accessories.  Cut ends of conduit pipe shall have </w:t>
      </w:r>
      <w:proofErr w:type="gramStart"/>
      <w:r w:rsidRPr="009D46EC">
        <w:rPr>
          <w:rFonts w:ascii="Roboto" w:hAnsi="Roboto" w:cs="Arial"/>
          <w:bCs/>
          <w:sz w:val="22"/>
          <w:szCs w:val="22"/>
        </w:rPr>
        <w:t>no sharp edges nor</w:t>
      </w:r>
      <w:proofErr w:type="gramEnd"/>
      <w:r w:rsidRPr="009D46EC">
        <w:rPr>
          <w:rFonts w:ascii="Roboto" w:hAnsi="Roboto" w:cs="Arial"/>
          <w:bCs/>
          <w:sz w:val="22"/>
          <w:szCs w:val="22"/>
        </w:rPr>
        <w:t xml:space="preserve"> any burrs left to avoid damage to the insulation of conductor while pulling them through such pipes.</w:t>
      </w:r>
      <w:r w:rsidR="009D46EC">
        <w:rPr>
          <w:rFonts w:ascii="Roboto" w:hAnsi="Roboto" w:cs="Arial"/>
          <w:bCs/>
          <w:sz w:val="22"/>
          <w:szCs w:val="22"/>
        </w:rPr>
        <w:t xml:space="preserve"> </w:t>
      </w:r>
      <w:r w:rsidR="00B560E1">
        <w:rPr>
          <w:rFonts w:ascii="Roboto" w:hAnsi="Roboto" w:cs="Arial"/>
          <w:bCs/>
          <w:sz w:val="22"/>
          <w:szCs w:val="22"/>
        </w:rPr>
        <w:t>5.4</w:t>
      </w:r>
      <w:proofErr w:type="gramStart"/>
      <w:r w:rsidR="00B560E1">
        <w:rPr>
          <w:rFonts w:ascii="Roboto" w:hAnsi="Roboto" w:cs="Arial"/>
          <w:bCs/>
          <w:sz w:val="22"/>
          <w:szCs w:val="22"/>
        </w:rPr>
        <w:t>.</w:t>
      </w:r>
      <w:r w:rsidRPr="009D46EC">
        <w:rPr>
          <w:rFonts w:ascii="Roboto" w:hAnsi="Roboto" w:cs="Arial"/>
          <w:bCs/>
          <w:sz w:val="22"/>
          <w:szCs w:val="22"/>
        </w:rPr>
        <w:t>Wherever</w:t>
      </w:r>
      <w:proofErr w:type="gramEnd"/>
      <w:r w:rsidRPr="009D46EC">
        <w:rPr>
          <w:rFonts w:ascii="Roboto" w:hAnsi="Roboto" w:cs="Arial"/>
          <w:bCs/>
          <w:sz w:val="22"/>
          <w:szCs w:val="22"/>
        </w:rPr>
        <w:t xml:space="preserve"> conduit passes a building expansion joint, galvanized flexible metallic conduit shall be provided for connecting rigid M.S. Conduit in either slab.</w:t>
      </w:r>
    </w:p>
    <w:p w14:paraId="22803FE0" w14:textId="13D3C7CB" w:rsidR="00DF7464" w:rsidRPr="00DB3C7F" w:rsidRDefault="00382A93" w:rsidP="00C46075">
      <w:pPr>
        <w:pStyle w:val="ListParagraph"/>
        <w:numPr>
          <w:ilvl w:val="2"/>
          <w:numId w:val="65"/>
        </w:numPr>
        <w:tabs>
          <w:tab w:val="left" w:pos="1440"/>
          <w:tab w:val="left" w:pos="4320"/>
        </w:tabs>
        <w:ind w:right="-35"/>
        <w:jc w:val="both"/>
        <w:rPr>
          <w:rFonts w:ascii="Roboto" w:hAnsi="Roboto" w:cs="Arial"/>
          <w:b/>
          <w:sz w:val="22"/>
          <w:szCs w:val="22"/>
        </w:rPr>
      </w:pPr>
      <w:r w:rsidRPr="00DB3C7F">
        <w:rPr>
          <w:rFonts w:ascii="Roboto" w:hAnsi="Roboto" w:cs="Arial"/>
          <w:b/>
          <w:sz w:val="22"/>
          <w:szCs w:val="22"/>
        </w:rPr>
        <w:t xml:space="preserve">PROTECTION AGAINST CONDENSATION </w:t>
      </w:r>
    </w:p>
    <w:p w14:paraId="010DA2A3" w14:textId="6D69D8C4" w:rsidR="00EF37A1" w:rsidRDefault="00EF37A1" w:rsidP="00EF37A1">
      <w:pPr>
        <w:tabs>
          <w:tab w:val="left" w:pos="1440"/>
          <w:tab w:val="left" w:pos="4320"/>
        </w:tabs>
        <w:ind w:left="882" w:right="-35"/>
        <w:jc w:val="both"/>
        <w:rPr>
          <w:rFonts w:ascii="Roboto" w:hAnsi="Roboto" w:cs="Arial"/>
          <w:bCs/>
          <w:sz w:val="22"/>
          <w:szCs w:val="22"/>
        </w:rPr>
      </w:pPr>
      <w:r w:rsidRPr="00EF37A1">
        <w:rPr>
          <w:rFonts w:ascii="Roboto" w:hAnsi="Roboto" w:cs="Arial"/>
          <w:bCs/>
          <w:sz w:val="22"/>
          <w:szCs w:val="22"/>
        </w:rPr>
        <w:t>The layout of conduit should be such that any condensation or sweating inside the conduit is drained out.  Suitable precautions should also be taken to prevent entry of insects inside the conduit.</w:t>
      </w:r>
    </w:p>
    <w:p w14:paraId="77392D98" w14:textId="77777777" w:rsidR="00EF37A1" w:rsidRDefault="00EF37A1" w:rsidP="00EF37A1">
      <w:pPr>
        <w:tabs>
          <w:tab w:val="left" w:pos="1440"/>
          <w:tab w:val="left" w:pos="4320"/>
        </w:tabs>
        <w:ind w:left="882" w:right="-35"/>
        <w:jc w:val="both"/>
        <w:rPr>
          <w:rFonts w:ascii="Roboto" w:hAnsi="Roboto" w:cs="Arial"/>
          <w:bCs/>
          <w:sz w:val="22"/>
          <w:szCs w:val="22"/>
        </w:rPr>
      </w:pPr>
    </w:p>
    <w:p w14:paraId="40E911F8" w14:textId="74401EBF" w:rsidR="005E3AE2" w:rsidRPr="00DB3C7F" w:rsidRDefault="00E101F2" w:rsidP="00C46075">
      <w:pPr>
        <w:pStyle w:val="ListParagraph"/>
        <w:numPr>
          <w:ilvl w:val="2"/>
          <w:numId w:val="65"/>
        </w:numPr>
        <w:tabs>
          <w:tab w:val="left" w:pos="1440"/>
          <w:tab w:val="left" w:pos="4320"/>
        </w:tabs>
        <w:ind w:right="-35"/>
        <w:jc w:val="both"/>
        <w:rPr>
          <w:rFonts w:ascii="Roboto" w:hAnsi="Roboto" w:cs="Arial"/>
          <w:b/>
          <w:sz w:val="22"/>
          <w:szCs w:val="22"/>
        </w:rPr>
      </w:pPr>
      <w:r w:rsidRPr="00DB3C7F">
        <w:rPr>
          <w:rFonts w:ascii="Roboto" w:hAnsi="Roboto" w:cs="Arial"/>
          <w:b/>
          <w:sz w:val="22"/>
          <w:szCs w:val="22"/>
        </w:rPr>
        <w:t xml:space="preserve">PROTECTION OF CONDUIT AGAINST RUST </w:t>
      </w:r>
    </w:p>
    <w:p w14:paraId="391BE51D" w14:textId="0913351B" w:rsidR="005E3AE2" w:rsidRDefault="005E3AE2" w:rsidP="005E3AE2">
      <w:pPr>
        <w:pStyle w:val="ListParagraph"/>
        <w:tabs>
          <w:tab w:val="left" w:pos="2410"/>
          <w:tab w:val="left" w:pos="4320"/>
        </w:tabs>
        <w:ind w:left="993" w:right="-35"/>
        <w:jc w:val="both"/>
        <w:rPr>
          <w:rFonts w:ascii="Roboto" w:hAnsi="Roboto" w:cs="Arial"/>
          <w:b/>
          <w:sz w:val="22"/>
          <w:szCs w:val="22"/>
        </w:rPr>
      </w:pPr>
      <w:r w:rsidRPr="005E3AE2">
        <w:rPr>
          <w:rFonts w:ascii="Roboto" w:hAnsi="Roboto" w:cs="Arial"/>
          <w:bCs/>
          <w:sz w:val="22"/>
          <w:szCs w:val="22"/>
        </w:rPr>
        <w:t xml:space="preserve">The outer surface of conduit including all bends, unions, tees, junction boxes etc. forming part of conduit system shall be adequately protected against rust when such system is exposed to weather by being painted with two coats of oxide paint applied before they are fixed.  In all cases, no bare threaded portion of conduit </w:t>
      </w:r>
      <w:r w:rsidRPr="005E3AE2">
        <w:rPr>
          <w:rFonts w:ascii="Roboto" w:hAnsi="Roboto" w:cs="Arial"/>
          <w:bCs/>
          <w:sz w:val="22"/>
          <w:szCs w:val="22"/>
        </w:rPr>
        <w:lastRenderedPageBreak/>
        <w:t xml:space="preserve">pipe shall be allowed.  </w:t>
      </w:r>
      <w:proofErr w:type="gramStart"/>
      <w:r w:rsidRPr="005E3AE2">
        <w:rPr>
          <w:rFonts w:ascii="Roboto" w:hAnsi="Roboto" w:cs="Arial"/>
          <w:bCs/>
          <w:sz w:val="22"/>
          <w:szCs w:val="22"/>
        </w:rPr>
        <w:t>Unless such bare thread portion of conduit is treated with anticorrosive preservative or covered with approved plastic compound</w:t>
      </w:r>
      <w:r w:rsidRPr="005E3AE2">
        <w:rPr>
          <w:rFonts w:ascii="Roboto" w:hAnsi="Roboto" w:cs="Arial"/>
          <w:b/>
          <w:sz w:val="22"/>
          <w:szCs w:val="22"/>
        </w:rPr>
        <w:t>.</w:t>
      </w:r>
      <w:proofErr w:type="gramEnd"/>
    </w:p>
    <w:p w14:paraId="6DA806A1" w14:textId="77777777" w:rsidR="00F62A42" w:rsidRDefault="00F62A42" w:rsidP="005E3AE2">
      <w:pPr>
        <w:pStyle w:val="ListParagraph"/>
        <w:tabs>
          <w:tab w:val="left" w:pos="2410"/>
          <w:tab w:val="left" w:pos="4320"/>
        </w:tabs>
        <w:ind w:left="993" w:right="-35"/>
        <w:jc w:val="both"/>
        <w:rPr>
          <w:rFonts w:ascii="Roboto" w:hAnsi="Roboto" w:cs="Arial"/>
          <w:b/>
          <w:sz w:val="22"/>
          <w:szCs w:val="22"/>
        </w:rPr>
      </w:pPr>
    </w:p>
    <w:p w14:paraId="73E3539A" w14:textId="7139404B" w:rsidR="00F62A42" w:rsidRPr="00DB3C7F" w:rsidRDefault="00F62A42" w:rsidP="00C46075">
      <w:pPr>
        <w:pStyle w:val="ListParagraph"/>
        <w:numPr>
          <w:ilvl w:val="2"/>
          <w:numId w:val="65"/>
        </w:numPr>
        <w:tabs>
          <w:tab w:val="left" w:pos="2410"/>
          <w:tab w:val="left" w:pos="4320"/>
        </w:tabs>
        <w:ind w:right="-35"/>
        <w:jc w:val="both"/>
        <w:rPr>
          <w:rFonts w:ascii="Roboto" w:hAnsi="Roboto" w:cs="Arial"/>
          <w:b/>
          <w:sz w:val="22"/>
          <w:szCs w:val="22"/>
        </w:rPr>
      </w:pPr>
      <w:r w:rsidRPr="00DB3C7F">
        <w:rPr>
          <w:rFonts w:ascii="Roboto" w:hAnsi="Roboto" w:cs="Arial"/>
          <w:b/>
          <w:sz w:val="22"/>
          <w:szCs w:val="22"/>
        </w:rPr>
        <w:t>PAINTING OF CONDUIT AND ACCESSORIES</w:t>
      </w:r>
    </w:p>
    <w:p w14:paraId="727497F5" w14:textId="77777777" w:rsidR="00C67FCF" w:rsidRDefault="00F62A42" w:rsidP="00C67FCF">
      <w:pPr>
        <w:pStyle w:val="ListParagraph"/>
        <w:tabs>
          <w:tab w:val="left" w:pos="2410"/>
          <w:tab w:val="left" w:pos="4320"/>
        </w:tabs>
        <w:ind w:left="993" w:right="-35"/>
        <w:jc w:val="both"/>
        <w:rPr>
          <w:rFonts w:ascii="Roboto" w:hAnsi="Roboto" w:cs="Arial"/>
          <w:bCs/>
          <w:sz w:val="22"/>
          <w:szCs w:val="22"/>
        </w:rPr>
      </w:pPr>
      <w:r w:rsidRPr="00F62A42">
        <w:rPr>
          <w:rFonts w:ascii="Roboto" w:hAnsi="Roboto" w:cs="Arial"/>
          <w:bCs/>
          <w:sz w:val="22"/>
          <w:szCs w:val="22"/>
        </w:rPr>
        <w:t>After installation, all accessible surfaces of conduit pipes, fittings, switch, and regulator boxes etc. shall be painted with two coats of approved enameled paint or aluminum paint as required to match the finish of surrounding wall, trusses etc.</w:t>
      </w:r>
    </w:p>
    <w:p w14:paraId="74B2F0A7" w14:textId="77777777" w:rsidR="00C67FCF" w:rsidRDefault="00C67FCF" w:rsidP="00C67FCF">
      <w:pPr>
        <w:pStyle w:val="ListParagraph"/>
        <w:tabs>
          <w:tab w:val="left" w:pos="2410"/>
          <w:tab w:val="left" w:pos="4320"/>
        </w:tabs>
        <w:ind w:left="993" w:right="-35"/>
        <w:jc w:val="both"/>
        <w:rPr>
          <w:rFonts w:ascii="Roboto" w:hAnsi="Roboto" w:cs="Arial"/>
          <w:bCs/>
          <w:sz w:val="22"/>
          <w:szCs w:val="22"/>
        </w:rPr>
      </w:pPr>
    </w:p>
    <w:p w14:paraId="19BBDB43" w14:textId="2C0B4935" w:rsidR="00C67FCF" w:rsidRPr="00DB3C7F" w:rsidRDefault="00F62A42" w:rsidP="00C46075">
      <w:pPr>
        <w:pStyle w:val="ListParagraph"/>
        <w:numPr>
          <w:ilvl w:val="2"/>
          <w:numId w:val="65"/>
        </w:numPr>
        <w:tabs>
          <w:tab w:val="left" w:pos="2410"/>
          <w:tab w:val="left" w:pos="4320"/>
        </w:tabs>
        <w:ind w:right="-35"/>
        <w:jc w:val="both"/>
        <w:rPr>
          <w:rFonts w:ascii="Roboto" w:hAnsi="Roboto" w:cs="Arial"/>
          <w:b/>
          <w:sz w:val="22"/>
          <w:szCs w:val="22"/>
        </w:rPr>
      </w:pPr>
      <w:r w:rsidRPr="00DB3C7F">
        <w:rPr>
          <w:rFonts w:ascii="Roboto" w:hAnsi="Roboto" w:cs="Arial"/>
          <w:b/>
          <w:sz w:val="22"/>
          <w:szCs w:val="22"/>
        </w:rPr>
        <w:t>FIXING OF CONDUITS</w:t>
      </w:r>
    </w:p>
    <w:p w14:paraId="21E2BD73" w14:textId="76F951A9" w:rsidR="00C67FCF" w:rsidRPr="001711D4" w:rsidRDefault="00F62A42" w:rsidP="001711D4">
      <w:pPr>
        <w:pStyle w:val="ListParagraph"/>
        <w:numPr>
          <w:ilvl w:val="1"/>
          <w:numId w:val="58"/>
        </w:numPr>
        <w:tabs>
          <w:tab w:val="left" w:pos="2410"/>
          <w:tab w:val="left" w:pos="4320"/>
        </w:tabs>
        <w:ind w:right="-35"/>
        <w:jc w:val="both"/>
        <w:rPr>
          <w:rFonts w:ascii="Roboto" w:hAnsi="Roboto" w:cs="Arial"/>
          <w:b/>
          <w:sz w:val="22"/>
          <w:szCs w:val="22"/>
        </w:rPr>
      </w:pPr>
      <w:r w:rsidRPr="001711D4">
        <w:rPr>
          <w:rFonts w:ascii="Roboto" w:hAnsi="Roboto" w:cs="Arial"/>
          <w:b/>
          <w:sz w:val="22"/>
          <w:szCs w:val="22"/>
        </w:rPr>
        <w:t>SURFACE CONDUIT</w:t>
      </w:r>
    </w:p>
    <w:p w14:paraId="429F3405" w14:textId="485C11F4" w:rsidR="00F62A42" w:rsidRDefault="00F62A42" w:rsidP="00C67FCF">
      <w:pPr>
        <w:pStyle w:val="ListParagraph"/>
        <w:tabs>
          <w:tab w:val="left" w:pos="2694"/>
          <w:tab w:val="left" w:pos="4320"/>
        </w:tabs>
        <w:ind w:left="1843" w:right="-35"/>
        <w:jc w:val="both"/>
        <w:rPr>
          <w:rFonts w:ascii="Roboto" w:hAnsi="Roboto" w:cs="Arial"/>
          <w:bCs/>
          <w:sz w:val="22"/>
          <w:szCs w:val="22"/>
        </w:rPr>
      </w:pPr>
      <w:r w:rsidRPr="00C67FCF">
        <w:rPr>
          <w:rFonts w:ascii="Roboto" w:hAnsi="Roboto" w:cs="Arial"/>
          <w:bCs/>
          <w:sz w:val="22"/>
          <w:szCs w:val="22"/>
        </w:rPr>
        <w:t xml:space="preserve">Conduit pipes shall be fixed by heavy gauge saddles, secured to suitable wood plugs or other approved plugs with screws in an approved manner at an interval of not more than one meter but on either side of the couplers or bends or similar fittings, saddles shall be fixed at a distance of 30cm from the </w:t>
      </w:r>
      <w:r w:rsidR="00C67FCF" w:rsidRPr="00C67FCF">
        <w:rPr>
          <w:rFonts w:ascii="Roboto" w:hAnsi="Roboto" w:cs="Arial"/>
          <w:bCs/>
          <w:sz w:val="22"/>
          <w:szCs w:val="22"/>
        </w:rPr>
        <w:t>center</w:t>
      </w:r>
      <w:r w:rsidRPr="00C67FCF">
        <w:rPr>
          <w:rFonts w:ascii="Roboto" w:hAnsi="Roboto" w:cs="Arial"/>
          <w:bCs/>
          <w:sz w:val="22"/>
          <w:szCs w:val="22"/>
        </w:rPr>
        <w:t xml:space="preserve"> of such fittings.  The saddles should not be less than 24 </w:t>
      </w:r>
      <w:proofErr w:type="gramStart"/>
      <w:r w:rsidRPr="00C67FCF">
        <w:rPr>
          <w:rFonts w:ascii="Roboto" w:hAnsi="Roboto" w:cs="Arial"/>
          <w:bCs/>
          <w:sz w:val="22"/>
          <w:szCs w:val="22"/>
        </w:rPr>
        <w:t>gauge</w:t>
      </w:r>
      <w:proofErr w:type="gramEnd"/>
      <w:r w:rsidRPr="00C67FCF">
        <w:rPr>
          <w:rFonts w:ascii="Roboto" w:hAnsi="Roboto" w:cs="Arial"/>
          <w:bCs/>
          <w:sz w:val="22"/>
          <w:szCs w:val="22"/>
        </w:rPr>
        <w:t xml:space="preserve"> for conduits up to 25mm </w:t>
      </w:r>
      <w:proofErr w:type="spellStart"/>
      <w:r w:rsidRPr="00C67FCF">
        <w:rPr>
          <w:rFonts w:ascii="Roboto" w:hAnsi="Roboto" w:cs="Arial"/>
          <w:bCs/>
          <w:sz w:val="22"/>
          <w:szCs w:val="22"/>
        </w:rPr>
        <w:t>dia</w:t>
      </w:r>
      <w:proofErr w:type="spellEnd"/>
      <w:r w:rsidRPr="00C67FCF">
        <w:rPr>
          <w:rFonts w:ascii="Roboto" w:hAnsi="Roboto" w:cs="Arial"/>
          <w:bCs/>
          <w:sz w:val="22"/>
          <w:szCs w:val="22"/>
        </w:rPr>
        <w:t xml:space="preserve"> and not less than 20 gauge for larger diameter conduits.  The corresponding widths shall be 19mm &amp; 25mm.  Where conduit pipes are to be laid along the trusses, steel joint etc. the same shall be secured by means of special clamps made of MS.  </w:t>
      </w:r>
      <w:r w:rsidR="00C67FCF" w:rsidRPr="00C67FCF">
        <w:rPr>
          <w:rFonts w:ascii="Roboto" w:hAnsi="Roboto" w:cs="Arial"/>
          <w:bCs/>
          <w:sz w:val="22"/>
          <w:szCs w:val="22"/>
        </w:rPr>
        <w:t>Whereas</w:t>
      </w:r>
      <w:r w:rsidRPr="00C67FCF">
        <w:rPr>
          <w:rFonts w:ascii="Roboto" w:hAnsi="Roboto" w:cs="Arial"/>
          <w:bCs/>
          <w:sz w:val="22"/>
          <w:szCs w:val="22"/>
        </w:rPr>
        <w:t xml:space="preserve"> it is not possible to drill holes in the </w:t>
      </w:r>
      <w:r w:rsidR="00C67FCF" w:rsidRPr="00C67FCF">
        <w:rPr>
          <w:rFonts w:ascii="Roboto" w:hAnsi="Roboto" w:cs="Arial"/>
          <w:bCs/>
          <w:sz w:val="22"/>
          <w:szCs w:val="22"/>
        </w:rPr>
        <w:t>truss’s</w:t>
      </w:r>
      <w:r w:rsidRPr="00C67FCF">
        <w:rPr>
          <w:rFonts w:ascii="Roboto" w:hAnsi="Roboto" w:cs="Arial"/>
          <w:bCs/>
          <w:sz w:val="22"/>
          <w:szCs w:val="22"/>
        </w:rPr>
        <w:t xml:space="preserve"> </w:t>
      </w:r>
      <w:proofErr w:type="gramStart"/>
      <w:r w:rsidRPr="00C67FCF">
        <w:rPr>
          <w:rFonts w:ascii="Roboto" w:hAnsi="Roboto" w:cs="Arial"/>
          <w:bCs/>
          <w:sz w:val="22"/>
          <w:szCs w:val="22"/>
        </w:rPr>
        <w:t>members</w:t>
      </w:r>
      <w:proofErr w:type="gramEnd"/>
      <w:r w:rsidRPr="00C67FCF">
        <w:rPr>
          <w:rFonts w:ascii="Roboto" w:hAnsi="Roboto" w:cs="Arial"/>
          <w:bCs/>
          <w:sz w:val="22"/>
          <w:szCs w:val="22"/>
        </w:rPr>
        <w:t xml:space="preserve"> suitable clamps with bolts and nuts shall be used.  All fixing </w:t>
      </w:r>
      <w:r w:rsidR="00C67FCF" w:rsidRPr="00C67FCF">
        <w:rPr>
          <w:rFonts w:ascii="Roboto" w:hAnsi="Roboto" w:cs="Arial"/>
          <w:bCs/>
          <w:sz w:val="22"/>
          <w:szCs w:val="22"/>
        </w:rPr>
        <w:t>arrangements</w:t>
      </w:r>
      <w:r w:rsidRPr="00C67FCF">
        <w:rPr>
          <w:rFonts w:ascii="Roboto" w:hAnsi="Roboto" w:cs="Arial"/>
          <w:bCs/>
          <w:sz w:val="22"/>
          <w:szCs w:val="22"/>
        </w:rPr>
        <w:t xml:space="preserve"> like saddles, special purpose clamps, nuts, bolts etc. shall </w:t>
      </w:r>
      <w:r w:rsidR="00C67FCF" w:rsidRPr="00C67FCF">
        <w:rPr>
          <w:rFonts w:ascii="Roboto" w:hAnsi="Roboto" w:cs="Arial"/>
          <w:bCs/>
          <w:sz w:val="22"/>
          <w:szCs w:val="22"/>
        </w:rPr>
        <w:t>be deemed</w:t>
      </w:r>
      <w:r w:rsidRPr="00C67FCF">
        <w:rPr>
          <w:rFonts w:ascii="Roboto" w:hAnsi="Roboto" w:cs="Arial"/>
          <w:bCs/>
          <w:sz w:val="22"/>
          <w:szCs w:val="22"/>
        </w:rPr>
        <w:t xml:space="preserve"> to be included in quoted rates of conduit.</w:t>
      </w:r>
      <w:r w:rsidR="00C67FCF">
        <w:rPr>
          <w:rFonts w:ascii="Roboto" w:hAnsi="Roboto" w:cs="Arial"/>
          <w:bCs/>
          <w:sz w:val="22"/>
          <w:szCs w:val="22"/>
        </w:rPr>
        <w:t xml:space="preserve"> </w:t>
      </w:r>
      <w:r w:rsidRPr="00C67FCF">
        <w:rPr>
          <w:rFonts w:ascii="Roboto" w:hAnsi="Roboto" w:cs="Arial"/>
          <w:bCs/>
          <w:sz w:val="22"/>
          <w:szCs w:val="22"/>
        </w:rPr>
        <w:t xml:space="preserve">For 25mm diameter conduit width of clip shall be 19mm and of 20 SWG. </w:t>
      </w:r>
      <w:proofErr w:type="gramStart"/>
      <w:r w:rsidRPr="00C67FCF">
        <w:rPr>
          <w:rFonts w:ascii="Roboto" w:hAnsi="Roboto" w:cs="Arial"/>
          <w:bCs/>
          <w:sz w:val="22"/>
          <w:szCs w:val="22"/>
        </w:rPr>
        <w:t>For conduit of 32mm and above, width of clip shall be 25mm and of 18 SWG.</w:t>
      </w:r>
      <w:proofErr w:type="gramEnd"/>
      <w:r w:rsidR="00C67FCF">
        <w:rPr>
          <w:rFonts w:ascii="Roboto" w:hAnsi="Roboto" w:cs="Arial"/>
          <w:bCs/>
          <w:sz w:val="22"/>
          <w:szCs w:val="22"/>
        </w:rPr>
        <w:t xml:space="preserve"> </w:t>
      </w:r>
      <w:r w:rsidRPr="00C67FCF">
        <w:rPr>
          <w:rFonts w:ascii="Roboto" w:hAnsi="Roboto" w:cs="Arial"/>
          <w:bCs/>
          <w:sz w:val="22"/>
          <w:szCs w:val="22"/>
        </w:rPr>
        <w:t>Where conduit pipes are to be laid above false ceiling, either conduit pipes shall be clamp to false ceiling frame</w:t>
      </w:r>
      <w:r w:rsidR="00C67FCF">
        <w:rPr>
          <w:rFonts w:ascii="Roboto" w:hAnsi="Roboto" w:cs="Arial"/>
          <w:bCs/>
          <w:sz w:val="22"/>
          <w:szCs w:val="22"/>
        </w:rPr>
        <w:t>work</w:t>
      </w:r>
      <w:r w:rsidRPr="00C67FCF">
        <w:rPr>
          <w:rFonts w:ascii="Roboto" w:hAnsi="Roboto" w:cs="Arial"/>
          <w:bCs/>
          <w:sz w:val="22"/>
          <w:szCs w:val="22"/>
        </w:rPr>
        <w:t xml:space="preserve"> or suspended with suitable supports from the soffit of slab.  </w:t>
      </w:r>
      <w:r w:rsidR="00C67FCF" w:rsidRPr="00C67FCF">
        <w:rPr>
          <w:rFonts w:ascii="Roboto" w:hAnsi="Roboto" w:cs="Arial"/>
          <w:bCs/>
          <w:sz w:val="22"/>
          <w:szCs w:val="22"/>
        </w:rPr>
        <w:t>Framework</w:t>
      </w:r>
      <w:r w:rsidR="00C67FCF">
        <w:rPr>
          <w:rFonts w:ascii="Roboto" w:hAnsi="Roboto" w:cs="Arial"/>
          <w:bCs/>
          <w:sz w:val="22"/>
          <w:szCs w:val="22"/>
        </w:rPr>
        <w:t xml:space="preserve"> </w:t>
      </w:r>
      <w:r w:rsidR="001569C6" w:rsidRPr="00C67FCF">
        <w:rPr>
          <w:rFonts w:ascii="Roboto" w:hAnsi="Roboto" w:cs="Arial"/>
          <w:bCs/>
          <w:sz w:val="22"/>
          <w:szCs w:val="22"/>
        </w:rPr>
        <w:t>pipes</w:t>
      </w:r>
      <w:r w:rsidRPr="00C67FCF">
        <w:rPr>
          <w:rFonts w:ascii="Roboto" w:hAnsi="Roboto" w:cs="Arial"/>
          <w:bCs/>
          <w:sz w:val="22"/>
          <w:szCs w:val="22"/>
        </w:rPr>
        <w:t xml:space="preserve"> run along with </w:t>
      </w:r>
      <w:r w:rsidR="001569C6" w:rsidRPr="00C67FCF">
        <w:rPr>
          <w:rFonts w:ascii="Roboto" w:hAnsi="Roboto" w:cs="Arial"/>
          <w:bCs/>
          <w:sz w:val="22"/>
          <w:szCs w:val="22"/>
        </w:rPr>
        <w:t>wall;</w:t>
      </w:r>
      <w:r w:rsidRPr="00C67FCF">
        <w:rPr>
          <w:rFonts w:ascii="Roboto" w:hAnsi="Roboto" w:cs="Arial"/>
          <w:bCs/>
          <w:sz w:val="22"/>
          <w:szCs w:val="22"/>
        </w:rPr>
        <w:t xml:space="preserve"> the conduit pipe shall be clamped to wall above false ceiling in uniform pattern with special clamps if required to be approved by the Engineer-In-Charge at site.</w:t>
      </w:r>
    </w:p>
    <w:p w14:paraId="0956D12C" w14:textId="45B6ED78" w:rsidR="00C67FCF" w:rsidRPr="00DB3C7F" w:rsidRDefault="00C67FCF" w:rsidP="001711D4">
      <w:pPr>
        <w:pStyle w:val="ListParagraph"/>
        <w:numPr>
          <w:ilvl w:val="1"/>
          <w:numId w:val="58"/>
        </w:numPr>
        <w:tabs>
          <w:tab w:val="left" w:pos="2694"/>
          <w:tab w:val="left" w:pos="4320"/>
        </w:tabs>
        <w:ind w:right="-35"/>
        <w:jc w:val="both"/>
        <w:rPr>
          <w:rFonts w:ascii="Roboto" w:hAnsi="Roboto" w:cs="Arial"/>
          <w:b/>
          <w:sz w:val="22"/>
          <w:szCs w:val="22"/>
        </w:rPr>
      </w:pPr>
      <w:r w:rsidRPr="00DB3C7F">
        <w:rPr>
          <w:rFonts w:ascii="Roboto" w:hAnsi="Roboto" w:cs="Arial"/>
          <w:b/>
          <w:sz w:val="22"/>
          <w:szCs w:val="22"/>
        </w:rPr>
        <w:t>RECESS / CONCEALED CONDUIT</w:t>
      </w:r>
    </w:p>
    <w:p w14:paraId="6041E6F6" w14:textId="5DF5151B" w:rsidR="00C67FCF" w:rsidRDefault="001569C6" w:rsidP="001569C6">
      <w:pPr>
        <w:pStyle w:val="ListParagraph"/>
        <w:tabs>
          <w:tab w:val="left" w:pos="2694"/>
          <w:tab w:val="left" w:pos="4320"/>
        </w:tabs>
        <w:ind w:left="1843" w:right="-35"/>
        <w:jc w:val="both"/>
        <w:rPr>
          <w:rFonts w:ascii="Roboto" w:hAnsi="Roboto" w:cs="Arial"/>
          <w:bCs/>
          <w:sz w:val="22"/>
          <w:szCs w:val="22"/>
        </w:rPr>
      </w:pPr>
      <w:r w:rsidRPr="001569C6">
        <w:rPr>
          <w:rFonts w:ascii="Roboto" w:hAnsi="Roboto" w:cs="Arial"/>
          <w:bCs/>
          <w:sz w:val="22"/>
          <w:szCs w:val="22"/>
        </w:rPr>
        <w:t xml:space="preserve">The chase in the wall shall be neatly made and of ample dimensions to permit the conduit to be fixed in the manner desired.  In the case of building under construction, conduit shall be buried in the wall before plastering and shall be finished neatly after erection of conduit.  In case of exposed brick/rubble masonry work, special care shall be taken to fix the conduit and accessories in position along with the building work.  Entire work of chasing the wall, fixing the conduit in chases, and during the conduit in mortar before plastering shall form part of point wiring work.  (For chase cutting chase cutting machine shall be used and no manual cutting shall be allowed) The conduit pipe shall be fixed by means of </w:t>
      </w:r>
      <w:proofErr w:type="spellStart"/>
      <w:r w:rsidRPr="001569C6">
        <w:rPr>
          <w:rFonts w:ascii="Roboto" w:hAnsi="Roboto" w:cs="Arial"/>
          <w:bCs/>
          <w:sz w:val="22"/>
          <w:szCs w:val="22"/>
        </w:rPr>
        <w:t>stapples</w:t>
      </w:r>
      <w:proofErr w:type="spellEnd"/>
      <w:r w:rsidRPr="001569C6">
        <w:rPr>
          <w:rFonts w:ascii="Roboto" w:hAnsi="Roboto" w:cs="Arial"/>
          <w:bCs/>
          <w:sz w:val="22"/>
          <w:szCs w:val="22"/>
        </w:rPr>
        <w:t xml:space="preserve"> or by means of saddles not more than 60cm apart or by any other approved means of fixing.  Fixing of standard bends and elbows shall be avoided as far as practicable and all curves maintained by bending the conduit pipe itself with the long radius which shall permit easy drawing in of conductors.  All threaded joints of conduit pipe shall </w:t>
      </w:r>
      <w:r w:rsidR="00AC1921" w:rsidRPr="001569C6">
        <w:rPr>
          <w:rFonts w:ascii="Roboto" w:hAnsi="Roboto" w:cs="Arial"/>
          <w:bCs/>
          <w:sz w:val="22"/>
          <w:szCs w:val="22"/>
        </w:rPr>
        <w:t>be treated</w:t>
      </w:r>
      <w:r w:rsidRPr="001569C6">
        <w:rPr>
          <w:rFonts w:ascii="Roboto" w:hAnsi="Roboto" w:cs="Arial"/>
          <w:bCs/>
          <w:sz w:val="22"/>
          <w:szCs w:val="22"/>
        </w:rPr>
        <w:t xml:space="preserve"> with some approved preservative compound to secure protection against rust.  Suitable inspection boxes to the barest minimum requirements shall be provided to permit periodical inspection and to facilitate replacement of wires, if necessary.  These shall be mounted flush with the wall.  Suitable ventilating holes shall be provided in the inspection box covers.  Wherever the length of conduit run is more than 10 meters, then circular junction box shall be provided to facilitate pulling of wires. The chicken wire mesh shall be provided by civil agency.</w:t>
      </w:r>
    </w:p>
    <w:p w14:paraId="56461CAB" w14:textId="77777777" w:rsidR="00AC1921" w:rsidRDefault="00AC1921" w:rsidP="001569C6">
      <w:pPr>
        <w:pStyle w:val="ListParagraph"/>
        <w:tabs>
          <w:tab w:val="left" w:pos="2694"/>
          <w:tab w:val="left" w:pos="4320"/>
        </w:tabs>
        <w:ind w:left="1843" w:right="-35"/>
        <w:jc w:val="both"/>
        <w:rPr>
          <w:rFonts w:ascii="Roboto" w:hAnsi="Roboto" w:cs="Arial"/>
          <w:bCs/>
          <w:sz w:val="22"/>
          <w:szCs w:val="22"/>
        </w:rPr>
      </w:pPr>
    </w:p>
    <w:p w14:paraId="15A81433" w14:textId="51B5E3AA" w:rsidR="00AC1921" w:rsidRPr="001711D4" w:rsidRDefault="00AC1921" w:rsidP="001711D4">
      <w:pPr>
        <w:pStyle w:val="ListParagraph"/>
        <w:numPr>
          <w:ilvl w:val="1"/>
          <w:numId w:val="58"/>
        </w:numPr>
        <w:tabs>
          <w:tab w:val="left" w:pos="2694"/>
          <w:tab w:val="left" w:pos="4320"/>
        </w:tabs>
        <w:ind w:right="-35"/>
        <w:jc w:val="both"/>
        <w:rPr>
          <w:rFonts w:ascii="Roboto" w:hAnsi="Roboto" w:cs="Arial"/>
          <w:b/>
          <w:sz w:val="22"/>
          <w:szCs w:val="22"/>
        </w:rPr>
      </w:pPr>
      <w:r w:rsidRPr="001711D4">
        <w:rPr>
          <w:rFonts w:ascii="Roboto" w:hAnsi="Roboto" w:cs="Arial"/>
          <w:b/>
          <w:sz w:val="22"/>
          <w:szCs w:val="22"/>
        </w:rPr>
        <w:lastRenderedPageBreak/>
        <w:t>OUTLET BOXES</w:t>
      </w:r>
    </w:p>
    <w:p w14:paraId="5BD48B1E" w14:textId="77777777" w:rsidR="00762595" w:rsidRDefault="00EA1C2C" w:rsidP="00762595">
      <w:pPr>
        <w:pStyle w:val="ListParagraph"/>
        <w:tabs>
          <w:tab w:val="left" w:pos="2694"/>
          <w:tab w:val="left" w:pos="4320"/>
        </w:tabs>
        <w:ind w:left="1843" w:right="-35"/>
        <w:jc w:val="both"/>
        <w:rPr>
          <w:rFonts w:ascii="Roboto" w:hAnsi="Roboto" w:cs="Arial"/>
          <w:bCs/>
          <w:sz w:val="22"/>
          <w:szCs w:val="22"/>
        </w:rPr>
      </w:pPr>
      <w:r w:rsidRPr="00EA1C2C">
        <w:rPr>
          <w:rFonts w:ascii="Roboto" w:hAnsi="Roboto" w:cs="Arial"/>
          <w:bCs/>
          <w:sz w:val="22"/>
          <w:szCs w:val="22"/>
        </w:rPr>
        <w:t xml:space="preserve">Switch/outlet boxes shall be made of metal on all sides except on the front.  Boxes shall be hot dip galvanized mild steel.  Up to 20 x 30cm size M.S. Box shall have wall thickness of 16 SWG and MS boxes above 20x30cm size shall be of 14 SWG.  The metallic boxes shall be painted with anticorrosive paint before erection.  Clear depth of the box shall not be less than 60mm.  </w:t>
      </w:r>
      <w:proofErr w:type="gramStart"/>
      <w:r w:rsidRPr="00EA1C2C">
        <w:rPr>
          <w:rFonts w:ascii="Roboto" w:hAnsi="Roboto" w:cs="Arial"/>
          <w:bCs/>
          <w:sz w:val="22"/>
          <w:szCs w:val="22"/>
        </w:rPr>
        <w:t>all</w:t>
      </w:r>
      <w:proofErr w:type="gramEnd"/>
      <w:r w:rsidRPr="00EA1C2C">
        <w:rPr>
          <w:rFonts w:ascii="Roboto" w:hAnsi="Roboto" w:cs="Arial"/>
          <w:bCs/>
          <w:sz w:val="22"/>
          <w:szCs w:val="22"/>
        </w:rPr>
        <w:t xml:space="preserve"> fittings shall be fitted in flush pattern.  Switch/outlet boxes shall be suitable to house modular type light and power accessories. </w:t>
      </w:r>
      <w:proofErr w:type="spellStart"/>
      <w:proofErr w:type="gramStart"/>
      <w:r w:rsidRPr="00EA1C2C">
        <w:rPr>
          <w:rFonts w:ascii="Roboto" w:hAnsi="Roboto" w:cs="Arial"/>
          <w:bCs/>
          <w:sz w:val="22"/>
          <w:szCs w:val="22"/>
        </w:rPr>
        <w:t>Earthing</w:t>
      </w:r>
      <w:proofErr w:type="spellEnd"/>
      <w:r w:rsidRPr="00EA1C2C">
        <w:rPr>
          <w:rFonts w:ascii="Roboto" w:hAnsi="Roboto" w:cs="Arial"/>
          <w:bCs/>
          <w:sz w:val="22"/>
          <w:szCs w:val="22"/>
        </w:rPr>
        <w:t xml:space="preserve"> stud to be provided for connection of </w:t>
      </w:r>
      <w:proofErr w:type="spellStart"/>
      <w:r w:rsidRPr="00EA1C2C">
        <w:rPr>
          <w:rFonts w:ascii="Roboto" w:hAnsi="Roboto" w:cs="Arial"/>
          <w:bCs/>
          <w:sz w:val="22"/>
          <w:szCs w:val="22"/>
        </w:rPr>
        <w:t>earthing</w:t>
      </w:r>
      <w:proofErr w:type="spellEnd"/>
      <w:r w:rsidRPr="00EA1C2C">
        <w:rPr>
          <w:rFonts w:ascii="Roboto" w:hAnsi="Roboto" w:cs="Arial"/>
          <w:bCs/>
          <w:sz w:val="22"/>
          <w:szCs w:val="22"/>
        </w:rPr>
        <w:t xml:space="preserve"> wire inside of box at near any corner.</w:t>
      </w:r>
      <w:proofErr w:type="gramEnd"/>
      <w:r w:rsidRPr="00EA1C2C">
        <w:rPr>
          <w:rFonts w:ascii="Roboto" w:hAnsi="Roboto" w:cs="Arial"/>
          <w:bCs/>
          <w:sz w:val="22"/>
          <w:szCs w:val="22"/>
        </w:rPr>
        <w:t xml:space="preserve"> </w:t>
      </w:r>
      <w:proofErr w:type="spellStart"/>
      <w:r w:rsidRPr="00EA1C2C">
        <w:rPr>
          <w:rFonts w:ascii="Roboto" w:hAnsi="Roboto" w:cs="Arial"/>
          <w:bCs/>
          <w:sz w:val="22"/>
          <w:szCs w:val="22"/>
        </w:rPr>
        <w:t>Nakka</w:t>
      </w:r>
      <w:proofErr w:type="spellEnd"/>
      <w:r w:rsidRPr="00EA1C2C">
        <w:rPr>
          <w:rFonts w:ascii="Roboto" w:hAnsi="Roboto" w:cs="Arial"/>
          <w:bCs/>
          <w:sz w:val="22"/>
          <w:szCs w:val="22"/>
        </w:rPr>
        <w:t xml:space="preserve"> shall be 3 mm thick.</w:t>
      </w:r>
    </w:p>
    <w:p w14:paraId="18F6A70E" w14:textId="3E2F5F43" w:rsidR="00762595" w:rsidRPr="001711D4" w:rsidRDefault="00762595" w:rsidP="001711D4">
      <w:pPr>
        <w:pStyle w:val="ListParagraph"/>
        <w:numPr>
          <w:ilvl w:val="1"/>
          <w:numId w:val="58"/>
        </w:numPr>
        <w:tabs>
          <w:tab w:val="left" w:pos="2694"/>
          <w:tab w:val="left" w:pos="4320"/>
        </w:tabs>
        <w:ind w:right="-35"/>
        <w:jc w:val="both"/>
        <w:rPr>
          <w:rFonts w:ascii="Roboto" w:hAnsi="Roboto" w:cs="Arial"/>
          <w:b/>
          <w:sz w:val="22"/>
          <w:szCs w:val="22"/>
        </w:rPr>
      </w:pPr>
      <w:r w:rsidRPr="001711D4">
        <w:rPr>
          <w:rFonts w:ascii="Roboto" w:hAnsi="Roboto" w:cs="Arial"/>
          <w:b/>
          <w:sz w:val="22"/>
          <w:szCs w:val="22"/>
        </w:rPr>
        <w:t>FAN BOX</w:t>
      </w:r>
      <w:r w:rsidRPr="001711D4">
        <w:rPr>
          <w:rFonts w:ascii="Roboto" w:hAnsi="Roboto" w:cs="Arial"/>
          <w:b/>
          <w:sz w:val="22"/>
          <w:szCs w:val="22"/>
        </w:rPr>
        <w:tab/>
      </w:r>
      <w:r w:rsidRPr="001711D4">
        <w:rPr>
          <w:rFonts w:ascii="Roboto" w:hAnsi="Roboto" w:cs="Arial"/>
          <w:b/>
          <w:sz w:val="22"/>
          <w:szCs w:val="22"/>
        </w:rPr>
        <w:tab/>
      </w:r>
    </w:p>
    <w:p w14:paraId="51FE019C" w14:textId="77777777" w:rsidR="00FA4455" w:rsidRDefault="00762595" w:rsidP="00FA4455">
      <w:pPr>
        <w:pStyle w:val="ListParagraph"/>
        <w:tabs>
          <w:tab w:val="left" w:pos="2694"/>
          <w:tab w:val="left" w:pos="4320"/>
        </w:tabs>
        <w:ind w:left="1843" w:right="-35"/>
        <w:jc w:val="both"/>
        <w:rPr>
          <w:rFonts w:ascii="Roboto" w:hAnsi="Roboto" w:cs="Arial"/>
          <w:bCs/>
          <w:sz w:val="22"/>
          <w:szCs w:val="22"/>
        </w:rPr>
      </w:pPr>
      <w:r w:rsidRPr="00762595">
        <w:rPr>
          <w:rFonts w:ascii="Roboto" w:hAnsi="Roboto" w:cs="Arial"/>
          <w:bCs/>
          <w:sz w:val="22"/>
          <w:szCs w:val="22"/>
        </w:rPr>
        <w:t xml:space="preserve">Fan Box shall be made out of 14-gauge M.S. sheet in hexagonal shape. The </w:t>
      </w:r>
      <w:proofErr w:type="spellStart"/>
      <w:r w:rsidRPr="00762595">
        <w:rPr>
          <w:rFonts w:ascii="Roboto" w:hAnsi="Roboto" w:cs="Arial"/>
          <w:bCs/>
          <w:sz w:val="22"/>
          <w:szCs w:val="22"/>
        </w:rPr>
        <w:t>dia</w:t>
      </w:r>
      <w:proofErr w:type="spellEnd"/>
      <w:r w:rsidRPr="00762595">
        <w:rPr>
          <w:rFonts w:ascii="Roboto" w:hAnsi="Roboto" w:cs="Arial"/>
          <w:bCs/>
          <w:sz w:val="22"/>
          <w:szCs w:val="22"/>
        </w:rPr>
        <w:t xml:space="preserve"> of box shall be 150 mm and depth of box shall be 80 mm. A M.S. cover plate size 160 mm x 160mm x 16 gauge to be provided in the back </w:t>
      </w:r>
      <w:proofErr w:type="gramStart"/>
      <w:r w:rsidRPr="00762595">
        <w:rPr>
          <w:rFonts w:ascii="Roboto" w:hAnsi="Roboto" w:cs="Arial"/>
          <w:bCs/>
          <w:sz w:val="22"/>
          <w:szCs w:val="22"/>
        </w:rPr>
        <w:t>of  fan</w:t>
      </w:r>
      <w:proofErr w:type="gramEnd"/>
      <w:r w:rsidRPr="00762595">
        <w:rPr>
          <w:rFonts w:ascii="Roboto" w:hAnsi="Roboto" w:cs="Arial"/>
          <w:bCs/>
          <w:sz w:val="22"/>
          <w:szCs w:val="22"/>
        </w:rPr>
        <w:t xml:space="preserve"> box. 12 mm </w:t>
      </w:r>
      <w:proofErr w:type="spellStart"/>
      <w:proofErr w:type="gramStart"/>
      <w:r w:rsidRPr="00762595">
        <w:rPr>
          <w:rFonts w:ascii="Roboto" w:hAnsi="Roboto" w:cs="Arial"/>
          <w:bCs/>
          <w:sz w:val="22"/>
          <w:szCs w:val="22"/>
        </w:rPr>
        <w:t>dia</w:t>
      </w:r>
      <w:proofErr w:type="spellEnd"/>
      <w:r w:rsidRPr="00762595">
        <w:rPr>
          <w:rFonts w:ascii="Roboto" w:hAnsi="Roboto" w:cs="Arial"/>
          <w:bCs/>
          <w:sz w:val="22"/>
          <w:szCs w:val="22"/>
        </w:rPr>
        <w:t xml:space="preserve">  M.S</w:t>
      </w:r>
      <w:proofErr w:type="gramEnd"/>
      <w:r w:rsidRPr="00762595">
        <w:rPr>
          <w:rFonts w:ascii="Roboto" w:hAnsi="Roboto" w:cs="Arial"/>
          <w:bCs/>
          <w:sz w:val="22"/>
          <w:szCs w:val="22"/>
        </w:rPr>
        <w:t xml:space="preserve">. Rod to be provided for fan hanging arrangement in the box. A 28 mm </w:t>
      </w:r>
      <w:proofErr w:type="spellStart"/>
      <w:r w:rsidRPr="00762595">
        <w:rPr>
          <w:rFonts w:ascii="Roboto" w:hAnsi="Roboto" w:cs="Arial"/>
          <w:bCs/>
          <w:sz w:val="22"/>
          <w:szCs w:val="22"/>
        </w:rPr>
        <w:t>dia</w:t>
      </w:r>
      <w:proofErr w:type="spellEnd"/>
      <w:r w:rsidRPr="00762595">
        <w:rPr>
          <w:rFonts w:ascii="Roboto" w:hAnsi="Roboto" w:cs="Arial"/>
          <w:bCs/>
          <w:sz w:val="22"/>
          <w:szCs w:val="22"/>
        </w:rPr>
        <w:t xml:space="preserve"> knockout To </w:t>
      </w:r>
      <w:proofErr w:type="gramStart"/>
      <w:r w:rsidRPr="00762595">
        <w:rPr>
          <w:rFonts w:ascii="Roboto" w:hAnsi="Roboto" w:cs="Arial"/>
          <w:bCs/>
          <w:sz w:val="22"/>
          <w:szCs w:val="22"/>
        </w:rPr>
        <w:t>be  made</w:t>
      </w:r>
      <w:proofErr w:type="gramEnd"/>
      <w:r w:rsidRPr="00762595">
        <w:rPr>
          <w:rFonts w:ascii="Roboto" w:hAnsi="Roboto" w:cs="Arial"/>
          <w:bCs/>
          <w:sz w:val="22"/>
          <w:szCs w:val="22"/>
        </w:rPr>
        <w:t xml:space="preserve"> in all six hexagonal vertical parts for conduit entry in the box. The     box    shall be painted with 2 coats of primer. A 180 mm </w:t>
      </w:r>
      <w:proofErr w:type="spellStart"/>
      <w:r w:rsidRPr="00762595">
        <w:rPr>
          <w:rFonts w:ascii="Roboto" w:hAnsi="Roboto" w:cs="Arial"/>
          <w:bCs/>
          <w:sz w:val="22"/>
          <w:szCs w:val="22"/>
        </w:rPr>
        <w:t>dia</w:t>
      </w:r>
      <w:proofErr w:type="spellEnd"/>
      <w:r w:rsidRPr="00762595">
        <w:rPr>
          <w:rFonts w:ascii="Roboto" w:hAnsi="Roboto" w:cs="Arial"/>
          <w:bCs/>
          <w:sz w:val="22"/>
          <w:szCs w:val="22"/>
        </w:rPr>
        <w:t xml:space="preserve">, 2 mm thick </w:t>
      </w:r>
      <w:proofErr w:type="spellStart"/>
      <w:r w:rsidRPr="00762595">
        <w:rPr>
          <w:rFonts w:ascii="Roboto" w:hAnsi="Roboto" w:cs="Arial"/>
          <w:bCs/>
          <w:sz w:val="22"/>
          <w:szCs w:val="22"/>
        </w:rPr>
        <w:t>hylem</w:t>
      </w:r>
      <w:proofErr w:type="spellEnd"/>
      <w:r w:rsidRPr="00762595">
        <w:rPr>
          <w:rFonts w:ascii="Roboto" w:hAnsi="Roboto" w:cs="Arial"/>
          <w:bCs/>
          <w:sz w:val="22"/>
          <w:szCs w:val="22"/>
        </w:rPr>
        <w:t xml:space="preserve"> sheet Cover to be provided.  </w:t>
      </w:r>
      <w:proofErr w:type="gramStart"/>
      <w:r w:rsidRPr="00762595">
        <w:rPr>
          <w:rFonts w:ascii="Roboto" w:hAnsi="Roboto" w:cs="Arial"/>
          <w:bCs/>
          <w:sz w:val="22"/>
          <w:szCs w:val="22"/>
        </w:rPr>
        <w:t>(The sample to be approved before procurement / execution by owner / consultant.)</w:t>
      </w:r>
      <w:proofErr w:type="gramEnd"/>
    </w:p>
    <w:p w14:paraId="4454D00F" w14:textId="36E5209D" w:rsidR="00FA4455" w:rsidRPr="001711D4" w:rsidRDefault="00762595" w:rsidP="001711D4">
      <w:pPr>
        <w:pStyle w:val="ListParagraph"/>
        <w:numPr>
          <w:ilvl w:val="1"/>
          <w:numId w:val="58"/>
        </w:numPr>
        <w:tabs>
          <w:tab w:val="left" w:pos="2694"/>
          <w:tab w:val="left" w:pos="4320"/>
        </w:tabs>
        <w:ind w:right="-35"/>
        <w:jc w:val="both"/>
        <w:rPr>
          <w:rFonts w:ascii="Roboto" w:hAnsi="Roboto" w:cs="Arial"/>
          <w:b/>
          <w:sz w:val="22"/>
          <w:szCs w:val="22"/>
        </w:rPr>
      </w:pPr>
      <w:r w:rsidRPr="001711D4">
        <w:rPr>
          <w:rFonts w:ascii="Roboto" w:hAnsi="Roboto" w:cs="Arial"/>
          <w:b/>
          <w:sz w:val="22"/>
          <w:szCs w:val="22"/>
        </w:rPr>
        <w:t>DEEP TEE</w:t>
      </w:r>
    </w:p>
    <w:p w14:paraId="2D498517" w14:textId="77777777" w:rsidR="00FA4455" w:rsidRDefault="00762595" w:rsidP="00FA4455">
      <w:pPr>
        <w:pStyle w:val="ListParagraph"/>
        <w:tabs>
          <w:tab w:val="left" w:pos="2694"/>
          <w:tab w:val="left" w:pos="4320"/>
        </w:tabs>
        <w:ind w:left="1843" w:right="-35"/>
        <w:jc w:val="both"/>
        <w:rPr>
          <w:rFonts w:ascii="Roboto" w:hAnsi="Roboto" w:cs="Arial"/>
          <w:bCs/>
          <w:sz w:val="22"/>
          <w:szCs w:val="22"/>
        </w:rPr>
      </w:pPr>
      <w:r w:rsidRPr="00FA4455">
        <w:rPr>
          <w:rFonts w:ascii="Roboto" w:hAnsi="Roboto" w:cs="Arial"/>
          <w:bCs/>
          <w:sz w:val="22"/>
          <w:szCs w:val="22"/>
        </w:rPr>
        <w:t xml:space="preserve">The tee shall be made out of C.I. material. The </w:t>
      </w:r>
      <w:proofErr w:type="spellStart"/>
      <w:r w:rsidRPr="00FA4455">
        <w:rPr>
          <w:rFonts w:ascii="Roboto" w:hAnsi="Roboto" w:cs="Arial"/>
          <w:bCs/>
          <w:sz w:val="22"/>
          <w:szCs w:val="22"/>
        </w:rPr>
        <w:t>dia</w:t>
      </w:r>
      <w:proofErr w:type="spellEnd"/>
      <w:r w:rsidRPr="00FA4455">
        <w:rPr>
          <w:rFonts w:ascii="Roboto" w:hAnsi="Roboto" w:cs="Arial"/>
          <w:bCs/>
          <w:sz w:val="22"/>
          <w:szCs w:val="22"/>
        </w:rPr>
        <w:t xml:space="preserve"> of tee shall be 60 mm and the Depth of tee shall be 70 mm. The thickness of deep tee wall shall be 1.3mm to 1.5mm.  </w:t>
      </w:r>
      <w:proofErr w:type="gramStart"/>
      <w:r w:rsidRPr="00FA4455">
        <w:rPr>
          <w:rFonts w:ascii="Roboto" w:hAnsi="Roboto" w:cs="Arial"/>
          <w:bCs/>
          <w:sz w:val="22"/>
          <w:szCs w:val="22"/>
        </w:rPr>
        <w:t>(The sample to be approved before procurement/execution by owner / consultant.)</w:t>
      </w:r>
      <w:proofErr w:type="gramEnd"/>
    </w:p>
    <w:p w14:paraId="387F1FA3" w14:textId="330EFB1D" w:rsidR="00FA4455" w:rsidRPr="001711D4" w:rsidRDefault="00762595" w:rsidP="001711D4">
      <w:pPr>
        <w:pStyle w:val="ListParagraph"/>
        <w:numPr>
          <w:ilvl w:val="1"/>
          <w:numId w:val="58"/>
        </w:numPr>
        <w:tabs>
          <w:tab w:val="left" w:pos="2694"/>
          <w:tab w:val="left" w:pos="4320"/>
        </w:tabs>
        <w:ind w:right="-35"/>
        <w:jc w:val="both"/>
        <w:rPr>
          <w:rFonts w:ascii="Roboto" w:hAnsi="Roboto" w:cs="Arial"/>
          <w:b/>
          <w:sz w:val="22"/>
          <w:szCs w:val="22"/>
        </w:rPr>
      </w:pPr>
      <w:r w:rsidRPr="001711D4">
        <w:rPr>
          <w:rFonts w:ascii="Roboto" w:hAnsi="Roboto" w:cs="Arial"/>
          <w:b/>
          <w:sz w:val="22"/>
          <w:szCs w:val="22"/>
        </w:rPr>
        <w:t>ERECTION AND EARTHING OF CONDUITS</w:t>
      </w:r>
    </w:p>
    <w:p w14:paraId="67710814" w14:textId="07F8024A" w:rsidR="00D219CC" w:rsidRDefault="00762595" w:rsidP="001711D4">
      <w:pPr>
        <w:pStyle w:val="ListParagraph"/>
        <w:tabs>
          <w:tab w:val="left" w:pos="2694"/>
          <w:tab w:val="left" w:pos="4320"/>
        </w:tabs>
        <w:ind w:left="1843" w:right="-35"/>
        <w:jc w:val="both"/>
        <w:rPr>
          <w:rFonts w:ascii="Roboto" w:hAnsi="Roboto" w:cs="Arial"/>
          <w:bCs/>
          <w:sz w:val="22"/>
          <w:szCs w:val="22"/>
        </w:rPr>
      </w:pPr>
      <w:r w:rsidRPr="00FA4455">
        <w:rPr>
          <w:rFonts w:ascii="Roboto" w:hAnsi="Roboto" w:cs="Arial"/>
          <w:bCs/>
          <w:sz w:val="22"/>
          <w:szCs w:val="22"/>
        </w:rPr>
        <w:t xml:space="preserve">The conduit of each circuit or section shall be completed before conductors are drawn in.  The entire system of conduit after erection shall be tested for mechanical and electrical continuity throughout and permanently connected to earth conforming to the requirement by means of special approved type of </w:t>
      </w:r>
      <w:proofErr w:type="spellStart"/>
      <w:r w:rsidRPr="00FA4455">
        <w:rPr>
          <w:rFonts w:ascii="Roboto" w:hAnsi="Roboto" w:cs="Arial"/>
          <w:bCs/>
          <w:sz w:val="22"/>
          <w:szCs w:val="22"/>
        </w:rPr>
        <w:t>earthing</w:t>
      </w:r>
      <w:proofErr w:type="spellEnd"/>
      <w:r w:rsidRPr="00FA4455">
        <w:rPr>
          <w:rFonts w:ascii="Roboto" w:hAnsi="Roboto" w:cs="Arial"/>
          <w:bCs/>
          <w:sz w:val="22"/>
          <w:szCs w:val="22"/>
        </w:rPr>
        <w:t xml:space="preserve"> clamp effectively fastened to conduit pipe in a workmen like manner for a perfect continuity between the earth and conduit.  </w:t>
      </w:r>
      <w:r w:rsidR="00FA4455" w:rsidRPr="00FA4455">
        <w:rPr>
          <w:rFonts w:ascii="Roboto" w:hAnsi="Roboto" w:cs="Arial"/>
          <w:bCs/>
          <w:sz w:val="22"/>
          <w:szCs w:val="22"/>
        </w:rPr>
        <w:t>Gas and</w:t>
      </w:r>
      <w:r w:rsidRPr="00FA4455">
        <w:rPr>
          <w:rFonts w:ascii="Roboto" w:hAnsi="Roboto" w:cs="Arial"/>
          <w:bCs/>
          <w:sz w:val="22"/>
          <w:szCs w:val="22"/>
        </w:rPr>
        <w:t xml:space="preserve"> water pipe shall not be used as earth medium.</w:t>
      </w:r>
    </w:p>
    <w:p w14:paraId="54F14374" w14:textId="77777777" w:rsidR="001711D4" w:rsidRDefault="001711D4" w:rsidP="001711D4">
      <w:pPr>
        <w:pStyle w:val="ListParagraph"/>
        <w:tabs>
          <w:tab w:val="left" w:pos="2694"/>
          <w:tab w:val="left" w:pos="4320"/>
        </w:tabs>
        <w:ind w:left="1843" w:right="-35"/>
        <w:jc w:val="both"/>
        <w:rPr>
          <w:rFonts w:ascii="Roboto" w:hAnsi="Roboto" w:cs="Arial"/>
          <w:bCs/>
          <w:sz w:val="22"/>
          <w:szCs w:val="22"/>
        </w:rPr>
      </w:pPr>
    </w:p>
    <w:p w14:paraId="1C0E3404" w14:textId="77777777" w:rsidR="00F01AAB" w:rsidRDefault="001711D4" w:rsidP="00C46075">
      <w:pPr>
        <w:pStyle w:val="ListParagraph"/>
        <w:numPr>
          <w:ilvl w:val="1"/>
          <w:numId w:val="65"/>
        </w:numPr>
        <w:tabs>
          <w:tab w:val="left" w:pos="2694"/>
          <w:tab w:val="left" w:pos="4320"/>
        </w:tabs>
        <w:ind w:right="-35"/>
        <w:jc w:val="both"/>
        <w:rPr>
          <w:rFonts w:ascii="Roboto" w:hAnsi="Roboto" w:cs="Arial"/>
          <w:b/>
          <w:sz w:val="22"/>
          <w:szCs w:val="22"/>
        </w:rPr>
      </w:pPr>
      <w:r w:rsidRPr="001711D4">
        <w:rPr>
          <w:rFonts w:ascii="Roboto" w:hAnsi="Roboto" w:cs="Arial"/>
          <w:b/>
          <w:sz w:val="22"/>
          <w:szCs w:val="22"/>
        </w:rPr>
        <w:t xml:space="preserve">LIGHT &amp; POWER ACCESSORIES </w:t>
      </w:r>
    </w:p>
    <w:p w14:paraId="16FD5AA8" w14:textId="3FD86AF1" w:rsidR="00F01AAB" w:rsidRDefault="00F01AAB" w:rsidP="00C46075">
      <w:pPr>
        <w:pStyle w:val="ListParagraph"/>
        <w:numPr>
          <w:ilvl w:val="2"/>
          <w:numId w:val="66"/>
        </w:numPr>
        <w:tabs>
          <w:tab w:val="left" w:pos="2694"/>
          <w:tab w:val="left" w:pos="4320"/>
        </w:tabs>
        <w:ind w:right="-35"/>
        <w:jc w:val="both"/>
        <w:rPr>
          <w:rFonts w:ascii="Roboto" w:hAnsi="Roboto" w:cs="Arial"/>
          <w:b/>
          <w:sz w:val="22"/>
          <w:szCs w:val="22"/>
        </w:rPr>
      </w:pPr>
      <w:r w:rsidRPr="00F01AAB">
        <w:rPr>
          <w:rFonts w:ascii="Roboto" w:hAnsi="Roboto" w:cs="Arial"/>
          <w:b/>
          <w:sz w:val="22"/>
          <w:szCs w:val="22"/>
        </w:rPr>
        <w:t xml:space="preserve"> GENERAL</w:t>
      </w:r>
    </w:p>
    <w:p w14:paraId="6FD74481" w14:textId="77777777" w:rsidR="00984971" w:rsidRPr="00984971" w:rsidRDefault="00984971" w:rsidP="00984971">
      <w:pPr>
        <w:pStyle w:val="ListParagraph"/>
        <w:tabs>
          <w:tab w:val="left" w:pos="2694"/>
          <w:tab w:val="left" w:pos="4320"/>
        </w:tabs>
        <w:ind w:left="1880" w:right="-35"/>
        <w:jc w:val="both"/>
        <w:rPr>
          <w:rFonts w:ascii="Roboto" w:hAnsi="Roboto" w:cs="Arial"/>
          <w:bCs/>
          <w:sz w:val="22"/>
          <w:szCs w:val="22"/>
        </w:rPr>
      </w:pPr>
      <w:r w:rsidRPr="00984971">
        <w:rPr>
          <w:rFonts w:ascii="Roboto" w:hAnsi="Roboto" w:cs="Arial"/>
          <w:bCs/>
          <w:sz w:val="22"/>
          <w:szCs w:val="22"/>
        </w:rPr>
        <w:t>All light &amp; power accessories shall be of modular range of plate switch type and shall be of one manufacturer (brand) and type.</w:t>
      </w:r>
    </w:p>
    <w:p w14:paraId="306C0984" w14:textId="77777777" w:rsidR="00984971" w:rsidRPr="00984971" w:rsidRDefault="00984971" w:rsidP="00984971">
      <w:pPr>
        <w:pStyle w:val="ListParagraph"/>
        <w:tabs>
          <w:tab w:val="left" w:pos="2694"/>
          <w:tab w:val="left" w:pos="4320"/>
        </w:tabs>
        <w:ind w:left="1880" w:right="-35"/>
        <w:jc w:val="both"/>
        <w:rPr>
          <w:rFonts w:ascii="Roboto" w:hAnsi="Roboto" w:cs="Arial"/>
          <w:b/>
          <w:sz w:val="22"/>
          <w:szCs w:val="22"/>
        </w:rPr>
      </w:pPr>
    </w:p>
    <w:p w14:paraId="4D84BC14" w14:textId="77777777" w:rsidR="00984971" w:rsidRDefault="00984971" w:rsidP="00C46075">
      <w:pPr>
        <w:pStyle w:val="ListParagraph"/>
        <w:numPr>
          <w:ilvl w:val="2"/>
          <w:numId w:val="66"/>
        </w:numPr>
        <w:tabs>
          <w:tab w:val="left" w:pos="2694"/>
          <w:tab w:val="left" w:pos="4320"/>
        </w:tabs>
        <w:ind w:right="-35"/>
        <w:jc w:val="both"/>
        <w:rPr>
          <w:rFonts w:ascii="Roboto" w:hAnsi="Roboto" w:cs="Arial"/>
          <w:b/>
          <w:sz w:val="22"/>
          <w:szCs w:val="22"/>
        </w:rPr>
      </w:pPr>
      <w:r w:rsidRPr="00984971">
        <w:rPr>
          <w:rFonts w:ascii="Roboto" w:hAnsi="Roboto" w:cs="Arial"/>
          <w:b/>
          <w:sz w:val="22"/>
          <w:szCs w:val="22"/>
        </w:rPr>
        <w:t>LIGHT SWITCHES</w:t>
      </w:r>
    </w:p>
    <w:p w14:paraId="7671FC09" w14:textId="494A96B7" w:rsidR="00984971" w:rsidRPr="00984971" w:rsidRDefault="00984971" w:rsidP="00984971">
      <w:pPr>
        <w:pStyle w:val="ListParagraph"/>
        <w:tabs>
          <w:tab w:val="left" w:pos="2694"/>
          <w:tab w:val="left" w:pos="4320"/>
        </w:tabs>
        <w:ind w:left="1880" w:right="-35"/>
        <w:jc w:val="both"/>
        <w:rPr>
          <w:rFonts w:ascii="Roboto" w:hAnsi="Roboto" w:cs="Arial"/>
          <w:b/>
          <w:sz w:val="22"/>
          <w:szCs w:val="22"/>
        </w:rPr>
      </w:pPr>
      <w:r w:rsidRPr="00984971">
        <w:rPr>
          <w:rFonts w:ascii="Roboto" w:hAnsi="Roboto" w:cs="Arial"/>
          <w:bCs/>
          <w:sz w:val="22"/>
          <w:szCs w:val="22"/>
        </w:rPr>
        <w:t>All switches for control of light shall be of 6/10 Amp unless otherwise stated.  All switches shall be modular range of plate switch type.  The switches shall be rocker mechanism type with silver contract.  All switches shall be of white finish or as sample approved by owner/consultant.</w:t>
      </w:r>
    </w:p>
    <w:p w14:paraId="0DDEE8FF" w14:textId="77777777" w:rsidR="00984971" w:rsidRPr="00984971" w:rsidRDefault="00984971" w:rsidP="00984971">
      <w:pPr>
        <w:pStyle w:val="ListParagraph"/>
        <w:tabs>
          <w:tab w:val="left" w:pos="2694"/>
          <w:tab w:val="left" w:pos="4320"/>
        </w:tabs>
        <w:ind w:left="1880" w:right="-35"/>
        <w:jc w:val="both"/>
        <w:rPr>
          <w:rFonts w:ascii="Roboto" w:hAnsi="Roboto" w:cs="Arial"/>
          <w:b/>
          <w:sz w:val="22"/>
          <w:szCs w:val="22"/>
        </w:rPr>
      </w:pPr>
    </w:p>
    <w:p w14:paraId="23AF53A3" w14:textId="77777777" w:rsidR="00984971" w:rsidRDefault="00984971" w:rsidP="00C46075">
      <w:pPr>
        <w:pStyle w:val="ListParagraph"/>
        <w:numPr>
          <w:ilvl w:val="2"/>
          <w:numId w:val="66"/>
        </w:numPr>
        <w:tabs>
          <w:tab w:val="left" w:pos="2694"/>
          <w:tab w:val="left" w:pos="4320"/>
        </w:tabs>
        <w:ind w:right="-35"/>
        <w:jc w:val="both"/>
        <w:rPr>
          <w:rFonts w:ascii="Roboto" w:hAnsi="Roboto" w:cs="Arial"/>
          <w:b/>
          <w:sz w:val="22"/>
          <w:szCs w:val="22"/>
        </w:rPr>
      </w:pPr>
      <w:r w:rsidRPr="00984971">
        <w:rPr>
          <w:rFonts w:ascii="Roboto" w:hAnsi="Roboto" w:cs="Arial"/>
          <w:b/>
          <w:sz w:val="22"/>
          <w:szCs w:val="22"/>
        </w:rPr>
        <w:t>6/16 AMP SWITCH SOCKET OUTLET.</w:t>
      </w:r>
    </w:p>
    <w:p w14:paraId="77283BD3" w14:textId="77777777" w:rsidR="00984971" w:rsidRPr="00984971" w:rsidRDefault="00984971" w:rsidP="00984971">
      <w:pPr>
        <w:pStyle w:val="ListParagraph"/>
        <w:tabs>
          <w:tab w:val="left" w:pos="2694"/>
          <w:tab w:val="left" w:pos="4320"/>
        </w:tabs>
        <w:ind w:left="1880" w:right="-35"/>
        <w:jc w:val="both"/>
        <w:rPr>
          <w:rFonts w:ascii="Roboto" w:hAnsi="Roboto" w:cs="Arial"/>
          <w:bCs/>
          <w:sz w:val="22"/>
          <w:szCs w:val="22"/>
        </w:rPr>
      </w:pPr>
      <w:r w:rsidRPr="00984971">
        <w:rPr>
          <w:rFonts w:ascii="Roboto" w:hAnsi="Roboto" w:cs="Arial"/>
          <w:bCs/>
          <w:sz w:val="22"/>
          <w:szCs w:val="22"/>
        </w:rPr>
        <w:lastRenderedPageBreak/>
        <w:t>Switch socket outlet on lighting circuit shall be of 3 pin 6Amp outlet shall have safety shutters.  The switch shall be of rocker mechanism type with silver contact.  Socket outlet shall be shutter type and of modular range of plate type and having white finish.  Switch and socket outlet shall be mounted on a suitable size GI box with suitable size modular cover plate.</w:t>
      </w:r>
    </w:p>
    <w:p w14:paraId="6E81395D" w14:textId="2155E468" w:rsidR="00984971" w:rsidRPr="00984971" w:rsidRDefault="00984971" w:rsidP="00984971">
      <w:pPr>
        <w:pStyle w:val="ListParagraph"/>
        <w:tabs>
          <w:tab w:val="left" w:pos="2694"/>
          <w:tab w:val="left" w:pos="4320"/>
        </w:tabs>
        <w:ind w:left="1880" w:right="-35"/>
        <w:jc w:val="both"/>
        <w:rPr>
          <w:rFonts w:ascii="Roboto" w:hAnsi="Roboto" w:cs="Arial"/>
          <w:bCs/>
          <w:sz w:val="22"/>
          <w:szCs w:val="22"/>
        </w:rPr>
      </w:pPr>
      <w:r w:rsidRPr="00984971">
        <w:rPr>
          <w:rFonts w:ascii="Roboto" w:hAnsi="Roboto" w:cs="Arial"/>
          <w:bCs/>
          <w:sz w:val="22"/>
          <w:szCs w:val="22"/>
        </w:rPr>
        <w:t>Switch socket outlet on power circuit shall be of 6 pin 16/6 Amp outlet (Universal Socket) shall have safety shutters.  The switch shall be of rocker mechanism type with silver contacts.  Socket outlet shall be shutter type and of modular range of plate type and having white finish.  Switch and socket outlet shall be mounted on a suitable size G I box with suitable size modular cover plate.</w:t>
      </w:r>
    </w:p>
    <w:p w14:paraId="6E828E22" w14:textId="77777777" w:rsidR="00984971" w:rsidRPr="00984971" w:rsidRDefault="00984971" w:rsidP="00984971">
      <w:pPr>
        <w:pStyle w:val="ListParagraph"/>
        <w:tabs>
          <w:tab w:val="left" w:pos="2694"/>
          <w:tab w:val="left" w:pos="4320"/>
        </w:tabs>
        <w:ind w:left="1880" w:right="-35"/>
        <w:jc w:val="both"/>
        <w:rPr>
          <w:rFonts w:ascii="Roboto" w:hAnsi="Roboto" w:cs="Arial"/>
          <w:b/>
          <w:sz w:val="22"/>
          <w:szCs w:val="22"/>
        </w:rPr>
      </w:pPr>
    </w:p>
    <w:p w14:paraId="237E63CA" w14:textId="77777777" w:rsidR="00766FF4" w:rsidRDefault="00984971" w:rsidP="00C46075">
      <w:pPr>
        <w:pStyle w:val="ListParagraph"/>
        <w:numPr>
          <w:ilvl w:val="2"/>
          <w:numId w:val="66"/>
        </w:numPr>
        <w:tabs>
          <w:tab w:val="left" w:pos="2694"/>
          <w:tab w:val="left" w:pos="4320"/>
        </w:tabs>
        <w:ind w:right="-35"/>
        <w:jc w:val="both"/>
        <w:rPr>
          <w:rFonts w:ascii="Roboto" w:hAnsi="Roboto" w:cs="Arial"/>
          <w:b/>
          <w:sz w:val="22"/>
          <w:szCs w:val="22"/>
        </w:rPr>
      </w:pPr>
      <w:r w:rsidRPr="00984971">
        <w:rPr>
          <w:rFonts w:ascii="Roboto" w:hAnsi="Roboto" w:cs="Arial"/>
          <w:b/>
          <w:sz w:val="22"/>
          <w:szCs w:val="22"/>
        </w:rPr>
        <w:t>TELEPHONE OUTLET</w:t>
      </w:r>
    </w:p>
    <w:p w14:paraId="31129913" w14:textId="4D5726F5" w:rsidR="00F01AAB" w:rsidRDefault="00984971" w:rsidP="00766FF4">
      <w:pPr>
        <w:pStyle w:val="ListParagraph"/>
        <w:tabs>
          <w:tab w:val="left" w:pos="2694"/>
          <w:tab w:val="left" w:pos="4320"/>
        </w:tabs>
        <w:ind w:left="1880" w:right="-35"/>
        <w:jc w:val="both"/>
        <w:rPr>
          <w:rFonts w:ascii="Roboto" w:hAnsi="Roboto" w:cs="Arial"/>
          <w:bCs/>
          <w:sz w:val="22"/>
          <w:szCs w:val="22"/>
        </w:rPr>
      </w:pPr>
      <w:r w:rsidRPr="00766FF4">
        <w:rPr>
          <w:rFonts w:ascii="Roboto" w:hAnsi="Roboto" w:cs="Arial"/>
          <w:bCs/>
          <w:sz w:val="22"/>
          <w:szCs w:val="22"/>
        </w:rPr>
        <w:t>Each Telephone outlet location shall be provided with 1 No. telephone Jack type outlet (RJ11).  The telephone outlet shall be of modular range of plate switch type and shall be mounted on a suitable size G I Box with modular range cover plate.</w:t>
      </w:r>
    </w:p>
    <w:p w14:paraId="6F44C723" w14:textId="77777777" w:rsidR="00573DF0" w:rsidRDefault="00573DF0" w:rsidP="00766FF4">
      <w:pPr>
        <w:pStyle w:val="ListParagraph"/>
        <w:tabs>
          <w:tab w:val="left" w:pos="2694"/>
          <w:tab w:val="left" w:pos="4320"/>
        </w:tabs>
        <w:ind w:left="1880" w:right="-35"/>
        <w:jc w:val="both"/>
        <w:rPr>
          <w:rFonts w:ascii="Roboto" w:hAnsi="Roboto" w:cs="Arial"/>
          <w:bCs/>
          <w:sz w:val="22"/>
          <w:szCs w:val="22"/>
        </w:rPr>
      </w:pPr>
    </w:p>
    <w:p w14:paraId="0E48456E" w14:textId="3D047C70" w:rsidR="00573DF0" w:rsidRPr="00573DF0" w:rsidRDefault="00573DF0" w:rsidP="00C46075">
      <w:pPr>
        <w:pStyle w:val="ListParagraph"/>
        <w:numPr>
          <w:ilvl w:val="2"/>
          <w:numId w:val="66"/>
        </w:numPr>
        <w:tabs>
          <w:tab w:val="left" w:pos="2694"/>
          <w:tab w:val="left" w:pos="4320"/>
        </w:tabs>
        <w:ind w:right="-35"/>
        <w:jc w:val="both"/>
        <w:rPr>
          <w:rFonts w:ascii="Roboto" w:hAnsi="Roboto" w:cs="Arial"/>
          <w:b/>
          <w:sz w:val="22"/>
          <w:szCs w:val="22"/>
        </w:rPr>
      </w:pPr>
      <w:r w:rsidRPr="00573DF0">
        <w:rPr>
          <w:rFonts w:ascii="Roboto" w:hAnsi="Roboto" w:cs="Arial"/>
          <w:b/>
          <w:sz w:val="22"/>
          <w:szCs w:val="22"/>
        </w:rPr>
        <w:t>WIRING</w:t>
      </w:r>
    </w:p>
    <w:p w14:paraId="059C3427" w14:textId="77777777" w:rsidR="00573DF0" w:rsidRPr="00573DF0" w:rsidRDefault="00573DF0" w:rsidP="00573DF0">
      <w:pPr>
        <w:pStyle w:val="ListParagraph"/>
        <w:tabs>
          <w:tab w:val="left" w:pos="2694"/>
          <w:tab w:val="left" w:pos="4320"/>
        </w:tabs>
        <w:ind w:left="1880" w:right="-35"/>
        <w:jc w:val="both"/>
        <w:rPr>
          <w:rFonts w:ascii="Roboto" w:hAnsi="Roboto" w:cs="Arial"/>
          <w:bCs/>
          <w:sz w:val="22"/>
          <w:szCs w:val="22"/>
        </w:rPr>
      </w:pPr>
      <w:r w:rsidRPr="00573DF0">
        <w:rPr>
          <w:rFonts w:ascii="Roboto" w:hAnsi="Roboto" w:cs="Arial"/>
          <w:bCs/>
          <w:sz w:val="22"/>
          <w:szCs w:val="22"/>
        </w:rPr>
        <w:t>All PVC insulated copper conductor multi-stranded wires shall conform to relevant IS codes.  Cable conductor size and material shall be as specified in BOQ.</w:t>
      </w:r>
    </w:p>
    <w:p w14:paraId="43FE9C89" w14:textId="13B0AC30" w:rsidR="00573DF0" w:rsidRPr="00573DF0" w:rsidRDefault="00573DF0" w:rsidP="00573DF0">
      <w:pPr>
        <w:pStyle w:val="ListParagraph"/>
        <w:tabs>
          <w:tab w:val="left" w:pos="2694"/>
          <w:tab w:val="left" w:pos="4320"/>
        </w:tabs>
        <w:ind w:left="1880" w:right="-35"/>
        <w:jc w:val="both"/>
        <w:rPr>
          <w:rFonts w:ascii="Roboto" w:hAnsi="Roboto" w:cs="Arial"/>
          <w:bCs/>
          <w:sz w:val="22"/>
          <w:szCs w:val="22"/>
        </w:rPr>
      </w:pPr>
      <w:r w:rsidRPr="00573DF0">
        <w:rPr>
          <w:rFonts w:ascii="Roboto" w:hAnsi="Roboto" w:cs="Arial"/>
          <w:bCs/>
          <w:sz w:val="22"/>
          <w:szCs w:val="22"/>
        </w:rPr>
        <w:t>All internal wiring shall be carried out with PVC insulated wires of 1100 volts grade.  The circuit wiring for points shall be carried out in looping in system and no joint shall be allowed in the length of the conductors.  Circuit wiring shall be laid in separate conduit originating from distribution board to switch board for light/fan.  A light/fan switchboard may have more than one circuit but shall have to be of same phase.  Looping circuit wiring shall be drawn in same conduit as for point wiring.  Each circuit shall have a separate neutral wire.  Neutral looping shall be carried out from point to point or in light/fan switch boards.  A separate earth wire shall be provided along with circuit wiring for each circuit.  For point wiring red or yellow or blue color wire shall be used for phase and black color wire for neutral.  Circuit wiring shall be carried out with red, yellow, or blue color PVC insulated wire for RYB phase wire respectively and black color PVC insulated wire for the neutral wires.  PVC insulated green color wire shall be used as earth continuity conductor and shall be drawn along with other wires.  No wire shall be drawn into any conduit until all work of any nature that may cause injury to wire is completed.  Care shall be taken in pulling the wires so that no damage occurs to the insulation of the wire.</w:t>
      </w:r>
      <w:r>
        <w:rPr>
          <w:rFonts w:ascii="Roboto" w:hAnsi="Roboto" w:cs="Arial"/>
          <w:bCs/>
          <w:sz w:val="22"/>
          <w:szCs w:val="22"/>
        </w:rPr>
        <w:t xml:space="preserve"> </w:t>
      </w:r>
      <w:r w:rsidRPr="00573DF0">
        <w:rPr>
          <w:rFonts w:ascii="Roboto" w:hAnsi="Roboto" w:cs="Arial"/>
          <w:bCs/>
          <w:sz w:val="22"/>
          <w:szCs w:val="22"/>
        </w:rPr>
        <w:t>Before the wires are drawn into the conduit, the conduits shall be thoroughly cleaned of moisture, dust and dirt.  Drawing &amp; jointing of copper conductor wires &amp; cables shall be as per CPWD specifications.</w:t>
      </w:r>
    </w:p>
    <w:p w14:paraId="19C8019F" w14:textId="77777777" w:rsidR="00573DF0" w:rsidRPr="00573DF0" w:rsidRDefault="00573DF0" w:rsidP="00573DF0">
      <w:pPr>
        <w:pStyle w:val="ListParagraph"/>
        <w:tabs>
          <w:tab w:val="left" w:pos="2694"/>
          <w:tab w:val="left" w:pos="4320"/>
        </w:tabs>
        <w:ind w:left="1880" w:right="-35"/>
        <w:jc w:val="both"/>
        <w:rPr>
          <w:rFonts w:ascii="Roboto" w:hAnsi="Roboto" w:cs="Arial"/>
          <w:bCs/>
          <w:sz w:val="22"/>
          <w:szCs w:val="22"/>
        </w:rPr>
      </w:pPr>
    </w:p>
    <w:p w14:paraId="5DED3E09" w14:textId="77777777" w:rsidR="00BF30BB" w:rsidRDefault="00573DF0" w:rsidP="00C46075">
      <w:pPr>
        <w:pStyle w:val="ListParagraph"/>
        <w:numPr>
          <w:ilvl w:val="2"/>
          <w:numId w:val="66"/>
        </w:numPr>
        <w:tabs>
          <w:tab w:val="left" w:pos="2694"/>
          <w:tab w:val="left" w:pos="4320"/>
        </w:tabs>
        <w:ind w:right="-35"/>
        <w:jc w:val="both"/>
        <w:rPr>
          <w:rFonts w:ascii="Roboto" w:hAnsi="Roboto" w:cs="Arial"/>
          <w:b/>
          <w:sz w:val="22"/>
          <w:szCs w:val="22"/>
        </w:rPr>
      </w:pPr>
      <w:r w:rsidRPr="00BF30BB">
        <w:rPr>
          <w:rFonts w:ascii="Roboto" w:hAnsi="Roboto" w:cs="Arial"/>
          <w:b/>
          <w:sz w:val="22"/>
          <w:szCs w:val="22"/>
        </w:rPr>
        <w:t>JOINTS</w:t>
      </w:r>
    </w:p>
    <w:p w14:paraId="3DC85032" w14:textId="77777777" w:rsidR="00BF30BB" w:rsidRDefault="00573DF0" w:rsidP="00BF30BB">
      <w:pPr>
        <w:pStyle w:val="ListParagraph"/>
        <w:tabs>
          <w:tab w:val="left" w:pos="2694"/>
          <w:tab w:val="left" w:pos="4320"/>
        </w:tabs>
        <w:ind w:left="1880" w:right="-35"/>
        <w:jc w:val="both"/>
        <w:rPr>
          <w:rFonts w:ascii="Roboto" w:hAnsi="Roboto" w:cs="Arial"/>
          <w:bCs/>
          <w:sz w:val="22"/>
          <w:szCs w:val="22"/>
        </w:rPr>
      </w:pPr>
      <w:r w:rsidRPr="00BF30BB">
        <w:rPr>
          <w:rFonts w:ascii="Roboto" w:hAnsi="Roboto" w:cs="Arial"/>
          <w:bCs/>
          <w:sz w:val="22"/>
          <w:szCs w:val="22"/>
        </w:rPr>
        <w:t>All joints shall be made at main switches, distribution board socket and switch boxes only.  No joint shall be made in conduits &amp; junction boxes.  Conductors shall be continuous from outlet to outlet.</w:t>
      </w:r>
    </w:p>
    <w:p w14:paraId="42E206FD" w14:textId="77777777" w:rsidR="00BF30BB" w:rsidRDefault="00573DF0" w:rsidP="00C46075">
      <w:pPr>
        <w:pStyle w:val="ListParagraph"/>
        <w:numPr>
          <w:ilvl w:val="2"/>
          <w:numId w:val="66"/>
        </w:numPr>
        <w:tabs>
          <w:tab w:val="left" w:pos="2694"/>
          <w:tab w:val="left" w:pos="4320"/>
        </w:tabs>
        <w:ind w:right="-35"/>
        <w:jc w:val="both"/>
        <w:rPr>
          <w:rFonts w:ascii="Roboto" w:hAnsi="Roboto" w:cs="Arial"/>
          <w:b/>
          <w:sz w:val="22"/>
          <w:szCs w:val="22"/>
        </w:rPr>
      </w:pPr>
      <w:r w:rsidRPr="00BF30BB">
        <w:rPr>
          <w:rFonts w:ascii="Roboto" w:hAnsi="Roboto" w:cs="Arial"/>
          <w:b/>
          <w:sz w:val="22"/>
          <w:szCs w:val="22"/>
        </w:rPr>
        <w:t>SUB MAINS</w:t>
      </w:r>
    </w:p>
    <w:p w14:paraId="43238BCA" w14:textId="0C2FA6D3" w:rsidR="00573DF0" w:rsidRDefault="00573DF0" w:rsidP="00BF30BB">
      <w:pPr>
        <w:pStyle w:val="ListParagraph"/>
        <w:tabs>
          <w:tab w:val="left" w:pos="2694"/>
          <w:tab w:val="left" w:pos="4320"/>
        </w:tabs>
        <w:ind w:left="1880" w:right="-35"/>
        <w:jc w:val="both"/>
        <w:rPr>
          <w:rFonts w:ascii="Roboto" w:hAnsi="Roboto" w:cs="Arial"/>
          <w:bCs/>
          <w:sz w:val="22"/>
          <w:szCs w:val="22"/>
        </w:rPr>
      </w:pPr>
      <w:r w:rsidRPr="00BF30BB">
        <w:rPr>
          <w:rFonts w:ascii="Roboto" w:hAnsi="Roboto" w:cs="Arial"/>
          <w:bCs/>
          <w:sz w:val="22"/>
          <w:szCs w:val="22"/>
        </w:rPr>
        <w:t>Sub-main wiring shall be carried out with PVC Insulated Copper multi-stranded wires/cables in suitable PVC / M.S. Conduit unless otherwise called for.</w:t>
      </w:r>
      <w:r w:rsidR="00BF30BB">
        <w:rPr>
          <w:rFonts w:ascii="Roboto" w:hAnsi="Roboto" w:cs="Arial"/>
          <w:bCs/>
          <w:sz w:val="22"/>
          <w:szCs w:val="22"/>
        </w:rPr>
        <w:t xml:space="preserve"> </w:t>
      </w:r>
      <w:r w:rsidRPr="00BF30BB">
        <w:rPr>
          <w:rFonts w:ascii="Roboto" w:hAnsi="Roboto" w:cs="Arial"/>
          <w:bCs/>
          <w:sz w:val="22"/>
          <w:szCs w:val="22"/>
        </w:rPr>
        <w:t xml:space="preserve">Sub-main cable where called for shall be of the rated capacity and approved make.  Every sub-main shall be drawn into an independent adequate size conduit. Adequate size draw boxes shall be provided at convenient locations to facilitate easy </w:t>
      </w:r>
      <w:r w:rsidRPr="00BF30BB">
        <w:rPr>
          <w:rFonts w:ascii="Roboto" w:hAnsi="Roboto" w:cs="Arial"/>
          <w:bCs/>
          <w:sz w:val="22"/>
          <w:szCs w:val="22"/>
        </w:rPr>
        <w:lastRenderedPageBreak/>
        <w:t>drawings of the sub-main cables.  Cost of junction box/drawn box is deemed to be included in the rates of sub-main wiring.  An independent PVC insulated copper earth wire of proper rating shall be provided for every sub-main.  Single phase sub-main shall have single earth wire whereas three phase sub-main shall be provided with two earth wire. Where sub-mains cables are connected to the switchgear, sufficient extra lengths of sub-main and mains cable shall be provided to facilitate easy connections and maintenance.  For termination of cables crimping type cable socket/lugs shall be provided.  Same color code as for circuit wiring shall be followed.</w:t>
      </w:r>
    </w:p>
    <w:p w14:paraId="2A3D21E8" w14:textId="77777777" w:rsidR="00BF30BB" w:rsidRDefault="00BF30BB" w:rsidP="00BF30BB">
      <w:pPr>
        <w:pStyle w:val="ListParagraph"/>
        <w:tabs>
          <w:tab w:val="left" w:pos="2694"/>
          <w:tab w:val="left" w:pos="4320"/>
        </w:tabs>
        <w:ind w:left="1880" w:right="-35"/>
        <w:jc w:val="both"/>
        <w:rPr>
          <w:rFonts w:ascii="Roboto" w:hAnsi="Roboto" w:cs="Arial"/>
          <w:bCs/>
          <w:sz w:val="22"/>
          <w:szCs w:val="22"/>
        </w:rPr>
      </w:pPr>
    </w:p>
    <w:p w14:paraId="1C9B5755" w14:textId="77777777" w:rsidR="003B00B0" w:rsidRDefault="003B00B0" w:rsidP="00C46075">
      <w:pPr>
        <w:pStyle w:val="ListParagraph"/>
        <w:numPr>
          <w:ilvl w:val="2"/>
          <w:numId w:val="66"/>
        </w:numPr>
        <w:tabs>
          <w:tab w:val="left" w:pos="2694"/>
          <w:tab w:val="left" w:pos="4320"/>
        </w:tabs>
        <w:ind w:right="-35"/>
        <w:jc w:val="both"/>
        <w:rPr>
          <w:rFonts w:ascii="Roboto" w:hAnsi="Roboto" w:cs="Arial"/>
          <w:b/>
          <w:sz w:val="22"/>
          <w:szCs w:val="22"/>
        </w:rPr>
      </w:pPr>
      <w:r w:rsidRPr="003B00B0">
        <w:rPr>
          <w:rFonts w:ascii="Roboto" w:hAnsi="Roboto" w:cs="Arial"/>
          <w:b/>
          <w:sz w:val="22"/>
          <w:szCs w:val="22"/>
        </w:rPr>
        <w:t>LOAD BALANCING</w:t>
      </w:r>
    </w:p>
    <w:p w14:paraId="7FF36F35" w14:textId="028DFFCF" w:rsidR="003B00B0" w:rsidRPr="003B00B0" w:rsidRDefault="003B00B0" w:rsidP="003B00B0">
      <w:pPr>
        <w:pStyle w:val="ListParagraph"/>
        <w:tabs>
          <w:tab w:val="left" w:pos="2694"/>
          <w:tab w:val="left" w:pos="4320"/>
        </w:tabs>
        <w:ind w:left="1880" w:right="-35"/>
        <w:jc w:val="both"/>
        <w:rPr>
          <w:rFonts w:ascii="Roboto" w:hAnsi="Roboto" w:cs="Arial"/>
          <w:b/>
          <w:sz w:val="22"/>
          <w:szCs w:val="22"/>
        </w:rPr>
      </w:pPr>
      <w:r w:rsidRPr="003B00B0">
        <w:rPr>
          <w:rFonts w:ascii="Roboto" w:hAnsi="Roboto" w:cs="Arial"/>
          <w:bCs/>
          <w:sz w:val="22"/>
          <w:szCs w:val="22"/>
        </w:rPr>
        <w:t>Balancing of circuits in three phase installation shall be planned before the commencement of wiring and shall be strictly adhered to.</w:t>
      </w:r>
    </w:p>
    <w:p w14:paraId="38FE47B7" w14:textId="77777777" w:rsidR="003B00B0" w:rsidRPr="003B00B0" w:rsidRDefault="003B00B0" w:rsidP="003B00B0">
      <w:pPr>
        <w:pStyle w:val="ListParagraph"/>
        <w:tabs>
          <w:tab w:val="left" w:pos="2694"/>
          <w:tab w:val="left" w:pos="4320"/>
        </w:tabs>
        <w:ind w:left="1880" w:right="-35"/>
        <w:jc w:val="both"/>
        <w:rPr>
          <w:rFonts w:ascii="Roboto" w:hAnsi="Roboto" w:cs="Arial"/>
          <w:b/>
          <w:sz w:val="22"/>
          <w:szCs w:val="22"/>
        </w:rPr>
      </w:pPr>
      <w:r w:rsidRPr="003B00B0">
        <w:rPr>
          <w:rFonts w:ascii="Roboto" w:hAnsi="Roboto" w:cs="Arial"/>
          <w:b/>
          <w:sz w:val="22"/>
          <w:szCs w:val="22"/>
        </w:rPr>
        <w:t xml:space="preserve">           </w:t>
      </w:r>
    </w:p>
    <w:p w14:paraId="0C59F432" w14:textId="77777777" w:rsidR="003B00B0" w:rsidRDefault="003B00B0" w:rsidP="00C46075">
      <w:pPr>
        <w:pStyle w:val="ListParagraph"/>
        <w:numPr>
          <w:ilvl w:val="2"/>
          <w:numId w:val="66"/>
        </w:numPr>
        <w:tabs>
          <w:tab w:val="left" w:pos="2694"/>
          <w:tab w:val="left" w:pos="4320"/>
        </w:tabs>
        <w:ind w:right="-35"/>
        <w:jc w:val="both"/>
        <w:rPr>
          <w:rFonts w:ascii="Roboto" w:hAnsi="Roboto" w:cs="Arial"/>
          <w:b/>
          <w:sz w:val="22"/>
          <w:szCs w:val="22"/>
        </w:rPr>
      </w:pPr>
      <w:r w:rsidRPr="003B00B0">
        <w:rPr>
          <w:rFonts w:ascii="Roboto" w:hAnsi="Roboto" w:cs="Arial"/>
          <w:b/>
          <w:sz w:val="22"/>
          <w:szCs w:val="22"/>
        </w:rPr>
        <w:t>COLOR CODE FOR CIRCUIT &amp; SUB-MAIN WIRING</w:t>
      </w:r>
    </w:p>
    <w:p w14:paraId="76E5E92A" w14:textId="4EE3556C" w:rsidR="00BF30BB" w:rsidRDefault="003B00B0" w:rsidP="003B00B0">
      <w:pPr>
        <w:pStyle w:val="ListParagraph"/>
        <w:tabs>
          <w:tab w:val="left" w:pos="2694"/>
          <w:tab w:val="left" w:pos="4320"/>
        </w:tabs>
        <w:ind w:left="1880" w:right="-35"/>
        <w:jc w:val="both"/>
        <w:rPr>
          <w:rFonts w:ascii="Roboto" w:hAnsi="Roboto" w:cs="Arial"/>
          <w:bCs/>
          <w:sz w:val="22"/>
          <w:szCs w:val="22"/>
        </w:rPr>
      </w:pPr>
      <w:r w:rsidRPr="003B00B0">
        <w:rPr>
          <w:rFonts w:ascii="Roboto" w:hAnsi="Roboto" w:cs="Arial"/>
          <w:bCs/>
          <w:sz w:val="22"/>
          <w:szCs w:val="22"/>
        </w:rPr>
        <w:t>Color code for circuit &amp; sub-main wiring installation shall be Red, Yellow, and Blue for three phases.  Black for neutral and green for earth in case of insulated earth wire.</w:t>
      </w:r>
    </w:p>
    <w:p w14:paraId="26B1DA9C" w14:textId="387EAB61" w:rsidR="00860BF8" w:rsidRDefault="00860BF8" w:rsidP="00C46075">
      <w:pPr>
        <w:pStyle w:val="ListParagraph"/>
        <w:numPr>
          <w:ilvl w:val="1"/>
          <w:numId w:val="66"/>
        </w:numPr>
        <w:tabs>
          <w:tab w:val="left" w:pos="2694"/>
          <w:tab w:val="left" w:pos="4320"/>
        </w:tabs>
        <w:ind w:right="-35"/>
        <w:jc w:val="both"/>
        <w:rPr>
          <w:rFonts w:ascii="Roboto" w:hAnsi="Roboto" w:cs="Arial"/>
          <w:b/>
          <w:sz w:val="22"/>
          <w:szCs w:val="22"/>
        </w:rPr>
      </w:pPr>
      <w:r w:rsidRPr="00860BF8">
        <w:rPr>
          <w:rFonts w:ascii="Roboto" w:hAnsi="Roboto" w:cs="Arial"/>
          <w:b/>
          <w:sz w:val="22"/>
          <w:szCs w:val="22"/>
        </w:rPr>
        <w:t xml:space="preserve">CLASSIFICATION OF POINTS </w:t>
      </w:r>
    </w:p>
    <w:p w14:paraId="143998A6" w14:textId="77777777" w:rsidR="00CD0792" w:rsidRDefault="00CD0792" w:rsidP="00C46075">
      <w:pPr>
        <w:pStyle w:val="ListParagraph"/>
        <w:numPr>
          <w:ilvl w:val="2"/>
          <w:numId w:val="66"/>
        </w:numPr>
        <w:tabs>
          <w:tab w:val="left" w:pos="2694"/>
          <w:tab w:val="left" w:pos="4320"/>
        </w:tabs>
        <w:ind w:right="-35"/>
        <w:jc w:val="both"/>
        <w:rPr>
          <w:rFonts w:ascii="Roboto" w:hAnsi="Roboto" w:cs="Arial"/>
          <w:b/>
          <w:sz w:val="22"/>
          <w:szCs w:val="22"/>
        </w:rPr>
      </w:pPr>
      <w:r w:rsidRPr="00CD0792">
        <w:rPr>
          <w:rFonts w:ascii="Roboto" w:hAnsi="Roboto" w:cs="Arial"/>
          <w:b/>
          <w:sz w:val="22"/>
          <w:szCs w:val="22"/>
        </w:rPr>
        <w:t>General</w:t>
      </w:r>
    </w:p>
    <w:p w14:paraId="681B9750" w14:textId="77777777" w:rsidR="00CD0792" w:rsidRDefault="00CD0792" w:rsidP="00CD0792">
      <w:pPr>
        <w:pStyle w:val="ListParagraph"/>
        <w:tabs>
          <w:tab w:val="left" w:pos="2694"/>
          <w:tab w:val="left" w:pos="4320"/>
        </w:tabs>
        <w:ind w:left="1880" w:right="-35"/>
        <w:jc w:val="both"/>
        <w:rPr>
          <w:rFonts w:ascii="Roboto" w:hAnsi="Roboto" w:cs="Arial"/>
          <w:bCs/>
          <w:sz w:val="22"/>
          <w:szCs w:val="22"/>
        </w:rPr>
      </w:pPr>
      <w:r w:rsidRPr="00CD0792">
        <w:rPr>
          <w:rFonts w:ascii="Roboto" w:hAnsi="Roboto" w:cs="Arial"/>
          <w:bCs/>
          <w:sz w:val="22"/>
          <w:szCs w:val="22"/>
        </w:rPr>
        <w:t>Classification and measurement of Point wiring shall be as follows:</w:t>
      </w:r>
    </w:p>
    <w:p w14:paraId="4522E0E3" w14:textId="77777777" w:rsidR="00CD0792" w:rsidRDefault="00CD0792" w:rsidP="00CD0792">
      <w:pPr>
        <w:pStyle w:val="ListParagraph"/>
        <w:tabs>
          <w:tab w:val="left" w:pos="2694"/>
          <w:tab w:val="left" w:pos="4320"/>
        </w:tabs>
        <w:ind w:left="1880" w:right="-35"/>
        <w:jc w:val="both"/>
        <w:rPr>
          <w:rFonts w:ascii="Roboto" w:hAnsi="Roboto" w:cs="Arial"/>
          <w:bCs/>
          <w:sz w:val="22"/>
          <w:szCs w:val="22"/>
        </w:rPr>
      </w:pPr>
      <w:proofErr w:type="spellStart"/>
      <w:r w:rsidRPr="00CD0792">
        <w:rPr>
          <w:rFonts w:ascii="Roboto" w:hAnsi="Roboto" w:cs="Arial"/>
          <w:bCs/>
          <w:sz w:val="22"/>
          <w:szCs w:val="22"/>
        </w:rPr>
        <w:t>Conduiting</w:t>
      </w:r>
      <w:proofErr w:type="spellEnd"/>
      <w:r w:rsidRPr="00CD0792">
        <w:rPr>
          <w:rFonts w:ascii="Roboto" w:hAnsi="Roboto" w:cs="Arial"/>
          <w:bCs/>
          <w:sz w:val="22"/>
          <w:szCs w:val="22"/>
        </w:rPr>
        <w:t xml:space="preserve"> &amp; wiring from switch to first point including circuit wiring along with conduits, shall be classified as “One point (First point) controlled by one number 6Amp one way/two-way switch”. </w:t>
      </w:r>
    </w:p>
    <w:p w14:paraId="2186235D" w14:textId="391DBE86" w:rsidR="00CD0792" w:rsidRPr="00CD0792" w:rsidRDefault="00CD0792" w:rsidP="00CD0792">
      <w:pPr>
        <w:pStyle w:val="ListParagraph"/>
        <w:tabs>
          <w:tab w:val="left" w:pos="2694"/>
          <w:tab w:val="left" w:pos="4320"/>
        </w:tabs>
        <w:ind w:left="1880" w:right="-35"/>
        <w:jc w:val="both"/>
        <w:rPr>
          <w:rFonts w:ascii="Roboto" w:hAnsi="Roboto" w:cs="Arial"/>
          <w:b/>
          <w:sz w:val="22"/>
          <w:szCs w:val="22"/>
        </w:rPr>
      </w:pPr>
      <w:proofErr w:type="spellStart"/>
      <w:r w:rsidRPr="00CD0792">
        <w:rPr>
          <w:rFonts w:ascii="Roboto" w:hAnsi="Roboto" w:cs="Arial"/>
          <w:bCs/>
          <w:sz w:val="22"/>
          <w:szCs w:val="22"/>
        </w:rPr>
        <w:t>Conduiting</w:t>
      </w:r>
      <w:proofErr w:type="spellEnd"/>
      <w:r w:rsidRPr="00CD0792">
        <w:rPr>
          <w:rFonts w:ascii="Roboto" w:hAnsi="Roboto" w:cs="Arial"/>
          <w:bCs/>
          <w:sz w:val="22"/>
          <w:szCs w:val="22"/>
        </w:rPr>
        <w:t xml:space="preserve"> &amp; wiring from first point to next point to be controlled by same switch in same circuit shall be classified as “Looping Points”.</w:t>
      </w:r>
    </w:p>
    <w:p w14:paraId="32077935" w14:textId="77777777" w:rsidR="00CD0792" w:rsidRPr="00CD0792" w:rsidRDefault="00CD0792" w:rsidP="00CD0792">
      <w:pPr>
        <w:pStyle w:val="ListParagraph"/>
        <w:tabs>
          <w:tab w:val="left" w:pos="2694"/>
          <w:tab w:val="left" w:pos="4320"/>
        </w:tabs>
        <w:ind w:left="1300" w:right="-35"/>
        <w:jc w:val="both"/>
        <w:rPr>
          <w:rFonts w:ascii="Roboto" w:hAnsi="Roboto" w:cs="Arial"/>
          <w:b/>
          <w:sz w:val="22"/>
          <w:szCs w:val="22"/>
        </w:rPr>
      </w:pPr>
    </w:p>
    <w:p w14:paraId="19D3B753" w14:textId="7BF2EA1A" w:rsidR="00CD0792" w:rsidRPr="007041F6" w:rsidRDefault="00CD0792" w:rsidP="00C46075">
      <w:pPr>
        <w:pStyle w:val="ListParagraph"/>
        <w:numPr>
          <w:ilvl w:val="2"/>
          <w:numId w:val="66"/>
        </w:numPr>
        <w:tabs>
          <w:tab w:val="left" w:pos="2694"/>
          <w:tab w:val="left" w:pos="4320"/>
        </w:tabs>
        <w:ind w:right="-35"/>
        <w:jc w:val="both"/>
        <w:rPr>
          <w:rFonts w:ascii="Roboto" w:hAnsi="Roboto" w:cs="Arial"/>
          <w:b/>
          <w:sz w:val="22"/>
          <w:szCs w:val="22"/>
        </w:rPr>
      </w:pPr>
      <w:r w:rsidRPr="00CD0792">
        <w:rPr>
          <w:rFonts w:ascii="Roboto" w:hAnsi="Roboto" w:cs="Arial"/>
          <w:b/>
          <w:sz w:val="22"/>
          <w:szCs w:val="22"/>
        </w:rPr>
        <w:t>CONDUCTOR SIZE</w:t>
      </w:r>
    </w:p>
    <w:p w14:paraId="510167CB" w14:textId="28366726" w:rsidR="00CD0792" w:rsidRPr="007041F6" w:rsidRDefault="00CD0792" w:rsidP="007041F6">
      <w:pPr>
        <w:pStyle w:val="ListParagraph"/>
        <w:tabs>
          <w:tab w:val="left" w:pos="2694"/>
          <w:tab w:val="left" w:pos="4320"/>
        </w:tabs>
        <w:ind w:left="1300" w:right="-35"/>
        <w:jc w:val="both"/>
        <w:rPr>
          <w:rFonts w:ascii="Roboto" w:hAnsi="Roboto" w:cs="Arial"/>
          <w:bCs/>
          <w:sz w:val="22"/>
          <w:szCs w:val="22"/>
        </w:rPr>
      </w:pPr>
      <w:r w:rsidRPr="00CD0792">
        <w:rPr>
          <w:rFonts w:ascii="Roboto" w:hAnsi="Roboto" w:cs="Arial"/>
          <w:bCs/>
          <w:sz w:val="22"/>
          <w:szCs w:val="22"/>
        </w:rPr>
        <w:t>Wiring shall be carried out with following sizes of PVC insulated multi-stranded single core copper conductor wire/cable.</w:t>
      </w:r>
    </w:p>
    <w:p w14:paraId="3DF7A964" w14:textId="47F3877A" w:rsidR="00CD0792" w:rsidRPr="00B129C9" w:rsidRDefault="00CD0792" w:rsidP="00CD0792">
      <w:pPr>
        <w:pStyle w:val="ListParagraph"/>
        <w:tabs>
          <w:tab w:val="left" w:pos="2694"/>
          <w:tab w:val="left" w:pos="4320"/>
        </w:tabs>
        <w:ind w:left="1300" w:right="-35"/>
        <w:jc w:val="both"/>
        <w:rPr>
          <w:rFonts w:ascii="Roboto" w:hAnsi="Roboto" w:cs="Arial"/>
          <w:bCs/>
          <w:sz w:val="22"/>
          <w:szCs w:val="22"/>
        </w:rPr>
      </w:pPr>
      <w:r w:rsidRPr="00B129C9">
        <w:rPr>
          <w:rFonts w:ascii="Roboto" w:hAnsi="Roboto" w:cs="Arial"/>
          <w:bCs/>
          <w:sz w:val="22"/>
          <w:szCs w:val="22"/>
        </w:rPr>
        <w:t>Light point</w:t>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t>-</w:t>
      </w:r>
      <w:r w:rsidRPr="00B129C9">
        <w:rPr>
          <w:rFonts w:ascii="Roboto" w:hAnsi="Roboto" w:cs="Arial"/>
          <w:bCs/>
          <w:sz w:val="22"/>
          <w:szCs w:val="22"/>
        </w:rPr>
        <w:tab/>
        <w:t>1.5 Sq.mm</w:t>
      </w:r>
    </w:p>
    <w:p w14:paraId="612A4894" w14:textId="64A12896" w:rsidR="00CD0792" w:rsidRPr="00B129C9" w:rsidRDefault="00CD0792" w:rsidP="00CD0792">
      <w:pPr>
        <w:pStyle w:val="ListParagraph"/>
        <w:tabs>
          <w:tab w:val="left" w:pos="2694"/>
          <w:tab w:val="left" w:pos="4320"/>
        </w:tabs>
        <w:ind w:left="1300" w:right="-35"/>
        <w:jc w:val="both"/>
        <w:rPr>
          <w:rFonts w:ascii="Roboto" w:hAnsi="Roboto" w:cs="Arial"/>
          <w:bCs/>
          <w:sz w:val="22"/>
          <w:szCs w:val="22"/>
        </w:rPr>
      </w:pPr>
      <w:r w:rsidRPr="00B129C9">
        <w:rPr>
          <w:rFonts w:ascii="Roboto" w:hAnsi="Roboto" w:cs="Arial"/>
          <w:bCs/>
          <w:sz w:val="22"/>
          <w:szCs w:val="22"/>
        </w:rPr>
        <w:t>Ceiling/Cabin/Exhaust Fan Point</w:t>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t>-</w:t>
      </w:r>
      <w:r w:rsidRPr="00B129C9">
        <w:rPr>
          <w:rFonts w:ascii="Roboto" w:hAnsi="Roboto" w:cs="Arial"/>
          <w:bCs/>
          <w:sz w:val="22"/>
          <w:szCs w:val="22"/>
        </w:rPr>
        <w:tab/>
      </w:r>
      <w:proofErr w:type="gramStart"/>
      <w:r w:rsidRPr="00B129C9">
        <w:rPr>
          <w:rFonts w:ascii="Roboto" w:hAnsi="Roboto" w:cs="Arial"/>
          <w:bCs/>
          <w:sz w:val="22"/>
          <w:szCs w:val="22"/>
        </w:rPr>
        <w:t>1.5 Sq.mm</w:t>
      </w:r>
      <w:proofErr w:type="gramEnd"/>
    </w:p>
    <w:p w14:paraId="2E2F3B25" w14:textId="77777777" w:rsidR="00CD0792" w:rsidRPr="00B129C9" w:rsidRDefault="00CD0792" w:rsidP="00CD0792">
      <w:pPr>
        <w:pStyle w:val="ListParagraph"/>
        <w:tabs>
          <w:tab w:val="left" w:pos="2694"/>
          <w:tab w:val="left" w:pos="4320"/>
        </w:tabs>
        <w:ind w:left="1300" w:right="-35"/>
        <w:jc w:val="both"/>
        <w:rPr>
          <w:rFonts w:ascii="Roboto" w:hAnsi="Roboto" w:cs="Arial"/>
          <w:bCs/>
          <w:sz w:val="22"/>
          <w:szCs w:val="22"/>
        </w:rPr>
      </w:pPr>
      <w:r w:rsidRPr="00B129C9">
        <w:rPr>
          <w:rFonts w:ascii="Roboto" w:hAnsi="Roboto" w:cs="Arial"/>
          <w:bCs/>
          <w:sz w:val="22"/>
          <w:szCs w:val="22"/>
        </w:rPr>
        <w:t>Plug Point (5 A SS outlet)</w:t>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t>-</w:t>
      </w:r>
      <w:r w:rsidRPr="00B129C9">
        <w:rPr>
          <w:rFonts w:ascii="Roboto" w:hAnsi="Roboto" w:cs="Arial"/>
          <w:bCs/>
          <w:sz w:val="22"/>
          <w:szCs w:val="22"/>
        </w:rPr>
        <w:tab/>
        <w:t>1.5 Sq.mm</w:t>
      </w:r>
    </w:p>
    <w:p w14:paraId="64FCCB10" w14:textId="77777777" w:rsidR="00CD0792" w:rsidRPr="00B129C9" w:rsidRDefault="00CD0792" w:rsidP="00CD0792">
      <w:pPr>
        <w:pStyle w:val="ListParagraph"/>
        <w:tabs>
          <w:tab w:val="left" w:pos="2694"/>
          <w:tab w:val="left" w:pos="4320"/>
        </w:tabs>
        <w:ind w:left="1300" w:right="-35"/>
        <w:jc w:val="both"/>
        <w:rPr>
          <w:rFonts w:ascii="Roboto" w:hAnsi="Roboto" w:cs="Arial"/>
          <w:bCs/>
          <w:sz w:val="22"/>
          <w:szCs w:val="22"/>
        </w:rPr>
      </w:pPr>
      <w:r w:rsidRPr="00B129C9">
        <w:rPr>
          <w:rFonts w:ascii="Roboto" w:hAnsi="Roboto" w:cs="Arial"/>
          <w:bCs/>
          <w:sz w:val="22"/>
          <w:szCs w:val="22"/>
        </w:rPr>
        <w:t xml:space="preserve">Light Circuit Wiring                                                             -           </w:t>
      </w:r>
      <w:proofErr w:type="gramStart"/>
      <w:r w:rsidRPr="00B129C9">
        <w:rPr>
          <w:rFonts w:ascii="Roboto" w:hAnsi="Roboto" w:cs="Arial"/>
          <w:bCs/>
          <w:sz w:val="22"/>
          <w:szCs w:val="22"/>
        </w:rPr>
        <w:t>1.5 Sq.mm</w:t>
      </w:r>
      <w:proofErr w:type="gramEnd"/>
    </w:p>
    <w:p w14:paraId="51070FBC" w14:textId="159EF775" w:rsidR="00CD0792" w:rsidRPr="00B129C9" w:rsidRDefault="00CD0792" w:rsidP="00CD0792">
      <w:pPr>
        <w:pStyle w:val="ListParagraph"/>
        <w:tabs>
          <w:tab w:val="left" w:pos="2694"/>
          <w:tab w:val="left" w:pos="4320"/>
        </w:tabs>
        <w:ind w:left="1300" w:right="-35"/>
        <w:jc w:val="both"/>
        <w:rPr>
          <w:rFonts w:ascii="Roboto" w:hAnsi="Roboto" w:cs="Arial"/>
          <w:bCs/>
          <w:sz w:val="22"/>
          <w:szCs w:val="22"/>
        </w:rPr>
      </w:pPr>
      <w:r w:rsidRPr="00B129C9">
        <w:rPr>
          <w:rFonts w:ascii="Roboto" w:hAnsi="Roboto" w:cs="Arial"/>
          <w:bCs/>
          <w:sz w:val="22"/>
          <w:szCs w:val="22"/>
        </w:rPr>
        <w:t>6A Circuit Wiring</w:t>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t>-</w:t>
      </w:r>
      <w:r w:rsidRPr="00B129C9">
        <w:rPr>
          <w:rFonts w:ascii="Roboto" w:hAnsi="Roboto" w:cs="Arial"/>
          <w:bCs/>
          <w:sz w:val="22"/>
          <w:szCs w:val="22"/>
        </w:rPr>
        <w:tab/>
      </w:r>
      <w:proofErr w:type="gramStart"/>
      <w:r w:rsidRPr="00B129C9">
        <w:rPr>
          <w:rFonts w:ascii="Roboto" w:hAnsi="Roboto" w:cs="Arial"/>
          <w:bCs/>
          <w:sz w:val="22"/>
          <w:szCs w:val="22"/>
        </w:rPr>
        <w:t>2.5 Sq.mm</w:t>
      </w:r>
      <w:proofErr w:type="gramEnd"/>
    </w:p>
    <w:p w14:paraId="16F380DB" w14:textId="0E880BBD" w:rsidR="00CD0792" w:rsidRPr="00B129C9" w:rsidRDefault="00CD0792" w:rsidP="00CD0792">
      <w:pPr>
        <w:pStyle w:val="ListParagraph"/>
        <w:tabs>
          <w:tab w:val="left" w:pos="2694"/>
          <w:tab w:val="left" w:pos="4320"/>
        </w:tabs>
        <w:ind w:left="1300" w:right="-35"/>
        <w:jc w:val="both"/>
        <w:rPr>
          <w:rFonts w:ascii="Roboto" w:hAnsi="Roboto" w:cs="Arial"/>
          <w:bCs/>
          <w:sz w:val="22"/>
          <w:szCs w:val="22"/>
        </w:rPr>
      </w:pPr>
      <w:r w:rsidRPr="00B129C9">
        <w:rPr>
          <w:rFonts w:ascii="Roboto" w:hAnsi="Roboto" w:cs="Arial"/>
          <w:bCs/>
          <w:sz w:val="22"/>
          <w:szCs w:val="22"/>
        </w:rPr>
        <w:t>MCB Control Light Point</w:t>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t>-</w:t>
      </w:r>
      <w:r w:rsidRPr="00B129C9">
        <w:rPr>
          <w:rFonts w:ascii="Roboto" w:hAnsi="Roboto" w:cs="Arial"/>
          <w:bCs/>
          <w:sz w:val="22"/>
          <w:szCs w:val="22"/>
        </w:rPr>
        <w:tab/>
      </w:r>
      <w:proofErr w:type="gramStart"/>
      <w:r w:rsidRPr="00B129C9">
        <w:rPr>
          <w:rFonts w:ascii="Roboto" w:hAnsi="Roboto" w:cs="Arial"/>
          <w:bCs/>
          <w:sz w:val="22"/>
          <w:szCs w:val="22"/>
        </w:rPr>
        <w:t>2.5 Sq.mm</w:t>
      </w:r>
      <w:proofErr w:type="gramEnd"/>
    </w:p>
    <w:p w14:paraId="16A31812" w14:textId="77777777" w:rsidR="00CD0792" w:rsidRPr="00B129C9" w:rsidRDefault="00CD0792" w:rsidP="00CD0792">
      <w:pPr>
        <w:pStyle w:val="ListParagraph"/>
        <w:tabs>
          <w:tab w:val="left" w:pos="2694"/>
          <w:tab w:val="left" w:pos="4320"/>
        </w:tabs>
        <w:ind w:left="1300" w:right="-35"/>
        <w:jc w:val="both"/>
        <w:rPr>
          <w:rFonts w:ascii="Roboto" w:hAnsi="Roboto" w:cs="Arial"/>
          <w:bCs/>
          <w:sz w:val="22"/>
          <w:szCs w:val="22"/>
        </w:rPr>
      </w:pPr>
      <w:r w:rsidRPr="00B129C9">
        <w:rPr>
          <w:rFonts w:ascii="Roboto" w:hAnsi="Roboto" w:cs="Arial"/>
          <w:bCs/>
          <w:sz w:val="22"/>
          <w:szCs w:val="22"/>
        </w:rPr>
        <w:t>General Power Point (15A S.S. outlet)-Second Point</w:t>
      </w:r>
      <w:r w:rsidRPr="00B129C9">
        <w:rPr>
          <w:rFonts w:ascii="Roboto" w:hAnsi="Roboto" w:cs="Arial"/>
          <w:bCs/>
          <w:sz w:val="22"/>
          <w:szCs w:val="22"/>
        </w:rPr>
        <w:tab/>
        <w:t>-</w:t>
      </w:r>
      <w:r w:rsidRPr="00B129C9">
        <w:rPr>
          <w:rFonts w:ascii="Roboto" w:hAnsi="Roboto" w:cs="Arial"/>
          <w:bCs/>
          <w:sz w:val="22"/>
          <w:szCs w:val="22"/>
        </w:rPr>
        <w:tab/>
        <w:t>4.0 Sq.mm</w:t>
      </w:r>
    </w:p>
    <w:p w14:paraId="3BAA1EBE" w14:textId="09DF1B19" w:rsidR="00CD0792" w:rsidRDefault="00CD0792" w:rsidP="00CD0792">
      <w:pPr>
        <w:pStyle w:val="ListParagraph"/>
        <w:tabs>
          <w:tab w:val="left" w:pos="2694"/>
          <w:tab w:val="left" w:pos="4320"/>
        </w:tabs>
        <w:ind w:left="1300" w:right="-35"/>
        <w:jc w:val="both"/>
        <w:rPr>
          <w:rFonts w:ascii="Roboto" w:hAnsi="Roboto" w:cs="Arial"/>
          <w:bCs/>
          <w:sz w:val="22"/>
          <w:szCs w:val="22"/>
        </w:rPr>
      </w:pPr>
      <w:r w:rsidRPr="00B129C9">
        <w:rPr>
          <w:rFonts w:ascii="Roboto" w:hAnsi="Roboto" w:cs="Arial"/>
          <w:bCs/>
          <w:sz w:val="22"/>
          <w:szCs w:val="22"/>
        </w:rPr>
        <w:t>Power Point for Geyser / A.C. Unit</w:t>
      </w:r>
      <w:r w:rsidRPr="00B129C9">
        <w:rPr>
          <w:rFonts w:ascii="Roboto" w:hAnsi="Roboto" w:cs="Arial"/>
          <w:bCs/>
          <w:sz w:val="22"/>
          <w:szCs w:val="22"/>
        </w:rPr>
        <w:tab/>
      </w:r>
      <w:r w:rsidRPr="00B129C9">
        <w:rPr>
          <w:rFonts w:ascii="Roboto" w:hAnsi="Roboto" w:cs="Arial"/>
          <w:bCs/>
          <w:sz w:val="22"/>
          <w:szCs w:val="22"/>
        </w:rPr>
        <w:tab/>
      </w:r>
      <w:r w:rsidRPr="00B129C9">
        <w:rPr>
          <w:rFonts w:ascii="Roboto" w:hAnsi="Roboto" w:cs="Arial"/>
          <w:bCs/>
          <w:sz w:val="22"/>
          <w:szCs w:val="22"/>
        </w:rPr>
        <w:tab/>
        <w:t>-</w:t>
      </w:r>
      <w:r w:rsidRPr="00B129C9">
        <w:rPr>
          <w:rFonts w:ascii="Roboto" w:hAnsi="Roboto" w:cs="Arial"/>
          <w:bCs/>
          <w:sz w:val="22"/>
          <w:szCs w:val="22"/>
        </w:rPr>
        <w:tab/>
      </w:r>
      <w:proofErr w:type="gramStart"/>
      <w:r w:rsidRPr="00B129C9">
        <w:rPr>
          <w:rFonts w:ascii="Roboto" w:hAnsi="Roboto" w:cs="Arial"/>
          <w:bCs/>
          <w:sz w:val="22"/>
          <w:szCs w:val="22"/>
        </w:rPr>
        <w:t>4.0 Sq.mm</w:t>
      </w:r>
      <w:proofErr w:type="gramEnd"/>
    </w:p>
    <w:p w14:paraId="1E625AAA" w14:textId="77777777" w:rsidR="00B129C9" w:rsidRDefault="00B129C9" w:rsidP="00CD0792">
      <w:pPr>
        <w:pStyle w:val="ListParagraph"/>
        <w:tabs>
          <w:tab w:val="left" w:pos="2694"/>
          <w:tab w:val="left" w:pos="4320"/>
        </w:tabs>
        <w:ind w:left="1300" w:right="-35"/>
        <w:jc w:val="both"/>
        <w:rPr>
          <w:rFonts w:ascii="Roboto" w:hAnsi="Roboto" w:cs="Arial"/>
          <w:bCs/>
          <w:sz w:val="22"/>
          <w:szCs w:val="22"/>
        </w:rPr>
      </w:pPr>
    </w:p>
    <w:p w14:paraId="429CF7D4" w14:textId="13ADB76B" w:rsidR="00B129C9" w:rsidRPr="00806124" w:rsidRDefault="00806124" w:rsidP="00C46075">
      <w:pPr>
        <w:pStyle w:val="ListParagraph"/>
        <w:numPr>
          <w:ilvl w:val="1"/>
          <w:numId w:val="66"/>
        </w:numPr>
        <w:tabs>
          <w:tab w:val="left" w:pos="2694"/>
          <w:tab w:val="left" w:pos="4320"/>
        </w:tabs>
        <w:ind w:right="-35"/>
        <w:jc w:val="both"/>
        <w:rPr>
          <w:rFonts w:ascii="Roboto" w:hAnsi="Roboto" w:cs="Arial"/>
          <w:b/>
          <w:sz w:val="22"/>
          <w:szCs w:val="22"/>
        </w:rPr>
      </w:pPr>
      <w:r w:rsidRPr="00806124">
        <w:rPr>
          <w:rFonts w:ascii="Roboto" w:hAnsi="Roboto" w:cs="Arial"/>
          <w:b/>
          <w:sz w:val="22"/>
          <w:szCs w:val="22"/>
        </w:rPr>
        <w:lastRenderedPageBreak/>
        <w:t>TELEPHONE WIRE/ CABLES</w:t>
      </w:r>
    </w:p>
    <w:p w14:paraId="2E984CB0" w14:textId="77777777" w:rsidR="00EB3506" w:rsidRDefault="00EB3506" w:rsidP="00EB3506">
      <w:pPr>
        <w:pStyle w:val="ListParagraph"/>
        <w:tabs>
          <w:tab w:val="left" w:pos="2694"/>
          <w:tab w:val="left" w:pos="4320"/>
        </w:tabs>
        <w:ind w:left="1161" w:right="-35"/>
        <w:jc w:val="both"/>
        <w:rPr>
          <w:rFonts w:ascii="Roboto" w:hAnsi="Roboto" w:cs="Arial"/>
          <w:bCs/>
          <w:sz w:val="22"/>
          <w:szCs w:val="22"/>
        </w:rPr>
      </w:pPr>
      <w:r w:rsidRPr="00EB3506">
        <w:rPr>
          <w:rFonts w:ascii="Roboto" w:hAnsi="Roboto" w:cs="Arial"/>
          <w:bCs/>
          <w:sz w:val="22"/>
          <w:szCs w:val="22"/>
        </w:rPr>
        <w:t xml:space="preserve">Separate conduits shall be provided for internal telephone wiring of telephone system commencing from tag block.  Each telephone outlet shall be wired with 2 pairs of telephone cable from the tag block.  All telephone wires shall be of 0.61mm </w:t>
      </w:r>
      <w:proofErr w:type="spellStart"/>
      <w:r w:rsidRPr="00EB3506">
        <w:rPr>
          <w:rFonts w:ascii="Roboto" w:hAnsi="Roboto" w:cs="Arial"/>
          <w:bCs/>
          <w:sz w:val="22"/>
          <w:szCs w:val="22"/>
        </w:rPr>
        <w:t>dia</w:t>
      </w:r>
      <w:proofErr w:type="spellEnd"/>
      <w:r w:rsidRPr="00EB3506">
        <w:rPr>
          <w:rFonts w:ascii="Roboto" w:hAnsi="Roboto" w:cs="Arial"/>
          <w:bCs/>
          <w:sz w:val="22"/>
          <w:szCs w:val="22"/>
        </w:rPr>
        <w:t xml:space="preserve"> annealed tinned high conductivity copper conductor PVC insulated &amp; PVC sheathed grey conforming to ITD specification SWS 113 B&amp;C.  </w:t>
      </w:r>
      <w:proofErr w:type="spellStart"/>
      <w:r w:rsidRPr="00EB3506">
        <w:rPr>
          <w:rFonts w:ascii="Roboto" w:hAnsi="Roboto" w:cs="Arial"/>
          <w:bCs/>
          <w:sz w:val="22"/>
          <w:szCs w:val="22"/>
        </w:rPr>
        <w:t>Multipair</w:t>
      </w:r>
      <w:proofErr w:type="spellEnd"/>
      <w:r w:rsidRPr="00EB3506">
        <w:rPr>
          <w:rFonts w:ascii="Roboto" w:hAnsi="Roboto" w:cs="Arial"/>
          <w:bCs/>
          <w:sz w:val="22"/>
          <w:szCs w:val="22"/>
        </w:rPr>
        <w:t xml:space="preserve"> PVC insulated cables laid in conduit shall be provided for connecting various tag blocks.  Telephone cables used for external connections shall be armored.  This cable shall be laid directly in ground or in pipe etc. as call for elsewhere.</w:t>
      </w:r>
    </w:p>
    <w:p w14:paraId="68D1BB02" w14:textId="66D904C1" w:rsidR="00EB3506" w:rsidRPr="00EB3506" w:rsidRDefault="00EB3506" w:rsidP="00EB3506">
      <w:pPr>
        <w:pStyle w:val="ListParagraph"/>
        <w:tabs>
          <w:tab w:val="left" w:pos="2694"/>
          <w:tab w:val="left" w:pos="4320"/>
        </w:tabs>
        <w:ind w:left="1161" w:right="-35"/>
        <w:jc w:val="both"/>
        <w:rPr>
          <w:rFonts w:ascii="Roboto" w:hAnsi="Roboto" w:cs="Arial"/>
          <w:bCs/>
          <w:sz w:val="22"/>
          <w:szCs w:val="22"/>
        </w:rPr>
      </w:pPr>
      <w:r w:rsidRPr="00EB3506">
        <w:rPr>
          <w:rFonts w:ascii="Roboto" w:hAnsi="Roboto" w:cs="Arial"/>
          <w:bCs/>
          <w:sz w:val="22"/>
          <w:szCs w:val="22"/>
        </w:rPr>
        <w:t>Following number of 2 pair wires/cables shall be drawn in various sizes of conduits as listed below.</w:t>
      </w:r>
    </w:p>
    <w:p w14:paraId="79C1E5EB" w14:textId="77777777" w:rsidR="00EB3506" w:rsidRDefault="00EB3506" w:rsidP="00EB3506">
      <w:pPr>
        <w:pStyle w:val="ListParagraph"/>
        <w:tabs>
          <w:tab w:val="left" w:pos="2694"/>
          <w:tab w:val="left" w:pos="4320"/>
        </w:tabs>
        <w:ind w:left="1161" w:right="-35"/>
        <w:jc w:val="both"/>
        <w:rPr>
          <w:rFonts w:ascii="Roboto" w:hAnsi="Roboto" w:cs="Arial"/>
          <w:bCs/>
          <w:sz w:val="22"/>
          <w:szCs w:val="22"/>
        </w:rPr>
      </w:pPr>
      <w:r w:rsidRPr="00EB3506">
        <w:rPr>
          <w:rFonts w:ascii="Roboto" w:hAnsi="Roboto" w:cs="Arial"/>
          <w:bCs/>
          <w:sz w:val="22"/>
          <w:szCs w:val="22"/>
        </w:rPr>
        <w:t>25mm conduit</w:t>
      </w:r>
      <w:r w:rsidRPr="00EB3506">
        <w:rPr>
          <w:rFonts w:ascii="Roboto" w:hAnsi="Roboto" w:cs="Arial"/>
          <w:bCs/>
          <w:sz w:val="22"/>
          <w:szCs w:val="22"/>
        </w:rPr>
        <w:tab/>
      </w:r>
      <w:r w:rsidRPr="00EB3506">
        <w:rPr>
          <w:rFonts w:ascii="Roboto" w:hAnsi="Roboto" w:cs="Arial"/>
          <w:bCs/>
          <w:sz w:val="22"/>
          <w:szCs w:val="22"/>
        </w:rPr>
        <w:tab/>
        <w:t>-</w:t>
      </w:r>
      <w:r w:rsidRPr="00EB3506">
        <w:rPr>
          <w:rFonts w:ascii="Roboto" w:hAnsi="Roboto" w:cs="Arial"/>
          <w:bCs/>
          <w:sz w:val="22"/>
          <w:szCs w:val="22"/>
        </w:rPr>
        <w:tab/>
        <w:t>Up to 6 Cables</w:t>
      </w:r>
    </w:p>
    <w:p w14:paraId="3DED5229" w14:textId="2292EE04" w:rsidR="00F01AAB" w:rsidRDefault="00EB3506" w:rsidP="00EB3506">
      <w:pPr>
        <w:pStyle w:val="ListParagraph"/>
        <w:tabs>
          <w:tab w:val="left" w:pos="2694"/>
          <w:tab w:val="left" w:pos="4320"/>
        </w:tabs>
        <w:ind w:left="1161" w:right="-35"/>
        <w:jc w:val="both"/>
        <w:rPr>
          <w:rFonts w:ascii="Roboto" w:hAnsi="Roboto" w:cs="Arial"/>
          <w:bCs/>
          <w:sz w:val="22"/>
          <w:szCs w:val="22"/>
        </w:rPr>
      </w:pPr>
      <w:r w:rsidRPr="00EB3506">
        <w:rPr>
          <w:rFonts w:ascii="Roboto" w:hAnsi="Roboto" w:cs="Arial"/>
          <w:bCs/>
          <w:sz w:val="22"/>
          <w:szCs w:val="22"/>
        </w:rPr>
        <w:t>All telephone cables used in the building shall be PVC insulated PVC sheathed.</w:t>
      </w:r>
    </w:p>
    <w:p w14:paraId="3BE57AC2" w14:textId="77777777" w:rsidR="00EB3506" w:rsidRDefault="00EB3506" w:rsidP="00EB3506">
      <w:pPr>
        <w:pStyle w:val="ListParagraph"/>
        <w:tabs>
          <w:tab w:val="left" w:pos="2694"/>
          <w:tab w:val="left" w:pos="4320"/>
        </w:tabs>
        <w:ind w:left="1161" w:right="-35"/>
        <w:jc w:val="both"/>
        <w:rPr>
          <w:rFonts w:ascii="Roboto" w:hAnsi="Roboto" w:cs="Arial"/>
          <w:bCs/>
          <w:sz w:val="22"/>
          <w:szCs w:val="22"/>
        </w:rPr>
      </w:pPr>
    </w:p>
    <w:p w14:paraId="29809A53" w14:textId="77777777" w:rsidR="00A35A12" w:rsidRDefault="00EB3506" w:rsidP="00C46075">
      <w:pPr>
        <w:pStyle w:val="ListParagraph"/>
        <w:numPr>
          <w:ilvl w:val="1"/>
          <w:numId w:val="66"/>
        </w:numPr>
        <w:tabs>
          <w:tab w:val="left" w:pos="2694"/>
          <w:tab w:val="left" w:pos="4320"/>
        </w:tabs>
        <w:ind w:right="-35"/>
        <w:jc w:val="both"/>
        <w:rPr>
          <w:rFonts w:ascii="Roboto" w:hAnsi="Roboto" w:cs="Arial"/>
          <w:b/>
          <w:sz w:val="22"/>
          <w:szCs w:val="22"/>
        </w:rPr>
      </w:pPr>
      <w:r w:rsidRPr="00DA3D0D">
        <w:rPr>
          <w:rFonts w:ascii="Roboto" w:hAnsi="Roboto" w:cs="Arial"/>
          <w:b/>
          <w:sz w:val="22"/>
          <w:szCs w:val="22"/>
        </w:rPr>
        <w:t>TELEP</w:t>
      </w:r>
      <w:r w:rsidR="00DA3D0D" w:rsidRPr="00DA3D0D">
        <w:rPr>
          <w:rFonts w:ascii="Roboto" w:hAnsi="Roboto" w:cs="Arial"/>
          <w:b/>
          <w:sz w:val="22"/>
          <w:szCs w:val="22"/>
        </w:rPr>
        <w:t>HONE DISTRIBUTION BOARDS (TAG BLOCK</w:t>
      </w:r>
      <w:r w:rsidR="00A35A12">
        <w:rPr>
          <w:rFonts w:ascii="Roboto" w:hAnsi="Roboto" w:cs="Arial"/>
          <w:b/>
          <w:sz w:val="22"/>
          <w:szCs w:val="22"/>
        </w:rPr>
        <w:t>)</w:t>
      </w:r>
    </w:p>
    <w:p w14:paraId="61D07B98" w14:textId="77777777" w:rsidR="00A35A12" w:rsidRDefault="00A35A12" w:rsidP="00A35A12">
      <w:pPr>
        <w:pStyle w:val="ListParagraph"/>
        <w:tabs>
          <w:tab w:val="left" w:pos="2694"/>
          <w:tab w:val="left" w:pos="4320"/>
        </w:tabs>
        <w:ind w:left="1300" w:right="-35"/>
        <w:jc w:val="both"/>
        <w:rPr>
          <w:rFonts w:ascii="Roboto" w:hAnsi="Roboto" w:cs="Arial"/>
          <w:sz w:val="22"/>
          <w:szCs w:val="22"/>
        </w:rPr>
      </w:pPr>
      <w:r w:rsidRPr="00A35A12">
        <w:rPr>
          <w:rFonts w:ascii="Roboto" w:hAnsi="Roboto" w:cs="Arial"/>
          <w:sz w:val="22"/>
          <w:szCs w:val="22"/>
        </w:rPr>
        <w:t>Tag block shall be mounted in M.S. box fabricated from 1.63 mm thick sheet steel.  Box shall undergo a rigorous metal treatment process i.e. degreasing, pickling, phosphating, passivating in de oxalate solution, dry with compressed air in dust free atmospheric facility and disconnection module shall be in multiple of 10 pairs.  Disconnection unit shall be mounted on back mounting frame.</w:t>
      </w:r>
    </w:p>
    <w:p w14:paraId="5D481E5A" w14:textId="3F1B0D77" w:rsidR="00A35A12" w:rsidRDefault="00A35A12" w:rsidP="00A35A12">
      <w:pPr>
        <w:pStyle w:val="ListParagraph"/>
        <w:tabs>
          <w:tab w:val="left" w:pos="2694"/>
          <w:tab w:val="left" w:pos="4320"/>
        </w:tabs>
        <w:ind w:left="1300" w:right="-35"/>
        <w:jc w:val="both"/>
        <w:rPr>
          <w:rFonts w:ascii="Roboto" w:hAnsi="Roboto" w:cs="Arial"/>
          <w:sz w:val="22"/>
          <w:szCs w:val="22"/>
        </w:rPr>
      </w:pPr>
      <w:r w:rsidRPr="00A35A12">
        <w:rPr>
          <w:rFonts w:ascii="Roboto" w:hAnsi="Roboto" w:cs="Arial"/>
          <w:sz w:val="22"/>
          <w:szCs w:val="22"/>
        </w:rPr>
        <w:t>Maximum number of PVC insulated 650/1100 V grade aluminum / copper conductor cable</w:t>
      </w:r>
      <w:r>
        <w:rPr>
          <w:rFonts w:ascii="Roboto" w:hAnsi="Roboto" w:cs="Arial"/>
          <w:sz w:val="22"/>
          <w:szCs w:val="22"/>
        </w:rPr>
        <w:t xml:space="preserve"> </w:t>
      </w:r>
      <w:r w:rsidRPr="00A35A12">
        <w:rPr>
          <w:rFonts w:ascii="Roboto" w:hAnsi="Roboto" w:cs="Arial"/>
          <w:sz w:val="22"/>
          <w:szCs w:val="22"/>
        </w:rPr>
        <w:t>conforming to IS: 694 – 1990, that can be drawn into rigid PVC/MS conduit.</w:t>
      </w:r>
    </w:p>
    <w:p w14:paraId="1D33A380" w14:textId="77777777" w:rsidR="00A35A12" w:rsidRDefault="00A35A12" w:rsidP="00A35A12">
      <w:pPr>
        <w:pStyle w:val="ListParagraph"/>
        <w:tabs>
          <w:tab w:val="left" w:pos="2694"/>
          <w:tab w:val="left" w:pos="4320"/>
        </w:tabs>
        <w:ind w:left="1300" w:right="-35"/>
        <w:jc w:val="both"/>
        <w:rPr>
          <w:rFonts w:ascii="Roboto" w:hAnsi="Roboto" w:cs="Arial"/>
          <w:sz w:val="22"/>
          <w:szCs w:val="22"/>
        </w:rPr>
      </w:pPr>
    </w:p>
    <w:p w14:paraId="5B1D5FD8" w14:textId="77777777" w:rsidR="00A35A12" w:rsidRDefault="00A35A12" w:rsidP="00A35A12">
      <w:pPr>
        <w:pStyle w:val="ListParagraph"/>
        <w:tabs>
          <w:tab w:val="left" w:pos="2694"/>
          <w:tab w:val="left" w:pos="4320"/>
        </w:tabs>
        <w:ind w:left="1300" w:right="-35"/>
        <w:jc w:val="both"/>
        <w:rPr>
          <w:rFonts w:ascii="Roboto" w:hAnsi="Roboto" w:cs="Arial"/>
          <w:sz w:val="22"/>
          <w:szCs w:val="22"/>
        </w:rPr>
      </w:pPr>
    </w:p>
    <w:p w14:paraId="4DA0997F" w14:textId="77777777" w:rsidR="00A35A12" w:rsidRPr="00A35A12" w:rsidRDefault="00A35A12" w:rsidP="00A35A12">
      <w:pPr>
        <w:pStyle w:val="ListParagraph"/>
        <w:tabs>
          <w:tab w:val="left" w:pos="2694"/>
          <w:tab w:val="left" w:pos="4320"/>
        </w:tabs>
        <w:ind w:left="1300" w:right="-35"/>
        <w:jc w:val="both"/>
        <w:rPr>
          <w:rFonts w:ascii="Roboto" w:hAnsi="Roboto" w:cs="Arial"/>
          <w:b/>
          <w:sz w:val="22"/>
          <w:szCs w:val="22"/>
        </w:rPr>
      </w:pPr>
    </w:p>
    <w:p w14:paraId="32C14514" w14:textId="77777777" w:rsidR="00A35A12" w:rsidRPr="00A35A12" w:rsidRDefault="00A35A12" w:rsidP="00A35A12">
      <w:pPr>
        <w:ind w:left="1134"/>
        <w:rPr>
          <w:rFonts w:ascii="Roboto" w:hAnsi="Roboto" w:cs="Arial"/>
          <w:sz w:val="22"/>
          <w:szCs w:val="22"/>
        </w:rPr>
      </w:pPr>
    </w:p>
    <w:tbl>
      <w:tblPr>
        <w:tblW w:w="92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736"/>
        <w:gridCol w:w="552"/>
        <w:gridCol w:w="611"/>
        <w:gridCol w:w="583"/>
        <w:gridCol w:w="646"/>
        <w:gridCol w:w="552"/>
        <w:gridCol w:w="552"/>
        <w:gridCol w:w="552"/>
        <w:gridCol w:w="589"/>
        <w:gridCol w:w="699"/>
        <w:gridCol w:w="736"/>
        <w:gridCol w:w="736"/>
      </w:tblGrid>
      <w:tr w:rsidR="00A35A12" w:rsidRPr="00A35A12" w14:paraId="60A7A368" w14:textId="77777777" w:rsidTr="00A35A12">
        <w:trPr>
          <w:trHeight w:val="279"/>
        </w:trPr>
        <w:tc>
          <w:tcPr>
            <w:tcW w:w="1656" w:type="dxa"/>
            <w:vMerge w:val="restart"/>
          </w:tcPr>
          <w:p w14:paraId="3B83D6B3" w14:textId="77777777" w:rsidR="00A35A12" w:rsidRPr="00A35A12" w:rsidRDefault="00A35A12" w:rsidP="00B47962">
            <w:pPr>
              <w:rPr>
                <w:rFonts w:ascii="Roboto" w:hAnsi="Roboto" w:cs="Arial"/>
                <w:sz w:val="22"/>
                <w:szCs w:val="22"/>
              </w:rPr>
            </w:pPr>
            <w:r w:rsidRPr="00A35A12">
              <w:rPr>
                <w:rFonts w:ascii="Roboto" w:hAnsi="Roboto" w:cs="Arial"/>
                <w:sz w:val="22"/>
                <w:szCs w:val="22"/>
              </w:rPr>
              <w:t>Nominal Cross-sectional Area of conductor in Sq. mm</w:t>
            </w:r>
          </w:p>
        </w:tc>
        <w:tc>
          <w:tcPr>
            <w:tcW w:w="1288" w:type="dxa"/>
            <w:gridSpan w:val="2"/>
          </w:tcPr>
          <w:p w14:paraId="4BD060FA" w14:textId="77777777" w:rsidR="00A35A12" w:rsidRPr="00A35A12" w:rsidRDefault="00A35A12" w:rsidP="00B47962">
            <w:pPr>
              <w:rPr>
                <w:rFonts w:ascii="Roboto" w:hAnsi="Roboto" w:cs="Arial"/>
                <w:sz w:val="22"/>
                <w:szCs w:val="22"/>
              </w:rPr>
            </w:pPr>
            <w:r w:rsidRPr="00A35A12">
              <w:rPr>
                <w:rFonts w:ascii="Roboto" w:hAnsi="Roboto" w:cs="Arial"/>
                <w:sz w:val="22"/>
                <w:szCs w:val="22"/>
              </w:rPr>
              <w:t>20mm</w:t>
            </w:r>
          </w:p>
        </w:tc>
        <w:tc>
          <w:tcPr>
            <w:tcW w:w="1194" w:type="dxa"/>
            <w:gridSpan w:val="2"/>
          </w:tcPr>
          <w:p w14:paraId="14252965" w14:textId="77777777" w:rsidR="00A35A12" w:rsidRPr="00A35A12" w:rsidRDefault="00A35A12" w:rsidP="00B47962">
            <w:pPr>
              <w:rPr>
                <w:rFonts w:ascii="Roboto" w:hAnsi="Roboto" w:cs="Arial"/>
                <w:sz w:val="22"/>
                <w:szCs w:val="22"/>
              </w:rPr>
            </w:pPr>
            <w:r w:rsidRPr="00A35A12">
              <w:rPr>
                <w:rFonts w:ascii="Roboto" w:hAnsi="Roboto" w:cs="Arial"/>
                <w:sz w:val="22"/>
                <w:szCs w:val="22"/>
              </w:rPr>
              <w:t>25mm</w:t>
            </w:r>
          </w:p>
        </w:tc>
        <w:tc>
          <w:tcPr>
            <w:tcW w:w="1198" w:type="dxa"/>
            <w:gridSpan w:val="2"/>
          </w:tcPr>
          <w:p w14:paraId="70B1C19C" w14:textId="77777777" w:rsidR="00A35A12" w:rsidRPr="00A35A12" w:rsidRDefault="00A35A12" w:rsidP="00B47962">
            <w:pPr>
              <w:rPr>
                <w:rFonts w:ascii="Roboto" w:hAnsi="Roboto" w:cs="Arial"/>
                <w:sz w:val="22"/>
                <w:szCs w:val="22"/>
              </w:rPr>
            </w:pPr>
            <w:r w:rsidRPr="00A35A12">
              <w:rPr>
                <w:rFonts w:ascii="Roboto" w:hAnsi="Roboto" w:cs="Arial"/>
                <w:sz w:val="22"/>
                <w:szCs w:val="22"/>
              </w:rPr>
              <w:t>32mm</w:t>
            </w:r>
          </w:p>
        </w:tc>
        <w:tc>
          <w:tcPr>
            <w:tcW w:w="1104" w:type="dxa"/>
            <w:gridSpan w:val="2"/>
          </w:tcPr>
          <w:p w14:paraId="6E5D672B" w14:textId="77777777" w:rsidR="00A35A12" w:rsidRPr="00A35A12" w:rsidRDefault="00A35A12" w:rsidP="00B47962">
            <w:pPr>
              <w:rPr>
                <w:rFonts w:ascii="Roboto" w:hAnsi="Roboto" w:cs="Arial"/>
                <w:sz w:val="22"/>
                <w:szCs w:val="22"/>
              </w:rPr>
            </w:pPr>
            <w:r w:rsidRPr="00A35A12">
              <w:rPr>
                <w:rFonts w:ascii="Roboto" w:hAnsi="Roboto" w:cs="Arial"/>
                <w:sz w:val="22"/>
                <w:szCs w:val="22"/>
              </w:rPr>
              <w:t>38mm</w:t>
            </w:r>
          </w:p>
        </w:tc>
        <w:tc>
          <w:tcPr>
            <w:tcW w:w="1288" w:type="dxa"/>
            <w:gridSpan w:val="2"/>
          </w:tcPr>
          <w:p w14:paraId="104BD33C" w14:textId="77777777" w:rsidR="00A35A12" w:rsidRPr="00A35A12" w:rsidRDefault="00A35A12" w:rsidP="00B47962">
            <w:pPr>
              <w:rPr>
                <w:rFonts w:ascii="Roboto" w:hAnsi="Roboto" w:cs="Arial"/>
                <w:sz w:val="22"/>
                <w:szCs w:val="22"/>
              </w:rPr>
            </w:pPr>
            <w:r w:rsidRPr="00A35A12">
              <w:rPr>
                <w:rFonts w:ascii="Roboto" w:hAnsi="Roboto" w:cs="Arial"/>
                <w:sz w:val="22"/>
                <w:szCs w:val="22"/>
              </w:rPr>
              <w:t>51mm</w:t>
            </w:r>
          </w:p>
        </w:tc>
        <w:tc>
          <w:tcPr>
            <w:tcW w:w="1472" w:type="dxa"/>
            <w:gridSpan w:val="2"/>
          </w:tcPr>
          <w:p w14:paraId="47F36CF4" w14:textId="77777777" w:rsidR="00A35A12" w:rsidRPr="00A35A12" w:rsidRDefault="00A35A12" w:rsidP="00B47962">
            <w:pPr>
              <w:rPr>
                <w:rFonts w:ascii="Roboto" w:hAnsi="Roboto" w:cs="Arial"/>
                <w:sz w:val="22"/>
                <w:szCs w:val="22"/>
              </w:rPr>
            </w:pPr>
            <w:r w:rsidRPr="00A35A12">
              <w:rPr>
                <w:rFonts w:ascii="Roboto" w:hAnsi="Roboto" w:cs="Arial"/>
                <w:sz w:val="22"/>
                <w:szCs w:val="22"/>
              </w:rPr>
              <w:t>64mm</w:t>
            </w:r>
          </w:p>
        </w:tc>
      </w:tr>
      <w:tr w:rsidR="00A35A12" w:rsidRPr="00A35A12" w14:paraId="6140BBEA" w14:textId="77777777" w:rsidTr="00A35A12">
        <w:trPr>
          <w:trHeight w:val="149"/>
        </w:trPr>
        <w:tc>
          <w:tcPr>
            <w:tcW w:w="1656" w:type="dxa"/>
            <w:vMerge/>
          </w:tcPr>
          <w:p w14:paraId="1A34B3A9" w14:textId="77777777" w:rsidR="00A35A12" w:rsidRPr="00A35A12" w:rsidRDefault="00A35A12" w:rsidP="00B47962">
            <w:pPr>
              <w:rPr>
                <w:rFonts w:ascii="Roboto" w:hAnsi="Roboto" w:cs="Arial"/>
                <w:sz w:val="22"/>
                <w:szCs w:val="22"/>
              </w:rPr>
            </w:pPr>
          </w:p>
        </w:tc>
        <w:tc>
          <w:tcPr>
            <w:tcW w:w="736" w:type="dxa"/>
          </w:tcPr>
          <w:p w14:paraId="72DD1CEE" w14:textId="77777777" w:rsidR="00A35A12" w:rsidRPr="00A35A12" w:rsidRDefault="00A35A12" w:rsidP="00B47962">
            <w:pPr>
              <w:rPr>
                <w:rFonts w:ascii="Roboto" w:hAnsi="Roboto" w:cs="Arial"/>
                <w:sz w:val="22"/>
                <w:szCs w:val="22"/>
              </w:rPr>
            </w:pPr>
            <w:r w:rsidRPr="00A35A12">
              <w:rPr>
                <w:rFonts w:ascii="Roboto" w:hAnsi="Roboto" w:cs="Arial"/>
                <w:sz w:val="22"/>
                <w:szCs w:val="22"/>
              </w:rPr>
              <w:t>S</w:t>
            </w:r>
          </w:p>
        </w:tc>
        <w:tc>
          <w:tcPr>
            <w:tcW w:w="552" w:type="dxa"/>
          </w:tcPr>
          <w:p w14:paraId="27ABBBB1" w14:textId="77777777" w:rsidR="00A35A12" w:rsidRPr="00A35A12" w:rsidRDefault="00A35A12" w:rsidP="00B47962">
            <w:pPr>
              <w:rPr>
                <w:rFonts w:ascii="Roboto" w:hAnsi="Roboto" w:cs="Arial"/>
                <w:sz w:val="22"/>
                <w:szCs w:val="22"/>
              </w:rPr>
            </w:pPr>
            <w:r w:rsidRPr="00A35A12">
              <w:rPr>
                <w:rFonts w:ascii="Roboto" w:hAnsi="Roboto" w:cs="Arial"/>
                <w:sz w:val="22"/>
                <w:szCs w:val="22"/>
              </w:rPr>
              <w:t>B</w:t>
            </w:r>
          </w:p>
        </w:tc>
        <w:tc>
          <w:tcPr>
            <w:tcW w:w="611" w:type="dxa"/>
          </w:tcPr>
          <w:p w14:paraId="024C3811" w14:textId="77777777" w:rsidR="00A35A12" w:rsidRPr="00A35A12" w:rsidRDefault="00A35A12" w:rsidP="00B47962">
            <w:pPr>
              <w:rPr>
                <w:rFonts w:ascii="Roboto" w:hAnsi="Roboto" w:cs="Arial"/>
                <w:sz w:val="22"/>
                <w:szCs w:val="22"/>
              </w:rPr>
            </w:pPr>
            <w:r w:rsidRPr="00A35A12">
              <w:rPr>
                <w:rFonts w:ascii="Roboto" w:hAnsi="Roboto" w:cs="Arial"/>
                <w:sz w:val="22"/>
                <w:szCs w:val="22"/>
              </w:rPr>
              <w:t>S</w:t>
            </w:r>
          </w:p>
        </w:tc>
        <w:tc>
          <w:tcPr>
            <w:tcW w:w="583" w:type="dxa"/>
          </w:tcPr>
          <w:p w14:paraId="410F9195" w14:textId="77777777" w:rsidR="00A35A12" w:rsidRPr="00A35A12" w:rsidRDefault="00A35A12" w:rsidP="00B47962">
            <w:pPr>
              <w:rPr>
                <w:rFonts w:ascii="Roboto" w:hAnsi="Roboto" w:cs="Arial"/>
                <w:sz w:val="22"/>
                <w:szCs w:val="22"/>
              </w:rPr>
            </w:pPr>
            <w:r w:rsidRPr="00A35A12">
              <w:rPr>
                <w:rFonts w:ascii="Roboto" w:hAnsi="Roboto" w:cs="Arial"/>
                <w:sz w:val="22"/>
                <w:szCs w:val="22"/>
              </w:rPr>
              <w:t>B</w:t>
            </w:r>
          </w:p>
        </w:tc>
        <w:tc>
          <w:tcPr>
            <w:tcW w:w="646" w:type="dxa"/>
          </w:tcPr>
          <w:p w14:paraId="0D50DDD2" w14:textId="77777777" w:rsidR="00A35A12" w:rsidRPr="00A35A12" w:rsidRDefault="00A35A12" w:rsidP="00B47962">
            <w:pPr>
              <w:rPr>
                <w:rFonts w:ascii="Roboto" w:hAnsi="Roboto" w:cs="Arial"/>
                <w:sz w:val="22"/>
                <w:szCs w:val="22"/>
              </w:rPr>
            </w:pPr>
            <w:r w:rsidRPr="00A35A12">
              <w:rPr>
                <w:rFonts w:ascii="Roboto" w:hAnsi="Roboto" w:cs="Arial"/>
                <w:sz w:val="22"/>
                <w:szCs w:val="22"/>
              </w:rPr>
              <w:t>S</w:t>
            </w:r>
          </w:p>
        </w:tc>
        <w:tc>
          <w:tcPr>
            <w:tcW w:w="552" w:type="dxa"/>
          </w:tcPr>
          <w:p w14:paraId="725A7FDA" w14:textId="77777777" w:rsidR="00A35A12" w:rsidRPr="00A35A12" w:rsidRDefault="00A35A12" w:rsidP="00B47962">
            <w:pPr>
              <w:rPr>
                <w:rFonts w:ascii="Roboto" w:hAnsi="Roboto" w:cs="Arial"/>
                <w:sz w:val="22"/>
                <w:szCs w:val="22"/>
              </w:rPr>
            </w:pPr>
            <w:r w:rsidRPr="00A35A12">
              <w:rPr>
                <w:rFonts w:ascii="Roboto" w:hAnsi="Roboto" w:cs="Arial"/>
                <w:sz w:val="22"/>
                <w:szCs w:val="22"/>
              </w:rPr>
              <w:t>B</w:t>
            </w:r>
          </w:p>
        </w:tc>
        <w:tc>
          <w:tcPr>
            <w:tcW w:w="552" w:type="dxa"/>
          </w:tcPr>
          <w:p w14:paraId="14E7C1BD" w14:textId="77777777" w:rsidR="00A35A12" w:rsidRPr="00A35A12" w:rsidRDefault="00A35A12" w:rsidP="00B47962">
            <w:pPr>
              <w:rPr>
                <w:rFonts w:ascii="Roboto" w:hAnsi="Roboto" w:cs="Arial"/>
                <w:sz w:val="22"/>
                <w:szCs w:val="22"/>
              </w:rPr>
            </w:pPr>
            <w:r w:rsidRPr="00A35A12">
              <w:rPr>
                <w:rFonts w:ascii="Roboto" w:hAnsi="Roboto" w:cs="Arial"/>
                <w:sz w:val="22"/>
                <w:szCs w:val="22"/>
              </w:rPr>
              <w:t>S</w:t>
            </w:r>
          </w:p>
        </w:tc>
        <w:tc>
          <w:tcPr>
            <w:tcW w:w="552" w:type="dxa"/>
          </w:tcPr>
          <w:p w14:paraId="1A0026BC" w14:textId="77777777" w:rsidR="00A35A12" w:rsidRPr="00A35A12" w:rsidRDefault="00A35A12" w:rsidP="00B47962">
            <w:pPr>
              <w:rPr>
                <w:rFonts w:ascii="Roboto" w:hAnsi="Roboto" w:cs="Arial"/>
                <w:sz w:val="22"/>
                <w:szCs w:val="22"/>
              </w:rPr>
            </w:pPr>
            <w:r w:rsidRPr="00A35A12">
              <w:rPr>
                <w:rFonts w:ascii="Roboto" w:hAnsi="Roboto" w:cs="Arial"/>
                <w:sz w:val="22"/>
                <w:szCs w:val="22"/>
              </w:rPr>
              <w:t>B</w:t>
            </w:r>
          </w:p>
        </w:tc>
        <w:tc>
          <w:tcPr>
            <w:tcW w:w="589" w:type="dxa"/>
          </w:tcPr>
          <w:p w14:paraId="12DAC12F" w14:textId="77777777" w:rsidR="00A35A12" w:rsidRPr="00A35A12" w:rsidRDefault="00A35A12" w:rsidP="00B47962">
            <w:pPr>
              <w:rPr>
                <w:rFonts w:ascii="Roboto" w:hAnsi="Roboto" w:cs="Arial"/>
                <w:sz w:val="22"/>
                <w:szCs w:val="22"/>
              </w:rPr>
            </w:pPr>
            <w:r w:rsidRPr="00A35A12">
              <w:rPr>
                <w:rFonts w:ascii="Roboto" w:hAnsi="Roboto" w:cs="Arial"/>
                <w:sz w:val="22"/>
                <w:szCs w:val="22"/>
              </w:rPr>
              <w:t>S</w:t>
            </w:r>
          </w:p>
        </w:tc>
        <w:tc>
          <w:tcPr>
            <w:tcW w:w="699" w:type="dxa"/>
          </w:tcPr>
          <w:p w14:paraId="6D31D51B" w14:textId="77777777" w:rsidR="00A35A12" w:rsidRPr="00A35A12" w:rsidRDefault="00A35A12" w:rsidP="00B47962">
            <w:pPr>
              <w:rPr>
                <w:rFonts w:ascii="Roboto" w:hAnsi="Roboto" w:cs="Arial"/>
                <w:sz w:val="22"/>
                <w:szCs w:val="22"/>
              </w:rPr>
            </w:pPr>
            <w:r w:rsidRPr="00A35A12">
              <w:rPr>
                <w:rFonts w:ascii="Roboto" w:hAnsi="Roboto" w:cs="Arial"/>
                <w:sz w:val="22"/>
                <w:szCs w:val="22"/>
              </w:rPr>
              <w:t>B</w:t>
            </w:r>
          </w:p>
        </w:tc>
        <w:tc>
          <w:tcPr>
            <w:tcW w:w="736" w:type="dxa"/>
          </w:tcPr>
          <w:p w14:paraId="2BC94D05" w14:textId="77777777" w:rsidR="00A35A12" w:rsidRPr="00A35A12" w:rsidRDefault="00A35A12" w:rsidP="00B47962">
            <w:pPr>
              <w:rPr>
                <w:rFonts w:ascii="Roboto" w:hAnsi="Roboto" w:cs="Arial"/>
                <w:sz w:val="22"/>
                <w:szCs w:val="22"/>
              </w:rPr>
            </w:pPr>
            <w:r w:rsidRPr="00A35A12">
              <w:rPr>
                <w:rFonts w:ascii="Roboto" w:hAnsi="Roboto" w:cs="Arial"/>
                <w:sz w:val="22"/>
                <w:szCs w:val="22"/>
              </w:rPr>
              <w:t>S</w:t>
            </w:r>
          </w:p>
        </w:tc>
        <w:tc>
          <w:tcPr>
            <w:tcW w:w="736" w:type="dxa"/>
          </w:tcPr>
          <w:p w14:paraId="649C74FB" w14:textId="77777777" w:rsidR="00A35A12" w:rsidRPr="00A35A12" w:rsidRDefault="00A35A12" w:rsidP="00B47962">
            <w:pPr>
              <w:rPr>
                <w:rFonts w:ascii="Roboto" w:hAnsi="Roboto" w:cs="Arial"/>
                <w:sz w:val="22"/>
                <w:szCs w:val="22"/>
              </w:rPr>
            </w:pPr>
            <w:r w:rsidRPr="00A35A12">
              <w:rPr>
                <w:rFonts w:ascii="Roboto" w:hAnsi="Roboto" w:cs="Arial"/>
                <w:sz w:val="22"/>
                <w:szCs w:val="22"/>
              </w:rPr>
              <w:t>B</w:t>
            </w:r>
          </w:p>
        </w:tc>
      </w:tr>
      <w:tr w:rsidR="00A35A12" w:rsidRPr="00A35A12" w14:paraId="4B32D920" w14:textId="77777777" w:rsidTr="00A35A12">
        <w:trPr>
          <w:trHeight w:val="279"/>
        </w:trPr>
        <w:tc>
          <w:tcPr>
            <w:tcW w:w="1656" w:type="dxa"/>
          </w:tcPr>
          <w:p w14:paraId="0B75EE15" w14:textId="77777777" w:rsidR="00A35A12" w:rsidRPr="00A35A12" w:rsidRDefault="00A35A12" w:rsidP="00B47962">
            <w:pPr>
              <w:rPr>
                <w:rFonts w:ascii="Roboto" w:hAnsi="Roboto" w:cs="Arial"/>
                <w:sz w:val="22"/>
                <w:szCs w:val="22"/>
              </w:rPr>
            </w:pPr>
            <w:r w:rsidRPr="00A35A12">
              <w:rPr>
                <w:rFonts w:ascii="Roboto" w:hAnsi="Roboto" w:cs="Arial"/>
                <w:sz w:val="22"/>
                <w:szCs w:val="22"/>
              </w:rPr>
              <w:t>1</w:t>
            </w:r>
          </w:p>
        </w:tc>
        <w:tc>
          <w:tcPr>
            <w:tcW w:w="736" w:type="dxa"/>
          </w:tcPr>
          <w:p w14:paraId="463B4896" w14:textId="77777777" w:rsidR="00A35A12" w:rsidRPr="00A35A12" w:rsidRDefault="00A35A12" w:rsidP="00B47962">
            <w:pPr>
              <w:rPr>
                <w:rFonts w:ascii="Roboto" w:hAnsi="Roboto" w:cs="Arial"/>
                <w:sz w:val="22"/>
                <w:szCs w:val="22"/>
              </w:rPr>
            </w:pPr>
            <w:r w:rsidRPr="00A35A12">
              <w:rPr>
                <w:rFonts w:ascii="Roboto" w:hAnsi="Roboto" w:cs="Arial"/>
                <w:sz w:val="22"/>
                <w:szCs w:val="22"/>
              </w:rPr>
              <w:t>2</w:t>
            </w:r>
          </w:p>
        </w:tc>
        <w:tc>
          <w:tcPr>
            <w:tcW w:w="552" w:type="dxa"/>
          </w:tcPr>
          <w:p w14:paraId="6B5C7BBB"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611" w:type="dxa"/>
          </w:tcPr>
          <w:p w14:paraId="56039B96" w14:textId="77777777" w:rsidR="00A35A12" w:rsidRPr="00A35A12" w:rsidRDefault="00A35A12" w:rsidP="00B47962">
            <w:pPr>
              <w:rPr>
                <w:rFonts w:ascii="Roboto" w:hAnsi="Roboto" w:cs="Arial"/>
                <w:sz w:val="22"/>
                <w:szCs w:val="22"/>
              </w:rPr>
            </w:pPr>
            <w:r w:rsidRPr="00A35A12">
              <w:rPr>
                <w:rFonts w:ascii="Roboto" w:hAnsi="Roboto" w:cs="Arial"/>
                <w:sz w:val="22"/>
                <w:szCs w:val="22"/>
              </w:rPr>
              <w:t>4</w:t>
            </w:r>
          </w:p>
        </w:tc>
        <w:tc>
          <w:tcPr>
            <w:tcW w:w="583" w:type="dxa"/>
          </w:tcPr>
          <w:p w14:paraId="63749DA3"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646" w:type="dxa"/>
          </w:tcPr>
          <w:p w14:paraId="0BD04F62"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c>
          <w:tcPr>
            <w:tcW w:w="552" w:type="dxa"/>
          </w:tcPr>
          <w:p w14:paraId="51821BEC" w14:textId="77777777" w:rsidR="00A35A12" w:rsidRPr="00A35A12" w:rsidRDefault="00A35A12" w:rsidP="00B47962">
            <w:pPr>
              <w:rPr>
                <w:rFonts w:ascii="Roboto" w:hAnsi="Roboto" w:cs="Arial"/>
                <w:sz w:val="22"/>
                <w:szCs w:val="22"/>
              </w:rPr>
            </w:pPr>
            <w:r w:rsidRPr="00A35A12">
              <w:rPr>
                <w:rFonts w:ascii="Roboto" w:hAnsi="Roboto" w:cs="Arial"/>
                <w:sz w:val="22"/>
                <w:szCs w:val="22"/>
              </w:rPr>
              <w:t>7</w:t>
            </w:r>
          </w:p>
        </w:tc>
        <w:tc>
          <w:tcPr>
            <w:tcW w:w="552" w:type="dxa"/>
          </w:tcPr>
          <w:p w14:paraId="077604DB" w14:textId="77777777" w:rsidR="00A35A12" w:rsidRPr="00A35A12" w:rsidRDefault="00A35A12" w:rsidP="00B47962">
            <w:pPr>
              <w:rPr>
                <w:rFonts w:ascii="Roboto" w:hAnsi="Roboto" w:cs="Arial"/>
                <w:sz w:val="22"/>
                <w:szCs w:val="22"/>
              </w:rPr>
            </w:pPr>
            <w:r w:rsidRPr="00A35A12">
              <w:rPr>
                <w:rFonts w:ascii="Roboto" w:hAnsi="Roboto" w:cs="Arial"/>
                <w:sz w:val="22"/>
                <w:szCs w:val="22"/>
              </w:rPr>
              <w:t>8</w:t>
            </w:r>
          </w:p>
        </w:tc>
        <w:tc>
          <w:tcPr>
            <w:tcW w:w="552" w:type="dxa"/>
          </w:tcPr>
          <w:p w14:paraId="55A4EA0C" w14:textId="77777777" w:rsidR="00A35A12" w:rsidRPr="00A35A12" w:rsidRDefault="00A35A12" w:rsidP="00B47962">
            <w:pPr>
              <w:rPr>
                <w:rFonts w:ascii="Roboto" w:hAnsi="Roboto" w:cs="Arial"/>
                <w:sz w:val="22"/>
                <w:szCs w:val="22"/>
              </w:rPr>
            </w:pPr>
            <w:r w:rsidRPr="00A35A12">
              <w:rPr>
                <w:rFonts w:ascii="Roboto" w:hAnsi="Roboto" w:cs="Arial"/>
                <w:sz w:val="22"/>
                <w:szCs w:val="22"/>
              </w:rPr>
              <w:t>9</w:t>
            </w:r>
          </w:p>
        </w:tc>
        <w:tc>
          <w:tcPr>
            <w:tcW w:w="589" w:type="dxa"/>
          </w:tcPr>
          <w:p w14:paraId="32B3B9CF" w14:textId="77777777" w:rsidR="00A35A12" w:rsidRPr="00A35A12" w:rsidRDefault="00A35A12" w:rsidP="00B47962">
            <w:pPr>
              <w:rPr>
                <w:rFonts w:ascii="Roboto" w:hAnsi="Roboto" w:cs="Arial"/>
                <w:sz w:val="22"/>
                <w:szCs w:val="22"/>
              </w:rPr>
            </w:pPr>
            <w:r w:rsidRPr="00A35A12">
              <w:rPr>
                <w:rFonts w:ascii="Roboto" w:hAnsi="Roboto" w:cs="Arial"/>
                <w:sz w:val="22"/>
                <w:szCs w:val="22"/>
              </w:rPr>
              <w:t>10</w:t>
            </w:r>
          </w:p>
        </w:tc>
        <w:tc>
          <w:tcPr>
            <w:tcW w:w="699" w:type="dxa"/>
          </w:tcPr>
          <w:p w14:paraId="33EBFFCF" w14:textId="77777777" w:rsidR="00A35A12" w:rsidRPr="00A35A12" w:rsidRDefault="00A35A12" w:rsidP="00B47962">
            <w:pPr>
              <w:rPr>
                <w:rFonts w:ascii="Roboto" w:hAnsi="Roboto" w:cs="Arial"/>
                <w:sz w:val="22"/>
                <w:szCs w:val="22"/>
              </w:rPr>
            </w:pPr>
            <w:r w:rsidRPr="00A35A12">
              <w:rPr>
                <w:rFonts w:ascii="Roboto" w:hAnsi="Roboto" w:cs="Arial"/>
                <w:sz w:val="22"/>
                <w:szCs w:val="22"/>
              </w:rPr>
              <w:t>11</w:t>
            </w:r>
          </w:p>
        </w:tc>
        <w:tc>
          <w:tcPr>
            <w:tcW w:w="736" w:type="dxa"/>
          </w:tcPr>
          <w:p w14:paraId="7FC17838" w14:textId="77777777" w:rsidR="00A35A12" w:rsidRPr="00A35A12" w:rsidRDefault="00A35A12" w:rsidP="00B47962">
            <w:pPr>
              <w:rPr>
                <w:rFonts w:ascii="Roboto" w:hAnsi="Roboto" w:cs="Arial"/>
                <w:sz w:val="22"/>
                <w:szCs w:val="22"/>
              </w:rPr>
            </w:pPr>
            <w:r w:rsidRPr="00A35A12">
              <w:rPr>
                <w:rFonts w:ascii="Roboto" w:hAnsi="Roboto" w:cs="Arial"/>
                <w:sz w:val="22"/>
                <w:szCs w:val="22"/>
              </w:rPr>
              <w:t>12</w:t>
            </w:r>
          </w:p>
        </w:tc>
        <w:tc>
          <w:tcPr>
            <w:tcW w:w="736" w:type="dxa"/>
          </w:tcPr>
          <w:p w14:paraId="3C2DFC3F" w14:textId="77777777" w:rsidR="00A35A12" w:rsidRPr="00A35A12" w:rsidRDefault="00A35A12" w:rsidP="00B47962">
            <w:pPr>
              <w:rPr>
                <w:rFonts w:ascii="Roboto" w:hAnsi="Roboto" w:cs="Arial"/>
                <w:sz w:val="22"/>
                <w:szCs w:val="22"/>
              </w:rPr>
            </w:pPr>
            <w:r w:rsidRPr="00A35A12">
              <w:rPr>
                <w:rFonts w:ascii="Roboto" w:hAnsi="Roboto" w:cs="Arial"/>
                <w:sz w:val="22"/>
                <w:szCs w:val="22"/>
              </w:rPr>
              <w:t>13</w:t>
            </w:r>
          </w:p>
        </w:tc>
      </w:tr>
      <w:tr w:rsidR="00A35A12" w:rsidRPr="00A35A12" w14:paraId="29C9D4FF" w14:textId="77777777" w:rsidTr="00A35A12">
        <w:trPr>
          <w:trHeight w:val="279"/>
        </w:trPr>
        <w:tc>
          <w:tcPr>
            <w:tcW w:w="1656" w:type="dxa"/>
          </w:tcPr>
          <w:p w14:paraId="78C06B1A" w14:textId="77777777" w:rsidR="00A35A12" w:rsidRPr="00A35A12" w:rsidRDefault="00A35A12" w:rsidP="00B47962">
            <w:pPr>
              <w:rPr>
                <w:rFonts w:ascii="Roboto" w:hAnsi="Roboto" w:cs="Arial"/>
                <w:sz w:val="22"/>
                <w:szCs w:val="22"/>
              </w:rPr>
            </w:pPr>
            <w:r w:rsidRPr="00A35A12">
              <w:rPr>
                <w:rFonts w:ascii="Roboto" w:hAnsi="Roboto" w:cs="Arial"/>
                <w:sz w:val="22"/>
                <w:szCs w:val="22"/>
              </w:rPr>
              <w:t>1.50</w:t>
            </w:r>
          </w:p>
        </w:tc>
        <w:tc>
          <w:tcPr>
            <w:tcW w:w="736" w:type="dxa"/>
          </w:tcPr>
          <w:p w14:paraId="08D9B36B"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552" w:type="dxa"/>
          </w:tcPr>
          <w:p w14:paraId="22C4C3CC" w14:textId="77777777" w:rsidR="00A35A12" w:rsidRPr="00A35A12" w:rsidRDefault="00A35A12" w:rsidP="00B47962">
            <w:pPr>
              <w:rPr>
                <w:rFonts w:ascii="Roboto" w:hAnsi="Roboto" w:cs="Arial"/>
                <w:sz w:val="22"/>
                <w:szCs w:val="22"/>
              </w:rPr>
            </w:pPr>
            <w:r w:rsidRPr="00A35A12">
              <w:rPr>
                <w:rFonts w:ascii="Roboto" w:hAnsi="Roboto" w:cs="Arial"/>
                <w:sz w:val="22"/>
                <w:szCs w:val="22"/>
              </w:rPr>
              <w:t>4</w:t>
            </w:r>
          </w:p>
        </w:tc>
        <w:tc>
          <w:tcPr>
            <w:tcW w:w="611" w:type="dxa"/>
          </w:tcPr>
          <w:p w14:paraId="71983E3A" w14:textId="77777777" w:rsidR="00A35A12" w:rsidRPr="00A35A12" w:rsidRDefault="00A35A12" w:rsidP="00B47962">
            <w:pPr>
              <w:rPr>
                <w:rFonts w:ascii="Roboto" w:hAnsi="Roboto" w:cs="Arial"/>
                <w:sz w:val="22"/>
                <w:szCs w:val="22"/>
              </w:rPr>
            </w:pPr>
            <w:r w:rsidRPr="00A35A12">
              <w:rPr>
                <w:rFonts w:ascii="Roboto" w:hAnsi="Roboto" w:cs="Arial"/>
                <w:sz w:val="22"/>
                <w:szCs w:val="22"/>
              </w:rPr>
              <w:t>10</w:t>
            </w:r>
          </w:p>
        </w:tc>
        <w:tc>
          <w:tcPr>
            <w:tcW w:w="583" w:type="dxa"/>
          </w:tcPr>
          <w:p w14:paraId="78981E18" w14:textId="77777777" w:rsidR="00A35A12" w:rsidRPr="00A35A12" w:rsidRDefault="00A35A12" w:rsidP="00B47962">
            <w:pPr>
              <w:rPr>
                <w:rFonts w:ascii="Roboto" w:hAnsi="Roboto" w:cs="Arial"/>
                <w:sz w:val="22"/>
                <w:szCs w:val="22"/>
              </w:rPr>
            </w:pPr>
            <w:r w:rsidRPr="00A35A12">
              <w:rPr>
                <w:rFonts w:ascii="Roboto" w:hAnsi="Roboto" w:cs="Arial"/>
                <w:sz w:val="22"/>
                <w:szCs w:val="22"/>
              </w:rPr>
              <w:t>8</w:t>
            </w:r>
          </w:p>
        </w:tc>
        <w:tc>
          <w:tcPr>
            <w:tcW w:w="646" w:type="dxa"/>
          </w:tcPr>
          <w:p w14:paraId="7EC775A0" w14:textId="77777777" w:rsidR="00A35A12" w:rsidRPr="00A35A12" w:rsidRDefault="00A35A12" w:rsidP="00B47962">
            <w:pPr>
              <w:rPr>
                <w:rFonts w:ascii="Roboto" w:hAnsi="Roboto" w:cs="Arial"/>
                <w:sz w:val="22"/>
                <w:szCs w:val="22"/>
              </w:rPr>
            </w:pPr>
            <w:r w:rsidRPr="00A35A12">
              <w:rPr>
                <w:rFonts w:ascii="Roboto" w:hAnsi="Roboto" w:cs="Arial"/>
                <w:sz w:val="22"/>
                <w:szCs w:val="22"/>
              </w:rPr>
              <w:t>18</w:t>
            </w:r>
          </w:p>
        </w:tc>
        <w:tc>
          <w:tcPr>
            <w:tcW w:w="552" w:type="dxa"/>
          </w:tcPr>
          <w:p w14:paraId="44F88585" w14:textId="77777777" w:rsidR="00A35A12" w:rsidRPr="00A35A12" w:rsidRDefault="00A35A12" w:rsidP="00B47962">
            <w:pPr>
              <w:rPr>
                <w:rFonts w:ascii="Roboto" w:hAnsi="Roboto" w:cs="Arial"/>
                <w:sz w:val="22"/>
                <w:szCs w:val="22"/>
              </w:rPr>
            </w:pPr>
            <w:r w:rsidRPr="00A35A12">
              <w:rPr>
                <w:rFonts w:ascii="Roboto" w:hAnsi="Roboto" w:cs="Arial"/>
                <w:sz w:val="22"/>
                <w:szCs w:val="22"/>
              </w:rPr>
              <w:t>12</w:t>
            </w:r>
          </w:p>
        </w:tc>
        <w:tc>
          <w:tcPr>
            <w:tcW w:w="552" w:type="dxa"/>
          </w:tcPr>
          <w:p w14:paraId="0D2705AD"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2D1186D4"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89" w:type="dxa"/>
          </w:tcPr>
          <w:p w14:paraId="146E49B6"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99" w:type="dxa"/>
          </w:tcPr>
          <w:p w14:paraId="660E84A9"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736" w:type="dxa"/>
          </w:tcPr>
          <w:p w14:paraId="5604346A"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736" w:type="dxa"/>
          </w:tcPr>
          <w:p w14:paraId="7A5BAB5C"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r>
      <w:tr w:rsidR="00A35A12" w:rsidRPr="00A35A12" w14:paraId="75B5A69F" w14:textId="77777777" w:rsidTr="00A35A12">
        <w:trPr>
          <w:trHeight w:val="279"/>
        </w:trPr>
        <w:tc>
          <w:tcPr>
            <w:tcW w:w="1656" w:type="dxa"/>
          </w:tcPr>
          <w:p w14:paraId="3EFCF5C1" w14:textId="77777777" w:rsidR="00A35A12" w:rsidRPr="00A35A12" w:rsidRDefault="00A35A12" w:rsidP="00B47962">
            <w:pPr>
              <w:rPr>
                <w:rFonts w:ascii="Roboto" w:hAnsi="Roboto" w:cs="Arial"/>
                <w:sz w:val="22"/>
                <w:szCs w:val="22"/>
              </w:rPr>
            </w:pPr>
            <w:r w:rsidRPr="00A35A12">
              <w:rPr>
                <w:rFonts w:ascii="Roboto" w:hAnsi="Roboto" w:cs="Arial"/>
                <w:sz w:val="22"/>
                <w:szCs w:val="22"/>
              </w:rPr>
              <w:t>2.50</w:t>
            </w:r>
          </w:p>
        </w:tc>
        <w:tc>
          <w:tcPr>
            <w:tcW w:w="736" w:type="dxa"/>
          </w:tcPr>
          <w:p w14:paraId="096CD305"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552" w:type="dxa"/>
          </w:tcPr>
          <w:p w14:paraId="2EE81B7E"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611" w:type="dxa"/>
          </w:tcPr>
          <w:p w14:paraId="19737EDA" w14:textId="77777777" w:rsidR="00A35A12" w:rsidRPr="00A35A12" w:rsidRDefault="00A35A12" w:rsidP="00B47962">
            <w:pPr>
              <w:rPr>
                <w:rFonts w:ascii="Roboto" w:hAnsi="Roboto" w:cs="Arial"/>
                <w:sz w:val="22"/>
                <w:szCs w:val="22"/>
              </w:rPr>
            </w:pPr>
            <w:r w:rsidRPr="00A35A12">
              <w:rPr>
                <w:rFonts w:ascii="Roboto" w:hAnsi="Roboto" w:cs="Arial"/>
                <w:sz w:val="22"/>
                <w:szCs w:val="22"/>
              </w:rPr>
              <w:t>8</w:t>
            </w:r>
          </w:p>
        </w:tc>
        <w:tc>
          <w:tcPr>
            <w:tcW w:w="583" w:type="dxa"/>
          </w:tcPr>
          <w:p w14:paraId="7ED62F02"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c>
          <w:tcPr>
            <w:tcW w:w="646" w:type="dxa"/>
          </w:tcPr>
          <w:p w14:paraId="79D65A4E" w14:textId="77777777" w:rsidR="00A35A12" w:rsidRPr="00A35A12" w:rsidRDefault="00A35A12" w:rsidP="00B47962">
            <w:pPr>
              <w:rPr>
                <w:rFonts w:ascii="Roboto" w:hAnsi="Roboto" w:cs="Arial"/>
                <w:sz w:val="22"/>
                <w:szCs w:val="22"/>
              </w:rPr>
            </w:pPr>
            <w:r w:rsidRPr="00A35A12">
              <w:rPr>
                <w:rFonts w:ascii="Roboto" w:hAnsi="Roboto" w:cs="Arial"/>
                <w:sz w:val="22"/>
                <w:szCs w:val="22"/>
              </w:rPr>
              <w:t>12</w:t>
            </w:r>
          </w:p>
        </w:tc>
        <w:tc>
          <w:tcPr>
            <w:tcW w:w="552" w:type="dxa"/>
          </w:tcPr>
          <w:p w14:paraId="2F5368D5" w14:textId="77777777" w:rsidR="00A35A12" w:rsidRPr="00A35A12" w:rsidRDefault="00A35A12" w:rsidP="00B47962">
            <w:pPr>
              <w:rPr>
                <w:rFonts w:ascii="Roboto" w:hAnsi="Roboto" w:cs="Arial"/>
                <w:sz w:val="22"/>
                <w:szCs w:val="22"/>
              </w:rPr>
            </w:pPr>
            <w:r w:rsidRPr="00A35A12">
              <w:rPr>
                <w:rFonts w:ascii="Roboto" w:hAnsi="Roboto" w:cs="Arial"/>
                <w:sz w:val="22"/>
                <w:szCs w:val="22"/>
              </w:rPr>
              <w:t>10</w:t>
            </w:r>
          </w:p>
        </w:tc>
        <w:tc>
          <w:tcPr>
            <w:tcW w:w="552" w:type="dxa"/>
          </w:tcPr>
          <w:p w14:paraId="2DE98F05"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74206BE9"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89" w:type="dxa"/>
          </w:tcPr>
          <w:p w14:paraId="1AD8B339"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99" w:type="dxa"/>
          </w:tcPr>
          <w:p w14:paraId="066042A4"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736" w:type="dxa"/>
          </w:tcPr>
          <w:p w14:paraId="35E93225"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736" w:type="dxa"/>
          </w:tcPr>
          <w:p w14:paraId="4E35817E"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r>
      <w:tr w:rsidR="00A35A12" w:rsidRPr="00A35A12" w14:paraId="7A49931E" w14:textId="77777777" w:rsidTr="00A35A12">
        <w:trPr>
          <w:trHeight w:val="279"/>
        </w:trPr>
        <w:tc>
          <w:tcPr>
            <w:tcW w:w="1656" w:type="dxa"/>
          </w:tcPr>
          <w:p w14:paraId="54C61886" w14:textId="77777777" w:rsidR="00A35A12" w:rsidRPr="00A35A12" w:rsidRDefault="00A35A12" w:rsidP="00B47962">
            <w:pPr>
              <w:rPr>
                <w:rFonts w:ascii="Roboto" w:hAnsi="Roboto" w:cs="Arial"/>
                <w:sz w:val="22"/>
                <w:szCs w:val="22"/>
              </w:rPr>
            </w:pPr>
            <w:r w:rsidRPr="00A35A12">
              <w:rPr>
                <w:rFonts w:ascii="Roboto" w:hAnsi="Roboto" w:cs="Arial"/>
                <w:sz w:val="22"/>
                <w:szCs w:val="22"/>
              </w:rPr>
              <w:t>4</w:t>
            </w:r>
          </w:p>
        </w:tc>
        <w:tc>
          <w:tcPr>
            <w:tcW w:w="736" w:type="dxa"/>
          </w:tcPr>
          <w:p w14:paraId="4EA7A2C6"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552" w:type="dxa"/>
          </w:tcPr>
          <w:p w14:paraId="101C5475" w14:textId="77777777" w:rsidR="00A35A12" w:rsidRPr="00A35A12" w:rsidRDefault="00A35A12" w:rsidP="00B47962">
            <w:pPr>
              <w:rPr>
                <w:rFonts w:ascii="Roboto" w:hAnsi="Roboto" w:cs="Arial"/>
                <w:sz w:val="22"/>
                <w:szCs w:val="22"/>
              </w:rPr>
            </w:pPr>
            <w:r w:rsidRPr="00A35A12">
              <w:rPr>
                <w:rFonts w:ascii="Roboto" w:hAnsi="Roboto" w:cs="Arial"/>
                <w:sz w:val="22"/>
                <w:szCs w:val="22"/>
              </w:rPr>
              <w:t>2</w:t>
            </w:r>
          </w:p>
        </w:tc>
        <w:tc>
          <w:tcPr>
            <w:tcW w:w="611" w:type="dxa"/>
          </w:tcPr>
          <w:p w14:paraId="29E0CDC5"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c>
          <w:tcPr>
            <w:tcW w:w="583" w:type="dxa"/>
          </w:tcPr>
          <w:p w14:paraId="3042BA10"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646" w:type="dxa"/>
          </w:tcPr>
          <w:p w14:paraId="0AE8B3D5" w14:textId="77777777" w:rsidR="00A35A12" w:rsidRPr="00A35A12" w:rsidRDefault="00A35A12" w:rsidP="00B47962">
            <w:pPr>
              <w:rPr>
                <w:rFonts w:ascii="Roboto" w:hAnsi="Roboto" w:cs="Arial"/>
                <w:sz w:val="22"/>
                <w:szCs w:val="22"/>
              </w:rPr>
            </w:pPr>
            <w:r w:rsidRPr="00A35A12">
              <w:rPr>
                <w:rFonts w:ascii="Roboto" w:hAnsi="Roboto" w:cs="Arial"/>
                <w:sz w:val="22"/>
                <w:szCs w:val="22"/>
              </w:rPr>
              <w:t>10</w:t>
            </w:r>
          </w:p>
        </w:tc>
        <w:tc>
          <w:tcPr>
            <w:tcW w:w="552" w:type="dxa"/>
          </w:tcPr>
          <w:p w14:paraId="1C47B8D0" w14:textId="77777777" w:rsidR="00A35A12" w:rsidRPr="00A35A12" w:rsidRDefault="00A35A12" w:rsidP="00B47962">
            <w:pPr>
              <w:rPr>
                <w:rFonts w:ascii="Roboto" w:hAnsi="Roboto" w:cs="Arial"/>
                <w:sz w:val="22"/>
                <w:szCs w:val="22"/>
              </w:rPr>
            </w:pPr>
            <w:r w:rsidRPr="00A35A12">
              <w:rPr>
                <w:rFonts w:ascii="Roboto" w:hAnsi="Roboto" w:cs="Arial"/>
                <w:sz w:val="22"/>
                <w:szCs w:val="22"/>
              </w:rPr>
              <w:t>8</w:t>
            </w:r>
          </w:p>
        </w:tc>
        <w:tc>
          <w:tcPr>
            <w:tcW w:w="552" w:type="dxa"/>
          </w:tcPr>
          <w:p w14:paraId="0689D384"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70841B28"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89" w:type="dxa"/>
          </w:tcPr>
          <w:p w14:paraId="1712D42E"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99" w:type="dxa"/>
          </w:tcPr>
          <w:p w14:paraId="4862ABEC"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736" w:type="dxa"/>
          </w:tcPr>
          <w:p w14:paraId="0C6A53F4"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736" w:type="dxa"/>
          </w:tcPr>
          <w:p w14:paraId="66237B99"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r>
      <w:tr w:rsidR="00A35A12" w:rsidRPr="00A35A12" w14:paraId="153B8DE9" w14:textId="77777777" w:rsidTr="00A35A12">
        <w:trPr>
          <w:trHeight w:val="279"/>
        </w:trPr>
        <w:tc>
          <w:tcPr>
            <w:tcW w:w="1656" w:type="dxa"/>
          </w:tcPr>
          <w:p w14:paraId="739DCD5F"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c>
          <w:tcPr>
            <w:tcW w:w="736" w:type="dxa"/>
          </w:tcPr>
          <w:p w14:paraId="07DCAFE0" w14:textId="77777777" w:rsidR="00A35A12" w:rsidRPr="00A35A12" w:rsidRDefault="00A35A12" w:rsidP="00B47962">
            <w:pPr>
              <w:rPr>
                <w:rFonts w:ascii="Roboto" w:hAnsi="Roboto" w:cs="Arial"/>
                <w:sz w:val="22"/>
                <w:szCs w:val="22"/>
              </w:rPr>
            </w:pPr>
            <w:r w:rsidRPr="00A35A12">
              <w:rPr>
                <w:rFonts w:ascii="Roboto" w:hAnsi="Roboto" w:cs="Arial"/>
                <w:sz w:val="22"/>
                <w:szCs w:val="22"/>
              </w:rPr>
              <w:t>2</w:t>
            </w:r>
          </w:p>
        </w:tc>
        <w:tc>
          <w:tcPr>
            <w:tcW w:w="552" w:type="dxa"/>
          </w:tcPr>
          <w:p w14:paraId="3853C951"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11" w:type="dxa"/>
          </w:tcPr>
          <w:p w14:paraId="015EF0F6"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583" w:type="dxa"/>
          </w:tcPr>
          <w:p w14:paraId="324EBA40" w14:textId="77777777" w:rsidR="00A35A12" w:rsidRPr="00A35A12" w:rsidRDefault="00A35A12" w:rsidP="00B47962">
            <w:pPr>
              <w:rPr>
                <w:rFonts w:ascii="Roboto" w:hAnsi="Roboto" w:cs="Arial"/>
                <w:sz w:val="22"/>
                <w:szCs w:val="22"/>
              </w:rPr>
            </w:pPr>
            <w:r w:rsidRPr="00A35A12">
              <w:rPr>
                <w:rFonts w:ascii="Roboto" w:hAnsi="Roboto" w:cs="Arial"/>
                <w:sz w:val="22"/>
                <w:szCs w:val="22"/>
              </w:rPr>
              <w:t>4</w:t>
            </w:r>
          </w:p>
        </w:tc>
        <w:tc>
          <w:tcPr>
            <w:tcW w:w="646" w:type="dxa"/>
          </w:tcPr>
          <w:p w14:paraId="114BFB87" w14:textId="77777777" w:rsidR="00A35A12" w:rsidRPr="00A35A12" w:rsidRDefault="00A35A12" w:rsidP="00B47962">
            <w:pPr>
              <w:rPr>
                <w:rFonts w:ascii="Roboto" w:hAnsi="Roboto" w:cs="Arial"/>
                <w:sz w:val="22"/>
                <w:szCs w:val="22"/>
              </w:rPr>
            </w:pPr>
            <w:r w:rsidRPr="00A35A12">
              <w:rPr>
                <w:rFonts w:ascii="Roboto" w:hAnsi="Roboto" w:cs="Arial"/>
                <w:sz w:val="22"/>
                <w:szCs w:val="22"/>
              </w:rPr>
              <w:t>8</w:t>
            </w:r>
          </w:p>
        </w:tc>
        <w:tc>
          <w:tcPr>
            <w:tcW w:w="552" w:type="dxa"/>
          </w:tcPr>
          <w:p w14:paraId="2AFD1398" w14:textId="77777777" w:rsidR="00A35A12" w:rsidRPr="00A35A12" w:rsidRDefault="00A35A12" w:rsidP="00B47962">
            <w:pPr>
              <w:rPr>
                <w:rFonts w:ascii="Roboto" w:hAnsi="Roboto" w:cs="Arial"/>
                <w:sz w:val="22"/>
                <w:szCs w:val="22"/>
              </w:rPr>
            </w:pPr>
            <w:r w:rsidRPr="00A35A12">
              <w:rPr>
                <w:rFonts w:ascii="Roboto" w:hAnsi="Roboto" w:cs="Arial"/>
                <w:sz w:val="22"/>
                <w:szCs w:val="22"/>
              </w:rPr>
              <w:t>7</w:t>
            </w:r>
          </w:p>
        </w:tc>
        <w:tc>
          <w:tcPr>
            <w:tcW w:w="552" w:type="dxa"/>
          </w:tcPr>
          <w:p w14:paraId="49E56A20"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01251CCA"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89" w:type="dxa"/>
          </w:tcPr>
          <w:p w14:paraId="07CE345F"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99" w:type="dxa"/>
          </w:tcPr>
          <w:p w14:paraId="0CBBE2D4"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736" w:type="dxa"/>
          </w:tcPr>
          <w:p w14:paraId="1EF9947B"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736" w:type="dxa"/>
          </w:tcPr>
          <w:p w14:paraId="67C1EA04"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r>
      <w:tr w:rsidR="00A35A12" w:rsidRPr="00A35A12" w14:paraId="05FAA70A" w14:textId="77777777" w:rsidTr="00A35A12">
        <w:trPr>
          <w:trHeight w:val="279"/>
        </w:trPr>
        <w:tc>
          <w:tcPr>
            <w:tcW w:w="1656" w:type="dxa"/>
          </w:tcPr>
          <w:p w14:paraId="28BFD566" w14:textId="77777777" w:rsidR="00A35A12" w:rsidRPr="00A35A12" w:rsidRDefault="00A35A12" w:rsidP="00B47962">
            <w:pPr>
              <w:rPr>
                <w:rFonts w:ascii="Roboto" w:hAnsi="Roboto" w:cs="Arial"/>
                <w:sz w:val="22"/>
                <w:szCs w:val="22"/>
              </w:rPr>
            </w:pPr>
            <w:r w:rsidRPr="00A35A12">
              <w:rPr>
                <w:rFonts w:ascii="Roboto" w:hAnsi="Roboto" w:cs="Arial"/>
                <w:sz w:val="22"/>
                <w:szCs w:val="22"/>
              </w:rPr>
              <w:t>10</w:t>
            </w:r>
          </w:p>
        </w:tc>
        <w:tc>
          <w:tcPr>
            <w:tcW w:w="736" w:type="dxa"/>
          </w:tcPr>
          <w:p w14:paraId="626A74E8" w14:textId="77777777" w:rsidR="00A35A12" w:rsidRPr="00A35A12" w:rsidRDefault="00A35A12" w:rsidP="00B47962">
            <w:pPr>
              <w:rPr>
                <w:rFonts w:ascii="Roboto" w:hAnsi="Roboto" w:cs="Arial"/>
                <w:sz w:val="22"/>
                <w:szCs w:val="22"/>
              </w:rPr>
            </w:pPr>
            <w:r w:rsidRPr="00A35A12">
              <w:rPr>
                <w:rFonts w:ascii="Roboto" w:hAnsi="Roboto" w:cs="Arial"/>
                <w:sz w:val="22"/>
                <w:szCs w:val="22"/>
              </w:rPr>
              <w:t>2</w:t>
            </w:r>
          </w:p>
        </w:tc>
        <w:tc>
          <w:tcPr>
            <w:tcW w:w="552" w:type="dxa"/>
          </w:tcPr>
          <w:p w14:paraId="2913D3BB"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11" w:type="dxa"/>
          </w:tcPr>
          <w:p w14:paraId="78AE728A" w14:textId="77777777" w:rsidR="00A35A12" w:rsidRPr="00A35A12" w:rsidRDefault="00A35A12" w:rsidP="00B47962">
            <w:pPr>
              <w:rPr>
                <w:rFonts w:ascii="Roboto" w:hAnsi="Roboto" w:cs="Arial"/>
                <w:sz w:val="22"/>
                <w:szCs w:val="22"/>
              </w:rPr>
            </w:pPr>
            <w:r w:rsidRPr="00A35A12">
              <w:rPr>
                <w:rFonts w:ascii="Roboto" w:hAnsi="Roboto" w:cs="Arial"/>
                <w:sz w:val="22"/>
                <w:szCs w:val="22"/>
              </w:rPr>
              <w:t>4</w:t>
            </w:r>
          </w:p>
        </w:tc>
        <w:tc>
          <w:tcPr>
            <w:tcW w:w="583" w:type="dxa"/>
          </w:tcPr>
          <w:p w14:paraId="576D0E85"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646" w:type="dxa"/>
          </w:tcPr>
          <w:p w14:paraId="0DD2DDDC"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c>
          <w:tcPr>
            <w:tcW w:w="552" w:type="dxa"/>
          </w:tcPr>
          <w:p w14:paraId="6D95F6B8"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552" w:type="dxa"/>
          </w:tcPr>
          <w:p w14:paraId="2D26DAB8" w14:textId="77777777" w:rsidR="00A35A12" w:rsidRPr="00A35A12" w:rsidRDefault="00A35A12" w:rsidP="00B47962">
            <w:pPr>
              <w:rPr>
                <w:rFonts w:ascii="Roboto" w:hAnsi="Roboto" w:cs="Arial"/>
                <w:sz w:val="22"/>
                <w:szCs w:val="22"/>
              </w:rPr>
            </w:pPr>
            <w:r w:rsidRPr="00A35A12">
              <w:rPr>
                <w:rFonts w:ascii="Roboto" w:hAnsi="Roboto" w:cs="Arial"/>
                <w:sz w:val="22"/>
                <w:szCs w:val="22"/>
              </w:rPr>
              <w:t>8</w:t>
            </w:r>
          </w:p>
        </w:tc>
        <w:tc>
          <w:tcPr>
            <w:tcW w:w="552" w:type="dxa"/>
          </w:tcPr>
          <w:p w14:paraId="46A191A5"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c>
          <w:tcPr>
            <w:tcW w:w="589" w:type="dxa"/>
          </w:tcPr>
          <w:p w14:paraId="3F5D47C0"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99" w:type="dxa"/>
          </w:tcPr>
          <w:p w14:paraId="78965E4C"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736" w:type="dxa"/>
          </w:tcPr>
          <w:p w14:paraId="3BAC89BD"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736" w:type="dxa"/>
          </w:tcPr>
          <w:p w14:paraId="652CE283"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r>
      <w:tr w:rsidR="00A35A12" w:rsidRPr="00A35A12" w14:paraId="063C0F08" w14:textId="77777777" w:rsidTr="00A35A12">
        <w:trPr>
          <w:trHeight w:val="263"/>
        </w:trPr>
        <w:tc>
          <w:tcPr>
            <w:tcW w:w="1656" w:type="dxa"/>
          </w:tcPr>
          <w:p w14:paraId="7BE6F03D" w14:textId="77777777" w:rsidR="00A35A12" w:rsidRPr="00A35A12" w:rsidRDefault="00A35A12" w:rsidP="00B47962">
            <w:pPr>
              <w:rPr>
                <w:rFonts w:ascii="Roboto" w:hAnsi="Roboto" w:cs="Arial"/>
                <w:sz w:val="22"/>
                <w:szCs w:val="22"/>
              </w:rPr>
            </w:pPr>
            <w:r w:rsidRPr="00A35A12">
              <w:rPr>
                <w:rFonts w:ascii="Roboto" w:hAnsi="Roboto" w:cs="Arial"/>
                <w:sz w:val="22"/>
                <w:szCs w:val="22"/>
              </w:rPr>
              <w:t>16</w:t>
            </w:r>
          </w:p>
        </w:tc>
        <w:tc>
          <w:tcPr>
            <w:tcW w:w="736" w:type="dxa"/>
          </w:tcPr>
          <w:p w14:paraId="659B4A8B"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1187B667"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11" w:type="dxa"/>
          </w:tcPr>
          <w:p w14:paraId="1E6D4338" w14:textId="77777777" w:rsidR="00A35A12" w:rsidRPr="00A35A12" w:rsidRDefault="00A35A12" w:rsidP="00B47962">
            <w:pPr>
              <w:rPr>
                <w:rFonts w:ascii="Roboto" w:hAnsi="Roboto" w:cs="Arial"/>
                <w:sz w:val="22"/>
                <w:szCs w:val="22"/>
              </w:rPr>
            </w:pPr>
            <w:r w:rsidRPr="00A35A12">
              <w:rPr>
                <w:rFonts w:ascii="Roboto" w:hAnsi="Roboto" w:cs="Arial"/>
                <w:sz w:val="22"/>
                <w:szCs w:val="22"/>
              </w:rPr>
              <w:t>2</w:t>
            </w:r>
          </w:p>
        </w:tc>
        <w:tc>
          <w:tcPr>
            <w:tcW w:w="583" w:type="dxa"/>
          </w:tcPr>
          <w:p w14:paraId="60B87EDA" w14:textId="77777777" w:rsidR="00A35A12" w:rsidRPr="00A35A12" w:rsidRDefault="00A35A12" w:rsidP="00B47962">
            <w:pPr>
              <w:rPr>
                <w:rFonts w:ascii="Roboto" w:hAnsi="Roboto" w:cs="Arial"/>
                <w:sz w:val="22"/>
                <w:szCs w:val="22"/>
              </w:rPr>
            </w:pPr>
            <w:r w:rsidRPr="00A35A12">
              <w:rPr>
                <w:rFonts w:ascii="Roboto" w:hAnsi="Roboto" w:cs="Arial"/>
                <w:sz w:val="22"/>
                <w:szCs w:val="22"/>
              </w:rPr>
              <w:t>2</w:t>
            </w:r>
          </w:p>
        </w:tc>
        <w:tc>
          <w:tcPr>
            <w:tcW w:w="646" w:type="dxa"/>
          </w:tcPr>
          <w:p w14:paraId="20E7644A"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552" w:type="dxa"/>
          </w:tcPr>
          <w:p w14:paraId="67FF1E5B"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552" w:type="dxa"/>
          </w:tcPr>
          <w:p w14:paraId="413C8118"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c>
          <w:tcPr>
            <w:tcW w:w="552" w:type="dxa"/>
          </w:tcPr>
          <w:p w14:paraId="49314F1C"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589" w:type="dxa"/>
          </w:tcPr>
          <w:p w14:paraId="03B4B367" w14:textId="77777777" w:rsidR="00A35A12" w:rsidRPr="00A35A12" w:rsidRDefault="00A35A12" w:rsidP="00B47962">
            <w:pPr>
              <w:rPr>
                <w:rFonts w:ascii="Roboto" w:hAnsi="Roboto" w:cs="Arial"/>
                <w:sz w:val="22"/>
                <w:szCs w:val="22"/>
              </w:rPr>
            </w:pPr>
            <w:r w:rsidRPr="00A35A12">
              <w:rPr>
                <w:rFonts w:ascii="Roboto" w:hAnsi="Roboto" w:cs="Arial"/>
                <w:sz w:val="22"/>
                <w:szCs w:val="22"/>
              </w:rPr>
              <w:t>10</w:t>
            </w:r>
          </w:p>
        </w:tc>
        <w:tc>
          <w:tcPr>
            <w:tcW w:w="699" w:type="dxa"/>
          </w:tcPr>
          <w:p w14:paraId="46531BCF" w14:textId="77777777" w:rsidR="00A35A12" w:rsidRPr="00A35A12" w:rsidRDefault="00A35A12" w:rsidP="00B47962">
            <w:pPr>
              <w:rPr>
                <w:rFonts w:ascii="Roboto" w:hAnsi="Roboto" w:cs="Arial"/>
                <w:sz w:val="22"/>
                <w:szCs w:val="22"/>
              </w:rPr>
            </w:pPr>
            <w:r w:rsidRPr="00A35A12">
              <w:rPr>
                <w:rFonts w:ascii="Roboto" w:hAnsi="Roboto" w:cs="Arial"/>
                <w:sz w:val="22"/>
                <w:szCs w:val="22"/>
              </w:rPr>
              <w:t>7</w:t>
            </w:r>
          </w:p>
        </w:tc>
        <w:tc>
          <w:tcPr>
            <w:tcW w:w="736" w:type="dxa"/>
          </w:tcPr>
          <w:p w14:paraId="7D5EA02C" w14:textId="77777777" w:rsidR="00A35A12" w:rsidRPr="00A35A12" w:rsidRDefault="00A35A12" w:rsidP="00B47962">
            <w:pPr>
              <w:rPr>
                <w:rFonts w:ascii="Roboto" w:hAnsi="Roboto" w:cs="Arial"/>
                <w:sz w:val="22"/>
                <w:szCs w:val="22"/>
              </w:rPr>
            </w:pPr>
            <w:r w:rsidRPr="00A35A12">
              <w:rPr>
                <w:rFonts w:ascii="Roboto" w:hAnsi="Roboto" w:cs="Arial"/>
                <w:sz w:val="22"/>
                <w:szCs w:val="22"/>
              </w:rPr>
              <w:t>12</w:t>
            </w:r>
          </w:p>
        </w:tc>
        <w:tc>
          <w:tcPr>
            <w:tcW w:w="736" w:type="dxa"/>
          </w:tcPr>
          <w:p w14:paraId="3233BF3B" w14:textId="77777777" w:rsidR="00A35A12" w:rsidRPr="00A35A12" w:rsidRDefault="00A35A12" w:rsidP="00B47962">
            <w:pPr>
              <w:rPr>
                <w:rFonts w:ascii="Roboto" w:hAnsi="Roboto" w:cs="Arial"/>
                <w:sz w:val="22"/>
                <w:szCs w:val="22"/>
              </w:rPr>
            </w:pPr>
            <w:r w:rsidRPr="00A35A12">
              <w:rPr>
                <w:rFonts w:ascii="Roboto" w:hAnsi="Roboto" w:cs="Arial"/>
                <w:sz w:val="22"/>
                <w:szCs w:val="22"/>
              </w:rPr>
              <w:t>8</w:t>
            </w:r>
          </w:p>
        </w:tc>
      </w:tr>
      <w:tr w:rsidR="00A35A12" w:rsidRPr="00A35A12" w14:paraId="4CB615AE" w14:textId="77777777" w:rsidTr="00A35A12">
        <w:trPr>
          <w:trHeight w:val="279"/>
        </w:trPr>
        <w:tc>
          <w:tcPr>
            <w:tcW w:w="1656" w:type="dxa"/>
          </w:tcPr>
          <w:p w14:paraId="49195C27" w14:textId="77777777" w:rsidR="00A35A12" w:rsidRPr="00A35A12" w:rsidRDefault="00A35A12" w:rsidP="00B47962">
            <w:pPr>
              <w:rPr>
                <w:rFonts w:ascii="Roboto" w:hAnsi="Roboto" w:cs="Arial"/>
                <w:sz w:val="22"/>
                <w:szCs w:val="22"/>
              </w:rPr>
            </w:pPr>
            <w:r w:rsidRPr="00A35A12">
              <w:rPr>
                <w:rFonts w:ascii="Roboto" w:hAnsi="Roboto" w:cs="Arial"/>
                <w:sz w:val="22"/>
                <w:szCs w:val="22"/>
              </w:rPr>
              <w:t>25</w:t>
            </w:r>
          </w:p>
        </w:tc>
        <w:tc>
          <w:tcPr>
            <w:tcW w:w="736" w:type="dxa"/>
          </w:tcPr>
          <w:p w14:paraId="6CF1317C"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7C0462C5"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11" w:type="dxa"/>
          </w:tcPr>
          <w:p w14:paraId="4F4E222A"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83" w:type="dxa"/>
          </w:tcPr>
          <w:p w14:paraId="0381962E"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46" w:type="dxa"/>
          </w:tcPr>
          <w:p w14:paraId="1D6B0BED"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552" w:type="dxa"/>
          </w:tcPr>
          <w:p w14:paraId="2EB532D4" w14:textId="77777777" w:rsidR="00A35A12" w:rsidRPr="00A35A12" w:rsidRDefault="00A35A12" w:rsidP="00B47962">
            <w:pPr>
              <w:rPr>
                <w:rFonts w:ascii="Roboto" w:hAnsi="Roboto" w:cs="Arial"/>
                <w:sz w:val="22"/>
                <w:szCs w:val="22"/>
              </w:rPr>
            </w:pPr>
            <w:r w:rsidRPr="00A35A12">
              <w:rPr>
                <w:rFonts w:ascii="Roboto" w:hAnsi="Roboto" w:cs="Arial"/>
                <w:sz w:val="22"/>
                <w:szCs w:val="22"/>
              </w:rPr>
              <w:t>2</w:t>
            </w:r>
          </w:p>
        </w:tc>
        <w:tc>
          <w:tcPr>
            <w:tcW w:w="552" w:type="dxa"/>
          </w:tcPr>
          <w:p w14:paraId="786BBD8A"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552" w:type="dxa"/>
          </w:tcPr>
          <w:p w14:paraId="58533EC2"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589" w:type="dxa"/>
          </w:tcPr>
          <w:p w14:paraId="0C9B7A69" w14:textId="77777777" w:rsidR="00A35A12" w:rsidRPr="00A35A12" w:rsidRDefault="00A35A12" w:rsidP="00B47962">
            <w:pPr>
              <w:rPr>
                <w:rFonts w:ascii="Roboto" w:hAnsi="Roboto" w:cs="Arial"/>
                <w:sz w:val="22"/>
                <w:szCs w:val="22"/>
              </w:rPr>
            </w:pPr>
            <w:r w:rsidRPr="00A35A12">
              <w:rPr>
                <w:rFonts w:ascii="Roboto" w:hAnsi="Roboto" w:cs="Arial"/>
                <w:sz w:val="22"/>
                <w:szCs w:val="22"/>
              </w:rPr>
              <w:t>8</w:t>
            </w:r>
          </w:p>
        </w:tc>
        <w:tc>
          <w:tcPr>
            <w:tcW w:w="699" w:type="dxa"/>
          </w:tcPr>
          <w:p w14:paraId="43B3D121"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c>
          <w:tcPr>
            <w:tcW w:w="736" w:type="dxa"/>
          </w:tcPr>
          <w:p w14:paraId="646AC7A9" w14:textId="77777777" w:rsidR="00A35A12" w:rsidRPr="00A35A12" w:rsidRDefault="00A35A12" w:rsidP="00B47962">
            <w:pPr>
              <w:rPr>
                <w:rFonts w:ascii="Roboto" w:hAnsi="Roboto" w:cs="Arial"/>
                <w:sz w:val="22"/>
                <w:szCs w:val="22"/>
              </w:rPr>
            </w:pPr>
            <w:r w:rsidRPr="00A35A12">
              <w:rPr>
                <w:rFonts w:ascii="Roboto" w:hAnsi="Roboto" w:cs="Arial"/>
                <w:sz w:val="22"/>
                <w:szCs w:val="22"/>
              </w:rPr>
              <w:t>9</w:t>
            </w:r>
          </w:p>
        </w:tc>
        <w:tc>
          <w:tcPr>
            <w:tcW w:w="736" w:type="dxa"/>
          </w:tcPr>
          <w:p w14:paraId="6F7A9514" w14:textId="77777777" w:rsidR="00A35A12" w:rsidRPr="00A35A12" w:rsidRDefault="00A35A12" w:rsidP="00B47962">
            <w:pPr>
              <w:rPr>
                <w:rFonts w:ascii="Roboto" w:hAnsi="Roboto" w:cs="Arial"/>
                <w:sz w:val="22"/>
                <w:szCs w:val="22"/>
              </w:rPr>
            </w:pPr>
            <w:r w:rsidRPr="00A35A12">
              <w:rPr>
                <w:rFonts w:ascii="Roboto" w:hAnsi="Roboto" w:cs="Arial"/>
                <w:sz w:val="22"/>
                <w:szCs w:val="22"/>
              </w:rPr>
              <w:t>7</w:t>
            </w:r>
          </w:p>
        </w:tc>
      </w:tr>
      <w:tr w:rsidR="00A35A12" w:rsidRPr="00A35A12" w14:paraId="236FE4BA" w14:textId="77777777" w:rsidTr="00A35A12">
        <w:trPr>
          <w:trHeight w:val="279"/>
        </w:trPr>
        <w:tc>
          <w:tcPr>
            <w:tcW w:w="1656" w:type="dxa"/>
          </w:tcPr>
          <w:p w14:paraId="006A7FF8" w14:textId="77777777" w:rsidR="00A35A12" w:rsidRPr="00A35A12" w:rsidRDefault="00A35A12" w:rsidP="00B47962">
            <w:pPr>
              <w:rPr>
                <w:rFonts w:ascii="Roboto" w:hAnsi="Roboto" w:cs="Arial"/>
                <w:sz w:val="22"/>
                <w:szCs w:val="22"/>
              </w:rPr>
            </w:pPr>
            <w:r w:rsidRPr="00A35A12">
              <w:rPr>
                <w:rFonts w:ascii="Roboto" w:hAnsi="Roboto" w:cs="Arial"/>
                <w:sz w:val="22"/>
                <w:szCs w:val="22"/>
              </w:rPr>
              <w:t>35</w:t>
            </w:r>
          </w:p>
        </w:tc>
        <w:tc>
          <w:tcPr>
            <w:tcW w:w="736" w:type="dxa"/>
          </w:tcPr>
          <w:p w14:paraId="10BBF2B6"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155AEAA4"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11" w:type="dxa"/>
          </w:tcPr>
          <w:p w14:paraId="5BE84F3C"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83" w:type="dxa"/>
          </w:tcPr>
          <w:p w14:paraId="7A349516"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46" w:type="dxa"/>
          </w:tcPr>
          <w:p w14:paraId="4E485EE2"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496CE189" w14:textId="77777777" w:rsidR="00A35A12" w:rsidRPr="00A35A12" w:rsidRDefault="00A35A12" w:rsidP="00B47962">
            <w:pPr>
              <w:rPr>
                <w:rFonts w:ascii="Roboto" w:hAnsi="Roboto" w:cs="Arial"/>
                <w:sz w:val="22"/>
                <w:szCs w:val="22"/>
              </w:rPr>
            </w:pPr>
          </w:p>
        </w:tc>
        <w:tc>
          <w:tcPr>
            <w:tcW w:w="552" w:type="dxa"/>
          </w:tcPr>
          <w:p w14:paraId="71153203"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552" w:type="dxa"/>
          </w:tcPr>
          <w:p w14:paraId="552C96D9" w14:textId="77777777" w:rsidR="00A35A12" w:rsidRPr="00A35A12" w:rsidRDefault="00A35A12" w:rsidP="00B47962">
            <w:pPr>
              <w:rPr>
                <w:rFonts w:ascii="Roboto" w:hAnsi="Roboto" w:cs="Arial"/>
                <w:sz w:val="22"/>
                <w:szCs w:val="22"/>
              </w:rPr>
            </w:pPr>
            <w:r w:rsidRPr="00A35A12">
              <w:rPr>
                <w:rFonts w:ascii="Roboto" w:hAnsi="Roboto" w:cs="Arial"/>
                <w:sz w:val="22"/>
                <w:szCs w:val="22"/>
              </w:rPr>
              <w:t>2</w:t>
            </w:r>
          </w:p>
        </w:tc>
        <w:tc>
          <w:tcPr>
            <w:tcW w:w="589" w:type="dxa"/>
          </w:tcPr>
          <w:p w14:paraId="2AA3E31E"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c>
          <w:tcPr>
            <w:tcW w:w="699" w:type="dxa"/>
          </w:tcPr>
          <w:p w14:paraId="6C4CB908"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736" w:type="dxa"/>
          </w:tcPr>
          <w:p w14:paraId="56635E84" w14:textId="77777777" w:rsidR="00A35A12" w:rsidRPr="00A35A12" w:rsidRDefault="00A35A12" w:rsidP="00B47962">
            <w:pPr>
              <w:rPr>
                <w:rFonts w:ascii="Roboto" w:hAnsi="Roboto" w:cs="Arial"/>
                <w:sz w:val="22"/>
                <w:szCs w:val="22"/>
              </w:rPr>
            </w:pPr>
            <w:r w:rsidRPr="00A35A12">
              <w:rPr>
                <w:rFonts w:ascii="Roboto" w:hAnsi="Roboto" w:cs="Arial"/>
                <w:sz w:val="22"/>
                <w:szCs w:val="22"/>
              </w:rPr>
              <w:t>8</w:t>
            </w:r>
          </w:p>
        </w:tc>
        <w:tc>
          <w:tcPr>
            <w:tcW w:w="736" w:type="dxa"/>
          </w:tcPr>
          <w:p w14:paraId="3D2DDC79"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r>
      <w:tr w:rsidR="00A35A12" w:rsidRPr="00A35A12" w14:paraId="05ADEF3F" w14:textId="77777777" w:rsidTr="00A35A12">
        <w:trPr>
          <w:trHeight w:val="279"/>
        </w:trPr>
        <w:tc>
          <w:tcPr>
            <w:tcW w:w="1656" w:type="dxa"/>
          </w:tcPr>
          <w:p w14:paraId="16A67416" w14:textId="77777777" w:rsidR="00A35A12" w:rsidRPr="00A35A12" w:rsidRDefault="00A35A12" w:rsidP="00B47962">
            <w:pPr>
              <w:rPr>
                <w:rFonts w:ascii="Roboto" w:hAnsi="Roboto" w:cs="Arial"/>
                <w:sz w:val="22"/>
                <w:szCs w:val="22"/>
              </w:rPr>
            </w:pPr>
            <w:r w:rsidRPr="00A35A12">
              <w:rPr>
                <w:rFonts w:ascii="Roboto" w:hAnsi="Roboto" w:cs="Arial"/>
                <w:sz w:val="22"/>
                <w:szCs w:val="22"/>
              </w:rPr>
              <w:lastRenderedPageBreak/>
              <w:t>50</w:t>
            </w:r>
          </w:p>
        </w:tc>
        <w:tc>
          <w:tcPr>
            <w:tcW w:w="736" w:type="dxa"/>
          </w:tcPr>
          <w:p w14:paraId="0AC03288"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0A5F4A46"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11" w:type="dxa"/>
          </w:tcPr>
          <w:p w14:paraId="04B1221F"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83" w:type="dxa"/>
          </w:tcPr>
          <w:p w14:paraId="1A76A5B4"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46" w:type="dxa"/>
          </w:tcPr>
          <w:p w14:paraId="54BFA4D5"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5723734B"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060ADE04"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69F3E3CB"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89" w:type="dxa"/>
          </w:tcPr>
          <w:p w14:paraId="4C76C042"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699" w:type="dxa"/>
          </w:tcPr>
          <w:p w14:paraId="02BA71D5"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736" w:type="dxa"/>
          </w:tcPr>
          <w:p w14:paraId="45ADA14A" w14:textId="77777777" w:rsidR="00A35A12" w:rsidRPr="00A35A12" w:rsidRDefault="00A35A12" w:rsidP="00B47962">
            <w:pPr>
              <w:rPr>
                <w:rFonts w:ascii="Roboto" w:hAnsi="Roboto" w:cs="Arial"/>
                <w:sz w:val="22"/>
                <w:szCs w:val="22"/>
              </w:rPr>
            </w:pPr>
            <w:r w:rsidRPr="00A35A12">
              <w:rPr>
                <w:rFonts w:ascii="Roboto" w:hAnsi="Roboto" w:cs="Arial"/>
                <w:sz w:val="22"/>
                <w:szCs w:val="22"/>
              </w:rPr>
              <w:t>6</w:t>
            </w:r>
          </w:p>
        </w:tc>
        <w:tc>
          <w:tcPr>
            <w:tcW w:w="736" w:type="dxa"/>
          </w:tcPr>
          <w:p w14:paraId="31117478"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r>
      <w:tr w:rsidR="00A35A12" w:rsidRPr="00A35A12" w14:paraId="6BF15CFF" w14:textId="77777777" w:rsidTr="00A35A12">
        <w:trPr>
          <w:trHeight w:val="279"/>
        </w:trPr>
        <w:tc>
          <w:tcPr>
            <w:tcW w:w="1656" w:type="dxa"/>
          </w:tcPr>
          <w:p w14:paraId="7CBFFA95" w14:textId="77777777" w:rsidR="00A35A12" w:rsidRPr="00A35A12" w:rsidRDefault="00A35A12" w:rsidP="00B47962">
            <w:pPr>
              <w:rPr>
                <w:rFonts w:ascii="Roboto" w:hAnsi="Roboto" w:cs="Arial"/>
                <w:sz w:val="22"/>
                <w:szCs w:val="22"/>
              </w:rPr>
            </w:pPr>
            <w:r w:rsidRPr="00A35A12">
              <w:rPr>
                <w:rFonts w:ascii="Roboto" w:hAnsi="Roboto" w:cs="Arial"/>
                <w:sz w:val="22"/>
                <w:szCs w:val="22"/>
              </w:rPr>
              <w:t>70</w:t>
            </w:r>
          </w:p>
        </w:tc>
        <w:tc>
          <w:tcPr>
            <w:tcW w:w="736" w:type="dxa"/>
          </w:tcPr>
          <w:p w14:paraId="6BFD16E5"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67643744"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11" w:type="dxa"/>
          </w:tcPr>
          <w:p w14:paraId="0AA91116"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83" w:type="dxa"/>
          </w:tcPr>
          <w:p w14:paraId="13012341"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646" w:type="dxa"/>
          </w:tcPr>
          <w:p w14:paraId="2DB2392D"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29482E8B"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512E5101"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52" w:type="dxa"/>
          </w:tcPr>
          <w:p w14:paraId="78E66A47" w14:textId="77777777" w:rsidR="00A35A12" w:rsidRPr="00A35A12" w:rsidRDefault="00A35A12" w:rsidP="00B47962">
            <w:pPr>
              <w:rPr>
                <w:rFonts w:ascii="Roboto" w:hAnsi="Roboto" w:cs="Arial"/>
                <w:sz w:val="22"/>
                <w:szCs w:val="22"/>
              </w:rPr>
            </w:pPr>
            <w:r w:rsidRPr="00A35A12">
              <w:rPr>
                <w:rFonts w:ascii="Roboto" w:hAnsi="Roboto" w:cs="Arial"/>
                <w:sz w:val="22"/>
                <w:szCs w:val="22"/>
              </w:rPr>
              <w:t>-</w:t>
            </w:r>
          </w:p>
        </w:tc>
        <w:tc>
          <w:tcPr>
            <w:tcW w:w="589" w:type="dxa"/>
          </w:tcPr>
          <w:p w14:paraId="3A881A9B" w14:textId="77777777" w:rsidR="00A35A12" w:rsidRPr="00A35A12" w:rsidRDefault="00A35A12" w:rsidP="00B47962">
            <w:pPr>
              <w:rPr>
                <w:rFonts w:ascii="Roboto" w:hAnsi="Roboto" w:cs="Arial"/>
                <w:sz w:val="22"/>
                <w:szCs w:val="22"/>
              </w:rPr>
            </w:pPr>
            <w:r w:rsidRPr="00A35A12">
              <w:rPr>
                <w:rFonts w:ascii="Roboto" w:hAnsi="Roboto" w:cs="Arial"/>
                <w:sz w:val="22"/>
                <w:szCs w:val="22"/>
              </w:rPr>
              <w:t>4</w:t>
            </w:r>
          </w:p>
        </w:tc>
        <w:tc>
          <w:tcPr>
            <w:tcW w:w="699" w:type="dxa"/>
          </w:tcPr>
          <w:p w14:paraId="12718D0B" w14:textId="77777777" w:rsidR="00A35A12" w:rsidRPr="00A35A12" w:rsidRDefault="00A35A12" w:rsidP="00B47962">
            <w:pPr>
              <w:rPr>
                <w:rFonts w:ascii="Roboto" w:hAnsi="Roboto" w:cs="Arial"/>
                <w:sz w:val="22"/>
                <w:szCs w:val="22"/>
              </w:rPr>
            </w:pPr>
            <w:r w:rsidRPr="00A35A12">
              <w:rPr>
                <w:rFonts w:ascii="Roboto" w:hAnsi="Roboto" w:cs="Arial"/>
                <w:sz w:val="22"/>
                <w:szCs w:val="22"/>
              </w:rPr>
              <w:t>3</w:t>
            </w:r>
          </w:p>
        </w:tc>
        <w:tc>
          <w:tcPr>
            <w:tcW w:w="736" w:type="dxa"/>
          </w:tcPr>
          <w:p w14:paraId="293CA595" w14:textId="77777777" w:rsidR="00A35A12" w:rsidRPr="00A35A12" w:rsidRDefault="00A35A12" w:rsidP="00B47962">
            <w:pPr>
              <w:rPr>
                <w:rFonts w:ascii="Roboto" w:hAnsi="Roboto" w:cs="Arial"/>
                <w:sz w:val="22"/>
                <w:szCs w:val="22"/>
              </w:rPr>
            </w:pPr>
            <w:r w:rsidRPr="00A35A12">
              <w:rPr>
                <w:rFonts w:ascii="Roboto" w:hAnsi="Roboto" w:cs="Arial"/>
                <w:sz w:val="22"/>
                <w:szCs w:val="22"/>
              </w:rPr>
              <w:t>5</w:t>
            </w:r>
          </w:p>
        </w:tc>
        <w:tc>
          <w:tcPr>
            <w:tcW w:w="736" w:type="dxa"/>
          </w:tcPr>
          <w:p w14:paraId="16A8FCA7" w14:textId="77777777" w:rsidR="00A35A12" w:rsidRPr="00A35A12" w:rsidRDefault="00A35A12" w:rsidP="00B47962">
            <w:pPr>
              <w:rPr>
                <w:rFonts w:ascii="Roboto" w:hAnsi="Roboto" w:cs="Arial"/>
                <w:sz w:val="22"/>
                <w:szCs w:val="22"/>
              </w:rPr>
            </w:pPr>
            <w:r w:rsidRPr="00A35A12">
              <w:rPr>
                <w:rFonts w:ascii="Roboto" w:hAnsi="Roboto" w:cs="Arial"/>
                <w:sz w:val="22"/>
                <w:szCs w:val="22"/>
              </w:rPr>
              <w:t>4</w:t>
            </w:r>
          </w:p>
        </w:tc>
      </w:tr>
    </w:tbl>
    <w:p w14:paraId="258983AC" w14:textId="77777777" w:rsidR="00A35A12" w:rsidRPr="00A35A12" w:rsidRDefault="00A35A12" w:rsidP="00A35A12">
      <w:pPr>
        <w:rPr>
          <w:rFonts w:ascii="Roboto" w:hAnsi="Roboto" w:cs="Arial"/>
          <w:sz w:val="22"/>
          <w:szCs w:val="22"/>
        </w:rPr>
      </w:pPr>
    </w:p>
    <w:p w14:paraId="278D19A7" w14:textId="77777777" w:rsidR="00A35A12" w:rsidRPr="00A35A12" w:rsidRDefault="00A35A12" w:rsidP="00A35A12">
      <w:pPr>
        <w:jc w:val="both"/>
        <w:rPr>
          <w:rFonts w:ascii="Roboto" w:hAnsi="Roboto" w:cs="Arial"/>
          <w:b/>
          <w:sz w:val="22"/>
          <w:szCs w:val="22"/>
          <w:u w:val="single"/>
        </w:rPr>
      </w:pPr>
      <w:r w:rsidRPr="00A35A12">
        <w:rPr>
          <w:rFonts w:ascii="Roboto" w:hAnsi="Roboto" w:cs="Arial"/>
          <w:b/>
          <w:sz w:val="22"/>
          <w:szCs w:val="22"/>
          <w:u w:val="single"/>
        </w:rPr>
        <w:t>NOTE:</w:t>
      </w:r>
    </w:p>
    <w:p w14:paraId="4D579B1A" w14:textId="01A5CB29" w:rsidR="00DA3D0D" w:rsidRDefault="00A35A12" w:rsidP="00A35A12">
      <w:pPr>
        <w:jc w:val="both"/>
        <w:rPr>
          <w:rFonts w:ascii="Roboto" w:hAnsi="Roboto" w:cs="Arial"/>
          <w:sz w:val="22"/>
          <w:szCs w:val="22"/>
        </w:rPr>
      </w:pPr>
      <w:r w:rsidRPr="00A35A12">
        <w:rPr>
          <w:rFonts w:ascii="Roboto" w:hAnsi="Roboto" w:cs="Arial"/>
          <w:sz w:val="22"/>
          <w:szCs w:val="22"/>
        </w:rPr>
        <w:t>The above table shows the maximum capacity of conduits for a simultaneous drawing in of cables.</w:t>
      </w:r>
      <w:r>
        <w:rPr>
          <w:rFonts w:ascii="Roboto" w:hAnsi="Roboto" w:cs="Arial"/>
          <w:sz w:val="22"/>
          <w:szCs w:val="22"/>
        </w:rPr>
        <w:t xml:space="preserve"> </w:t>
      </w:r>
      <w:r w:rsidRPr="00A35A12">
        <w:rPr>
          <w:rFonts w:ascii="Roboto" w:hAnsi="Roboto" w:cs="Arial"/>
          <w:sz w:val="22"/>
          <w:szCs w:val="22"/>
        </w:rPr>
        <w:t>The columns headed ‘S’ apply to runs of conduits which have distance not exceeding 4.25m between draw in boxes and which do not deflect from the straight by an angle of more than 15 degrees.  The columns headed ‘B’ apply to runs of conduit which deflect from the straight by an angle of more than 15 degrees.</w:t>
      </w:r>
      <w:r>
        <w:rPr>
          <w:rFonts w:ascii="Roboto" w:hAnsi="Roboto" w:cs="Arial"/>
          <w:sz w:val="22"/>
          <w:szCs w:val="22"/>
        </w:rPr>
        <w:t xml:space="preserve"> </w:t>
      </w:r>
      <w:r w:rsidRPr="00A35A12">
        <w:rPr>
          <w:rFonts w:ascii="Roboto" w:hAnsi="Roboto" w:cs="Arial"/>
          <w:sz w:val="22"/>
          <w:szCs w:val="22"/>
        </w:rPr>
        <w:t>Conduit sizes are the nominal external diameters</w:t>
      </w:r>
    </w:p>
    <w:p w14:paraId="60F58CE1" w14:textId="77777777" w:rsidR="00A35A12" w:rsidRDefault="00A35A12" w:rsidP="00A35A12">
      <w:pPr>
        <w:jc w:val="both"/>
        <w:rPr>
          <w:rFonts w:ascii="Roboto" w:hAnsi="Roboto" w:cs="Arial"/>
          <w:sz w:val="22"/>
          <w:szCs w:val="22"/>
        </w:rPr>
      </w:pPr>
    </w:p>
    <w:p w14:paraId="4DD28D6C" w14:textId="5EC384CA" w:rsidR="00A35A12" w:rsidRDefault="00A35A12" w:rsidP="00C46075">
      <w:pPr>
        <w:pStyle w:val="ListParagraph"/>
        <w:numPr>
          <w:ilvl w:val="1"/>
          <w:numId w:val="66"/>
        </w:numPr>
        <w:jc w:val="both"/>
        <w:rPr>
          <w:rFonts w:ascii="Roboto" w:hAnsi="Roboto" w:cs="Arial"/>
          <w:b/>
          <w:bCs/>
          <w:sz w:val="22"/>
          <w:szCs w:val="22"/>
        </w:rPr>
      </w:pPr>
      <w:r w:rsidRPr="002F19E6">
        <w:rPr>
          <w:rFonts w:ascii="Roboto" w:hAnsi="Roboto" w:cs="Arial"/>
          <w:b/>
          <w:bCs/>
          <w:sz w:val="22"/>
          <w:szCs w:val="22"/>
        </w:rPr>
        <w:t>CONDUITING &amp; WIRING FOR S</w:t>
      </w:r>
      <w:r w:rsidR="000E5853" w:rsidRPr="002F19E6">
        <w:rPr>
          <w:rFonts w:ascii="Roboto" w:hAnsi="Roboto" w:cs="Arial"/>
          <w:b/>
          <w:bCs/>
          <w:sz w:val="22"/>
          <w:szCs w:val="22"/>
        </w:rPr>
        <w:t>MATV SYSTEM</w:t>
      </w:r>
    </w:p>
    <w:p w14:paraId="667FFF68" w14:textId="52C0DDBE" w:rsidR="002F19E6" w:rsidRDefault="002F19E6" w:rsidP="00C46075">
      <w:pPr>
        <w:pStyle w:val="ListParagraph"/>
        <w:numPr>
          <w:ilvl w:val="2"/>
          <w:numId w:val="66"/>
        </w:numPr>
        <w:jc w:val="both"/>
        <w:rPr>
          <w:rFonts w:ascii="Roboto" w:hAnsi="Roboto" w:cs="Arial"/>
          <w:b/>
          <w:bCs/>
          <w:sz w:val="22"/>
          <w:szCs w:val="22"/>
        </w:rPr>
      </w:pPr>
      <w:r>
        <w:rPr>
          <w:rFonts w:ascii="Roboto" w:hAnsi="Roboto" w:cs="Arial"/>
          <w:b/>
          <w:bCs/>
          <w:sz w:val="22"/>
          <w:szCs w:val="22"/>
        </w:rPr>
        <w:t>CONDUITING</w:t>
      </w:r>
    </w:p>
    <w:p w14:paraId="5B189D46" w14:textId="41064598" w:rsidR="002F19E6" w:rsidRPr="00951832" w:rsidRDefault="00951832" w:rsidP="002F19E6">
      <w:pPr>
        <w:pStyle w:val="ListParagraph"/>
        <w:ind w:left="1880"/>
        <w:jc w:val="both"/>
        <w:rPr>
          <w:rFonts w:ascii="Roboto" w:hAnsi="Roboto" w:cs="Arial"/>
          <w:sz w:val="22"/>
          <w:szCs w:val="22"/>
        </w:rPr>
      </w:pPr>
      <w:proofErr w:type="spellStart"/>
      <w:r w:rsidRPr="00951832">
        <w:rPr>
          <w:rFonts w:ascii="Roboto" w:hAnsi="Roboto" w:cs="Arial"/>
          <w:sz w:val="22"/>
          <w:szCs w:val="22"/>
        </w:rPr>
        <w:t>Conduiting</w:t>
      </w:r>
      <w:proofErr w:type="spellEnd"/>
      <w:r w:rsidRPr="00951832">
        <w:rPr>
          <w:rFonts w:ascii="Roboto" w:hAnsi="Roboto" w:cs="Arial"/>
          <w:sz w:val="22"/>
          <w:szCs w:val="22"/>
        </w:rPr>
        <w:t xml:space="preserve"> for SMATV system shall be carried out in M.S. Conduit.  </w:t>
      </w:r>
      <w:proofErr w:type="spellStart"/>
      <w:r w:rsidRPr="00951832">
        <w:rPr>
          <w:rFonts w:ascii="Roboto" w:hAnsi="Roboto" w:cs="Arial"/>
          <w:sz w:val="22"/>
          <w:szCs w:val="22"/>
        </w:rPr>
        <w:t>Conduiting</w:t>
      </w:r>
      <w:proofErr w:type="spellEnd"/>
      <w:r w:rsidRPr="00951832">
        <w:rPr>
          <w:rFonts w:ascii="Roboto" w:hAnsi="Roboto" w:cs="Arial"/>
          <w:sz w:val="22"/>
          <w:szCs w:val="22"/>
        </w:rPr>
        <w:t xml:space="preserve"> shall be carried out as per Clause No. 3.7.2 of this specification.</w:t>
      </w:r>
    </w:p>
    <w:p w14:paraId="3413D7DC" w14:textId="0C99764C" w:rsidR="005E3AE2" w:rsidRDefault="00951832" w:rsidP="00C46075">
      <w:pPr>
        <w:pStyle w:val="ListParagraph"/>
        <w:numPr>
          <w:ilvl w:val="2"/>
          <w:numId w:val="66"/>
        </w:numPr>
        <w:tabs>
          <w:tab w:val="left" w:pos="2410"/>
          <w:tab w:val="left" w:pos="4320"/>
        </w:tabs>
        <w:ind w:right="-35"/>
        <w:jc w:val="both"/>
        <w:rPr>
          <w:rFonts w:ascii="Roboto" w:hAnsi="Roboto" w:cs="Arial"/>
          <w:b/>
          <w:sz w:val="22"/>
          <w:szCs w:val="22"/>
        </w:rPr>
      </w:pPr>
      <w:r>
        <w:rPr>
          <w:rFonts w:ascii="Roboto" w:hAnsi="Roboto" w:cs="Arial"/>
          <w:b/>
          <w:sz w:val="22"/>
          <w:szCs w:val="22"/>
        </w:rPr>
        <w:t>OUTLETS</w:t>
      </w:r>
    </w:p>
    <w:p w14:paraId="39487E0A" w14:textId="77777777" w:rsidR="005E093A" w:rsidRDefault="005E093A" w:rsidP="005E093A">
      <w:pPr>
        <w:pStyle w:val="ListParagraph"/>
        <w:tabs>
          <w:tab w:val="left" w:pos="2410"/>
          <w:tab w:val="left" w:pos="4320"/>
        </w:tabs>
        <w:ind w:left="1880" w:right="-35"/>
        <w:jc w:val="both"/>
        <w:rPr>
          <w:rFonts w:ascii="Roboto" w:hAnsi="Roboto" w:cs="Arial"/>
          <w:bCs/>
          <w:sz w:val="22"/>
          <w:szCs w:val="22"/>
        </w:rPr>
      </w:pPr>
      <w:r w:rsidRPr="005E093A">
        <w:rPr>
          <w:rFonts w:ascii="Roboto" w:hAnsi="Roboto" w:cs="Arial"/>
          <w:bCs/>
          <w:sz w:val="22"/>
          <w:szCs w:val="22"/>
        </w:rPr>
        <w:t xml:space="preserve">All SMATV outlets shall be provided with modular range of cover plates, box, and coaxial outlet.  Cover plate shall match in shape &amp; finish with other light and power accessories. </w:t>
      </w:r>
    </w:p>
    <w:p w14:paraId="57DCE049" w14:textId="77777777" w:rsidR="005E093A" w:rsidRPr="0012787C" w:rsidRDefault="005E093A" w:rsidP="00C46075">
      <w:pPr>
        <w:pStyle w:val="ListParagraph"/>
        <w:numPr>
          <w:ilvl w:val="2"/>
          <w:numId w:val="66"/>
        </w:numPr>
        <w:tabs>
          <w:tab w:val="left" w:pos="2410"/>
          <w:tab w:val="left" w:pos="4320"/>
        </w:tabs>
        <w:ind w:right="-35"/>
        <w:jc w:val="both"/>
        <w:rPr>
          <w:rFonts w:ascii="Roboto" w:hAnsi="Roboto" w:cs="Arial"/>
          <w:b/>
          <w:sz w:val="22"/>
          <w:szCs w:val="22"/>
        </w:rPr>
      </w:pPr>
      <w:r w:rsidRPr="0012787C">
        <w:rPr>
          <w:rFonts w:ascii="Roboto" w:hAnsi="Roboto" w:cs="Arial"/>
          <w:b/>
          <w:sz w:val="22"/>
          <w:szCs w:val="22"/>
        </w:rPr>
        <w:t>JUNCTION BOX</w:t>
      </w:r>
    </w:p>
    <w:p w14:paraId="2D481801" w14:textId="77777777" w:rsidR="005E093A" w:rsidRDefault="005E093A" w:rsidP="005E093A">
      <w:pPr>
        <w:pStyle w:val="ListParagraph"/>
        <w:tabs>
          <w:tab w:val="left" w:pos="2410"/>
          <w:tab w:val="left" w:pos="4320"/>
        </w:tabs>
        <w:ind w:left="1880" w:right="-35"/>
        <w:jc w:val="both"/>
        <w:rPr>
          <w:rFonts w:ascii="Roboto" w:hAnsi="Roboto" w:cs="Arial"/>
          <w:bCs/>
          <w:sz w:val="22"/>
          <w:szCs w:val="22"/>
        </w:rPr>
      </w:pPr>
      <w:r w:rsidRPr="005E093A">
        <w:rPr>
          <w:rFonts w:ascii="Roboto" w:hAnsi="Roboto" w:cs="Arial"/>
          <w:bCs/>
          <w:sz w:val="22"/>
          <w:szCs w:val="22"/>
        </w:rPr>
        <w:t>Suitable size of metallic junction box shall be provided for termination of conduit for SAMTV system.  Box shall be made of 1.6mm thick MS sheet and shall be treated before painting.  Front of the junction box shall be provided with 3mm thick phenolic laminated sheet cover.</w:t>
      </w:r>
    </w:p>
    <w:p w14:paraId="35D6ADF0" w14:textId="77777777" w:rsidR="006402C4" w:rsidRDefault="005E093A" w:rsidP="00C46075">
      <w:pPr>
        <w:pStyle w:val="ListParagraph"/>
        <w:numPr>
          <w:ilvl w:val="2"/>
          <w:numId w:val="66"/>
        </w:numPr>
        <w:tabs>
          <w:tab w:val="left" w:pos="2410"/>
          <w:tab w:val="left" w:pos="4320"/>
        </w:tabs>
        <w:ind w:right="-35"/>
        <w:jc w:val="both"/>
        <w:rPr>
          <w:rFonts w:ascii="Roboto" w:hAnsi="Roboto" w:cs="Arial"/>
          <w:b/>
          <w:sz w:val="22"/>
          <w:szCs w:val="22"/>
        </w:rPr>
      </w:pPr>
      <w:r w:rsidRPr="0012787C">
        <w:rPr>
          <w:rFonts w:ascii="Roboto" w:hAnsi="Roboto" w:cs="Arial"/>
          <w:b/>
          <w:sz w:val="22"/>
          <w:szCs w:val="22"/>
        </w:rPr>
        <w:t>CATV LINE AMPLIFIERS</w:t>
      </w:r>
    </w:p>
    <w:p w14:paraId="3AAAEE0B" w14:textId="77777777" w:rsidR="006402C4" w:rsidRDefault="005E093A" w:rsidP="006402C4">
      <w:pPr>
        <w:pStyle w:val="ListParagraph"/>
        <w:tabs>
          <w:tab w:val="left" w:pos="2410"/>
          <w:tab w:val="left" w:pos="4320"/>
        </w:tabs>
        <w:ind w:left="1880" w:right="-35"/>
        <w:jc w:val="both"/>
        <w:rPr>
          <w:rFonts w:ascii="Roboto" w:hAnsi="Roboto" w:cs="Arial"/>
          <w:bCs/>
          <w:sz w:val="22"/>
          <w:szCs w:val="22"/>
        </w:rPr>
      </w:pPr>
      <w:r w:rsidRPr="006402C4">
        <w:rPr>
          <w:rFonts w:ascii="Roboto" w:hAnsi="Roboto" w:cs="Arial"/>
          <w:bCs/>
          <w:sz w:val="22"/>
          <w:szCs w:val="22"/>
        </w:rPr>
        <w:t xml:space="preserve">The CATV Amplifier shall be housed in a high frequency resistant </w:t>
      </w:r>
      <w:r w:rsidR="006402C4" w:rsidRPr="006402C4">
        <w:rPr>
          <w:rFonts w:ascii="Roboto" w:hAnsi="Roboto" w:cs="Arial"/>
          <w:bCs/>
          <w:sz w:val="22"/>
          <w:szCs w:val="22"/>
        </w:rPr>
        <w:t>Aluminum</w:t>
      </w:r>
      <w:r w:rsidRPr="006402C4">
        <w:rPr>
          <w:rFonts w:ascii="Roboto" w:hAnsi="Roboto" w:cs="Arial"/>
          <w:bCs/>
          <w:sz w:val="22"/>
          <w:szCs w:val="22"/>
        </w:rPr>
        <w:t xml:space="preserve"> housing.  The CATV Amplifier shall have an </w:t>
      </w:r>
      <w:r w:rsidR="006402C4" w:rsidRPr="006402C4">
        <w:rPr>
          <w:rFonts w:ascii="Roboto" w:hAnsi="Roboto" w:cs="Arial"/>
          <w:bCs/>
          <w:sz w:val="22"/>
          <w:szCs w:val="22"/>
        </w:rPr>
        <w:t>in-built</w:t>
      </w:r>
      <w:r w:rsidRPr="006402C4">
        <w:rPr>
          <w:rFonts w:ascii="Roboto" w:hAnsi="Roboto" w:cs="Arial"/>
          <w:bCs/>
          <w:sz w:val="22"/>
          <w:szCs w:val="22"/>
        </w:rPr>
        <w:t xml:space="preserve"> variable equalizer and Alternator for site signal condition adjustments.</w:t>
      </w:r>
    </w:p>
    <w:p w14:paraId="5FC644F2" w14:textId="77777777" w:rsidR="006402C4" w:rsidRDefault="005E093A" w:rsidP="00C46075">
      <w:pPr>
        <w:pStyle w:val="ListParagraph"/>
        <w:numPr>
          <w:ilvl w:val="2"/>
          <w:numId w:val="66"/>
        </w:numPr>
        <w:tabs>
          <w:tab w:val="left" w:pos="2410"/>
          <w:tab w:val="left" w:pos="4320"/>
        </w:tabs>
        <w:ind w:right="-35"/>
        <w:jc w:val="both"/>
        <w:rPr>
          <w:rFonts w:ascii="Roboto" w:hAnsi="Roboto" w:cs="Arial"/>
          <w:b/>
          <w:sz w:val="22"/>
          <w:szCs w:val="22"/>
        </w:rPr>
      </w:pPr>
      <w:r w:rsidRPr="006402C4">
        <w:rPr>
          <w:rFonts w:ascii="Roboto" w:hAnsi="Roboto" w:cs="Arial"/>
          <w:b/>
          <w:sz w:val="22"/>
          <w:szCs w:val="22"/>
        </w:rPr>
        <w:t>COAXIAL CABLES</w:t>
      </w:r>
    </w:p>
    <w:p w14:paraId="259E1971" w14:textId="77777777" w:rsidR="006402C4" w:rsidRDefault="005E093A" w:rsidP="006402C4">
      <w:pPr>
        <w:pStyle w:val="ListParagraph"/>
        <w:tabs>
          <w:tab w:val="left" w:pos="2410"/>
          <w:tab w:val="left" w:pos="4320"/>
        </w:tabs>
        <w:ind w:left="1880" w:right="-35"/>
        <w:jc w:val="both"/>
        <w:rPr>
          <w:rFonts w:ascii="Roboto" w:hAnsi="Roboto" w:cs="Arial"/>
          <w:bCs/>
          <w:sz w:val="22"/>
          <w:szCs w:val="22"/>
        </w:rPr>
      </w:pPr>
      <w:r w:rsidRPr="006402C4">
        <w:rPr>
          <w:rFonts w:ascii="Roboto" w:hAnsi="Roboto" w:cs="Arial"/>
          <w:bCs/>
          <w:sz w:val="22"/>
          <w:szCs w:val="22"/>
        </w:rPr>
        <w:t>The coaxial cable shall be of wideband type (RG-11 for Riser &amp; RG-6 for distribution)</w:t>
      </w:r>
    </w:p>
    <w:p w14:paraId="61C0B29F" w14:textId="77777777" w:rsidR="006402C4" w:rsidRDefault="005E093A" w:rsidP="00C46075">
      <w:pPr>
        <w:pStyle w:val="ListParagraph"/>
        <w:numPr>
          <w:ilvl w:val="2"/>
          <w:numId w:val="66"/>
        </w:numPr>
        <w:tabs>
          <w:tab w:val="left" w:pos="2410"/>
          <w:tab w:val="left" w:pos="4320"/>
        </w:tabs>
        <w:ind w:right="-35"/>
        <w:jc w:val="both"/>
        <w:rPr>
          <w:rFonts w:ascii="Roboto" w:hAnsi="Roboto" w:cs="Arial"/>
          <w:b/>
          <w:sz w:val="22"/>
          <w:szCs w:val="22"/>
        </w:rPr>
      </w:pPr>
      <w:r w:rsidRPr="006402C4">
        <w:rPr>
          <w:rFonts w:ascii="Roboto" w:hAnsi="Roboto" w:cs="Arial"/>
          <w:b/>
          <w:sz w:val="22"/>
          <w:szCs w:val="22"/>
        </w:rPr>
        <w:t>TAP OFF</w:t>
      </w:r>
    </w:p>
    <w:p w14:paraId="474ABE38" w14:textId="5FD1D3C0" w:rsidR="006402C4" w:rsidRPr="006402C4" w:rsidRDefault="005E093A" w:rsidP="006402C4">
      <w:pPr>
        <w:pStyle w:val="ListParagraph"/>
        <w:tabs>
          <w:tab w:val="left" w:pos="2410"/>
          <w:tab w:val="left" w:pos="4320"/>
        </w:tabs>
        <w:ind w:left="1880" w:right="-35"/>
        <w:jc w:val="both"/>
        <w:rPr>
          <w:rFonts w:ascii="Roboto" w:hAnsi="Roboto" w:cs="Arial"/>
          <w:bCs/>
          <w:sz w:val="22"/>
          <w:szCs w:val="22"/>
        </w:rPr>
      </w:pPr>
      <w:r w:rsidRPr="006402C4">
        <w:rPr>
          <w:rFonts w:ascii="Roboto" w:hAnsi="Roboto" w:cs="Arial"/>
          <w:bCs/>
          <w:sz w:val="22"/>
          <w:szCs w:val="22"/>
        </w:rPr>
        <w:t xml:space="preserve">These shall be of </w:t>
      </w:r>
      <w:r w:rsidR="006402C4" w:rsidRPr="006402C4">
        <w:rPr>
          <w:rFonts w:ascii="Roboto" w:hAnsi="Roboto" w:cs="Arial"/>
          <w:bCs/>
          <w:sz w:val="22"/>
          <w:szCs w:val="22"/>
        </w:rPr>
        <w:t>ultra-wide</w:t>
      </w:r>
      <w:r w:rsidRPr="006402C4">
        <w:rPr>
          <w:rFonts w:ascii="Roboto" w:hAnsi="Roboto" w:cs="Arial"/>
          <w:bCs/>
          <w:sz w:val="22"/>
          <w:szCs w:val="22"/>
        </w:rPr>
        <w:t xml:space="preserve"> bandwidth and of hybrid type.  These shall have a flat frequency response over the entire operating range.</w:t>
      </w:r>
      <w:r w:rsidR="006402C4" w:rsidRPr="006402C4">
        <w:rPr>
          <w:rFonts w:ascii="Roboto" w:hAnsi="Roboto" w:cs="Arial"/>
          <w:bCs/>
          <w:sz w:val="22"/>
          <w:szCs w:val="22"/>
        </w:rPr>
        <w:t xml:space="preserve"> </w:t>
      </w:r>
      <w:r w:rsidRPr="006402C4">
        <w:rPr>
          <w:rFonts w:ascii="Roboto" w:hAnsi="Roboto" w:cs="Arial"/>
          <w:bCs/>
          <w:sz w:val="22"/>
          <w:szCs w:val="22"/>
        </w:rPr>
        <w:t xml:space="preserve">These shall have </w:t>
      </w:r>
      <w:proofErr w:type="spellStart"/>
      <w:proofErr w:type="gramStart"/>
      <w:r w:rsidRPr="006402C4">
        <w:rPr>
          <w:rFonts w:ascii="Roboto" w:hAnsi="Roboto" w:cs="Arial"/>
          <w:bCs/>
          <w:sz w:val="22"/>
          <w:szCs w:val="22"/>
        </w:rPr>
        <w:t>a</w:t>
      </w:r>
      <w:proofErr w:type="spellEnd"/>
      <w:proofErr w:type="gramEnd"/>
      <w:r w:rsidRPr="006402C4">
        <w:rPr>
          <w:rFonts w:ascii="Roboto" w:hAnsi="Roboto" w:cs="Arial"/>
          <w:bCs/>
          <w:sz w:val="22"/>
          <w:szCs w:val="22"/>
        </w:rPr>
        <w:t xml:space="preserve"> </w:t>
      </w:r>
      <w:r w:rsidR="006402C4" w:rsidRPr="006402C4">
        <w:rPr>
          <w:rFonts w:ascii="Roboto" w:hAnsi="Roboto" w:cs="Arial"/>
          <w:bCs/>
          <w:sz w:val="22"/>
          <w:szCs w:val="22"/>
        </w:rPr>
        <w:t>aluminum</w:t>
      </w:r>
      <w:r w:rsidRPr="006402C4">
        <w:rPr>
          <w:rFonts w:ascii="Roboto" w:hAnsi="Roboto" w:cs="Arial"/>
          <w:bCs/>
          <w:sz w:val="22"/>
          <w:szCs w:val="22"/>
        </w:rPr>
        <w:t xml:space="preserve"> cast housing for high frequency radiation resistance.</w:t>
      </w:r>
      <w:r w:rsidR="006402C4" w:rsidRPr="006402C4">
        <w:rPr>
          <w:rFonts w:ascii="Roboto" w:hAnsi="Roboto" w:cs="Arial"/>
          <w:bCs/>
          <w:sz w:val="22"/>
          <w:szCs w:val="22"/>
        </w:rPr>
        <w:t xml:space="preserve"> </w:t>
      </w:r>
      <w:r w:rsidRPr="006402C4">
        <w:rPr>
          <w:rFonts w:ascii="Roboto" w:hAnsi="Roboto" w:cs="Arial"/>
          <w:bCs/>
          <w:sz w:val="22"/>
          <w:szCs w:val="22"/>
        </w:rPr>
        <w:t xml:space="preserve">The Tap offs shall be in one way, two way and </w:t>
      </w:r>
      <w:r w:rsidR="006402C4" w:rsidRPr="006402C4">
        <w:rPr>
          <w:rFonts w:ascii="Roboto" w:hAnsi="Roboto" w:cs="Arial"/>
          <w:bCs/>
          <w:sz w:val="22"/>
          <w:szCs w:val="22"/>
        </w:rPr>
        <w:t>four-way</w:t>
      </w:r>
      <w:r w:rsidRPr="006402C4">
        <w:rPr>
          <w:rFonts w:ascii="Roboto" w:hAnsi="Roboto" w:cs="Arial"/>
          <w:bCs/>
          <w:sz w:val="22"/>
          <w:szCs w:val="22"/>
        </w:rPr>
        <w:t xml:space="preserve"> configurations.</w:t>
      </w:r>
    </w:p>
    <w:p w14:paraId="02F1B0E1" w14:textId="58CEC394" w:rsidR="006402C4" w:rsidRDefault="006402C4" w:rsidP="00C46075">
      <w:pPr>
        <w:pStyle w:val="ListParagraph"/>
        <w:numPr>
          <w:ilvl w:val="2"/>
          <w:numId w:val="66"/>
        </w:numPr>
        <w:tabs>
          <w:tab w:val="left" w:pos="2410"/>
          <w:tab w:val="left" w:pos="4320"/>
        </w:tabs>
        <w:ind w:right="-35"/>
        <w:jc w:val="both"/>
        <w:rPr>
          <w:rFonts w:ascii="Roboto" w:hAnsi="Roboto" w:cs="Arial"/>
          <w:b/>
          <w:sz w:val="22"/>
          <w:szCs w:val="22"/>
        </w:rPr>
      </w:pPr>
      <w:r w:rsidRPr="006402C4">
        <w:rPr>
          <w:rFonts w:ascii="Roboto" w:hAnsi="Roboto" w:cs="Arial"/>
          <w:b/>
          <w:sz w:val="22"/>
          <w:szCs w:val="22"/>
        </w:rPr>
        <w:t>SPLITTERS</w:t>
      </w:r>
    </w:p>
    <w:p w14:paraId="011F457D" w14:textId="48C0A3EC" w:rsidR="002A67E2" w:rsidRPr="002A67E2" w:rsidRDefault="002A67E2" w:rsidP="002A67E2">
      <w:pPr>
        <w:pStyle w:val="ListParagraph"/>
        <w:tabs>
          <w:tab w:val="left" w:pos="2410"/>
          <w:tab w:val="left" w:pos="4320"/>
        </w:tabs>
        <w:ind w:left="1880" w:right="-35"/>
        <w:jc w:val="both"/>
        <w:rPr>
          <w:rFonts w:ascii="Roboto" w:hAnsi="Roboto" w:cs="Arial"/>
          <w:bCs/>
          <w:sz w:val="22"/>
          <w:szCs w:val="22"/>
        </w:rPr>
      </w:pPr>
      <w:r w:rsidRPr="002A67E2">
        <w:rPr>
          <w:rFonts w:ascii="Roboto" w:hAnsi="Roboto" w:cs="Arial"/>
          <w:bCs/>
          <w:sz w:val="22"/>
          <w:szCs w:val="22"/>
        </w:rPr>
        <w:t xml:space="preserve">These shall be of ultra-wide band width and of hybrid type.  These shall have a flat frequency response over the entire operating range.  These shall have </w:t>
      </w:r>
      <w:proofErr w:type="spellStart"/>
      <w:proofErr w:type="gramStart"/>
      <w:r w:rsidRPr="002A67E2">
        <w:rPr>
          <w:rFonts w:ascii="Roboto" w:hAnsi="Roboto" w:cs="Arial"/>
          <w:bCs/>
          <w:sz w:val="22"/>
          <w:szCs w:val="22"/>
        </w:rPr>
        <w:t>a</w:t>
      </w:r>
      <w:proofErr w:type="spellEnd"/>
      <w:proofErr w:type="gramEnd"/>
      <w:r w:rsidRPr="002A67E2">
        <w:rPr>
          <w:rFonts w:ascii="Roboto" w:hAnsi="Roboto" w:cs="Arial"/>
          <w:bCs/>
          <w:sz w:val="22"/>
          <w:szCs w:val="22"/>
        </w:rPr>
        <w:t xml:space="preserve"> aluminum cast housing for high frequency radiation resistance.</w:t>
      </w:r>
      <w:r>
        <w:rPr>
          <w:rFonts w:ascii="Roboto" w:hAnsi="Roboto" w:cs="Arial"/>
          <w:bCs/>
          <w:sz w:val="22"/>
          <w:szCs w:val="22"/>
        </w:rPr>
        <w:t xml:space="preserve"> </w:t>
      </w:r>
      <w:r w:rsidRPr="002A67E2">
        <w:rPr>
          <w:rFonts w:ascii="Roboto" w:hAnsi="Roboto" w:cs="Arial"/>
          <w:bCs/>
          <w:sz w:val="22"/>
          <w:szCs w:val="22"/>
        </w:rPr>
        <w:t>The splitters shall be in 2-way, 3</w:t>
      </w:r>
      <w:r w:rsidR="009912E3">
        <w:rPr>
          <w:rFonts w:ascii="Roboto" w:hAnsi="Roboto" w:cs="Arial"/>
          <w:bCs/>
          <w:sz w:val="22"/>
          <w:szCs w:val="22"/>
        </w:rPr>
        <w:t>-way</w:t>
      </w:r>
      <w:r w:rsidRPr="002A67E2">
        <w:rPr>
          <w:rFonts w:ascii="Roboto" w:hAnsi="Roboto" w:cs="Arial"/>
          <w:bCs/>
          <w:sz w:val="22"/>
          <w:szCs w:val="22"/>
        </w:rPr>
        <w:t xml:space="preserve"> &amp; </w:t>
      </w:r>
      <w:r w:rsidR="009912E3" w:rsidRPr="002A67E2">
        <w:rPr>
          <w:rFonts w:ascii="Roboto" w:hAnsi="Roboto" w:cs="Arial"/>
          <w:bCs/>
          <w:sz w:val="22"/>
          <w:szCs w:val="22"/>
        </w:rPr>
        <w:t>4-way</w:t>
      </w:r>
      <w:r w:rsidRPr="002A67E2">
        <w:rPr>
          <w:rFonts w:ascii="Roboto" w:hAnsi="Roboto" w:cs="Arial"/>
          <w:bCs/>
          <w:sz w:val="22"/>
          <w:szCs w:val="22"/>
        </w:rPr>
        <w:t xml:space="preserve"> configurations</w:t>
      </w:r>
    </w:p>
    <w:p w14:paraId="332C37E7" w14:textId="77777777" w:rsidR="006402C4" w:rsidRDefault="006402C4" w:rsidP="006402C4">
      <w:pPr>
        <w:pStyle w:val="ListParagraph"/>
        <w:tabs>
          <w:tab w:val="left" w:pos="2410"/>
          <w:tab w:val="left" w:pos="4320"/>
        </w:tabs>
        <w:ind w:left="1880" w:right="-35"/>
        <w:jc w:val="both"/>
        <w:rPr>
          <w:rFonts w:ascii="Roboto" w:hAnsi="Roboto" w:cs="Arial"/>
          <w:bCs/>
          <w:sz w:val="22"/>
          <w:szCs w:val="22"/>
        </w:rPr>
      </w:pPr>
    </w:p>
    <w:p w14:paraId="3FC58E61" w14:textId="33EA95A8" w:rsidR="002A67E2" w:rsidRPr="002A67E2" w:rsidRDefault="002A67E2" w:rsidP="00C46075">
      <w:pPr>
        <w:pStyle w:val="ListParagraph"/>
        <w:numPr>
          <w:ilvl w:val="0"/>
          <w:numId w:val="66"/>
        </w:numPr>
        <w:tabs>
          <w:tab w:val="left" w:pos="2410"/>
          <w:tab w:val="left" w:pos="4320"/>
        </w:tabs>
        <w:ind w:right="-35"/>
        <w:jc w:val="both"/>
        <w:rPr>
          <w:rFonts w:ascii="Roboto" w:hAnsi="Roboto" w:cs="Arial"/>
          <w:b/>
          <w:sz w:val="22"/>
          <w:szCs w:val="22"/>
        </w:rPr>
      </w:pPr>
      <w:r w:rsidRPr="002A67E2">
        <w:rPr>
          <w:rFonts w:ascii="Roboto" w:hAnsi="Roboto" w:cs="Arial"/>
          <w:b/>
          <w:sz w:val="22"/>
          <w:szCs w:val="22"/>
        </w:rPr>
        <w:lastRenderedPageBreak/>
        <w:t>MODE OF MEASUREMENT</w:t>
      </w:r>
    </w:p>
    <w:p w14:paraId="71757E4B" w14:textId="77777777" w:rsidR="009912E3" w:rsidRDefault="009912E3" w:rsidP="009912E3">
      <w:pPr>
        <w:pStyle w:val="ListParagraph"/>
        <w:tabs>
          <w:tab w:val="left" w:pos="2410"/>
          <w:tab w:val="left" w:pos="4320"/>
        </w:tabs>
        <w:ind w:left="585" w:right="-35"/>
        <w:jc w:val="both"/>
        <w:rPr>
          <w:rFonts w:ascii="Roboto" w:hAnsi="Roboto" w:cs="Arial"/>
          <w:bCs/>
          <w:sz w:val="22"/>
          <w:szCs w:val="22"/>
        </w:rPr>
      </w:pPr>
      <w:r w:rsidRPr="009912E3">
        <w:rPr>
          <w:rFonts w:ascii="Roboto" w:hAnsi="Roboto" w:cs="Arial"/>
          <w:bCs/>
          <w:sz w:val="22"/>
          <w:szCs w:val="22"/>
        </w:rPr>
        <w:t>The following measurement code shall apply to the Contract:</w:t>
      </w:r>
    </w:p>
    <w:p w14:paraId="3B4101FA" w14:textId="77777777" w:rsidR="009912E3" w:rsidRDefault="009912E3" w:rsidP="009912E3">
      <w:pPr>
        <w:pStyle w:val="ListParagraph"/>
        <w:numPr>
          <w:ilvl w:val="1"/>
          <w:numId w:val="55"/>
        </w:numPr>
        <w:tabs>
          <w:tab w:val="left" w:pos="2410"/>
          <w:tab w:val="left" w:pos="4320"/>
        </w:tabs>
        <w:ind w:right="-35"/>
        <w:jc w:val="both"/>
        <w:rPr>
          <w:rFonts w:ascii="Roboto" w:hAnsi="Roboto" w:cs="Arial"/>
          <w:b/>
          <w:sz w:val="22"/>
          <w:szCs w:val="22"/>
        </w:rPr>
      </w:pPr>
      <w:r w:rsidRPr="009912E3">
        <w:rPr>
          <w:rFonts w:ascii="Roboto" w:hAnsi="Roboto" w:cs="Arial"/>
          <w:b/>
          <w:sz w:val="22"/>
          <w:szCs w:val="22"/>
        </w:rPr>
        <w:t>Power and Controls Cables / Wires</w:t>
      </w:r>
    </w:p>
    <w:p w14:paraId="1EAEEBAD" w14:textId="1788F0F0" w:rsidR="009912E3" w:rsidRPr="009912E3" w:rsidRDefault="009912E3" w:rsidP="009912E3">
      <w:pPr>
        <w:pStyle w:val="ListParagraph"/>
        <w:tabs>
          <w:tab w:val="left" w:pos="2410"/>
          <w:tab w:val="left" w:pos="4320"/>
        </w:tabs>
        <w:ind w:left="1305" w:right="-35"/>
        <w:jc w:val="both"/>
        <w:rPr>
          <w:rFonts w:ascii="Roboto" w:hAnsi="Roboto" w:cs="Arial"/>
          <w:b/>
          <w:sz w:val="22"/>
          <w:szCs w:val="22"/>
        </w:rPr>
      </w:pPr>
      <w:r w:rsidRPr="009912E3">
        <w:rPr>
          <w:rFonts w:ascii="Roboto" w:hAnsi="Roboto" w:cs="Arial"/>
          <w:bCs/>
          <w:sz w:val="22"/>
          <w:szCs w:val="22"/>
        </w:rPr>
        <w:t>All power cables / controls cables shall be measured on linear basis in meters.</w:t>
      </w:r>
    </w:p>
    <w:p w14:paraId="4C25AEB3" w14:textId="77777777" w:rsidR="009912E3" w:rsidRDefault="009912E3" w:rsidP="009912E3">
      <w:pPr>
        <w:pStyle w:val="ListParagraph"/>
        <w:numPr>
          <w:ilvl w:val="1"/>
          <w:numId w:val="55"/>
        </w:numPr>
        <w:tabs>
          <w:tab w:val="left" w:pos="2410"/>
          <w:tab w:val="left" w:pos="4320"/>
        </w:tabs>
        <w:ind w:right="-35"/>
        <w:jc w:val="both"/>
        <w:rPr>
          <w:rFonts w:ascii="Roboto" w:hAnsi="Roboto" w:cs="Arial"/>
          <w:b/>
          <w:sz w:val="22"/>
          <w:szCs w:val="22"/>
        </w:rPr>
      </w:pPr>
      <w:r w:rsidRPr="009912E3">
        <w:rPr>
          <w:rFonts w:ascii="Roboto" w:hAnsi="Roboto" w:cs="Arial"/>
          <w:b/>
          <w:sz w:val="22"/>
          <w:szCs w:val="22"/>
        </w:rPr>
        <w:t>Cable Tray Work</w:t>
      </w:r>
    </w:p>
    <w:p w14:paraId="1EA49F0B" w14:textId="791BE782" w:rsidR="004D6382" w:rsidRDefault="009912E3" w:rsidP="00693B38">
      <w:pPr>
        <w:pStyle w:val="ListParagraph"/>
        <w:tabs>
          <w:tab w:val="left" w:pos="2410"/>
          <w:tab w:val="left" w:pos="4320"/>
        </w:tabs>
        <w:ind w:left="1305" w:right="-35"/>
        <w:jc w:val="both"/>
        <w:rPr>
          <w:rFonts w:ascii="Roboto" w:hAnsi="Roboto" w:cs="Arial"/>
          <w:bCs/>
          <w:sz w:val="22"/>
          <w:szCs w:val="22"/>
        </w:rPr>
      </w:pPr>
      <w:r w:rsidRPr="009912E3">
        <w:rPr>
          <w:rFonts w:ascii="Roboto" w:hAnsi="Roboto" w:cs="Arial"/>
          <w:bCs/>
          <w:sz w:val="22"/>
          <w:szCs w:val="22"/>
        </w:rPr>
        <w:t xml:space="preserve"> The cable trays shall be measured on unit length basis, along the center line of the cable tray, including bends, reducers, tees, cross joints, etc., and paid for accordingly.</w:t>
      </w:r>
    </w:p>
    <w:p w14:paraId="532C09DC" w14:textId="77777777" w:rsidR="00693B38" w:rsidRDefault="00693B38" w:rsidP="00693B38">
      <w:pPr>
        <w:pStyle w:val="ListParagraph"/>
        <w:tabs>
          <w:tab w:val="left" w:pos="2410"/>
          <w:tab w:val="left" w:pos="4320"/>
        </w:tabs>
        <w:ind w:left="1305" w:right="-35"/>
        <w:jc w:val="both"/>
        <w:rPr>
          <w:rFonts w:ascii="Roboto" w:hAnsi="Roboto" w:cs="Arial"/>
          <w:bCs/>
          <w:sz w:val="22"/>
          <w:szCs w:val="22"/>
        </w:rPr>
      </w:pPr>
    </w:p>
    <w:p w14:paraId="5109D19F" w14:textId="77777777" w:rsidR="00693B38" w:rsidRDefault="00693B38" w:rsidP="00693B38">
      <w:pPr>
        <w:pStyle w:val="ListParagraph"/>
        <w:tabs>
          <w:tab w:val="left" w:pos="2410"/>
          <w:tab w:val="left" w:pos="4320"/>
        </w:tabs>
        <w:ind w:left="1305" w:right="-35"/>
        <w:jc w:val="both"/>
        <w:rPr>
          <w:rFonts w:ascii="Roboto" w:hAnsi="Roboto" w:cs="Arial"/>
          <w:bCs/>
          <w:sz w:val="22"/>
          <w:szCs w:val="22"/>
        </w:rPr>
      </w:pPr>
    </w:p>
    <w:p w14:paraId="3801794D" w14:textId="77777777" w:rsidR="00693B38" w:rsidRDefault="00693B38" w:rsidP="00693B38">
      <w:pPr>
        <w:pStyle w:val="ListParagraph"/>
        <w:tabs>
          <w:tab w:val="left" w:pos="2410"/>
          <w:tab w:val="left" w:pos="4320"/>
        </w:tabs>
        <w:ind w:left="1305" w:right="-35"/>
        <w:jc w:val="both"/>
        <w:rPr>
          <w:rFonts w:ascii="Roboto" w:hAnsi="Roboto" w:cs="Arial"/>
          <w:bCs/>
          <w:sz w:val="22"/>
          <w:szCs w:val="22"/>
        </w:rPr>
      </w:pPr>
    </w:p>
    <w:p w14:paraId="64AD896F" w14:textId="27F53042" w:rsidR="00693B38" w:rsidRDefault="00693B38" w:rsidP="00693B38">
      <w:pPr>
        <w:pStyle w:val="ListParagraph"/>
        <w:numPr>
          <w:ilvl w:val="0"/>
          <w:numId w:val="55"/>
        </w:numPr>
        <w:tabs>
          <w:tab w:val="left" w:pos="2410"/>
          <w:tab w:val="left" w:pos="4320"/>
        </w:tabs>
        <w:ind w:right="-35"/>
        <w:jc w:val="both"/>
        <w:rPr>
          <w:rFonts w:ascii="Roboto" w:hAnsi="Roboto" w:cs="Arial"/>
          <w:b/>
          <w:sz w:val="22"/>
          <w:szCs w:val="22"/>
        </w:rPr>
      </w:pPr>
      <w:r w:rsidRPr="00693B38">
        <w:rPr>
          <w:rFonts w:ascii="Roboto" w:hAnsi="Roboto" w:cs="Arial"/>
          <w:b/>
          <w:sz w:val="22"/>
          <w:szCs w:val="22"/>
        </w:rPr>
        <w:t>LIST OF APPROVED MAKES FOR ELECTRICAL WORKS</w:t>
      </w:r>
    </w:p>
    <w:p w14:paraId="7D9C4637" w14:textId="5D3557A9" w:rsidR="00AA28B2" w:rsidRDefault="00AA28B2" w:rsidP="00AA28B2">
      <w:pPr>
        <w:pStyle w:val="ListParagraph"/>
        <w:tabs>
          <w:tab w:val="left" w:pos="2410"/>
          <w:tab w:val="left" w:pos="4320"/>
        </w:tabs>
        <w:ind w:right="-35"/>
        <w:jc w:val="both"/>
        <w:rPr>
          <w:rFonts w:ascii="Roboto" w:hAnsi="Roboto" w:cs="Arial"/>
          <w:bCs/>
          <w:sz w:val="22"/>
          <w:szCs w:val="22"/>
        </w:rPr>
      </w:pPr>
      <w:r w:rsidRPr="00AA28B2">
        <w:rPr>
          <w:rFonts w:ascii="Roboto" w:hAnsi="Roboto" w:cs="Arial"/>
          <w:bCs/>
          <w:sz w:val="22"/>
          <w:szCs w:val="22"/>
        </w:rPr>
        <w:t xml:space="preserve">Make indicated in the under mentioned list of Approved Makes is for general guidance of contractor. Final choice of make &amp; model out of List of Approved Makes shall be </w:t>
      </w:r>
      <w:r>
        <w:rPr>
          <w:rFonts w:ascii="Roboto" w:hAnsi="Roboto" w:cs="Arial"/>
          <w:bCs/>
          <w:sz w:val="22"/>
          <w:szCs w:val="22"/>
        </w:rPr>
        <w:t xml:space="preserve">of </w:t>
      </w:r>
      <w:r w:rsidRPr="00AA28B2">
        <w:rPr>
          <w:rFonts w:ascii="Roboto" w:hAnsi="Roboto" w:cs="Arial"/>
          <w:bCs/>
          <w:sz w:val="22"/>
          <w:szCs w:val="22"/>
        </w:rPr>
        <w:t xml:space="preserve">Architect/ Consultant/Owner.  </w:t>
      </w:r>
    </w:p>
    <w:tbl>
      <w:tblPr>
        <w:tblW w:w="9900" w:type="dxa"/>
        <w:tblInd w:w="108" w:type="dxa"/>
        <w:tblLook w:val="04A0" w:firstRow="1" w:lastRow="0" w:firstColumn="1" w:lastColumn="0" w:noHBand="0" w:noVBand="1"/>
      </w:tblPr>
      <w:tblGrid>
        <w:gridCol w:w="4140"/>
        <w:gridCol w:w="5760"/>
      </w:tblGrid>
      <w:tr w:rsidR="004A359F" w:rsidRPr="004A359F" w14:paraId="0EA7C98D" w14:textId="77777777" w:rsidTr="00F36A3A">
        <w:trPr>
          <w:trHeight w:val="495"/>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76F950" w14:textId="77777777" w:rsidR="004A359F" w:rsidRPr="004A359F" w:rsidRDefault="004A359F" w:rsidP="004A359F">
            <w:pPr>
              <w:pStyle w:val="ListParagraph"/>
              <w:tabs>
                <w:tab w:val="left" w:pos="2410"/>
                <w:tab w:val="left" w:pos="4320"/>
              </w:tabs>
              <w:ind w:right="-35"/>
              <w:jc w:val="both"/>
              <w:rPr>
                <w:rFonts w:ascii="Roboto" w:hAnsi="Roboto" w:cs="Arial"/>
                <w:b/>
                <w:bCs/>
                <w:sz w:val="22"/>
                <w:szCs w:val="22"/>
              </w:rPr>
            </w:pPr>
            <w:r w:rsidRPr="004A359F">
              <w:rPr>
                <w:rFonts w:ascii="Roboto" w:hAnsi="Roboto" w:cs="Arial"/>
                <w:b/>
                <w:bCs/>
                <w:sz w:val="22"/>
                <w:szCs w:val="22"/>
              </w:rPr>
              <w:t>DESCRIPTION</w:t>
            </w:r>
          </w:p>
        </w:tc>
        <w:tc>
          <w:tcPr>
            <w:tcW w:w="5760" w:type="dxa"/>
            <w:tcBorders>
              <w:top w:val="single" w:sz="4" w:space="0" w:color="auto"/>
              <w:left w:val="nil"/>
              <w:bottom w:val="single" w:sz="4" w:space="0" w:color="auto"/>
              <w:right w:val="single" w:sz="4" w:space="0" w:color="auto"/>
            </w:tcBorders>
            <w:shd w:val="clear" w:color="000000" w:fill="FFFFFF"/>
            <w:noWrap/>
            <w:vAlign w:val="center"/>
            <w:hideMark/>
          </w:tcPr>
          <w:p w14:paraId="14474ED4" w14:textId="77777777" w:rsidR="004A359F" w:rsidRPr="004A359F" w:rsidRDefault="004A359F" w:rsidP="004A359F">
            <w:pPr>
              <w:pStyle w:val="ListParagraph"/>
              <w:tabs>
                <w:tab w:val="left" w:pos="2410"/>
                <w:tab w:val="left" w:pos="4320"/>
              </w:tabs>
              <w:ind w:right="-35"/>
              <w:jc w:val="both"/>
              <w:rPr>
                <w:rFonts w:ascii="Roboto" w:hAnsi="Roboto" w:cs="Arial"/>
                <w:b/>
                <w:bCs/>
                <w:sz w:val="22"/>
                <w:szCs w:val="22"/>
              </w:rPr>
            </w:pPr>
            <w:r w:rsidRPr="004A359F">
              <w:rPr>
                <w:rFonts w:ascii="Roboto" w:hAnsi="Roboto" w:cs="Arial"/>
                <w:b/>
                <w:bCs/>
                <w:sz w:val="22"/>
                <w:szCs w:val="22"/>
              </w:rPr>
              <w:t>MANUFACTURER'S NAME</w:t>
            </w:r>
          </w:p>
        </w:tc>
      </w:tr>
      <w:tr w:rsidR="004A359F" w:rsidRPr="004A359F" w14:paraId="78F406AD" w14:textId="77777777" w:rsidTr="00F36A3A">
        <w:trPr>
          <w:trHeight w:val="780"/>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55EBD1FB"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MCCB </w:t>
            </w:r>
          </w:p>
        </w:tc>
        <w:tc>
          <w:tcPr>
            <w:tcW w:w="5760" w:type="dxa"/>
            <w:tcBorders>
              <w:top w:val="nil"/>
              <w:left w:val="nil"/>
              <w:bottom w:val="single" w:sz="4" w:space="0" w:color="auto"/>
              <w:right w:val="single" w:sz="4" w:space="0" w:color="auto"/>
            </w:tcBorders>
            <w:shd w:val="clear" w:color="000000" w:fill="FFFFFF"/>
            <w:vAlign w:val="center"/>
            <w:hideMark/>
          </w:tcPr>
          <w:p w14:paraId="52E36705"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 ABB  /  L &amp; T / SCHNEIDER  / SIEMENS </w:t>
            </w:r>
          </w:p>
        </w:tc>
      </w:tr>
      <w:tr w:rsidR="004A359F" w:rsidRPr="004A359F" w14:paraId="661BE83A" w14:textId="77777777" w:rsidTr="00F36A3A">
        <w:trPr>
          <w:trHeight w:val="780"/>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44B10F3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MPCB </w:t>
            </w:r>
          </w:p>
        </w:tc>
        <w:tc>
          <w:tcPr>
            <w:tcW w:w="5760" w:type="dxa"/>
            <w:tcBorders>
              <w:top w:val="nil"/>
              <w:left w:val="nil"/>
              <w:bottom w:val="single" w:sz="4" w:space="0" w:color="auto"/>
              <w:right w:val="single" w:sz="4" w:space="0" w:color="auto"/>
            </w:tcBorders>
            <w:shd w:val="clear" w:color="000000" w:fill="FFFFFF"/>
            <w:vAlign w:val="center"/>
            <w:hideMark/>
          </w:tcPr>
          <w:p w14:paraId="57A167E7"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 ABB  /  L &amp; T / SCHNEIDER  / SIEMENS </w:t>
            </w:r>
          </w:p>
        </w:tc>
      </w:tr>
      <w:tr w:rsidR="004A359F" w:rsidRPr="004A359F" w14:paraId="0C891832" w14:textId="77777777" w:rsidTr="00F36A3A">
        <w:trPr>
          <w:trHeight w:val="600"/>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57A8D4B5"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MCB / RCCB / RCBO </w:t>
            </w:r>
          </w:p>
        </w:tc>
        <w:tc>
          <w:tcPr>
            <w:tcW w:w="5760" w:type="dxa"/>
            <w:tcBorders>
              <w:top w:val="nil"/>
              <w:left w:val="nil"/>
              <w:bottom w:val="single" w:sz="4" w:space="0" w:color="auto"/>
              <w:right w:val="single" w:sz="4" w:space="0" w:color="auto"/>
            </w:tcBorders>
            <w:shd w:val="clear" w:color="000000" w:fill="FFFFFF"/>
            <w:vAlign w:val="center"/>
            <w:hideMark/>
          </w:tcPr>
          <w:p w14:paraId="02F50337"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SCHNEIDER (ACTI 9) / HAGER  / L&amp;T / ABB/  ANCHOR</w:t>
            </w:r>
          </w:p>
        </w:tc>
      </w:tr>
      <w:tr w:rsidR="004A359F" w:rsidRPr="004A359F" w14:paraId="4FF0B4C8" w14:textId="77777777" w:rsidTr="00F36A3A">
        <w:trPr>
          <w:trHeight w:val="585"/>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0271E70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SWITCH DISCONNECTOR FUSE UNIT </w:t>
            </w:r>
          </w:p>
        </w:tc>
        <w:tc>
          <w:tcPr>
            <w:tcW w:w="5760" w:type="dxa"/>
            <w:tcBorders>
              <w:top w:val="nil"/>
              <w:left w:val="nil"/>
              <w:bottom w:val="single" w:sz="4" w:space="0" w:color="auto"/>
              <w:right w:val="single" w:sz="4" w:space="0" w:color="auto"/>
            </w:tcBorders>
            <w:shd w:val="clear" w:color="000000" w:fill="FFFFFF"/>
            <w:vAlign w:val="center"/>
            <w:hideMark/>
          </w:tcPr>
          <w:p w14:paraId="66B885C5"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L &amp; T / SIEMENS / ABB / SCHNEIDER </w:t>
            </w:r>
          </w:p>
        </w:tc>
      </w:tr>
      <w:tr w:rsidR="004A359F" w:rsidRPr="004A359F" w14:paraId="322A8124" w14:textId="77777777" w:rsidTr="00F36A3A">
        <w:trPr>
          <w:trHeight w:val="540"/>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60543AE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SWITCH FUSE UNIT WITH HRC FUSES</w:t>
            </w:r>
          </w:p>
        </w:tc>
        <w:tc>
          <w:tcPr>
            <w:tcW w:w="5760" w:type="dxa"/>
            <w:tcBorders>
              <w:top w:val="nil"/>
              <w:left w:val="nil"/>
              <w:bottom w:val="single" w:sz="4" w:space="0" w:color="auto"/>
              <w:right w:val="single" w:sz="4" w:space="0" w:color="auto"/>
            </w:tcBorders>
            <w:shd w:val="clear" w:color="000000" w:fill="FFFFFF"/>
            <w:vAlign w:val="center"/>
            <w:hideMark/>
          </w:tcPr>
          <w:p w14:paraId="1A65102E"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L &amp; T / SIEMENS  / ABB / SCHNEIDER </w:t>
            </w:r>
          </w:p>
        </w:tc>
      </w:tr>
      <w:tr w:rsidR="004A359F" w:rsidRPr="004A359F" w14:paraId="5C3B180F" w14:textId="77777777" w:rsidTr="00F36A3A">
        <w:trPr>
          <w:trHeight w:val="690"/>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23A9000C"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CONTACTORS / RELAYS / TIMERS</w:t>
            </w:r>
          </w:p>
        </w:tc>
        <w:tc>
          <w:tcPr>
            <w:tcW w:w="5760" w:type="dxa"/>
            <w:tcBorders>
              <w:top w:val="nil"/>
              <w:left w:val="nil"/>
              <w:bottom w:val="single" w:sz="4" w:space="0" w:color="auto"/>
              <w:right w:val="single" w:sz="4" w:space="0" w:color="auto"/>
            </w:tcBorders>
            <w:shd w:val="clear" w:color="000000" w:fill="FFFFFF"/>
            <w:vAlign w:val="center"/>
            <w:hideMark/>
          </w:tcPr>
          <w:p w14:paraId="25738827"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L &amp; T / SIEMENS / ABB / SCHNEIDER </w:t>
            </w:r>
          </w:p>
        </w:tc>
      </w:tr>
      <w:tr w:rsidR="004A359F" w:rsidRPr="004A359F" w14:paraId="018C285F" w14:textId="77777777" w:rsidTr="00F36A3A">
        <w:trPr>
          <w:trHeight w:val="510"/>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6216D3C2"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CAPACITOR </w:t>
            </w:r>
          </w:p>
        </w:tc>
        <w:tc>
          <w:tcPr>
            <w:tcW w:w="5760" w:type="dxa"/>
            <w:tcBorders>
              <w:top w:val="nil"/>
              <w:left w:val="nil"/>
              <w:bottom w:val="single" w:sz="4" w:space="0" w:color="auto"/>
              <w:right w:val="single" w:sz="4" w:space="0" w:color="auto"/>
            </w:tcBorders>
            <w:shd w:val="clear" w:color="000000" w:fill="FFFFFF"/>
            <w:vAlign w:val="center"/>
            <w:hideMark/>
          </w:tcPr>
          <w:p w14:paraId="20C6B14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DUCATI / EPCOS / ABB / L&amp;T / SCHNEIDER </w:t>
            </w:r>
          </w:p>
        </w:tc>
      </w:tr>
      <w:tr w:rsidR="004A359F" w:rsidRPr="004A359F" w14:paraId="4DA8B9F7" w14:textId="77777777" w:rsidTr="00F36A3A">
        <w:trPr>
          <w:trHeight w:val="690"/>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78F578BC"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AMMETERS / VOLTMETERS &amp; METERING EQUIPMENTS </w:t>
            </w:r>
          </w:p>
        </w:tc>
        <w:tc>
          <w:tcPr>
            <w:tcW w:w="5760" w:type="dxa"/>
            <w:tcBorders>
              <w:top w:val="nil"/>
              <w:left w:val="nil"/>
              <w:bottom w:val="single" w:sz="4" w:space="0" w:color="auto"/>
              <w:right w:val="single" w:sz="4" w:space="0" w:color="auto"/>
            </w:tcBorders>
            <w:shd w:val="clear" w:color="000000" w:fill="FFFFFF"/>
            <w:vAlign w:val="center"/>
            <w:hideMark/>
          </w:tcPr>
          <w:p w14:paraId="7C25B549"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L &amp; T  / NEPTUNE / CONZERVE / ENERSOL / SECURE / ELMEASURE / LEGRAND</w:t>
            </w:r>
          </w:p>
        </w:tc>
      </w:tr>
      <w:tr w:rsidR="004A359F" w:rsidRPr="004A359F" w14:paraId="25DD1C69" w14:textId="77777777" w:rsidTr="00F36A3A">
        <w:trPr>
          <w:trHeight w:val="585"/>
        </w:trPr>
        <w:tc>
          <w:tcPr>
            <w:tcW w:w="4140" w:type="dxa"/>
            <w:tcBorders>
              <w:top w:val="nil"/>
              <w:left w:val="single" w:sz="4" w:space="0" w:color="auto"/>
              <w:bottom w:val="single" w:sz="4" w:space="0" w:color="auto"/>
              <w:right w:val="single" w:sz="4" w:space="0" w:color="auto"/>
            </w:tcBorders>
            <w:shd w:val="clear" w:color="000000" w:fill="FFFFFF"/>
            <w:noWrap/>
            <w:vAlign w:val="center"/>
            <w:hideMark/>
          </w:tcPr>
          <w:p w14:paraId="5CF309B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SELECTOR SWITCHS </w:t>
            </w:r>
          </w:p>
        </w:tc>
        <w:tc>
          <w:tcPr>
            <w:tcW w:w="5760" w:type="dxa"/>
            <w:tcBorders>
              <w:top w:val="nil"/>
              <w:left w:val="nil"/>
              <w:bottom w:val="single" w:sz="4" w:space="0" w:color="auto"/>
              <w:right w:val="single" w:sz="4" w:space="0" w:color="auto"/>
            </w:tcBorders>
            <w:shd w:val="clear" w:color="000000" w:fill="FFFFFF"/>
            <w:vAlign w:val="center"/>
            <w:hideMark/>
          </w:tcPr>
          <w:p w14:paraId="72C90BF8"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KAYCEE /  SALZAR / L&amp;T</w:t>
            </w:r>
          </w:p>
        </w:tc>
      </w:tr>
      <w:tr w:rsidR="004A359F" w:rsidRPr="004A359F" w14:paraId="2C66F11A" w14:textId="77777777" w:rsidTr="00F36A3A">
        <w:trPr>
          <w:trHeight w:val="600"/>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2E97B09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CT / PT</w:t>
            </w:r>
          </w:p>
        </w:tc>
        <w:tc>
          <w:tcPr>
            <w:tcW w:w="5760" w:type="dxa"/>
            <w:tcBorders>
              <w:top w:val="nil"/>
              <w:left w:val="nil"/>
              <w:bottom w:val="single" w:sz="4" w:space="0" w:color="auto"/>
              <w:right w:val="single" w:sz="4" w:space="0" w:color="auto"/>
            </w:tcBorders>
            <w:shd w:val="clear" w:color="000000" w:fill="FFFFFF"/>
            <w:vAlign w:val="center"/>
            <w:hideMark/>
          </w:tcPr>
          <w:p w14:paraId="0C5ED03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KAPPA / AE / ECS / KALPA / L&amp;T</w:t>
            </w:r>
          </w:p>
        </w:tc>
      </w:tr>
      <w:tr w:rsidR="004A359F" w:rsidRPr="004A359F" w14:paraId="2AEAF902" w14:textId="77777777" w:rsidTr="00F36A3A">
        <w:trPr>
          <w:trHeight w:val="555"/>
        </w:trPr>
        <w:tc>
          <w:tcPr>
            <w:tcW w:w="4140" w:type="dxa"/>
            <w:tcBorders>
              <w:top w:val="nil"/>
              <w:left w:val="single" w:sz="4" w:space="0" w:color="auto"/>
              <w:bottom w:val="single" w:sz="4" w:space="0" w:color="auto"/>
              <w:right w:val="single" w:sz="4" w:space="0" w:color="auto"/>
            </w:tcBorders>
            <w:shd w:val="clear" w:color="000000" w:fill="FFFFFF"/>
            <w:noWrap/>
            <w:vAlign w:val="center"/>
            <w:hideMark/>
          </w:tcPr>
          <w:p w14:paraId="043C367C"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INDICATING LAMP </w:t>
            </w:r>
          </w:p>
        </w:tc>
        <w:tc>
          <w:tcPr>
            <w:tcW w:w="5760" w:type="dxa"/>
            <w:tcBorders>
              <w:top w:val="nil"/>
              <w:left w:val="nil"/>
              <w:bottom w:val="single" w:sz="4" w:space="0" w:color="auto"/>
              <w:right w:val="single" w:sz="4" w:space="0" w:color="auto"/>
            </w:tcBorders>
            <w:shd w:val="clear" w:color="000000" w:fill="FFFFFF"/>
            <w:vAlign w:val="center"/>
            <w:hideMark/>
          </w:tcPr>
          <w:p w14:paraId="1502E3D4"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L&amp;T / VAISHNO / SIEMENS </w:t>
            </w:r>
          </w:p>
        </w:tc>
      </w:tr>
      <w:tr w:rsidR="004A359F" w:rsidRPr="004A359F" w14:paraId="279422D0"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135F960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lastRenderedPageBreak/>
              <w:t>LUGS</w:t>
            </w:r>
          </w:p>
        </w:tc>
        <w:tc>
          <w:tcPr>
            <w:tcW w:w="5760" w:type="dxa"/>
            <w:tcBorders>
              <w:top w:val="nil"/>
              <w:left w:val="nil"/>
              <w:bottom w:val="single" w:sz="4" w:space="0" w:color="auto"/>
              <w:right w:val="single" w:sz="4" w:space="0" w:color="auto"/>
            </w:tcBorders>
            <w:shd w:val="clear" w:color="000000" w:fill="FFFFFF"/>
            <w:vAlign w:val="center"/>
            <w:hideMark/>
          </w:tcPr>
          <w:p w14:paraId="550B24EB"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DOWELLS / MULTI / CAPITAL / 3D / C.C.I. / 3 M / COMET / HEX </w:t>
            </w:r>
          </w:p>
        </w:tc>
      </w:tr>
      <w:tr w:rsidR="004A359F" w:rsidRPr="004A359F" w14:paraId="231C1F3E"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79085E6D"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CABLE GLANDS</w:t>
            </w:r>
          </w:p>
        </w:tc>
        <w:tc>
          <w:tcPr>
            <w:tcW w:w="5760" w:type="dxa"/>
            <w:tcBorders>
              <w:top w:val="nil"/>
              <w:left w:val="nil"/>
              <w:bottom w:val="single" w:sz="4" w:space="0" w:color="auto"/>
              <w:right w:val="single" w:sz="4" w:space="0" w:color="auto"/>
            </w:tcBorders>
            <w:shd w:val="clear" w:color="000000" w:fill="FFFFFF"/>
            <w:vAlign w:val="center"/>
            <w:hideMark/>
          </w:tcPr>
          <w:p w14:paraId="511B65C5"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SIEMENS / COMET / GRIPPWEL / PEECO / POWER / OBO</w:t>
            </w:r>
          </w:p>
        </w:tc>
      </w:tr>
      <w:tr w:rsidR="00F36A3A" w:rsidRPr="004A359F" w14:paraId="5B514306"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tcPr>
          <w:p w14:paraId="2FB7BC1D" w14:textId="21D2F1C2" w:rsidR="00F36A3A" w:rsidRPr="004A359F" w:rsidRDefault="00F36A3A" w:rsidP="004A359F">
            <w:pPr>
              <w:pStyle w:val="ListParagraph"/>
              <w:tabs>
                <w:tab w:val="left" w:pos="2410"/>
                <w:tab w:val="left" w:pos="4320"/>
              </w:tabs>
              <w:ind w:right="-35"/>
              <w:jc w:val="both"/>
              <w:rPr>
                <w:rFonts w:ascii="Roboto" w:hAnsi="Roboto" w:cs="Arial"/>
                <w:bCs/>
                <w:sz w:val="22"/>
                <w:szCs w:val="22"/>
              </w:rPr>
            </w:pPr>
            <w:r>
              <w:rPr>
                <w:rFonts w:ascii="Roboto" w:hAnsi="Roboto" w:cs="Arial"/>
                <w:bCs/>
                <w:sz w:val="22"/>
                <w:szCs w:val="22"/>
              </w:rPr>
              <w:t>DISTRIBUTION PANEL</w:t>
            </w:r>
          </w:p>
        </w:tc>
        <w:tc>
          <w:tcPr>
            <w:tcW w:w="5760" w:type="dxa"/>
            <w:tcBorders>
              <w:top w:val="nil"/>
              <w:left w:val="nil"/>
              <w:bottom w:val="single" w:sz="4" w:space="0" w:color="auto"/>
              <w:right w:val="single" w:sz="4" w:space="0" w:color="auto"/>
            </w:tcBorders>
            <w:shd w:val="clear" w:color="000000" w:fill="FFFFFF"/>
            <w:vAlign w:val="center"/>
          </w:tcPr>
          <w:p w14:paraId="36B866EC" w14:textId="12069A95" w:rsidR="00F36A3A" w:rsidRPr="004A359F" w:rsidRDefault="00F36A3A"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SHARDA ELECTRIC / NEPTUNE / APPLICATION CONTROL</w:t>
            </w:r>
          </w:p>
        </w:tc>
      </w:tr>
      <w:tr w:rsidR="00F36A3A" w:rsidRPr="004A359F" w14:paraId="7EF9C0FB" w14:textId="77777777" w:rsidTr="00F36A3A">
        <w:trPr>
          <w:gridAfter w:val="1"/>
          <w:wAfter w:w="5760" w:type="dxa"/>
          <w:trHeight w:val="619"/>
        </w:trPr>
        <w:tc>
          <w:tcPr>
            <w:tcW w:w="4140" w:type="dxa"/>
            <w:tcBorders>
              <w:top w:val="nil"/>
              <w:left w:val="nil"/>
              <w:bottom w:val="nil"/>
              <w:right w:val="nil"/>
            </w:tcBorders>
            <w:shd w:val="clear" w:color="auto" w:fill="auto"/>
            <w:noWrap/>
            <w:vAlign w:val="bottom"/>
          </w:tcPr>
          <w:p w14:paraId="363E1EAB" w14:textId="77777777" w:rsidR="00F36A3A" w:rsidRPr="004A359F" w:rsidRDefault="00F36A3A" w:rsidP="004A359F">
            <w:pPr>
              <w:pStyle w:val="ListParagraph"/>
              <w:tabs>
                <w:tab w:val="left" w:pos="2410"/>
                <w:tab w:val="left" w:pos="4320"/>
              </w:tabs>
              <w:ind w:right="-35"/>
              <w:jc w:val="both"/>
              <w:rPr>
                <w:rFonts w:ascii="Roboto" w:hAnsi="Roboto" w:cs="Arial"/>
                <w:bCs/>
                <w:sz w:val="22"/>
                <w:szCs w:val="22"/>
              </w:rPr>
            </w:pPr>
          </w:p>
        </w:tc>
      </w:tr>
      <w:tr w:rsidR="004A359F" w:rsidRPr="004A359F" w14:paraId="630DFD54"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D5CB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INDUSTRIAL OUTLET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548A91F3"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LEGRAND (DX3 ) / SCHNEIDER (ACTI 9) / HAGER / L&amp;T / ABB / /ANCHOR</w:t>
            </w:r>
          </w:p>
        </w:tc>
      </w:tr>
      <w:tr w:rsidR="004A359F" w:rsidRPr="004A359F" w14:paraId="6723723C"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noWrap/>
            <w:vAlign w:val="center"/>
            <w:hideMark/>
          </w:tcPr>
          <w:p w14:paraId="2ABC687E"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FIRE EXTINGUISHERS </w:t>
            </w:r>
          </w:p>
        </w:tc>
        <w:tc>
          <w:tcPr>
            <w:tcW w:w="5760" w:type="dxa"/>
            <w:tcBorders>
              <w:top w:val="nil"/>
              <w:left w:val="nil"/>
              <w:bottom w:val="single" w:sz="4" w:space="0" w:color="auto"/>
              <w:right w:val="single" w:sz="4" w:space="0" w:color="auto"/>
            </w:tcBorders>
            <w:shd w:val="clear" w:color="000000" w:fill="FFFFFF"/>
            <w:vAlign w:val="center"/>
            <w:hideMark/>
          </w:tcPr>
          <w:p w14:paraId="19016F9C"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FIREMECH / CEASEFIRE / MINIMAX </w:t>
            </w:r>
          </w:p>
        </w:tc>
      </w:tr>
      <w:tr w:rsidR="004A359F" w:rsidRPr="004A359F" w14:paraId="36E44D5A"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E25B5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ENERGY ANALYSER (WITH  RS 485 PORT)</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67D6CF87"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 SCHNEIDER / CONZERV / SOCOMEC / ENERSOL / ELMEASURE / L &amp; T</w:t>
            </w:r>
          </w:p>
        </w:tc>
      </w:tr>
      <w:tr w:rsidR="004A359F" w:rsidRPr="004A359F" w14:paraId="08D411F8"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6F785154"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INVERTER</w:t>
            </w:r>
          </w:p>
        </w:tc>
        <w:tc>
          <w:tcPr>
            <w:tcW w:w="5760" w:type="dxa"/>
            <w:tcBorders>
              <w:top w:val="nil"/>
              <w:left w:val="nil"/>
              <w:bottom w:val="single" w:sz="4" w:space="0" w:color="auto"/>
              <w:right w:val="single" w:sz="4" w:space="0" w:color="auto"/>
            </w:tcBorders>
            <w:shd w:val="clear" w:color="000000" w:fill="FFFFFF"/>
            <w:vAlign w:val="center"/>
            <w:hideMark/>
          </w:tcPr>
          <w:p w14:paraId="75D5095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LUMINUS </w:t>
            </w:r>
          </w:p>
        </w:tc>
      </w:tr>
      <w:tr w:rsidR="004A359F" w:rsidRPr="004A359F" w14:paraId="00B982E4"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4AC215F5"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CABLE TRAY</w:t>
            </w:r>
          </w:p>
        </w:tc>
        <w:tc>
          <w:tcPr>
            <w:tcW w:w="5760" w:type="dxa"/>
            <w:tcBorders>
              <w:top w:val="nil"/>
              <w:left w:val="nil"/>
              <w:bottom w:val="single" w:sz="4" w:space="0" w:color="auto"/>
              <w:right w:val="single" w:sz="4" w:space="0" w:color="auto"/>
            </w:tcBorders>
            <w:shd w:val="clear" w:color="000000" w:fill="FFFFFF"/>
            <w:vAlign w:val="center"/>
            <w:hideMark/>
          </w:tcPr>
          <w:p w14:paraId="12D1410E"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BEC / OBO / MEM</w:t>
            </w:r>
          </w:p>
        </w:tc>
      </w:tr>
      <w:tr w:rsidR="004A359F" w:rsidRPr="004A359F" w14:paraId="50B6BB69"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67DF1F45"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RACEWAY</w:t>
            </w:r>
          </w:p>
        </w:tc>
        <w:tc>
          <w:tcPr>
            <w:tcW w:w="5760" w:type="dxa"/>
            <w:tcBorders>
              <w:top w:val="nil"/>
              <w:left w:val="nil"/>
              <w:bottom w:val="single" w:sz="4" w:space="0" w:color="auto"/>
              <w:right w:val="single" w:sz="4" w:space="0" w:color="auto"/>
            </w:tcBorders>
            <w:shd w:val="clear" w:color="000000" w:fill="FFFFFF"/>
            <w:vAlign w:val="center"/>
            <w:hideMark/>
          </w:tcPr>
          <w:p w14:paraId="75BF8DFB"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BEC / OBO / MEM</w:t>
            </w:r>
          </w:p>
        </w:tc>
      </w:tr>
      <w:tr w:rsidR="004A359F" w:rsidRPr="004A359F" w14:paraId="63CB646D"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noWrap/>
            <w:vAlign w:val="center"/>
            <w:hideMark/>
          </w:tcPr>
          <w:p w14:paraId="0D40944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DISTRIBUTION BOARDS </w:t>
            </w:r>
          </w:p>
        </w:tc>
        <w:tc>
          <w:tcPr>
            <w:tcW w:w="5760" w:type="dxa"/>
            <w:tcBorders>
              <w:top w:val="nil"/>
              <w:left w:val="nil"/>
              <w:bottom w:val="single" w:sz="4" w:space="0" w:color="auto"/>
              <w:right w:val="single" w:sz="4" w:space="0" w:color="auto"/>
            </w:tcBorders>
            <w:shd w:val="clear" w:color="000000" w:fill="FFFFFF"/>
            <w:vAlign w:val="center"/>
            <w:hideMark/>
          </w:tcPr>
          <w:p w14:paraId="0184EED7"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HAGER / LEGRAND /  L &amp; T /  SCHNEIDER /  POLYCAB / / ANCHOR</w:t>
            </w:r>
          </w:p>
        </w:tc>
      </w:tr>
      <w:tr w:rsidR="004A359F" w:rsidRPr="004A359F" w14:paraId="163D3F6E"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0CD89DE4"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PVC / XLPE INSULATED 1.1 KV CABLES</w:t>
            </w:r>
          </w:p>
        </w:tc>
        <w:tc>
          <w:tcPr>
            <w:tcW w:w="5760" w:type="dxa"/>
            <w:tcBorders>
              <w:top w:val="nil"/>
              <w:left w:val="nil"/>
              <w:bottom w:val="single" w:sz="4" w:space="0" w:color="auto"/>
              <w:right w:val="single" w:sz="4" w:space="0" w:color="auto"/>
            </w:tcBorders>
            <w:shd w:val="clear" w:color="000000" w:fill="FFFFFF"/>
            <w:vAlign w:val="center"/>
            <w:hideMark/>
          </w:tcPr>
          <w:p w14:paraId="6D2DEF2B"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FINOLEX / RR KABLE / POLYCAB / KEI / HAVELLS</w:t>
            </w:r>
          </w:p>
        </w:tc>
      </w:tr>
      <w:tr w:rsidR="004A359F" w:rsidRPr="004A359F" w14:paraId="41DD4703"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noWrap/>
            <w:vAlign w:val="center"/>
            <w:hideMark/>
          </w:tcPr>
          <w:p w14:paraId="46B72DB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PVC INSULATED COPPER CONDUCTOR WIRES </w:t>
            </w:r>
          </w:p>
        </w:tc>
        <w:tc>
          <w:tcPr>
            <w:tcW w:w="5760" w:type="dxa"/>
            <w:tcBorders>
              <w:top w:val="nil"/>
              <w:left w:val="nil"/>
              <w:bottom w:val="single" w:sz="4" w:space="0" w:color="auto"/>
              <w:right w:val="single" w:sz="4" w:space="0" w:color="auto"/>
            </w:tcBorders>
            <w:shd w:val="clear" w:color="000000" w:fill="FFFFFF"/>
            <w:vAlign w:val="center"/>
            <w:hideMark/>
          </w:tcPr>
          <w:p w14:paraId="7C617548"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FINOLEX / RR KABLE / POLYCAB / KEI / HAVELLS / BONTON /ANCHOR</w:t>
            </w:r>
          </w:p>
        </w:tc>
      </w:tr>
      <w:tr w:rsidR="004A359F" w:rsidRPr="004A359F" w14:paraId="1E2FD288"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noWrap/>
            <w:vAlign w:val="center"/>
            <w:hideMark/>
          </w:tcPr>
          <w:p w14:paraId="60FA21AB"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FIRE SURVIVAL CABLE </w:t>
            </w:r>
          </w:p>
        </w:tc>
        <w:tc>
          <w:tcPr>
            <w:tcW w:w="5760" w:type="dxa"/>
            <w:tcBorders>
              <w:top w:val="nil"/>
              <w:left w:val="nil"/>
              <w:bottom w:val="single" w:sz="4" w:space="0" w:color="auto"/>
              <w:right w:val="single" w:sz="4" w:space="0" w:color="auto"/>
            </w:tcBorders>
            <w:shd w:val="clear" w:color="000000" w:fill="FFFFFF"/>
            <w:vAlign w:val="center"/>
            <w:hideMark/>
          </w:tcPr>
          <w:p w14:paraId="76EA8651"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  RR KABLE / POLYCAB / KEI / HAVELLS / BONTON /ANCHOR</w:t>
            </w:r>
          </w:p>
        </w:tc>
      </w:tr>
      <w:tr w:rsidR="004A359F" w:rsidRPr="004A359F" w14:paraId="326F4812"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noWrap/>
            <w:vAlign w:val="center"/>
            <w:hideMark/>
          </w:tcPr>
          <w:p w14:paraId="2BAC5DAF"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MS CONDUITS AND ACCESSORIES </w:t>
            </w:r>
          </w:p>
        </w:tc>
        <w:tc>
          <w:tcPr>
            <w:tcW w:w="5760" w:type="dxa"/>
            <w:tcBorders>
              <w:top w:val="nil"/>
              <w:left w:val="nil"/>
              <w:bottom w:val="single" w:sz="4" w:space="0" w:color="auto"/>
              <w:right w:val="single" w:sz="4" w:space="0" w:color="auto"/>
            </w:tcBorders>
            <w:shd w:val="clear" w:color="000000" w:fill="FFFFFF"/>
            <w:vAlign w:val="center"/>
            <w:hideMark/>
          </w:tcPr>
          <w:p w14:paraId="0E92D7D9"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B.E.C. / AKG / PPECISION </w:t>
            </w:r>
          </w:p>
        </w:tc>
      </w:tr>
      <w:tr w:rsidR="004A359F" w:rsidRPr="004A359F" w14:paraId="3AD595CE"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noWrap/>
            <w:vAlign w:val="center"/>
            <w:hideMark/>
          </w:tcPr>
          <w:p w14:paraId="722CA2C4"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PVC FRLS CONDUITS AND ACCESSORIES </w:t>
            </w:r>
          </w:p>
        </w:tc>
        <w:tc>
          <w:tcPr>
            <w:tcW w:w="5760" w:type="dxa"/>
            <w:tcBorders>
              <w:top w:val="nil"/>
              <w:left w:val="nil"/>
              <w:bottom w:val="single" w:sz="4" w:space="0" w:color="auto"/>
              <w:right w:val="single" w:sz="4" w:space="0" w:color="auto"/>
            </w:tcBorders>
            <w:shd w:val="clear" w:color="000000" w:fill="FFFFFF"/>
            <w:vAlign w:val="center"/>
            <w:hideMark/>
          </w:tcPr>
          <w:p w14:paraId="356D3D4D"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NORPACK / BEC /  PPECISION / ANCHOR</w:t>
            </w:r>
          </w:p>
        </w:tc>
      </w:tr>
      <w:tr w:rsidR="004A359F" w:rsidRPr="004A359F" w14:paraId="2D9113FF"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noWrap/>
            <w:vAlign w:val="center"/>
            <w:hideMark/>
          </w:tcPr>
          <w:p w14:paraId="2EE0C9B7"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PVC CONDUITS AND ACCESSORIES </w:t>
            </w:r>
          </w:p>
        </w:tc>
        <w:tc>
          <w:tcPr>
            <w:tcW w:w="5760" w:type="dxa"/>
            <w:tcBorders>
              <w:top w:val="nil"/>
              <w:left w:val="nil"/>
              <w:bottom w:val="single" w:sz="4" w:space="0" w:color="auto"/>
              <w:right w:val="single" w:sz="4" w:space="0" w:color="auto"/>
            </w:tcBorders>
            <w:shd w:val="clear" w:color="000000" w:fill="FFFFFF"/>
            <w:vAlign w:val="center"/>
            <w:hideMark/>
          </w:tcPr>
          <w:p w14:paraId="00A74F12"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NORPACK / BEC /  PPECISION / ANCHOR</w:t>
            </w:r>
          </w:p>
        </w:tc>
      </w:tr>
      <w:tr w:rsidR="004A359F" w:rsidRPr="004A359F" w14:paraId="089A173F"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31B8E8CB"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SWITCHS &amp; SOCKETS OUTLETS (MODULAR TYPE)</w:t>
            </w:r>
          </w:p>
        </w:tc>
        <w:tc>
          <w:tcPr>
            <w:tcW w:w="5760" w:type="dxa"/>
            <w:tcBorders>
              <w:top w:val="nil"/>
              <w:left w:val="nil"/>
              <w:bottom w:val="single" w:sz="4" w:space="0" w:color="auto"/>
              <w:right w:val="single" w:sz="4" w:space="0" w:color="auto"/>
            </w:tcBorders>
            <w:shd w:val="clear" w:color="000000" w:fill="FFFFFF"/>
            <w:vAlign w:val="center"/>
            <w:hideMark/>
          </w:tcPr>
          <w:p w14:paraId="1DC779D8"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SCHNEIDER - OPAL / ANCHOR-  ROMA PLUS / NARTH WEST / CRABTREE ATHENA</w:t>
            </w:r>
          </w:p>
        </w:tc>
      </w:tr>
      <w:tr w:rsidR="004A359F" w:rsidRPr="004A359F" w14:paraId="7568926D"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1A7A777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GI BOX</w:t>
            </w:r>
          </w:p>
        </w:tc>
        <w:tc>
          <w:tcPr>
            <w:tcW w:w="5760" w:type="dxa"/>
            <w:tcBorders>
              <w:top w:val="nil"/>
              <w:left w:val="nil"/>
              <w:bottom w:val="single" w:sz="4" w:space="0" w:color="auto"/>
              <w:right w:val="single" w:sz="4" w:space="0" w:color="auto"/>
            </w:tcBorders>
            <w:shd w:val="clear" w:color="000000" w:fill="FFFFFF"/>
            <w:vAlign w:val="center"/>
            <w:hideMark/>
          </w:tcPr>
          <w:p w14:paraId="6745A219"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ANCHOR / BEC / NORPAC. </w:t>
            </w:r>
          </w:p>
        </w:tc>
      </w:tr>
      <w:tr w:rsidR="004A359F" w:rsidRPr="004A359F" w14:paraId="773A6286"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noWrap/>
            <w:vAlign w:val="center"/>
            <w:hideMark/>
          </w:tcPr>
          <w:p w14:paraId="47C652FD"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AVIIATION OBSTRUCTION LIGHT </w:t>
            </w:r>
          </w:p>
        </w:tc>
        <w:tc>
          <w:tcPr>
            <w:tcW w:w="5760" w:type="dxa"/>
            <w:tcBorders>
              <w:top w:val="nil"/>
              <w:left w:val="nil"/>
              <w:bottom w:val="single" w:sz="4" w:space="0" w:color="auto"/>
              <w:right w:val="single" w:sz="4" w:space="0" w:color="auto"/>
            </w:tcBorders>
            <w:shd w:val="clear" w:color="000000" w:fill="FFFFFF"/>
            <w:vAlign w:val="center"/>
            <w:hideMark/>
          </w:tcPr>
          <w:p w14:paraId="1E6A8343"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BAJAJ / WIPRO / PHILIPS </w:t>
            </w:r>
          </w:p>
        </w:tc>
      </w:tr>
      <w:tr w:rsidR="004A359F" w:rsidRPr="004A359F" w14:paraId="4C6760A9"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15E2AFEF"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lastRenderedPageBreak/>
              <w:t xml:space="preserve">LIGHT FIXTURE </w:t>
            </w:r>
          </w:p>
        </w:tc>
        <w:tc>
          <w:tcPr>
            <w:tcW w:w="5760" w:type="dxa"/>
            <w:tcBorders>
              <w:top w:val="nil"/>
              <w:left w:val="nil"/>
              <w:bottom w:val="single" w:sz="4" w:space="0" w:color="auto"/>
              <w:right w:val="single" w:sz="4" w:space="0" w:color="auto"/>
            </w:tcBorders>
            <w:shd w:val="clear" w:color="000000" w:fill="FFFFFF"/>
            <w:vAlign w:val="center"/>
            <w:hideMark/>
          </w:tcPr>
          <w:p w14:paraId="3484240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PHILIPS / HAVELLS/ WIPRO/ REGENT</w:t>
            </w:r>
          </w:p>
        </w:tc>
      </w:tr>
      <w:tr w:rsidR="004A359F" w:rsidRPr="004A359F" w14:paraId="547A544A"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34F402BF"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CEILING / WALL FAN </w:t>
            </w:r>
          </w:p>
        </w:tc>
        <w:tc>
          <w:tcPr>
            <w:tcW w:w="5760" w:type="dxa"/>
            <w:tcBorders>
              <w:top w:val="nil"/>
              <w:left w:val="nil"/>
              <w:bottom w:val="single" w:sz="4" w:space="0" w:color="auto"/>
              <w:right w:val="single" w:sz="4" w:space="0" w:color="auto"/>
            </w:tcBorders>
            <w:shd w:val="clear" w:color="000000" w:fill="FFFFFF"/>
            <w:vAlign w:val="center"/>
            <w:hideMark/>
          </w:tcPr>
          <w:p w14:paraId="101A1A94"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HAVELLS / ORIANT / BAJAJ</w:t>
            </w:r>
          </w:p>
        </w:tc>
      </w:tr>
      <w:tr w:rsidR="004A359F" w:rsidRPr="004A359F" w14:paraId="3FDFAEBA" w14:textId="77777777" w:rsidTr="00F36A3A">
        <w:trPr>
          <w:trHeight w:val="619"/>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74008162"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EXHAUST FAN </w:t>
            </w:r>
          </w:p>
        </w:tc>
        <w:tc>
          <w:tcPr>
            <w:tcW w:w="5760" w:type="dxa"/>
            <w:tcBorders>
              <w:top w:val="nil"/>
              <w:left w:val="nil"/>
              <w:bottom w:val="single" w:sz="4" w:space="0" w:color="auto"/>
              <w:right w:val="single" w:sz="4" w:space="0" w:color="auto"/>
            </w:tcBorders>
            <w:shd w:val="clear" w:color="000000" w:fill="FFFFFF"/>
            <w:vAlign w:val="center"/>
            <w:hideMark/>
          </w:tcPr>
          <w:p w14:paraId="5270790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HAVELLS / ORIANT / BAJAJ</w:t>
            </w:r>
          </w:p>
        </w:tc>
      </w:tr>
      <w:tr w:rsidR="004A359F" w:rsidRPr="004A359F" w14:paraId="350C5BAB"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3EDD5B"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PA SYSTEM </w:t>
            </w:r>
          </w:p>
        </w:tc>
        <w:tc>
          <w:tcPr>
            <w:tcW w:w="5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BE9FFC"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HONNEYWELL / BOSCH / ADVANCE </w:t>
            </w:r>
          </w:p>
        </w:tc>
      </w:tr>
      <w:tr w:rsidR="004A359F" w:rsidRPr="004A359F" w14:paraId="0EFAB532"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2586C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FIRE ALARM SYSTEM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58B0BAC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 AGNI / GST / APPOLO </w:t>
            </w:r>
          </w:p>
        </w:tc>
      </w:tr>
      <w:tr w:rsidR="004A359F" w:rsidRPr="004A359F" w14:paraId="684ED475"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060286"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 CAT-6 WIRE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589BB3D5"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FINOLEX / POLYCAB  / RR CABLE</w:t>
            </w:r>
          </w:p>
        </w:tc>
      </w:tr>
      <w:tr w:rsidR="004A359F" w:rsidRPr="004A359F" w14:paraId="4C356EFF"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983C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FIBER CABLE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4081BCD1"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DLINK / LEGRAND</w:t>
            </w:r>
          </w:p>
        </w:tc>
      </w:tr>
      <w:tr w:rsidR="004A359F" w:rsidRPr="004A359F" w14:paraId="7D750AB4"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F01B02"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FIBER LIU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6E48E48E"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DLINK / LEGRAND</w:t>
            </w:r>
          </w:p>
        </w:tc>
      </w:tr>
      <w:tr w:rsidR="004A359F" w:rsidRPr="004A359F" w14:paraId="24FC7214"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28839F"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FIBER PATCH CARD</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434E115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DLINK / LEGRAND</w:t>
            </w:r>
          </w:p>
        </w:tc>
      </w:tr>
      <w:tr w:rsidR="004A359F" w:rsidRPr="004A359F" w14:paraId="2B54D608"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12E94"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TELEPHONE WIRES AND CABLES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3F5497EB"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DLINK / LEGRAND</w:t>
            </w:r>
          </w:p>
        </w:tc>
      </w:tr>
      <w:tr w:rsidR="004A359F" w:rsidRPr="004A359F" w14:paraId="6FA54CB5"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A3CB91"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TELEVISION COXIAL CABLE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56C571A3"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DLINK / LEGRAND</w:t>
            </w:r>
          </w:p>
        </w:tc>
      </w:tr>
      <w:tr w:rsidR="004A359F" w:rsidRPr="004A359F" w14:paraId="5A661C00"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7CBB6F"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PATCH PANEL</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532F5895"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DLINK / LEGRAND</w:t>
            </w:r>
          </w:p>
        </w:tc>
      </w:tr>
      <w:tr w:rsidR="004A359F" w:rsidRPr="004A359F" w14:paraId="1C980E7A"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4D1DF8"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PATCH CARD</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1B837123"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DLINK / LEGRAND</w:t>
            </w:r>
          </w:p>
        </w:tc>
      </w:tr>
      <w:tr w:rsidR="004A359F" w:rsidRPr="004A359F" w14:paraId="66B668EB"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703218"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TELEPHONE / DATA OUTLET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3B3E790B"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DLINK / LEGRAND</w:t>
            </w:r>
          </w:p>
        </w:tc>
      </w:tr>
      <w:tr w:rsidR="004A359F" w:rsidRPr="004A359F" w14:paraId="2B00E3B1"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3FBF9"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DATA RACK</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0B468249"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COMRACK / HCL /  RITTAL / DYNAMIC</w:t>
            </w:r>
          </w:p>
        </w:tc>
      </w:tr>
      <w:tr w:rsidR="004A359F" w:rsidRPr="004A359F" w14:paraId="427598FE"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BC77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IT &amp; CCTV SWITCH</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16908CC8"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 Link, CISCO</w:t>
            </w:r>
          </w:p>
        </w:tc>
      </w:tr>
      <w:tr w:rsidR="004A359F" w:rsidRPr="004A359F" w14:paraId="26EBF1E3"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7B14ED"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EPABX</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70DE9AF7"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ALCATEL / MATRIX </w:t>
            </w:r>
          </w:p>
        </w:tc>
      </w:tr>
      <w:tr w:rsidR="004A359F" w:rsidRPr="004A359F" w14:paraId="15164036"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AB6A8E"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CCTV CAMERA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7F23A24C"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HONEYWELL  / TYCO / UNIVIEW</w:t>
            </w:r>
          </w:p>
        </w:tc>
      </w:tr>
      <w:tr w:rsidR="004A359F" w:rsidRPr="004A359F" w14:paraId="2A27610B"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AA222D"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NVR / DVR</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46EDC18F"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HONEYWELL  / TYCO / UNIVIEW</w:t>
            </w:r>
          </w:p>
        </w:tc>
      </w:tr>
      <w:tr w:rsidR="004A359F" w:rsidRPr="004A359F" w14:paraId="55465968"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C2B185" w14:textId="63D5562B" w:rsidR="004A359F" w:rsidRPr="004A359F" w:rsidRDefault="00F36A3A"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DESKTOP</w:t>
            </w:r>
            <w:r w:rsidR="004A359F" w:rsidRPr="004A359F">
              <w:rPr>
                <w:rFonts w:ascii="Roboto" w:hAnsi="Roboto" w:cs="Arial"/>
                <w:bCs/>
                <w:sz w:val="22"/>
                <w:szCs w:val="22"/>
              </w:rPr>
              <w:t xml:space="preserve">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1F2122F2"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SAMSUNG /  SONY</w:t>
            </w:r>
          </w:p>
        </w:tc>
      </w:tr>
      <w:tr w:rsidR="004A359F" w:rsidRPr="004A359F" w14:paraId="16747841" w14:textId="77777777" w:rsidTr="00F36A3A">
        <w:trPr>
          <w:trHeight w:val="619"/>
        </w:trPr>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E0CD2A"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EARTHING </w:t>
            </w:r>
          </w:p>
        </w:tc>
        <w:tc>
          <w:tcPr>
            <w:tcW w:w="5760" w:type="dxa"/>
            <w:tcBorders>
              <w:top w:val="single" w:sz="4" w:space="0" w:color="auto"/>
              <w:left w:val="nil"/>
              <w:bottom w:val="single" w:sz="4" w:space="0" w:color="auto"/>
              <w:right w:val="single" w:sz="4" w:space="0" w:color="auto"/>
            </w:tcBorders>
            <w:shd w:val="clear" w:color="000000" w:fill="FFFFFF"/>
            <w:vAlign w:val="center"/>
            <w:hideMark/>
          </w:tcPr>
          <w:p w14:paraId="792B8AB0" w14:textId="77777777" w:rsidR="004A359F" w:rsidRPr="004A359F" w:rsidRDefault="004A359F" w:rsidP="004A359F">
            <w:pPr>
              <w:pStyle w:val="ListParagraph"/>
              <w:tabs>
                <w:tab w:val="left" w:pos="2410"/>
                <w:tab w:val="left" w:pos="4320"/>
              </w:tabs>
              <w:ind w:right="-35"/>
              <w:jc w:val="both"/>
              <w:rPr>
                <w:rFonts w:ascii="Roboto" w:hAnsi="Roboto" w:cs="Arial"/>
                <w:bCs/>
                <w:sz w:val="22"/>
                <w:szCs w:val="22"/>
              </w:rPr>
            </w:pPr>
            <w:r w:rsidRPr="004A359F">
              <w:rPr>
                <w:rFonts w:ascii="Roboto" w:hAnsi="Roboto" w:cs="Arial"/>
                <w:bCs/>
                <w:sz w:val="22"/>
                <w:szCs w:val="22"/>
              </w:rPr>
              <w:t xml:space="preserve">ERICO / CAPE ELECTRIC / JMV / OBO </w:t>
            </w:r>
          </w:p>
        </w:tc>
      </w:tr>
    </w:tbl>
    <w:p w14:paraId="1958C42F" w14:textId="77777777" w:rsidR="004A359F" w:rsidRPr="00AA28B2" w:rsidRDefault="004A359F" w:rsidP="00AA28B2">
      <w:pPr>
        <w:pStyle w:val="ListParagraph"/>
        <w:tabs>
          <w:tab w:val="left" w:pos="2410"/>
          <w:tab w:val="left" w:pos="4320"/>
        </w:tabs>
        <w:ind w:right="-35"/>
        <w:jc w:val="both"/>
        <w:rPr>
          <w:rFonts w:ascii="Roboto" w:hAnsi="Roboto" w:cs="Arial"/>
          <w:bCs/>
          <w:sz w:val="22"/>
          <w:szCs w:val="22"/>
        </w:rPr>
      </w:pPr>
    </w:p>
    <w:p w14:paraId="0167C20B" w14:textId="77777777" w:rsidR="00693B38" w:rsidRPr="00693B38" w:rsidRDefault="00693B38" w:rsidP="00693B38">
      <w:pPr>
        <w:pStyle w:val="ListParagraph"/>
        <w:tabs>
          <w:tab w:val="left" w:pos="2410"/>
          <w:tab w:val="left" w:pos="4320"/>
        </w:tabs>
        <w:ind w:right="-35"/>
        <w:jc w:val="both"/>
        <w:rPr>
          <w:rFonts w:ascii="Roboto" w:hAnsi="Roboto" w:cs="Arial"/>
          <w:b/>
          <w:sz w:val="22"/>
          <w:szCs w:val="22"/>
        </w:rPr>
      </w:pPr>
    </w:p>
    <w:p w14:paraId="0580B0BD" w14:textId="77777777" w:rsidR="00035329" w:rsidRPr="00580D53" w:rsidRDefault="00035329" w:rsidP="00701E1E">
      <w:pPr>
        <w:pStyle w:val="ListParagraph"/>
        <w:tabs>
          <w:tab w:val="left" w:pos="1440"/>
          <w:tab w:val="left" w:pos="4320"/>
        </w:tabs>
        <w:ind w:right="-35"/>
        <w:jc w:val="both"/>
        <w:rPr>
          <w:rFonts w:ascii="Roboto" w:hAnsi="Roboto" w:cs="Arial"/>
          <w:b/>
          <w:sz w:val="22"/>
          <w:szCs w:val="22"/>
        </w:rPr>
      </w:pPr>
    </w:p>
    <w:p w14:paraId="55F4C0AA" w14:textId="77777777" w:rsidR="00043134" w:rsidRPr="00587E65" w:rsidRDefault="00043134" w:rsidP="00043134">
      <w:pPr>
        <w:pStyle w:val="ListParagraph"/>
        <w:tabs>
          <w:tab w:val="left" w:pos="1440"/>
          <w:tab w:val="left" w:pos="4320"/>
        </w:tabs>
        <w:ind w:right="-35"/>
        <w:jc w:val="both"/>
        <w:rPr>
          <w:rFonts w:ascii="Roboto" w:hAnsi="Roboto" w:cs="Arial"/>
          <w:b/>
          <w:sz w:val="22"/>
          <w:szCs w:val="22"/>
        </w:rPr>
      </w:pPr>
    </w:p>
    <w:p w14:paraId="0911634C" w14:textId="77777777" w:rsidR="00320634" w:rsidRPr="000525F2" w:rsidRDefault="00320634" w:rsidP="000525F2">
      <w:pPr>
        <w:tabs>
          <w:tab w:val="left" w:pos="1440"/>
          <w:tab w:val="left" w:pos="4320"/>
        </w:tabs>
        <w:ind w:right="-35"/>
        <w:jc w:val="both"/>
        <w:rPr>
          <w:rFonts w:ascii="Roboto" w:hAnsi="Roboto" w:cs="Arial"/>
          <w:b/>
          <w:sz w:val="22"/>
          <w:szCs w:val="22"/>
        </w:rPr>
      </w:pPr>
    </w:p>
    <w:p w14:paraId="5FD19229" w14:textId="77777777" w:rsidR="00F91F0E" w:rsidRDefault="003D1024" w:rsidP="00F91F0E">
      <w:pPr>
        <w:pStyle w:val="ListParagraph"/>
        <w:numPr>
          <w:ilvl w:val="0"/>
          <w:numId w:val="55"/>
        </w:numPr>
        <w:tabs>
          <w:tab w:val="left" w:pos="1440"/>
          <w:tab w:val="left" w:pos="4320"/>
        </w:tabs>
        <w:ind w:right="-35"/>
        <w:jc w:val="both"/>
        <w:rPr>
          <w:rFonts w:ascii="Roboto" w:hAnsi="Roboto" w:cs="Arial"/>
          <w:b/>
          <w:bCs/>
          <w:sz w:val="22"/>
          <w:szCs w:val="22"/>
        </w:rPr>
      </w:pPr>
      <w:r w:rsidRPr="003D1024">
        <w:rPr>
          <w:rFonts w:ascii="Roboto" w:hAnsi="Roboto" w:cs="Arial"/>
          <w:b/>
          <w:bCs/>
          <w:sz w:val="22"/>
          <w:szCs w:val="22"/>
        </w:rPr>
        <w:t>EXCLUDED ITEMS FROM THE SCOPE OF ELECTRICAL CONTRACTOR</w:t>
      </w:r>
    </w:p>
    <w:p w14:paraId="5D9D532B" w14:textId="77777777" w:rsidR="0083256E" w:rsidRPr="0083256E" w:rsidRDefault="00F91F0E" w:rsidP="0083256E">
      <w:pPr>
        <w:pStyle w:val="ListParagraph"/>
        <w:numPr>
          <w:ilvl w:val="1"/>
          <w:numId w:val="60"/>
        </w:numPr>
        <w:tabs>
          <w:tab w:val="left" w:pos="1440"/>
          <w:tab w:val="left" w:pos="4320"/>
        </w:tabs>
        <w:ind w:right="-35"/>
        <w:jc w:val="both"/>
        <w:rPr>
          <w:rFonts w:ascii="Roboto" w:hAnsi="Roboto" w:cs="Arial"/>
          <w:sz w:val="22"/>
          <w:szCs w:val="22"/>
        </w:rPr>
      </w:pPr>
      <w:r w:rsidRPr="0083256E">
        <w:rPr>
          <w:rFonts w:ascii="Roboto" w:hAnsi="Roboto" w:cs="Arial"/>
          <w:sz w:val="22"/>
          <w:szCs w:val="22"/>
        </w:rPr>
        <w:t xml:space="preserve">Housing of </w:t>
      </w:r>
      <w:r w:rsidR="0083256E" w:rsidRPr="0083256E">
        <w:rPr>
          <w:rFonts w:ascii="Roboto" w:hAnsi="Roboto" w:cs="Arial"/>
          <w:sz w:val="22"/>
          <w:szCs w:val="22"/>
        </w:rPr>
        <w:t>equipment</w:t>
      </w:r>
      <w:r w:rsidRPr="0083256E">
        <w:rPr>
          <w:rFonts w:ascii="Roboto" w:hAnsi="Roboto" w:cs="Arial"/>
          <w:sz w:val="22"/>
          <w:szCs w:val="22"/>
        </w:rPr>
        <w:t>.</w:t>
      </w:r>
    </w:p>
    <w:p w14:paraId="239EDC51" w14:textId="77777777" w:rsidR="0083256E" w:rsidRPr="0083256E" w:rsidRDefault="00F91F0E" w:rsidP="0083256E">
      <w:pPr>
        <w:pStyle w:val="ListParagraph"/>
        <w:numPr>
          <w:ilvl w:val="1"/>
          <w:numId w:val="60"/>
        </w:numPr>
        <w:tabs>
          <w:tab w:val="left" w:pos="1440"/>
          <w:tab w:val="left" w:pos="4320"/>
        </w:tabs>
        <w:ind w:right="-35"/>
        <w:jc w:val="both"/>
        <w:rPr>
          <w:rFonts w:ascii="Roboto" w:hAnsi="Roboto" w:cs="Arial"/>
          <w:sz w:val="22"/>
          <w:szCs w:val="22"/>
        </w:rPr>
      </w:pPr>
      <w:r w:rsidRPr="0083256E">
        <w:rPr>
          <w:rFonts w:ascii="Roboto" w:hAnsi="Roboto" w:cs="Arial"/>
          <w:sz w:val="22"/>
          <w:szCs w:val="22"/>
        </w:rPr>
        <w:t xml:space="preserve">Foundations of all </w:t>
      </w:r>
      <w:r w:rsidR="0083256E" w:rsidRPr="0083256E">
        <w:rPr>
          <w:rFonts w:ascii="Roboto" w:hAnsi="Roboto" w:cs="Arial"/>
          <w:sz w:val="22"/>
          <w:szCs w:val="22"/>
        </w:rPr>
        <w:t>equipment</w:t>
      </w:r>
      <w:r w:rsidRPr="0083256E">
        <w:rPr>
          <w:rFonts w:ascii="Roboto" w:hAnsi="Roboto" w:cs="Arial"/>
          <w:sz w:val="22"/>
          <w:szCs w:val="22"/>
        </w:rPr>
        <w:t xml:space="preserve">, supporting structure etc. </w:t>
      </w:r>
    </w:p>
    <w:p w14:paraId="3BF739A1" w14:textId="79FD9202" w:rsidR="0083256E" w:rsidRPr="0083256E" w:rsidRDefault="00F91F0E" w:rsidP="0083256E">
      <w:pPr>
        <w:pStyle w:val="ListParagraph"/>
        <w:numPr>
          <w:ilvl w:val="1"/>
          <w:numId w:val="60"/>
        </w:numPr>
        <w:tabs>
          <w:tab w:val="left" w:pos="1440"/>
          <w:tab w:val="left" w:pos="4320"/>
        </w:tabs>
        <w:ind w:right="-35"/>
        <w:jc w:val="both"/>
        <w:rPr>
          <w:rFonts w:ascii="Roboto" w:hAnsi="Roboto" w:cs="Arial"/>
          <w:sz w:val="22"/>
          <w:szCs w:val="22"/>
        </w:rPr>
      </w:pPr>
      <w:r w:rsidRPr="0083256E">
        <w:rPr>
          <w:rFonts w:ascii="Roboto" w:hAnsi="Roboto" w:cs="Arial"/>
          <w:sz w:val="22"/>
          <w:szCs w:val="22"/>
        </w:rPr>
        <w:t xml:space="preserve">Any kind of masonry work such as </w:t>
      </w:r>
      <w:r w:rsidR="0083256E" w:rsidRPr="0083256E">
        <w:rPr>
          <w:rFonts w:ascii="Roboto" w:hAnsi="Roboto" w:cs="Arial"/>
          <w:sz w:val="22"/>
          <w:szCs w:val="22"/>
        </w:rPr>
        <w:t>making</w:t>
      </w:r>
      <w:r w:rsidRPr="0083256E">
        <w:rPr>
          <w:rFonts w:ascii="Roboto" w:hAnsi="Roboto" w:cs="Arial"/>
          <w:sz w:val="22"/>
          <w:szCs w:val="22"/>
        </w:rPr>
        <w:t xml:space="preserve"> masonry </w:t>
      </w:r>
      <w:r w:rsidR="0083256E" w:rsidRPr="0083256E">
        <w:rPr>
          <w:rFonts w:ascii="Roboto" w:hAnsi="Roboto" w:cs="Arial"/>
          <w:sz w:val="22"/>
          <w:szCs w:val="22"/>
        </w:rPr>
        <w:t>trenches</w:t>
      </w:r>
      <w:r w:rsidRPr="0083256E">
        <w:rPr>
          <w:rFonts w:ascii="Roboto" w:hAnsi="Roboto" w:cs="Arial"/>
          <w:sz w:val="22"/>
          <w:szCs w:val="22"/>
        </w:rPr>
        <w:t>, opening in wall / slab etc.</w:t>
      </w:r>
    </w:p>
    <w:p w14:paraId="081DE383" w14:textId="77777777" w:rsidR="0083256E" w:rsidRPr="0083256E" w:rsidRDefault="00F91F0E" w:rsidP="0083256E">
      <w:pPr>
        <w:pStyle w:val="ListParagraph"/>
        <w:numPr>
          <w:ilvl w:val="1"/>
          <w:numId w:val="60"/>
        </w:numPr>
        <w:tabs>
          <w:tab w:val="left" w:pos="1440"/>
          <w:tab w:val="left" w:pos="4320"/>
        </w:tabs>
        <w:ind w:right="-35"/>
        <w:jc w:val="both"/>
        <w:rPr>
          <w:rFonts w:ascii="Roboto" w:hAnsi="Roboto" w:cs="Arial"/>
          <w:sz w:val="22"/>
          <w:szCs w:val="22"/>
        </w:rPr>
      </w:pPr>
      <w:r w:rsidRPr="0083256E">
        <w:rPr>
          <w:rFonts w:ascii="Roboto" w:hAnsi="Roboto" w:cs="Arial"/>
          <w:sz w:val="22"/>
          <w:szCs w:val="22"/>
        </w:rPr>
        <w:t>Power and water for erection, testing and commissioning of the Electrical System.</w:t>
      </w:r>
    </w:p>
    <w:p w14:paraId="1FCC2E12" w14:textId="25960A82" w:rsidR="00F91F0E" w:rsidRPr="0083256E" w:rsidRDefault="00F91F0E" w:rsidP="0083256E">
      <w:pPr>
        <w:pStyle w:val="ListParagraph"/>
        <w:numPr>
          <w:ilvl w:val="1"/>
          <w:numId w:val="60"/>
        </w:numPr>
        <w:tabs>
          <w:tab w:val="left" w:pos="1440"/>
          <w:tab w:val="left" w:pos="4320"/>
        </w:tabs>
        <w:ind w:right="-35"/>
        <w:jc w:val="both"/>
        <w:rPr>
          <w:rFonts w:ascii="Roboto" w:hAnsi="Roboto" w:cs="Arial"/>
          <w:sz w:val="22"/>
          <w:szCs w:val="22"/>
        </w:rPr>
      </w:pPr>
      <w:r w:rsidRPr="0083256E">
        <w:rPr>
          <w:rFonts w:ascii="Roboto" w:hAnsi="Roboto" w:cs="Arial"/>
          <w:sz w:val="22"/>
          <w:szCs w:val="22"/>
        </w:rPr>
        <w:t>Any deposit to government.</w:t>
      </w:r>
    </w:p>
    <w:p w14:paraId="38DE7183" w14:textId="77777777" w:rsidR="003D1024" w:rsidRPr="00EF7BF8" w:rsidRDefault="003D1024" w:rsidP="003D1024">
      <w:pPr>
        <w:pStyle w:val="ListParagraph"/>
        <w:tabs>
          <w:tab w:val="left" w:pos="1440"/>
          <w:tab w:val="left" w:pos="4320"/>
        </w:tabs>
        <w:ind w:right="-35"/>
        <w:jc w:val="both"/>
        <w:rPr>
          <w:rFonts w:ascii="Roboto" w:hAnsi="Roboto" w:cs="Arial"/>
          <w:sz w:val="22"/>
          <w:szCs w:val="22"/>
        </w:rPr>
      </w:pPr>
    </w:p>
    <w:p w14:paraId="27C2309B" w14:textId="77777777" w:rsidR="000538A5" w:rsidRDefault="000538A5" w:rsidP="00D02147">
      <w:pPr>
        <w:pStyle w:val="Heading1"/>
        <w:spacing w:after="0"/>
        <w:rPr>
          <w:rFonts w:ascii="Roboto" w:hAnsi="Roboto"/>
          <w:bCs/>
          <w:sz w:val="32"/>
          <w:szCs w:val="32"/>
        </w:rPr>
      </w:pPr>
    </w:p>
    <w:p w14:paraId="36E5394A" w14:textId="77777777" w:rsidR="000538A5" w:rsidRDefault="000538A5" w:rsidP="000538A5">
      <w:pPr>
        <w:pStyle w:val="Heading1"/>
        <w:spacing w:after="0"/>
        <w:jc w:val="center"/>
        <w:rPr>
          <w:rFonts w:ascii="Roboto" w:hAnsi="Roboto"/>
          <w:bCs/>
          <w:sz w:val="32"/>
          <w:szCs w:val="32"/>
        </w:rPr>
      </w:pPr>
    </w:p>
    <w:p w14:paraId="599E1D81" w14:textId="77777777" w:rsidR="000538A5" w:rsidRDefault="000538A5" w:rsidP="000538A5">
      <w:pPr>
        <w:pStyle w:val="Heading1"/>
        <w:spacing w:after="0"/>
        <w:jc w:val="center"/>
        <w:rPr>
          <w:rFonts w:ascii="Roboto" w:hAnsi="Roboto"/>
          <w:bCs/>
          <w:sz w:val="32"/>
          <w:szCs w:val="32"/>
        </w:rPr>
      </w:pPr>
    </w:p>
    <w:p w14:paraId="77C18B7E" w14:textId="77777777" w:rsidR="000538A5" w:rsidRDefault="000538A5" w:rsidP="000538A5">
      <w:pPr>
        <w:pStyle w:val="Heading1"/>
        <w:spacing w:after="0"/>
        <w:jc w:val="center"/>
        <w:rPr>
          <w:rFonts w:ascii="Roboto" w:hAnsi="Roboto"/>
          <w:bCs/>
          <w:sz w:val="32"/>
          <w:szCs w:val="32"/>
        </w:rPr>
      </w:pPr>
    </w:p>
    <w:p w14:paraId="4DE249AD" w14:textId="77777777" w:rsidR="000538A5" w:rsidRDefault="000538A5" w:rsidP="000538A5">
      <w:pPr>
        <w:pStyle w:val="Heading1"/>
        <w:spacing w:after="0"/>
        <w:jc w:val="center"/>
        <w:rPr>
          <w:rFonts w:ascii="Roboto" w:hAnsi="Roboto"/>
          <w:bCs/>
          <w:sz w:val="32"/>
          <w:szCs w:val="32"/>
        </w:rPr>
      </w:pPr>
    </w:p>
    <w:p w14:paraId="0F97E4BB" w14:textId="57114DCB" w:rsidR="000538A5" w:rsidRPr="004B4EC6" w:rsidRDefault="000538A5" w:rsidP="000538A5">
      <w:pPr>
        <w:pStyle w:val="Heading1"/>
        <w:spacing w:after="0"/>
        <w:jc w:val="center"/>
        <w:rPr>
          <w:rFonts w:ascii="Roboto" w:hAnsi="Roboto"/>
          <w:bCs/>
          <w:sz w:val="32"/>
          <w:szCs w:val="32"/>
        </w:rPr>
      </w:pPr>
      <w:r w:rsidRPr="0036172D">
        <w:rPr>
          <w:rFonts w:ascii="Roboto" w:hAnsi="Roboto"/>
          <w:bCs/>
          <w:sz w:val="32"/>
          <w:szCs w:val="32"/>
        </w:rPr>
        <w:t>5.</w:t>
      </w:r>
      <w:r>
        <w:rPr>
          <w:rFonts w:ascii="Roboto" w:hAnsi="Roboto"/>
          <w:bCs/>
          <w:sz w:val="32"/>
          <w:szCs w:val="32"/>
        </w:rPr>
        <w:t>3 HVAC WORKS</w:t>
      </w:r>
    </w:p>
    <w:bookmarkEnd w:id="399"/>
    <w:p w14:paraId="4A4AEB79" w14:textId="77777777" w:rsidR="00BA65AD" w:rsidRDefault="00BA65AD" w:rsidP="00BA65AD">
      <w:pPr>
        <w:spacing w:after="160" w:line="259" w:lineRule="auto"/>
        <w:rPr>
          <w:rFonts w:ascii="Roboto" w:hAnsi="Roboto" w:cs="Arial"/>
          <w:color w:val="000000"/>
          <w:sz w:val="22"/>
          <w:szCs w:val="22"/>
        </w:rPr>
      </w:pPr>
    </w:p>
    <w:p w14:paraId="0892AF30" w14:textId="77777777" w:rsidR="00BA65AD" w:rsidRDefault="00BA65AD" w:rsidP="00BA65AD">
      <w:pPr>
        <w:spacing w:after="160" w:line="259" w:lineRule="auto"/>
        <w:rPr>
          <w:rFonts w:ascii="Roboto" w:hAnsi="Roboto" w:cs="Arial"/>
          <w:color w:val="000000"/>
          <w:sz w:val="22"/>
          <w:szCs w:val="22"/>
        </w:rPr>
      </w:pPr>
    </w:p>
    <w:p w14:paraId="7F8E5BEC" w14:textId="77777777" w:rsidR="00BA65AD" w:rsidRDefault="00BA65AD" w:rsidP="00BA65AD">
      <w:pPr>
        <w:spacing w:after="160" w:line="259" w:lineRule="auto"/>
        <w:rPr>
          <w:rFonts w:ascii="Roboto" w:hAnsi="Roboto" w:cs="Arial"/>
          <w:color w:val="000000"/>
          <w:sz w:val="22"/>
          <w:szCs w:val="22"/>
        </w:rPr>
      </w:pPr>
    </w:p>
    <w:p w14:paraId="4E40080A" w14:textId="77777777" w:rsidR="00BA65AD" w:rsidRDefault="00BA65AD" w:rsidP="00BA65AD">
      <w:pPr>
        <w:spacing w:after="160" w:line="259" w:lineRule="auto"/>
        <w:rPr>
          <w:rFonts w:ascii="Roboto" w:hAnsi="Roboto" w:cs="Arial"/>
          <w:color w:val="000000"/>
          <w:sz w:val="22"/>
          <w:szCs w:val="22"/>
        </w:rPr>
      </w:pPr>
    </w:p>
    <w:p w14:paraId="347D071E" w14:textId="19A2763D" w:rsidR="00BA65AD" w:rsidRPr="00BA65AD" w:rsidRDefault="00BA65AD" w:rsidP="00BA65AD">
      <w:pPr>
        <w:pStyle w:val="ListParagraph"/>
        <w:numPr>
          <w:ilvl w:val="3"/>
          <w:numId w:val="58"/>
        </w:numPr>
        <w:spacing w:after="160" w:line="259" w:lineRule="auto"/>
        <w:ind w:left="993" w:hanging="284"/>
        <w:rPr>
          <w:rFonts w:ascii="Roboto" w:hAnsi="Roboto" w:cs="Arial"/>
          <w:b/>
          <w:bCs/>
          <w:color w:val="000000"/>
          <w:sz w:val="22"/>
          <w:szCs w:val="22"/>
        </w:rPr>
      </w:pPr>
      <w:r w:rsidRPr="00BA65AD">
        <w:rPr>
          <w:rFonts w:ascii="Roboto" w:hAnsi="Roboto" w:cs="Calibri"/>
          <w:b/>
          <w:bCs/>
          <w:sz w:val="22"/>
          <w:szCs w:val="22"/>
        </w:rPr>
        <w:t>VARIABLE REFRIGERANT FLOW SYSTEM</w:t>
      </w:r>
    </w:p>
    <w:p w14:paraId="3DE79D58" w14:textId="79A7C0E1" w:rsidR="00BA65AD" w:rsidRPr="00BA65AD" w:rsidRDefault="00BA65AD" w:rsidP="00C46075">
      <w:pPr>
        <w:pStyle w:val="ListParagraph"/>
        <w:numPr>
          <w:ilvl w:val="1"/>
          <w:numId w:val="68"/>
        </w:numPr>
        <w:rPr>
          <w:rFonts w:ascii="Roboto" w:hAnsi="Roboto" w:cs="Calibri"/>
          <w:b/>
          <w:sz w:val="22"/>
          <w:szCs w:val="22"/>
        </w:rPr>
      </w:pPr>
      <w:r w:rsidRPr="00BA65AD">
        <w:rPr>
          <w:rFonts w:ascii="Roboto" w:hAnsi="Roboto" w:cs="Calibri"/>
          <w:b/>
          <w:sz w:val="22"/>
          <w:szCs w:val="22"/>
        </w:rPr>
        <w:t>General</w:t>
      </w:r>
    </w:p>
    <w:p w14:paraId="798C1C05" w14:textId="68C6B014" w:rsidR="00BA65AD" w:rsidRPr="00BA65AD" w:rsidRDefault="00BA65AD" w:rsidP="00C46075">
      <w:pPr>
        <w:numPr>
          <w:ilvl w:val="0"/>
          <w:numId w:val="67"/>
        </w:numPr>
        <w:tabs>
          <w:tab w:val="clear" w:pos="720"/>
          <w:tab w:val="left" w:pos="1080"/>
        </w:tabs>
        <w:spacing w:after="0" w:line="240" w:lineRule="auto"/>
        <w:ind w:left="1080" w:hanging="270"/>
        <w:jc w:val="both"/>
        <w:rPr>
          <w:rFonts w:ascii="Roboto" w:hAnsi="Roboto" w:cs="Calibri"/>
          <w:sz w:val="22"/>
          <w:szCs w:val="22"/>
        </w:rPr>
      </w:pPr>
      <w:r w:rsidRPr="00BA65AD">
        <w:rPr>
          <w:rFonts w:ascii="Roboto" w:hAnsi="Roboto" w:cs="Calibri"/>
          <w:sz w:val="22"/>
          <w:szCs w:val="22"/>
        </w:rPr>
        <w:t>The scope of this section comprises the design, supply erection, testing and commissioning of Inverter Scroll technology / Digital Vapor Injection based VRF type system of air conditioning conforming to these specification/ Explanatory Note and in accordance with the requirements of Drawing and Schedule of Quantities. The prices quoted shall include all the equipment, ancillary material as specified and all such items whatsoever and which may be required to fulfill the intent and purpose as laid down in the specification and the approved drawings. The contractor shall calculate equipment capacity based upon design parameters specified for the system design &amp; verify all the quantities and sizes of refrigerant pipe, fitting, cables, control cable, pipes, insulation, indoor units, and outdoor units etc. before installation to avoid any shortfall or surplus. The tender shall also include all necessary civil work MS framework for installation of outdoor and indoor units in VRF based air condition system. The cost quoted by tendered shall also include the refrigerant gas R-410A &amp; its charging for proper &amp; specified functioning of air conditioning system and discharge cowl.</w:t>
      </w:r>
    </w:p>
    <w:p w14:paraId="0F1BF0F8" w14:textId="77777777" w:rsidR="00BA65AD" w:rsidRPr="00BA65AD" w:rsidRDefault="00BA65AD" w:rsidP="00BA65AD">
      <w:pPr>
        <w:tabs>
          <w:tab w:val="left" w:pos="1080"/>
        </w:tabs>
        <w:ind w:left="1080" w:hanging="270"/>
        <w:rPr>
          <w:rFonts w:ascii="Roboto" w:hAnsi="Roboto" w:cs="Calibri"/>
          <w:sz w:val="22"/>
          <w:szCs w:val="22"/>
        </w:rPr>
      </w:pPr>
    </w:p>
    <w:p w14:paraId="3DF80507" w14:textId="77777777" w:rsidR="00BA65AD" w:rsidRPr="00BA65AD" w:rsidRDefault="00BA65AD" w:rsidP="00C46075">
      <w:pPr>
        <w:numPr>
          <w:ilvl w:val="0"/>
          <w:numId w:val="67"/>
        </w:numPr>
        <w:tabs>
          <w:tab w:val="clear" w:pos="720"/>
          <w:tab w:val="left" w:pos="1080"/>
        </w:tabs>
        <w:spacing w:after="0" w:line="240" w:lineRule="auto"/>
        <w:ind w:left="1080" w:hanging="270"/>
        <w:jc w:val="both"/>
        <w:rPr>
          <w:rFonts w:ascii="Roboto" w:hAnsi="Roboto" w:cs="Calibri"/>
          <w:sz w:val="22"/>
          <w:szCs w:val="22"/>
        </w:rPr>
      </w:pPr>
      <w:r w:rsidRPr="00BA65AD">
        <w:rPr>
          <w:rFonts w:ascii="Roboto" w:hAnsi="Roboto" w:cs="Calibri"/>
          <w:sz w:val="22"/>
          <w:szCs w:val="22"/>
        </w:rPr>
        <w:t>The scope in the tender schedule also covers detailed designing of complete air-conditioning system Inverter Scroll technology / Digital Vapor Injection based VRF air conditioner with air cooled outdoor units’ system capable of cooling and heating (reverse cycle) as per individual or season requirement suitable for operation on 415 V, 3 Phase, 50 Hz AC electric supply.</w:t>
      </w:r>
    </w:p>
    <w:p w14:paraId="6EE5BA74" w14:textId="77777777" w:rsidR="00BA65AD" w:rsidRPr="00BA65AD" w:rsidRDefault="00BA65AD" w:rsidP="00BA65AD">
      <w:pPr>
        <w:tabs>
          <w:tab w:val="left" w:pos="1080"/>
        </w:tabs>
        <w:ind w:left="1080" w:hanging="270"/>
        <w:rPr>
          <w:rFonts w:ascii="Roboto" w:hAnsi="Roboto" w:cs="Calibri"/>
          <w:sz w:val="22"/>
          <w:szCs w:val="22"/>
        </w:rPr>
      </w:pPr>
    </w:p>
    <w:p w14:paraId="7E2ED6F8" w14:textId="0FFE4B34" w:rsidR="00BA65AD" w:rsidRPr="00BA65AD" w:rsidRDefault="00BA65AD" w:rsidP="00C46075">
      <w:pPr>
        <w:numPr>
          <w:ilvl w:val="0"/>
          <w:numId w:val="67"/>
        </w:numPr>
        <w:tabs>
          <w:tab w:val="clear" w:pos="720"/>
          <w:tab w:val="left" w:pos="1080"/>
        </w:tabs>
        <w:spacing w:after="0" w:line="240" w:lineRule="auto"/>
        <w:ind w:left="1080" w:hanging="270"/>
        <w:jc w:val="both"/>
        <w:rPr>
          <w:rFonts w:ascii="Roboto" w:hAnsi="Roboto" w:cs="Calibri"/>
          <w:sz w:val="22"/>
          <w:szCs w:val="22"/>
        </w:rPr>
      </w:pPr>
      <w:r w:rsidRPr="00BA65AD">
        <w:rPr>
          <w:rFonts w:ascii="Roboto" w:hAnsi="Roboto" w:cs="Calibri"/>
          <w:sz w:val="22"/>
          <w:szCs w:val="22"/>
        </w:rPr>
        <w:lastRenderedPageBreak/>
        <w:t xml:space="preserve">The outdoor units shall have both cooling &amp; heat pump mode, consisting of </w:t>
      </w:r>
      <w:r w:rsidRPr="00BA65AD">
        <w:rPr>
          <w:rFonts w:ascii="Roboto" w:hAnsi="Roboto" w:cs="Arial"/>
          <w:sz w:val="22"/>
          <w:szCs w:val="22"/>
        </w:rPr>
        <w:t xml:space="preserve">one (Up to 12HP) / multiple (Above 12HP) </w:t>
      </w:r>
      <w:r w:rsidRPr="00BA65AD">
        <w:rPr>
          <w:rFonts w:ascii="Roboto" w:hAnsi="Roboto" w:cs="Calibri"/>
          <w:sz w:val="22"/>
          <w:szCs w:val="22"/>
        </w:rPr>
        <w:t>compressors</w:t>
      </w:r>
      <w:r w:rsidRPr="00BA65AD">
        <w:rPr>
          <w:rFonts w:ascii="Roboto" w:hAnsi="Roboto" w:cs="Calibri"/>
          <w:sz w:val="22"/>
          <w:szCs w:val="22"/>
          <w:shd w:val="clear" w:color="auto" w:fill="FFFFFF"/>
        </w:rPr>
        <w:t>.</w:t>
      </w:r>
      <w:r w:rsidRPr="00BA65AD">
        <w:rPr>
          <w:rFonts w:ascii="Roboto" w:hAnsi="Roboto" w:cs="Calibri"/>
          <w:sz w:val="22"/>
          <w:szCs w:val="22"/>
        </w:rPr>
        <w:t xml:space="preserve">  It should have single circuit of refrigerant piping and multiple indoor units of various types. Each indoor unit should have capability to cool or heat as per seasonal weather changes and as per Bill of Quantity. </w:t>
      </w:r>
    </w:p>
    <w:p w14:paraId="65F9D869" w14:textId="77777777" w:rsidR="00BA65AD" w:rsidRPr="00BA65AD" w:rsidRDefault="00BA65AD" w:rsidP="00BA65AD">
      <w:pPr>
        <w:tabs>
          <w:tab w:val="left" w:pos="1080"/>
        </w:tabs>
        <w:ind w:left="1080" w:hanging="270"/>
        <w:rPr>
          <w:rFonts w:ascii="Roboto" w:hAnsi="Roboto" w:cs="Calibri"/>
          <w:sz w:val="22"/>
          <w:szCs w:val="22"/>
        </w:rPr>
      </w:pPr>
    </w:p>
    <w:p w14:paraId="3CF018C6" w14:textId="4108A5A0" w:rsidR="00BA65AD" w:rsidRPr="00BA65AD" w:rsidRDefault="00BA65AD" w:rsidP="00C46075">
      <w:pPr>
        <w:numPr>
          <w:ilvl w:val="0"/>
          <w:numId w:val="67"/>
        </w:numPr>
        <w:tabs>
          <w:tab w:val="clear" w:pos="720"/>
          <w:tab w:val="left" w:pos="1080"/>
        </w:tabs>
        <w:spacing w:after="0" w:line="240" w:lineRule="auto"/>
        <w:ind w:left="1080" w:hanging="270"/>
        <w:jc w:val="both"/>
        <w:rPr>
          <w:rFonts w:ascii="Roboto" w:hAnsi="Roboto" w:cs="Calibri"/>
          <w:sz w:val="22"/>
          <w:szCs w:val="22"/>
        </w:rPr>
      </w:pPr>
      <w:r w:rsidRPr="00BA65AD">
        <w:rPr>
          <w:rFonts w:ascii="Roboto" w:hAnsi="Roboto" w:cs="Calibri"/>
          <w:sz w:val="22"/>
          <w:szCs w:val="22"/>
        </w:rPr>
        <w:t>The tendered shall quote only makes for which he has satisfactorily executed the job and shall also furnish certificate to the effect that such equipment has performed satisfactorily under Indian weather conditions at least for a period of one year from its commissioning. The performance certificate from the end user shall also be enclosed with the tender documents.</w:t>
      </w:r>
    </w:p>
    <w:p w14:paraId="61F33B98" w14:textId="77777777" w:rsidR="00BA65AD" w:rsidRPr="00BA65AD" w:rsidRDefault="00BA65AD" w:rsidP="00BA65AD">
      <w:pPr>
        <w:tabs>
          <w:tab w:val="left" w:pos="1080"/>
        </w:tabs>
        <w:ind w:left="1080" w:hanging="270"/>
        <w:rPr>
          <w:rFonts w:ascii="Roboto" w:hAnsi="Roboto" w:cs="Calibri"/>
          <w:sz w:val="22"/>
          <w:szCs w:val="22"/>
        </w:rPr>
      </w:pPr>
    </w:p>
    <w:p w14:paraId="4B4223FD" w14:textId="77777777" w:rsidR="00BA65AD" w:rsidRPr="00BA65AD" w:rsidRDefault="00BA65AD" w:rsidP="00C46075">
      <w:pPr>
        <w:numPr>
          <w:ilvl w:val="0"/>
          <w:numId w:val="67"/>
        </w:numPr>
        <w:tabs>
          <w:tab w:val="clear" w:pos="720"/>
          <w:tab w:val="left" w:pos="1080"/>
        </w:tabs>
        <w:spacing w:after="0" w:line="240" w:lineRule="auto"/>
        <w:ind w:left="1080" w:hanging="270"/>
        <w:jc w:val="both"/>
        <w:rPr>
          <w:rFonts w:ascii="Roboto" w:hAnsi="Roboto" w:cs="Calibri"/>
          <w:sz w:val="22"/>
          <w:szCs w:val="22"/>
        </w:rPr>
      </w:pPr>
      <w:r w:rsidRPr="00BA65AD">
        <w:rPr>
          <w:rFonts w:ascii="Roboto" w:hAnsi="Roboto" w:cs="Calibri"/>
          <w:sz w:val="22"/>
          <w:szCs w:val="22"/>
        </w:rPr>
        <w:t>The firm should comply with the parameters as specified in the terms &amp; conditions.</w:t>
      </w:r>
    </w:p>
    <w:p w14:paraId="436B7EB8" w14:textId="77777777" w:rsidR="00BA65AD" w:rsidRPr="00BA65AD" w:rsidRDefault="00BA65AD" w:rsidP="00BA65AD">
      <w:pPr>
        <w:tabs>
          <w:tab w:val="left" w:pos="1080"/>
        </w:tabs>
        <w:ind w:left="1080" w:hanging="270"/>
        <w:rPr>
          <w:rFonts w:ascii="Roboto" w:hAnsi="Roboto" w:cs="Calibri"/>
          <w:sz w:val="22"/>
          <w:szCs w:val="22"/>
        </w:rPr>
      </w:pPr>
    </w:p>
    <w:p w14:paraId="0DE94292" w14:textId="10B4B71D" w:rsidR="00BA65AD" w:rsidRPr="00BA65AD" w:rsidRDefault="00BA65AD" w:rsidP="00C46075">
      <w:pPr>
        <w:numPr>
          <w:ilvl w:val="0"/>
          <w:numId w:val="67"/>
        </w:numPr>
        <w:tabs>
          <w:tab w:val="clear" w:pos="720"/>
          <w:tab w:val="left" w:pos="1080"/>
        </w:tabs>
        <w:spacing w:after="0" w:line="240" w:lineRule="auto"/>
        <w:ind w:left="1080" w:hanging="270"/>
        <w:jc w:val="both"/>
        <w:rPr>
          <w:rFonts w:ascii="Roboto" w:hAnsi="Roboto" w:cs="Calibri"/>
          <w:sz w:val="22"/>
          <w:szCs w:val="22"/>
        </w:rPr>
      </w:pPr>
      <w:r w:rsidRPr="00BA65AD">
        <w:rPr>
          <w:rFonts w:ascii="Roboto" w:hAnsi="Roboto" w:cs="Calibri"/>
          <w:sz w:val="22"/>
          <w:szCs w:val="22"/>
        </w:rPr>
        <w:t>The project of air-conditioning is required to be executed in time bound and professional manner. The equipment involved in air-conditioning is complex in nature comprising of instrumentation, control and central management system. The job, therefore, calls for highest order of technical expertise and also requirement of experience of air-conditioning installation with proven performance. This consent shall also covers aspects of desired assistance in the field of design, development, testing, execution, completion &amp; maintenance/ maintenance spares of the air-conditioning system.</w:t>
      </w:r>
    </w:p>
    <w:p w14:paraId="48AB99D4" w14:textId="77777777" w:rsidR="00BA65AD" w:rsidRPr="00BA65AD" w:rsidRDefault="00BA65AD" w:rsidP="00BA65AD">
      <w:pPr>
        <w:tabs>
          <w:tab w:val="left" w:pos="1080"/>
        </w:tabs>
        <w:ind w:left="1080" w:hanging="270"/>
        <w:rPr>
          <w:rFonts w:ascii="Roboto" w:hAnsi="Roboto" w:cs="Calibri"/>
          <w:sz w:val="22"/>
          <w:szCs w:val="22"/>
        </w:rPr>
      </w:pPr>
    </w:p>
    <w:p w14:paraId="7A393C18" w14:textId="5F6CF66D" w:rsidR="00BA65AD" w:rsidRPr="00BA65AD" w:rsidRDefault="00BA65AD" w:rsidP="00C46075">
      <w:pPr>
        <w:numPr>
          <w:ilvl w:val="0"/>
          <w:numId w:val="67"/>
        </w:numPr>
        <w:tabs>
          <w:tab w:val="clear" w:pos="720"/>
          <w:tab w:val="left" w:pos="1080"/>
        </w:tabs>
        <w:spacing w:after="0" w:line="240" w:lineRule="auto"/>
        <w:ind w:left="1080" w:hanging="270"/>
        <w:jc w:val="both"/>
        <w:rPr>
          <w:rFonts w:ascii="Roboto" w:hAnsi="Roboto" w:cs="Calibri"/>
          <w:sz w:val="22"/>
          <w:szCs w:val="22"/>
        </w:rPr>
      </w:pPr>
      <w:r w:rsidRPr="00BA65AD">
        <w:rPr>
          <w:rFonts w:ascii="Roboto" w:hAnsi="Roboto" w:cs="Calibri"/>
          <w:sz w:val="22"/>
          <w:szCs w:val="22"/>
        </w:rPr>
        <w:t>Not</w:t>
      </w:r>
      <w:r>
        <w:rPr>
          <w:rFonts w:ascii="Roboto" w:hAnsi="Roboto" w:cs="Calibri"/>
          <w:sz w:val="22"/>
          <w:szCs w:val="22"/>
        </w:rPr>
        <w:t>w</w:t>
      </w:r>
      <w:r w:rsidRPr="00BA65AD">
        <w:rPr>
          <w:rFonts w:ascii="Roboto" w:hAnsi="Roboto" w:cs="Calibri"/>
          <w:sz w:val="22"/>
          <w:szCs w:val="22"/>
        </w:rPr>
        <w:t>ithstanding the technical details as specified in the tender, the manufacturers may offer/ indicate systems and necessary design &amp; features applicable for the offered products at the tendering stage.</w:t>
      </w:r>
    </w:p>
    <w:p w14:paraId="00C35C02" w14:textId="77777777" w:rsidR="00BA65AD" w:rsidRPr="00BA65AD" w:rsidRDefault="00BA65AD" w:rsidP="00BA65AD">
      <w:pPr>
        <w:pStyle w:val="ListParagraph"/>
        <w:rPr>
          <w:rFonts w:ascii="Roboto" w:hAnsi="Roboto" w:cs="Calibri"/>
          <w:sz w:val="22"/>
          <w:szCs w:val="22"/>
        </w:rPr>
      </w:pPr>
    </w:p>
    <w:p w14:paraId="61AD72CB" w14:textId="77777777" w:rsidR="00BA65AD" w:rsidRDefault="00BA65AD" w:rsidP="00C46075">
      <w:pPr>
        <w:numPr>
          <w:ilvl w:val="0"/>
          <w:numId w:val="67"/>
        </w:numPr>
        <w:tabs>
          <w:tab w:val="clear" w:pos="720"/>
          <w:tab w:val="left" w:pos="1080"/>
        </w:tabs>
        <w:spacing w:after="0" w:line="240" w:lineRule="auto"/>
        <w:ind w:left="1080" w:hanging="270"/>
        <w:jc w:val="both"/>
        <w:rPr>
          <w:rFonts w:ascii="Roboto" w:hAnsi="Roboto" w:cs="Calibri"/>
          <w:sz w:val="22"/>
          <w:szCs w:val="22"/>
        </w:rPr>
      </w:pPr>
      <w:r w:rsidRPr="00BA65AD">
        <w:rPr>
          <w:rFonts w:ascii="Roboto" w:hAnsi="Roboto" w:cs="Calibri"/>
          <w:sz w:val="22"/>
          <w:szCs w:val="22"/>
        </w:rPr>
        <w:t>Complete Set (Indoor and Outdoor) of equipment testing shall be done in the presence of consultant &amp; client representative at AHRI Conditions without any extra cost before delivery of equipment.</w:t>
      </w:r>
    </w:p>
    <w:p w14:paraId="12AA329A" w14:textId="77777777" w:rsidR="00BA65AD" w:rsidRDefault="00BA65AD" w:rsidP="00BA65AD">
      <w:pPr>
        <w:pStyle w:val="ListParagraph"/>
        <w:rPr>
          <w:rFonts w:ascii="Roboto" w:hAnsi="Roboto" w:cs="Calibri"/>
          <w:sz w:val="22"/>
          <w:szCs w:val="22"/>
        </w:rPr>
      </w:pPr>
    </w:p>
    <w:p w14:paraId="1551A1B4" w14:textId="509DF585" w:rsidR="00720C33" w:rsidRPr="00095BD2" w:rsidRDefault="00BA65AD" w:rsidP="00095BD2">
      <w:pPr>
        <w:pStyle w:val="ListParagraph"/>
        <w:numPr>
          <w:ilvl w:val="1"/>
          <w:numId w:val="68"/>
        </w:numPr>
        <w:tabs>
          <w:tab w:val="left" w:pos="1080"/>
        </w:tabs>
        <w:spacing w:after="0" w:line="240" w:lineRule="auto"/>
        <w:jc w:val="both"/>
        <w:rPr>
          <w:rFonts w:ascii="Roboto" w:hAnsi="Roboto" w:cs="Calibri"/>
          <w:b/>
          <w:bCs/>
          <w:sz w:val="22"/>
          <w:szCs w:val="22"/>
        </w:rPr>
      </w:pPr>
      <w:r w:rsidRPr="00095BD2">
        <w:rPr>
          <w:rFonts w:ascii="Roboto" w:hAnsi="Roboto" w:cs="Calibri"/>
          <w:b/>
          <w:bCs/>
          <w:sz w:val="22"/>
          <w:szCs w:val="22"/>
        </w:rPr>
        <w:t>OUTDOOR UNIT</w:t>
      </w:r>
    </w:p>
    <w:p w14:paraId="7AE06928" w14:textId="77777777" w:rsidR="00720C33" w:rsidRDefault="00720C33" w:rsidP="00720C33">
      <w:pPr>
        <w:pStyle w:val="ListParagraph"/>
        <w:tabs>
          <w:tab w:val="left" w:pos="1080"/>
        </w:tabs>
        <w:spacing w:after="0" w:line="240" w:lineRule="auto"/>
        <w:ind w:left="360"/>
        <w:jc w:val="both"/>
        <w:rPr>
          <w:rFonts w:ascii="Roboto" w:hAnsi="Roboto" w:cs="Calibri"/>
          <w:b/>
          <w:bCs/>
          <w:sz w:val="22"/>
          <w:szCs w:val="22"/>
        </w:rPr>
      </w:pPr>
    </w:p>
    <w:p w14:paraId="11606D9A" w14:textId="7D0A9CD5" w:rsidR="00720C33" w:rsidRPr="00E13366" w:rsidRDefault="00720C33" w:rsidP="00C46075">
      <w:pPr>
        <w:pStyle w:val="ListParagraph"/>
        <w:numPr>
          <w:ilvl w:val="0"/>
          <w:numId w:val="69"/>
        </w:numPr>
        <w:tabs>
          <w:tab w:val="left" w:pos="1080"/>
        </w:tabs>
        <w:spacing w:after="0" w:line="240" w:lineRule="auto"/>
        <w:jc w:val="both"/>
        <w:rPr>
          <w:rFonts w:ascii="Roboto" w:hAnsi="Roboto" w:cs="Calibri"/>
          <w:b/>
          <w:bCs/>
          <w:sz w:val="22"/>
          <w:szCs w:val="22"/>
        </w:rPr>
      </w:pPr>
      <w:r w:rsidRPr="00E13366">
        <w:rPr>
          <w:rFonts w:ascii="Roboto" w:hAnsi="Roboto" w:cs="Calibri"/>
          <w:sz w:val="22"/>
          <w:szCs w:val="22"/>
        </w:rPr>
        <w:t xml:space="preserve">The outdoor unit shall be factory assembled, weatherproof casing (Material of construction of casing shall be vendor’s standard design), constructed from heavy gauge GI sheets steel panels and coated with baked enamel finish. The outdoor unit shall be completely factory wired, tested with all necessary controls, acoustic jackets for compressors, hydrophilic &amp; anticorrosive coating on condenser fins &amp; filled with first charge of refrigerant before delivering at site The Unit should have a minimum of 4.0 COP at AHRI Condition with 100% load (The same shall be after accounting inverter loss, switching loss and oil return loss). All the vendors shall provide an O.E.M letter from the manufacturer for the C.O.P mentioning the COP is after the losses mentioned above. The Outdoor unit shall be capable of operating at an ambient temperature of 48 </w:t>
      </w:r>
      <w:proofErr w:type="spellStart"/>
      <w:r w:rsidRPr="00E13366">
        <w:rPr>
          <w:rFonts w:ascii="Roboto" w:hAnsi="Roboto" w:cs="Calibri"/>
          <w:sz w:val="22"/>
          <w:szCs w:val="22"/>
        </w:rPr>
        <w:t>Deg</w:t>
      </w:r>
      <w:proofErr w:type="spellEnd"/>
      <w:r w:rsidRPr="00E13366">
        <w:rPr>
          <w:rFonts w:ascii="Roboto" w:hAnsi="Roboto" w:cs="Calibri"/>
          <w:sz w:val="22"/>
          <w:szCs w:val="22"/>
        </w:rPr>
        <w:t xml:space="preserve"> C &amp; each bidder should provide a copy of the rating chart as appearing in the technical data book of the OEM, clearly showing the operating performance at 43 </w:t>
      </w:r>
      <w:proofErr w:type="spellStart"/>
      <w:r w:rsidRPr="00E13366">
        <w:rPr>
          <w:rFonts w:ascii="Roboto" w:hAnsi="Roboto" w:cs="Calibri"/>
          <w:sz w:val="22"/>
          <w:szCs w:val="22"/>
        </w:rPr>
        <w:t>Deg</w:t>
      </w:r>
      <w:proofErr w:type="spellEnd"/>
      <w:r w:rsidRPr="00E13366">
        <w:rPr>
          <w:rFonts w:ascii="Roboto" w:hAnsi="Roboto" w:cs="Calibri"/>
          <w:sz w:val="22"/>
          <w:szCs w:val="22"/>
        </w:rPr>
        <w:t xml:space="preserve"> C ambient temperatures. Cowl arrangement for directing the air in case of top discharge unit shall be a part of outdoor unit.</w:t>
      </w:r>
    </w:p>
    <w:p w14:paraId="3B595D46" w14:textId="77777777" w:rsidR="00720C33" w:rsidRPr="00720C33" w:rsidRDefault="00720C33" w:rsidP="00720C33">
      <w:pPr>
        <w:ind w:left="900"/>
        <w:rPr>
          <w:rFonts w:ascii="Roboto" w:hAnsi="Roboto" w:cs="Calibri"/>
          <w:sz w:val="22"/>
          <w:szCs w:val="22"/>
        </w:rPr>
      </w:pPr>
    </w:p>
    <w:p w14:paraId="50BF5544" w14:textId="2309056B" w:rsidR="00720C33" w:rsidRDefault="00720C33" w:rsidP="00C46075">
      <w:pPr>
        <w:pStyle w:val="ListParagraph"/>
        <w:numPr>
          <w:ilvl w:val="0"/>
          <w:numId w:val="69"/>
        </w:numPr>
        <w:spacing w:after="0" w:line="240" w:lineRule="auto"/>
        <w:jc w:val="both"/>
        <w:rPr>
          <w:rFonts w:ascii="Roboto" w:hAnsi="Roboto" w:cs="Calibri"/>
          <w:sz w:val="22"/>
          <w:szCs w:val="22"/>
        </w:rPr>
      </w:pPr>
      <w:r w:rsidRPr="00720C33">
        <w:rPr>
          <w:rFonts w:ascii="Roboto" w:hAnsi="Roboto" w:cs="Calibri"/>
          <w:sz w:val="22"/>
          <w:szCs w:val="22"/>
        </w:rPr>
        <w:t>The VRF equipment should be capable so that refrigerant piping between indoor units and outdoor unit shall be capable of proving 1000 m total piping length and longest equivalent piping length as 150m.</w:t>
      </w:r>
    </w:p>
    <w:p w14:paraId="52049D47" w14:textId="77777777" w:rsidR="00E13366" w:rsidRPr="00E13366" w:rsidRDefault="00E13366" w:rsidP="00E13366">
      <w:pPr>
        <w:pStyle w:val="ListParagraph"/>
        <w:rPr>
          <w:rFonts w:ascii="Roboto" w:hAnsi="Roboto" w:cs="Calibri"/>
          <w:sz w:val="22"/>
          <w:szCs w:val="22"/>
        </w:rPr>
      </w:pPr>
    </w:p>
    <w:p w14:paraId="20D622E0" w14:textId="77777777" w:rsidR="00E13366" w:rsidRPr="00E13366" w:rsidRDefault="00E13366" w:rsidP="00E13366">
      <w:pPr>
        <w:pStyle w:val="ListParagraph"/>
        <w:spacing w:after="0" w:line="240" w:lineRule="auto"/>
        <w:jc w:val="both"/>
        <w:rPr>
          <w:rFonts w:ascii="Roboto" w:hAnsi="Roboto" w:cs="Calibri"/>
          <w:sz w:val="22"/>
          <w:szCs w:val="22"/>
        </w:rPr>
      </w:pPr>
    </w:p>
    <w:p w14:paraId="5737053E" w14:textId="77777777" w:rsidR="00720C33" w:rsidRPr="00720C33" w:rsidRDefault="00720C33" w:rsidP="00C46075">
      <w:pPr>
        <w:pStyle w:val="ListParagraph"/>
        <w:numPr>
          <w:ilvl w:val="0"/>
          <w:numId w:val="69"/>
        </w:numPr>
        <w:spacing w:after="0" w:line="240" w:lineRule="auto"/>
        <w:jc w:val="both"/>
        <w:rPr>
          <w:rFonts w:ascii="Roboto" w:hAnsi="Roboto" w:cs="Calibri"/>
          <w:sz w:val="22"/>
          <w:szCs w:val="22"/>
        </w:rPr>
      </w:pPr>
      <w:r w:rsidRPr="00720C33">
        <w:rPr>
          <w:rFonts w:ascii="Roboto" w:hAnsi="Roboto" w:cs="Calibri"/>
          <w:sz w:val="22"/>
          <w:szCs w:val="22"/>
        </w:rPr>
        <w:t>The outdoor unit shall be factory tested and filled with first charge of refrigerant R-410A before delivering at site.</w:t>
      </w:r>
    </w:p>
    <w:p w14:paraId="74D0F8CE" w14:textId="77777777" w:rsidR="00720C33" w:rsidRPr="00720C33" w:rsidRDefault="00720C33" w:rsidP="00720C33">
      <w:pPr>
        <w:ind w:left="900"/>
        <w:rPr>
          <w:rFonts w:ascii="Roboto" w:hAnsi="Roboto" w:cs="Calibri"/>
          <w:sz w:val="22"/>
          <w:szCs w:val="22"/>
        </w:rPr>
      </w:pPr>
    </w:p>
    <w:p w14:paraId="0FE5FC83" w14:textId="77777777" w:rsidR="00720C33" w:rsidRPr="00720C33" w:rsidRDefault="00720C33" w:rsidP="00C46075">
      <w:pPr>
        <w:pStyle w:val="ListParagraph"/>
        <w:numPr>
          <w:ilvl w:val="0"/>
          <w:numId w:val="69"/>
        </w:numPr>
        <w:spacing w:after="0" w:line="240" w:lineRule="auto"/>
        <w:jc w:val="both"/>
        <w:rPr>
          <w:rFonts w:ascii="Roboto" w:hAnsi="Roboto" w:cs="Calibri"/>
          <w:sz w:val="22"/>
          <w:szCs w:val="22"/>
        </w:rPr>
      </w:pPr>
      <w:r w:rsidRPr="00720C33">
        <w:rPr>
          <w:rFonts w:ascii="Roboto" w:hAnsi="Roboto" w:cs="Calibri"/>
          <w:sz w:val="22"/>
          <w:szCs w:val="22"/>
        </w:rPr>
        <w:t xml:space="preserve">It should also be provided with duty cycling for variable compressors delivering the capacity / power consumption from 10-100% to follow variation in cooling &amp; heating loads &amp; switching starting sequence for better stability and prolonging equipment life. </w:t>
      </w:r>
    </w:p>
    <w:p w14:paraId="0514E2DE" w14:textId="77777777" w:rsidR="00720C33" w:rsidRPr="00720C33" w:rsidRDefault="00720C33" w:rsidP="00720C33">
      <w:pPr>
        <w:ind w:left="900"/>
        <w:rPr>
          <w:rFonts w:ascii="Roboto" w:hAnsi="Roboto" w:cs="Calibri"/>
          <w:sz w:val="22"/>
          <w:szCs w:val="22"/>
        </w:rPr>
      </w:pPr>
    </w:p>
    <w:p w14:paraId="0D5017BF" w14:textId="77777777" w:rsidR="00720C33" w:rsidRPr="00720C33" w:rsidRDefault="00720C33" w:rsidP="00C46075">
      <w:pPr>
        <w:pStyle w:val="ListParagraph"/>
        <w:numPr>
          <w:ilvl w:val="0"/>
          <w:numId w:val="69"/>
        </w:numPr>
        <w:spacing w:after="0" w:line="240" w:lineRule="auto"/>
        <w:jc w:val="both"/>
        <w:rPr>
          <w:rFonts w:ascii="Roboto" w:hAnsi="Roboto" w:cs="Calibri"/>
          <w:sz w:val="22"/>
          <w:szCs w:val="22"/>
        </w:rPr>
      </w:pPr>
      <w:r w:rsidRPr="00720C33">
        <w:rPr>
          <w:rFonts w:ascii="Roboto" w:hAnsi="Roboto" w:cs="Calibri"/>
          <w:sz w:val="22"/>
          <w:szCs w:val="22"/>
        </w:rPr>
        <w:lastRenderedPageBreak/>
        <w:t>The unit shall be provided with its own microprocessor control panel with provision for integration with the building management system for Air-conditioning system.</w:t>
      </w:r>
    </w:p>
    <w:p w14:paraId="5B956DCC" w14:textId="77777777" w:rsidR="00720C33" w:rsidRPr="00720C33" w:rsidRDefault="00720C33" w:rsidP="00E13366">
      <w:pPr>
        <w:rPr>
          <w:rFonts w:ascii="Roboto" w:hAnsi="Roboto" w:cs="Calibri"/>
          <w:sz w:val="22"/>
          <w:szCs w:val="22"/>
        </w:rPr>
      </w:pPr>
    </w:p>
    <w:p w14:paraId="0EA21570" w14:textId="77777777" w:rsidR="00720C33" w:rsidRPr="00720C33" w:rsidRDefault="00720C33" w:rsidP="00C46075">
      <w:pPr>
        <w:pStyle w:val="ListParagraph"/>
        <w:numPr>
          <w:ilvl w:val="0"/>
          <w:numId w:val="69"/>
        </w:numPr>
        <w:spacing w:after="0" w:line="240" w:lineRule="auto"/>
        <w:jc w:val="both"/>
        <w:rPr>
          <w:rFonts w:ascii="Roboto" w:hAnsi="Roboto" w:cs="Calibri"/>
          <w:sz w:val="22"/>
          <w:szCs w:val="22"/>
        </w:rPr>
      </w:pPr>
      <w:r w:rsidRPr="00720C33">
        <w:rPr>
          <w:rFonts w:ascii="Roboto" w:hAnsi="Roboto" w:cs="Calibri"/>
          <w:sz w:val="22"/>
          <w:szCs w:val="22"/>
        </w:rPr>
        <w:t>The machine must have a sub cool feature to use coil surface more effectively through proper circuit/ bridge so that it prevents the flushing of refrigerant from long piping due to this effect thereby achieving energy savings.</w:t>
      </w:r>
    </w:p>
    <w:p w14:paraId="7B1D137F" w14:textId="77777777" w:rsidR="00720C33" w:rsidRPr="00720C33" w:rsidRDefault="00720C33" w:rsidP="00720C33">
      <w:pPr>
        <w:ind w:left="900"/>
        <w:rPr>
          <w:rFonts w:ascii="Roboto" w:hAnsi="Roboto" w:cs="Calibri"/>
          <w:sz w:val="22"/>
          <w:szCs w:val="22"/>
        </w:rPr>
      </w:pPr>
    </w:p>
    <w:p w14:paraId="2581D69D" w14:textId="77777777" w:rsidR="00720C33" w:rsidRPr="00720C33" w:rsidRDefault="00720C33" w:rsidP="00C46075">
      <w:pPr>
        <w:pStyle w:val="ListParagraph"/>
        <w:numPr>
          <w:ilvl w:val="0"/>
          <w:numId w:val="69"/>
        </w:numPr>
        <w:spacing w:after="0" w:line="240" w:lineRule="auto"/>
        <w:jc w:val="both"/>
        <w:rPr>
          <w:rFonts w:ascii="Roboto" w:hAnsi="Roboto" w:cs="Calibri"/>
          <w:sz w:val="22"/>
          <w:szCs w:val="22"/>
        </w:rPr>
      </w:pPr>
      <w:r w:rsidRPr="00720C33">
        <w:rPr>
          <w:rFonts w:ascii="Roboto" w:hAnsi="Roboto" w:cs="Calibri"/>
          <w:sz w:val="22"/>
          <w:szCs w:val="22"/>
        </w:rPr>
        <w:t>The outdoor unit should be fitted with low noise level and should not be more than 60db (A) at normal operation when measured horizontally 1m away and 1.5m above ground.</w:t>
      </w:r>
    </w:p>
    <w:p w14:paraId="01131909" w14:textId="77777777" w:rsidR="00720C33" w:rsidRPr="00720C33" w:rsidRDefault="00720C33" w:rsidP="00720C33">
      <w:pPr>
        <w:ind w:left="900"/>
        <w:rPr>
          <w:rFonts w:ascii="Roboto" w:hAnsi="Roboto" w:cs="Calibri"/>
          <w:sz w:val="22"/>
          <w:szCs w:val="22"/>
        </w:rPr>
      </w:pPr>
    </w:p>
    <w:p w14:paraId="3D0B71A0" w14:textId="4696ADA2" w:rsidR="00720C33" w:rsidRDefault="00720C33" w:rsidP="00C46075">
      <w:pPr>
        <w:pStyle w:val="ListParagraph"/>
        <w:numPr>
          <w:ilvl w:val="0"/>
          <w:numId w:val="69"/>
        </w:numPr>
        <w:spacing w:after="0" w:line="240" w:lineRule="auto"/>
        <w:jc w:val="both"/>
        <w:rPr>
          <w:rFonts w:ascii="Roboto" w:hAnsi="Roboto" w:cs="Calibri"/>
          <w:sz w:val="22"/>
          <w:szCs w:val="22"/>
        </w:rPr>
      </w:pPr>
      <w:r w:rsidRPr="00720C33">
        <w:rPr>
          <w:rFonts w:ascii="Roboto" w:hAnsi="Roboto" w:cs="Calibri"/>
          <w:sz w:val="22"/>
          <w:szCs w:val="22"/>
        </w:rPr>
        <w:t xml:space="preserve">The outdoor unit should be fitted with low noise aero spiral design fan with aero fitting grill for spiral discharge airflow to reduce pressure loss and should be fixed with DC fan motor for better efficiency. </w:t>
      </w:r>
    </w:p>
    <w:p w14:paraId="234B2FC4" w14:textId="77777777" w:rsidR="00E13366" w:rsidRPr="00E13366" w:rsidRDefault="00E13366" w:rsidP="00E13366">
      <w:pPr>
        <w:pStyle w:val="ListParagraph"/>
        <w:rPr>
          <w:rFonts w:ascii="Roboto" w:hAnsi="Roboto" w:cs="Calibri"/>
          <w:sz w:val="22"/>
          <w:szCs w:val="22"/>
        </w:rPr>
      </w:pPr>
    </w:p>
    <w:p w14:paraId="36317B12" w14:textId="77777777" w:rsidR="00E13366" w:rsidRPr="00E13366" w:rsidRDefault="00E13366" w:rsidP="00E13366">
      <w:pPr>
        <w:pStyle w:val="ListParagraph"/>
        <w:spacing w:after="0" w:line="240" w:lineRule="auto"/>
        <w:jc w:val="both"/>
        <w:rPr>
          <w:rFonts w:ascii="Roboto" w:hAnsi="Roboto" w:cs="Calibri"/>
          <w:sz w:val="22"/>
          <w:szCs w:val="22"/>
        </w:rPr>
      </w:pPr>
    </w:p>
    <w:p w14:paraId="7B12D100" w14:textId="3DF49182" w:rsidR="00720C33" w:rsidRPr="00720C33" w:rsidRDefault="00720C33" w:rsidP="00C46075">
      <w:pPr>
        <w:pStyle w:val="ListParagraph"/>
        <w:numPr>
          <w:ilvl w:val="0"/>
          <w:numId w:val="69"/>
        </w:numPr>
        <w:spacing w:after="0" w:line="240" w:lineRule="auto"/>
        <w:jc w:val="both"/>
        <w:rPr>
          <w:rFonts w:ascii="Roboto" w:hAnsi="Roboto" w:cs="Calibri"/>
          <w:sz w:val="22"/>
          <w:szCs w:val="22"/>
        </w:rPr>
      </w:pPr>
      <w:r w:rsidRPr="00720C33">
        <w:rPr>
          <w:rFonts w:ascii="Roboto" w:hAnsi="Roboto" w:cs="Calibri"/>
          <w:sz w:val="22"/>
          <w:szCs w:val="22"/>
        </w:rPr>
        <w:t xml:space="preserve">In </w:t>
      </w:r>
      <w:r w:rsidR="00E13366" w:rsidRPr="00720C33">
        <w:rPr>
          <w:rFonts w:ascii="Roboto" w:hAnsi="Roboto" w:cs="Calibri"/>
          <w:sz w:val="22"/>
          <w:szCs w:val="22"/>
        </w:rPr>
        <w:t>case</w:t>
      </w:r>
      <w:r w:rsidRPr="00720C33">
        <w:rPr>
          <w:rFonts w:ascii="Roboto" w:hAnsi="Roboto" w:cs="Calibri"/>
          <w:sz w:val="22"/>
          <w:szCs w:val="22"/>
        </w:rPr>
        <w:t xml:space="preserve"> trouble occurs in an indoor unit (s), the continuous operation of system should be possible.</w:t>
      </w:r>
    </w:p>
    <w:p w14:paraId="1BE8F0F4" w14:textId="77777777" w:rsidR="00720C33" w:rsidRPr="00720C33" w:rsidRDefault="00720C33" w:rsidP="00720C33">
      <w:pPr>
        <w:ind w:left="900"/>
        <w:rPr>
          <w:rFonts w:ascii="Roboto" w:hAnsi="Roboto" w:cs="Calibri"/>
          <w:sz w:val="22"/>
          <w:szCs w:val="22"/>
        </w:rPr>
      </w:pPr>
    </w:p>
    <w:p w14:paraId="52706F2C" w14:textId="22F57514" w:rsidR="00720C33" w:rsidRPr="00720C33" w:rsidRDefault="00720C33" w:rsidP="00C46075">
      <w:pPr>
        <w:pStyle w:val="ListParagraph"/>
        <w:numPr>
          <w:ilvl w:val="0"/>
          <w:numId w:val="69"/>
        </w:numPr>
        <w:spacing w:after="0" w:line="240" w:lineRule="auto"/>
        <w:jc w:val="both"/>
        <w:rPr>
          <w:rFonts w:ascii="Roboto" w:hAnsi="Roboto" w:cs="Calibri"/>
          <w:sz w:val="22"/>
          <w:szCs w:val="22"/>
        </w:rPr>
      </w:pPr>
      <w:r w:rsidRPr="00720C33">
        <w:rPr>
          <w:rFonts w:ascii="Roboto" w:hAnsi="Roboto" w:cs="Calibri"/>
          <w:sz w:val="22"/>
          <w:szCs w:val="22"/>
        </w:rPr>
        <w:t xml:space="preserve">The unit shall be designed in such </w:t>
      </w:r>
      <w:r w:rsidR="00E13366" w:rsidRPr="00720C33">
        <w:rPr>
          <w:rFonts w:ascii="Roboto" w:hAnsi="Roboto" w:cs="Calibri"/>
          <w:sz w:val="22"/>
          <w:szCs w:val="22"/>
        </w:rPr>
        <w:t>a</w:t>
      </w:r>
      <w:r w:rsidRPr="00720C33">
        <w:rPr>
          <w:rFonts w:ascii="Roboto" w:hAnsi="Roboto" w:cs="Calibri"/>
          <w:sz w:val="22"/>
          <w:szCs w:val="22"/>
        </w:rPr>
        <w:t xml:space="preserve"> way that cleaning of drain Pan should be easy &amp; inspection/ replacement of compressor should be easy.</w:t>
      </w:r>
    </w:p>
    <w:p w14:paraId="601491A5" w14:textId="77777777" w:rsidR="00720C33" w:rsidRPr="00720C33" w:rsidRDefault="00720C33" w:rsidP="00E13366">
      <w:pPr>
        <w:rPr>
          <w:rFonts w:ascii="Roboto" w:hAnsi="Roboto" w:cs="Calibri"/>
          <w:sz w:val="22"/>
          <w:szCs w:val="22"/>
        </w:rPr>
      </w:pPr>
    </w:p>
    <w:p w14:paraId="102442CF" w14:textId="77777777" w:rsidR="00720C33" w:rsidRDefault="00720C33" w:rsidP="00C46075">
      <w:pPr>
        <w:pStyle w:val="ListParagraph"/>
        <w:numPr>
          <w:ilvl w:val="0"/>
          <w:numId w:val="69"/>
        </w:numPr>
        <w:spacing w:after="0" w:line="240" w:lineRule="auto"/>
        <w:jc w:val="both"/>
        <w:rPr>
          <w:rFonts w:ascii="Roboto" w:hAnsi="Roboto" w:cs="Calibri"/>
          <w:sz w:val="22"/>
          <w:szCs w:val="22"/>
        </w:rPr>
      </w:pPr>
      <w:r w:rsidRPr="00720C33">
        <w:rPr>
          <w:rFonts w:ascii="Roboto" w:hAnsi="Roboto" w:cs="Calibri"/>
          <w:sz w:val="22"/>
          <w:szCs w:val="22"/>
        </w:rPr>
        <w:t>The condensing unit shall be designed to operate safely whey connected to multiple fan coil units.</w:t>
      </w:r>
    </w:p>
    <w:p w14:paraId="0CA2E300" w14:textId="77777777" w:rsidR="00026A72" w:rsidRDefault="00026A72" w:rsidP="00026A72">
      <w:pPr>
        <w:tabs>
          <w:tab w:val="num" w:pos="1170"/>
        </w:tabs>
        <w:rPr>
          <w:rFonts w:ascii="Calibri" w:hAnsi="Calibri" w:cs="Calibri"/>
          <w:b/>
          <w:u w:val="single"/>
        </w:rPr>
      </w:pPr>
    </w:p>
    <w:p w14:paraId="39331BE5" w14:textId="5FEB2E4C" w:rsidR="00026A72" w:rsidRPr="00026A72" w:rsidRDefault="00026A72" w:rsidP="00026A72">
      <w:pPr>
        <w:tabs>
          <w:tab w:val="num" w:pos="1170"/>
        </w:tabs>
        <w:rPr>
          <w:rFonts w:ascii="Roboto" w:hAnsi="Roboto" w:cs="Calibri"/>
          <w:b/>
          <w:sz w:val="22"/>
          <w:szCs w:val="22"/>
          <w:u w:val="single"/>
        </w:rPr>
      </w:pPr>
      <w:r w:rsidRPr="00026A72">
        <w:rPr>
          <w:rFonts w:ascii="Roboto" w:hAnsi="Roboto" w:cs="Calibri"/>
          <w:b/>
          <w:sz w:val="22"/>
          <w:szCs w:val="22"/>
          <w:u w:val="single"/>
        </w:rPr>
        <w:t xml:space="preserve">Specification- Home Automation Interface with Air-Conditioning Unit </w:t>
      </w:r>
    </w:p>
    <w:p w14:paraId="78C1E5F2" w14:textId="77777777" w:rsidR="00026A72" w:rsidRPr="00026A72" w:rsidRDefault="00026A72" w:rsidP="00026A72">
      <w:pPr>
        <w:pStyle w:val="ListParagraph"/>
        <w:tabs>
          <w:tab w:val="num" w:pos="1170"/>
        </w:tabs>
        <w:ind w:left="1170" w:hanging="270"/>
        <w:rPr>
          <w:rFonts w:ascii="Roboto" w:hAnsi="Roboto" w:cs="Calibri"/>
          <w:sz w:val="22"/>
          <w:szCs w:val="22"/>
        </w:rPr>
      </w:pPr>
    </w:p>
    <w:p w14:paraId="419F793D" w14:textId="052BE5A1" w:rsidR="00026A72" w:rsidRPr="00026A72" w:rsidRDefault="00026A72" w:rsidP="00C46075">
      <w:pPr>
        <w:pStyle w:val="ListParagraph"/>
        <w:numPr>
          <w:ilvl w:val="1"/>
          <w:numId w:val="70"/>
        </w:numPr>
        <w:contextualSpacing/>
        <w:jc w:val="both"/>
        <w:rPr>
          <w:rFonts w:ascii="Roboto" w:hAnsi="Roboto" w:cs="Calibri"/>
          <w:sz w:val="22"/>
          <w:szCs w:val="22"/>
        </w:rPr>
      </w:pPr>
      <w:r w:rsidRPr="00026A72">
        <w:rPr>
          <w:rFonts w:ascii="Roboto" w:hAnsi="Roboto" w:cs="Calibri"/>
          <w:sz w:val="22"/>
          <w:szCs w:val="22"/>
        </w:rPr>
        <w:t>All OEM/Vendor/SI should provide all API to interface with smart home controller. This could means providing detailed message formats over the physical link (RS-485/Serial RS232/Ethernet) in terms of bits. Also, the various messages and commands with full parameters, syntax and documents need to be provided.</w:t>
      </w:r>
    </w:p>
    <w:p w14:paraId="1DFAEA9C" w14:textId="77777777" w:rsidR="00026A72" w:rsidRPr="00026A72" w:rsidRDefault="00026A72" w:rsidP="00026A72">
      <w:pPr>
        <w:pStyle w:val="ListParagraph"/>
        <w:ind w:left="900"/>
        <w:contextualSpacing/>
        <w:rPr>
          <w:rFonts w:ascii="Roboto" w:hAnsi="Roboto" w:cs="Calibri"/>
          <w:sz w:val="22"/>
          <w:szCs w:val="22"/>
        </w:rPr>
      </w:pPr>
    </w:p>
    <w:p w14:paraId="3E072728" w14:textId="77777777" w:rsidR="00026A72" w:rsidRPr="00026A72" w:rsidRDefault="00026A72" w:rsidP="00C46075">
      <w:pPr>
        <w:pStyle w:val="ListParagraph"/>
        <w:numPr>
          <w:ilvl w:val="1"/>
          <w:numId w:val="70"/>
        </w:numPr>
        <w:contextualSpacing/>
        <w:rPr>
          <w:rFonts w:ascii="Roboto" w:hAnsi="Roboto" w:cs="Calibri"/>
          <w:sz w:val="22"/>
          <w:szCs w:val="22"/>
        </w:rPr>
      </w:pPr>
      <w:r w:rsidRPr="00026A72">
        <w:rPr>
          <w:rFonts w:ascii="Roboto" w:hAnsi="Roboto" w:cs="Calibri"/>
          <w:sz w:val="22"/>
          <w:szCs w:val="22"/>
        </w:rPr>
        <w:t>All available control and monitoring parameters should be shared with client to interface with Smart Home Automation system.</w:t>
      </w:r>
    </w:p>
    <w:p w14:paraId="3376041F" w14:textId="77777777" w:rsidR="00026A72" w:rsidRPr="00026A72" w:rsidRDefault="00026A72" w:rsidP="00026A72">
      <w:pPr>
        <w:pStyle w:val="ListParagraph"/>
        <w:ind w:left="900"/>
        <w:contextualSpacing/>
        <w:rPr>
          <w:rFonts w:ascii="Roboto" w:hAnsi="Roboto" w:cs="Calibri"/>
          <w:sz w:val="22"/>
          <w:szCs w:val="22"/>
        </w:rPr>
      </w:pPr>
    </w:p>
    <w:p w14:paraId="5188E3E4" w14:textId="77777777" w:rsidR="00026A72" w:rsidRPr="00026A72" w:rsidRDefault="00026A72" w:rsidP="00C46075">
      <w:pPr>
        <w:pStyle w:val="ListParagraph"/>
        <w:numPr>
          <w:ilvl w:val="1"/>
          <w:numId w:val="70"/>
        </w:numPr>
        <w:contextualSpacing/>
        <w:jc w:val="both"/>
        <w:rPr>
          <w:rFonts w:ascii="Roboto" w:hAnsi="Roboto" w:cs="Calibri"/>
          <w:sz w:val="22"/>
          <w:szCs w:val="22"/>
        </w:rPr>
      </w:pPr>
      <w:r w:rsidRPr="00026A72">
        <w:rPr>
          <w:rFonts w:ascii="Roboto" w:hAnsi="Roboto" w:cs="Calibri"/>
          <w:sz w:val="22"/>
          <w:szCs w:val="22"/>
        </w:rPr>
        <w:t>In case of any issue regarding the interface with smart home automation system then OEM should take responsibility to support in term of customization of the APIs to integrate with smart home automation system.</w:t>
      </w:r>
    </w:p>
    <w:p w14:paraId="0B9B7860" w14:textId="77777777" w:rsidR="00026A72" w:rsidRPr="00026A72" w:rsidRDefault="00026A72" w:rsidP="00026A72">
      <w:pPr>
        <w:pStyle w:val="ListParagraph"/>
        <w:ind w:left="900"/>
        <w:contextualSpacing/>
        <w:rPr>
          <w:rFonts w:ascii="Roboto" w:hAnsi="Roboto" w:cs="Calibri"/>
          <w:sz w:val="22"/>
          <w:szCs w:val="22"/>
        </w:rPr>
      </w:pPr>
    </w:p>
    <w:p w14:paraId="6665A67B" w14:textId="77777777" w:rsidR="00026A72" w:rsidRPr="00026A72" w:rsidRDefault="00026A72" w:rsidP="00C46075">
      <w:pPr>
        <w:pStyle w:val="ListParagraph"/>
        <w:numPr>
          <w:ilvl w:val="1"/>
          <w:numId w:val="70"/>
        </w:numPr>
        <w:contextualSpacing/>
        <w:jc w:val="both"/>
        <w:rPr>
          <w:rFonts w:ascii="Roboto" w:hAnsi="Roboto" w:cs="Calibri"/>
          <w:sz w:val="22"/>
          <w:szCs w:val="22"/>
        </w:rPr>
      </w:pPr>
      <w:r w:rsidRPr="00026A72">
        <w:rPr>
          <w:rFonts w:ascii="Roboto" w:hAnsi="Roboto" w:cs="Calibri"/>
          <w:sz w:val="22"/>
          <w:szCs w:val="22"/>
        </w:rPr>
        <w:t>Vendor also supports in case of any revision of the product or software driver for interfacing without any cost escalation within product warranty period.</w:t>
      </w:r>
    </w:p>
    <w:p w14:paraId="64B0B1F2" w14:textId="77777777" w:rsidR="00026A72" w:rsidRPr="00026A72" w:rsidRDefault="00026A72" w:rsidP="00026A72">
      <w:pPr>
        <w:pStyle w:val="ListParagraph"/>
        <w:ind w:left="900"/>
        <w:contextualSpacing/>
        <w:rPr>
          <w:rFonts w:ascii="Roboto" w:hAnsi="Roboto" w:cs="Calibri"/>
          <w:sz w:val="22"/>
          <w:szCs w:val="22"/>
        </w:rPr>
      </w:pPr>
    </w:p>
    <w:p w14:paraId="69A77504" w14:textId="0FC913A0" w:rsidR="00026A72" w:rsidRPr="00026A72" w:rsidRDefault="00026A72" w:rsidP="00C46075">
      <w:pPr>
        <w:pStyle w:val="ListParagraph"/>
        <w:numPr>
          <w:ilvl w:val="1"/>
          <w:numId w:val="70"/>
        </w:numPr>
        <w:contextualSpacing/>
        <w:jc w:val="both"/>
        <w:rPr>
          <w:rFonts w:ascii="Roboto" w:hAnsi="Roboto" w:cs="Calibri"/>
          <w:sz w:val="22"/>
          <w:szCs w:val="22"/>
        </w:rPr>
      </w:pPr>
      <w:r w:rsidRPr="00026A72">
        <w:rPr>
          <w:rFonts w:ascii="Roboto" w:hAnsi="Roboto" w:cs="Calibri"/>
          <w:sz w:val="22"/>
          <w:szCs w:val="22"/>
        </w:rPr>
        <w:t>Vendors should supply the product compatible with industry standard open communication protocol.</w:t>
      </w:r>
    </w:p>
    <w:p w14:paraId="58410E11" w14:textId="056573E8" w:rsidR="00026A72" w:rsidRPr="00026A72" w:rsidRDefault="00026A72" w:rsidP="00C46075">
      <w:pPr>
        <w:pStyle w:val="ListParagraph"/>
        <w:numPr>
          <w:ilvl w:val="1"/>
          <w:numId w:val="70"/>
        </w:numPr>
        <w:autoSpaceDE w:val="0"/>
        <w:autoSpaceDN w:val="0"/>
        <w:adjustRightInd w:val="0"/>
        <w:spacing w:after="0" w:line="240" w:lineRule="auto"/>
        <w:jc w:val="both"/>
        <w:rPr>
          <w:rFonts w:ascii="Roboto" w:hAnsi="Roboto" w:cs="Calibri"/>
          <w:sz w:val="22"/>
          <w:szCs w:val="22"/>
        </w:rPr>
      </w:pPr>
      <w:r w:rsidRPr="00026A72">
        <w:rPr>
          <w:rFonts w:ascii="Roboto" w:hAnsi="Roboto" w:cs="Calibri"/>
          <w:sz w:val="22"/>
          <w:szCs w:val="22"/>
        </w:rPr>
        <w:t>Scope of the controls/home control or open protocol (herein after referred the work in this specification) means design, procurement, execution, and the completion of smart home control for Air Conditioning.</w:t>
      </w:r>
    </w:p>
    <w:p w14:paraId="52C5866E" w14:textId="77777777" w:rsidR="00026A72" w:rsidRPr="00026A72" w:rsidRDefault="00026A72" w:rsidP="00026A72">
      <w:pPr>
        <w:pStyle w:val="ListParagraph"/>
        <w:ind w:left="900"/>
        <w:contextualSpacing/>
        <w:rPr>
          <w:rFonts w:ascii="Roboto" w:hAnsi="Roboto" w:cs="Calibri"/>
          <w:sz w:val="22"/>
          <w:szCs w:val="22"/>
        </w:rPr>
      </w:pPr>
    </w:p>
    <w:p w14:paraId="7EC30525" w14:textId="77777777" w:rsidR="00026A72" w:rsidRPr="00026A72" w:rsidRDefault="00026A72" w:rsidP="00C46075">
      <w:pPr>
        <w:pStyle w:val="ListParagraph"/>
        <w:numPr>
          <w:ilvl w:val="1"/>
          <w:numId w:val="70"/>
        </w:numPr>
        <w:contextualSpacing/>
        <w:rPr>
          <w:rFonts w:ascii="Roboto" w:hAnsi="Roboto" w:cs="Calibri"/>
          <w:sz w:val="22"/>
          <w:szCs w:val="22"/>
        </w:rPr>
      </w:pPr>
      <w:r w:rsidRPr="00026A72">
        <w:rPr>
          <w:rFonts w:ascii="Roboto" w:hAnsi="Roboto" w:cs="Calibri"/>
          <w:sz w:val="22"/>
          <w:szCs w:val="22"/>
        </w:rPr>
        <w:t>The product should have output RS-485/Serial RS-232/Ethernet</w:t>
      </w:r>
    </w:p>
    <w:p w14:paraId="1AA95ED2" w14:textId="77777777" w:rsidR="00026A72" w:rsidRPr="00026A72" w:rsidRDefault="00026A72" w:rsidP="00026A72">
      <w:pPr>
        <w:pStyle w:val="ListParagraph"/>
        <w:ind w:left="900"/>
        <w:contextualSpacing/>
        <w:rPr>
          <w:rFonts w:ascii="Roboto" w:hAnsi="Roboto" w:cs="Calibri"/>
          <w:sz w:val="22"/>
          <w:szCs w:val="22"/>
        </w:rPr>
      </w:pPr>
    </w:p>
    <w:p w14:paraId="2AC6A823" w14:textId="58B0633E" w:rsidR="00026A72" w:rsidRDefault="00026A72" w:rsidP="00C46075">
      <w:pPr>
        <w:pStyle w:val="ListParagraph"/>
        <w:numPr>
          <w:ilvl w:val="1"/>
          <w:numId w:val="70"/>
        </w:numPr>
        <w:contextualSpacing/>
        <w:rPr>
          <w:rFonts w:ascii="Roboto" w:hAnsi="Roboto" w:cs="Calibri"/>
          <w:sz w:val="22"/>
          <w:szCs w:val="22"/>
        </w:rPr>
      </w:pPr>
      <w:r w:rsidRPr="00026A72">
        <w:rPr>
          <w:rFonts w:ascii="Roboto" w:hAnsi="Roboto" w:cs="Calibri"/>
          <w:sz w:val="22"/>
          <w:szCs w:val="22"/>
        </w:rPr>
        <w:t>The system should be complete in all respects in terms of supply, installation, testing and commissioning of the all-necessary hardware and associated software.</w:t>
      </w:r>
    </w:p>
    <w:p w14:paraId="40373C5A" w14:textId="77777777" w:rsidR="00026A72" w:rsidRPr="00026A72" w:rsidRDefault="00026A72" w:rsidP="00026A72">
      <w:pPr>
        <w:pStyle w:val="ListParagraph"/>
        <w:rPr>
          <w:rFonts w:ascii="Roboto" w:hAnsi="Roboto" w:cs="Calibri"/>
          <w:sz w:val="22"/>
          <w:szCs w:val="22"/>
        </w:rPr>
      </w:pPr>
    </w:p>
    <w:p w14:paraId="74D8E788" w14:textId="77777777" w:rsidR="00026A72" w:rsidRPr="00026A72" w:rsidRDefault="00026A72" w:rsidP="00026A72">
      <w:pPr>
        <w:pStyle w:val="ListParagraph"/>
        <w:ind w:left="1440"/>
        <w:contextualSpacing/>
        <w:rPr>
          <w:rFonts w:ascii="Roboto" w:hAnsi="Roboto" w:cs="Calibri"/>
          <w:sz w:val="22"/>
          <w:szCs w:val="22"/>
        </w:rPr>
      </w:pPr>
    </w:p>
    <w:p w14:paraId="654BA677" w14:textId="63B9C59D" w:rsidR="006E5ED8" w:rsidRPr="006C5F6C" w:rsidRDefault="001F06EE" w:rsidP="006C5F6C">
      <w:pPr>
        <w:pStyle w:val="ListParagraph"/>
        <w:numPr>
          <w:ilvl w:val="2"/>
          <w:numId w:val="71"/>
        </w:numPr>
        <w:spacing w:after="0" w:line="240" w:lineRule="auto"/>
        <w:jc w:val="both"/>
        <w:rPr>
          <w:rFonts w:ascii="Roboto" w:hAnsi="Roboto" w:cs="Calibri"/>
          <w:b/>
          <w:bCs/>
          <w:sz w:val="22"/>
          <w:szCs w:val="22"/>
        </w:rPr>
      </w:pPr>
      <w:r w:rsidRPr="006C5F6C">
        <w:rPr>
          <w:rFonts w:ascii="Roboto" w:hAnsi="Roboto" w:cs="Calibri"/>
          <w:b/>
          <w:bCs/>
          <w:sz w:val="22"/>
          <w:szCs w:val="22"/>
        </w:rPr>
        <w:t>Compressor</w:t>
      </w:r>
    </w:p>
    <w:p w14:paraId="66DCF23C" w14:textId="77777777" w:rsidR="00355EDE" w:rsidRPr="00355EDE" w:rsidRDefault="00355EDE" w:rsidP="00355EDE">
      <w:pPr>
        <w:pStyle w:val="ListParagraph"/>
        <w:spacing w:after="0" w:line="240" w:lineRule="auto"/>
        <w:ind w:left="1080"/>
        <w:jc w:val="both"/>
        <w:rPr>
          <w:rFonts w:ascii="Roboto" w:hAnsi="Roboto" w:cs="Calibri"/>
          <w:sz w:val="22"/>
          <w:szCs w:val="22"/>
        </w:rPr>
      </w:pPr>
    </w:p>
    <w:p w14:paraId="53EA0CE9" w14:textId="535B726E" w:rsidR="00355EDE" w:rsidRPr="006C5F6C" w:rsidRDefault="00355EDE" w:rsidP="006C5F6C">
      <w:pPr>
        <w:pStyle w:val="ListParagraph"/>
        <w:numPr>
          <w:ilvl w:val="0"/>
          <w:numId w:val="73"/>
        </w:numPr>
        <w:spacing w:after="0" w:line="240" w:lineRule="auto"/>
        <w:jc w:val="both"/>
        <w:rPr>
          <w:rFonts w:ascii="Roboto" w:hAnsi="Roboto" w:cs="Calibri"/>
          <w:sz w:val="22"/>
          <w:szCs w:val="22"/>
        </w:rPr>
      </w:pPr>
      <w:r w:rsidRPr="006C5F6C">
        <w:rPr>
          <w:rFonts w:ascii="Roboto" w:hAnsi="Roboto" w:cs="Calibri"/>
          <w:sz w:val="22"/>
          <w:szCs w:val="22"/>
        </w:rPr>
        <w:t>The highly efficient hermetic Inverter Scroll technology / Digital Vapor Injection based compressor shall be highly efficient. The system should response efficiently in accordance to the variation in cooling or heating load requirement.</w:t>
      </w:r>
    </w:p>
    <w:p w14:paraId="54FE32D7" w14:textId="77777777" w:rsidR="00355EDE" w:rsidRPr="00355EDE" w:rsidRDefault="00355EDE" w:rsidP="006C5F6C">
      <w:pPr>
        <w:pStyle w:val="ListParagraph"/>
        <w:spacing w:after="0" w:line="240" w:lineRule="auto"/>
        <w:ind w:left="1080"/>
        <w:jc w:val="both"/>
        <w:rPr>
          <w:rFonts w:ascii="Roboto" w:hAnsi="Roboto" w:cs="Calibri"/>
          <w:sz w:val="22"/>
          <w:szCs w:val="22"/>
        </w:rPr>
      </w:pPr>
    </w:p>
    <w:p w14:paraId="621C7D82" w14:textId="5637DD14" w:rsidR="00355EDE" w:rsidRPr="006C5F6C" w:rsidRDefault="00355EDE" w:rsidP="006C5F6C">
      <w:pPr>
        <w:pStyle w:val="ListParagraph"/>
        <w:numPr>
          <w:ilvl w:val="0"/>
          <w:numId w:val="73"/>
        </w:numPr>
        <w:spacing w:after="0" w:line="240" w:lineRule="auto"/>
        <w:jc w:val="both"/>
        <w:rPr>
          <w:rFonts w:ascii="Roboto" w:hAnsi="Roboto" w:cs="Calibri"/>
          <w:sz w:val="22"/>
          <w:szCs w:val="22"/>
        </w:rPr>
      </w:pPr>
      <w:r w:rsidRPr="006C5F6C">
        <w:rPr>
          <w:rFonts w:ascii="Roboto" w:hAnsi="Roboto" w:cs="Calibri"/>
          <w:sz w:val="22"/>
          <w:szCs w:val="22"/>
        </w:rPr>
        <w:t>All outdoor units shall have multiple steps of capacity control to meet load fluctuation and indoor unit individual control. All parts of compressor shall be sufficiently lubricated stock. Forced lubrication may also be employed.</w:t>
      </w:r>
    </w:p>
    <w:p w14:paraId="655817F1" w14:textId="77777777" w:rsidR="00355EDE" w:rsidRPr="00355EDE" w:rsidRDefault="00355EDE" w:rsidP="00355EDE">
      <w:pPr>
        <w:pStyle w:val="ListParagraph"/>
        <w:rPr>
          <w:rFonts w:ascii="Roboto" w:hAnsi="Roboto" w:cs="Calibri"/>
          <w:sz w:val="22"/>
          <w:szCs w:val="22"/>
        </w:rPr>
      </w:pPr>
    </w:p>
    <w:p w14:paraId="018CC424" w14:textId="3F67F449" w:rsidR="00355EDE" w:rsidRPr="006C5F6C" w:rsidRDefault="00051902" w:rsidP="006C5F6C">
      <w:pPr>
        <w:pStyle w:val="ListParagraph"/>
        <w:numPr>
          <w:ilvl w:val="2"/>
          <w:numId w:val="71"/>
        </w:numPr>
        <w:spacing w:after="0" w:line="240" w:lineRule="auto"/>
        <w:jc w:val="both"/>
        <w:rPr>
          <w:rFonts w:ascii="Roboto" w:hAnsi="Roboto" w:cs="Calibri"/>
          <w:b/>
          <w:bCs/>
          <w:sz w:val="22"/>
          <w:szCs w:val="22"/>
        </w:rPr>
      </w:pPr>
      <w:r w:rsidRPr="006C5F6C">
        <w:rPr>
          <w:rFonts w:ascii="Roboto" w:hAnsi="Roboto" w:cs="Calibri"/>
          <w:b/>
          <w:bCs/>
          <w:sz w:val="22"/>
          <w:szCs w:val="22"/>
        </w:rPr>
        <w:t xml:space="preserve">Oil Recovery System </w:t>
      </w:r>
    </w:p>
    <w:p w14:paraId="3C125534" w14:textId="77777777" w:rsidR="00051481" w:rsidRDefault="00051481" w:rsidP="00051481">
      <w:pPr>
        <w:pStyle w:val="ListParagraph"/>
        <w:spacing w:after="0" w:line="240" w:lineRule="auto"/>
        <w:ind w:left="1560"/>
        <w:jc w:val="both"/>
        <w:rPr>
          <w:rFonts w:ascii="Roboto" w:hAnsi="Roboto" w:cs="Calibri"/>
          <w:b/>
          <w:bCs/>
          <w:sz w:val="22"/>
          <w:szCs w:val="22"/>
        </w:rPr>
      </w:pPr>
    </w:p>
    <w:p w14:paraId="45D74160" w14:textId="49C582B2" w:rsidR="00051481" w:rsidRPr="00051481" w:rsidRDefault="00051481" w:rsidP="00051481">
      <w:pPr>
        <w:pStyle w:val="ListParagraph"/>
        <w:spacing w:after="0" w:line="240" w:lineRule="auto"/>
        <w:ind w:left="1560"/>
        <w:jc w:val="both"/>
        <w:rPr>
          <w:rFonts w:ascii="Roboto" w:hAnsi="Roboto" w:cs="Calibri"/>
          <w:sz w:val="22"/>
          <w:szCs w:val="22"/>
        </w:rPr>
      </w:pPr>
      <w:r w:rsidRPr="00051481">
        <w:rPr>
          <w:rFonts w:ascii="Roboto" w:hAnsi="Roboto" w:cs="Calibri"/>
          <w:sz w:val="22"/>
          <w:szCs w:val="22"/>
        </w:rPr>
        <w:t>Unit shall be equipped with an oil recovery system to ensure stable operation with long refrigeration piping lengths.</w:t>
      </w:r>
      <w:r>
        <w:rPr>
          <w:rFonts w:ascii="Roboto" w:hAnsi="Roboto" w:cs="Calibri"/>
          <w:sz w:val="22"/>
          <w:szCs w:val="22"/>
        </w:rPr>
        <w:t xml:space="preserve"> </w:t>
      </w:r>
      <w:r w:rsidRPr="00051481">
        <w:rPr>
          <w:rFonts w:ascii="Roboto" w:hAnsi="Roboto" w:cs="Calibri"/>
          <w:sz w:val="22"/>
          <w:szCs w:val="22"/>
        </w:rPr>
        <w:t>The system must be provided with oil balancing circuit to avoid poor lubrication.</w:t>
      </w:r>
    </w:p>
    <w:p w14:paraId="6DF3E6F9" w14:textId="77777777" w:rsidR="00051481" w:rsidRPr="00051481" w:rsidRDefault="00051481" w:rsidP="00051481">
      <w:pPr>
        <w:pStyle w:val="ListParagraph"/>
        <w:spacing w:after="0" w:line="240" w:lineRule="auto"/>
        <w:ind w:left="1560"/>
        <w:jc w:val="both"/>
        <w:rPr>
          <w:rFonts w:ascii="Roboto" w:hAnsi="Roboto" w:cs="Calibri"/>
          <w:sz w:val="22"/>
          <w:szCs w:val="22"/>
        </w:rPr>
      </w:pPr>
    </w:p>
    <w:p w14:paraId="40F0DC43" w14:textId="68176466" w:rsidR="00051481" w:rsidRPr="006C5F6C" w:rsidRDefault="00051481" w:rsidP="006C5F6C">
      <w:pPr>
        <w:pStyle w:val="ListParagraph"/>
        <w:numPr>
          <w:ilvl w:val="2"/>
          <w:numId w:val="71"/>
        </w:numPr>
        <w:spacing w:after="0" w:line="240" w:lineRule="auto"/>
        <w:jc w:val="both"/>
        <w:rPr>
          <w:rFonts w:ascii="Roboto" w:hAnsi="Roboto" w:cs="Calibri"/>
          <w:b/>
          <w:bCs/>
          <w:sz w:val="22"/>
          <w:szCs w:val="22"/>
        </w:rPr>
      </w:pPr>
      <w:r w:rsidRPr="006C5F6C">
        <w:rPr>
          <w:rFonts w:ascii="Roboto" w:hAnsi="Roboto" w:cs="Calibri"/>
          <w:b/>
          <w:bCs/>
          <w:sz w:val="22"/>
          <w:szCs w:val="22"/>
        </w:rPr>
        <w:t>Refrigerant Circuit</w:t>
      </w:r>
    </w:p>
    <w:p w14:paraId="733ECF47" w14:textId="77777777" w:rsidR="00051481" w:rsidRPr="00051481" w:rsidRDefault="00051481" w:rsidP="00051481">
      <w:pPr>
        <w:pStyle w:val="ListParagraph"/>
        <w:spacing w:after="0" w:line="240" w:lineRule="auto"/>
        <w:ind w:left="1560"/>
        <w:jc w:val="both"/>
        <w:rPr>
          <w:rFonts w:ascii="Roboto" w:hAnsi="Roboto" w:cs="Calibri"/>
          <w:sz w:val="22"/>
          <w:szCs w:val="22"/>
        </w:rPr>
      </w:pPr>
    </w:p>
    <w:p w14:paraId="3F6739CF" w14:textId="5AE3271A" w:rsidR="00051481" w:rsidRPr="00051481" w:rsidRDefault="00051481" w:rsidP="00051481">
      <w:pPr>
        <w:pStyle w:val="ListParagraph"/>
        <w:spacing w:after="0" w:line="240" w:lineRule="auto"/>
        <w:ind w:left="1560"/>
        <w:jc w:val="both"/>
        <w:rPr>
          <w:rFonts w:ascii="Roboto" w:hAnsi="Roboto" w:cs="Calibri"/>
          <w:sz w:val="22"/>
          <w:szCs w:val="22"/>
        </w:rPr>
      </w:pPr>
      <w:r w:rsidRPr="00051481">
        <w:rPr>
          <w:rFonts w:ascii="Roboto" w:hAnsi="Roboto" w:cs="Calibri"/>
          <w:sz w:val="22"/>
          <w:szCs w:val="22"/>
        </w:rPr>
        <w:t>The refrigerant circuit shall include liquid and gas shut-off valves and a solenoid valve at condenser end.</w:t>
      </w:r>
      <w:r>
        <w:rPr>
          <w:rFonts w:ascii="Roboto" w:hAnsi="Roboto" w:cs="Calibri"/>
          <w:sz w:val="22"/>
          <w:szCs w:val="22"/>
        </w:rPr>
        <w:t xml:space="preserve"> </w:t>
      </w:r>
      <w:r w:rsidRPr="00051481">
        <w:rPr>
          <w:rFonts w:ascii="Roboto" w:hAnsi="Roboto" w:cs="Calibri"/>
          <w:sz w:val="22"/>
          <w:szCs w:val="22"/>
        </w:rPr>
        <w:t>The equipment must have inbuilt refrigerant stabilization control for proper refrigerant distribution.</w:t>
      </w:r>
      <w:r>
        <w:rPr>
          <w:rFonts w:ascii="Roboto" w:hAnsi="Roboto" w:cs="Calibri"/>
          <w:sz w:val="22"/>
          <w:szCs w:val="22"/>
        </w:rPr>
        <w:t xml:space="preserve"> </w:t>
      </w:r>
      <w:r w:rsidRPr="00051481">
        <w:rPr>
          <w:rFonts w:ascii="Roboto" w:hAnsi="Roboto" w:cs="Calibri"/>
          <w:sz w:val="22"/>
          <w:szCs w:val="22"/>
        </w:rPr>
        <w:t>All necessary safety devices shall be provided to ensure the safe operation of the system.</w:t>
      </w:r>
    </w:p>
    <w:p w14:paraId="59AF0526" w14:textId="77777777" w:rsidR="00051902" w:rsidRDefault="00051902" w:rsidP="00051902">
      <w:pPr>
        <w:pStyle w:val="ListParagraph"/>
        <w:spacing w:after="0" w:line="240" w:lineRule="auto"/>
        <w:ind w:left="1560"/>
        <w:jc w:val="both"/>
        <w:rPr>
          <w:rFonts w:ascii="Roboto" w:hAnsi="Roboto" w:cs="Calibri"/>
          <w:b/>
          <w:bCs/>
          <w:sz w:val="22"/>
          <w:szCs w:val="22"/>
        </w:rPr>
      </w:pPr>
    </w:p>
    <w:p w14:paraId="3079C43F" w14:textId="4584D612" w:rsidR="00C46075" w:rsidRPr="006C5F6C" w:rsidRDefault="00C46075" w:rsidP="006C5F6C">
      <w:pPr>
        <w:pStyle w:val="ListParagraph"/>
        <w:numPr>
          <w:ilvl w:val="2"/>
          <w:numId w:val="71"/>
        </w:numPr>
        <w:spacing w:after="0" w:line="240" w:lineRule="auto"/>
        <w:jc w:val="both"/>
        <w:rPr>
          <w:rFonts w:ascii="Roboto" w:hAnsi="Roboto" w:cs="Calibri"/>
          <w:b/>
          <w:bCs/>
          <w:sz w:val="22"/>
          <w:szCs w:val="22"/>
        </w:rPr>
      </w:pPr>
      <w:r w:rsidRPr="006C5F6C">
        <w:rPr>
          <w:rFonts w:ascii="Roboto" w:hAnsi="Roboto" w:cs="Calibri"/>
          <w:b/>
          <w:bCs/>
          <w:sz w:val="22"/>
          <w:szCs w:val="22"/>
        </w:rPr>
        <w:t xml:space="preserve">Heat Exchange </w:t>
      </w:r>
    </w:p>
    <w:p w14:paraId="3C5A8F9E" w14:textId="77777777" w:rsidR="00C46075" w:rsidRPr="00C46075" w:rsidRDefault="00C46075" w:rsidP="00C46075">
      <w:pPr>
        <w:pStyle w:val="ListParagraph"/>
        <w:spacing w:after="0" w:line="240" w:lineRule="auto"/>
        <w:ind w:left="1418"/>
        <w:jc w:val="both"/>
        <w:rPr>
          <w:rFonts w:ascii="Roboto" w:hAnsi="Roboto" w:cs="Calibri"/>
          <w:b/>
          <w:bCs/>
          <w:sz w:val="22"/>
          <w:szCs w:val="22"/>
        </w:rPr>
      </w:pPr>
    </w:p>
    <w:p w14:paraId="38999714" w14:textId="0B8B38D7" w:rsidR="00C46075" w:rsidRDefault="00C46075" w:rsidP="00C46075">
      <w:pPr>
        <w:pStyle w:val="ListParagraph"/>
        <w:spacing w:after="0" w:line="240" w:lineRule="auto"/>
        <w:ind w:left="1560"/>
        <w:jc w:val="both"/>
        <w:rPr>
          <w:rFonts w:ascii="Roboto" w:hAnsi="Roboto" w:cs="Calibri"/>
          <w:sz w:val="22"/>
          <w:szCs w:val="22"/>
        </w:rPr>
      </w:pPr>
      <w:r w:rsidRPr="00C46075">
        <w:rPr>
          <w:rFonts w:ascii="Roboto" w:hAnsi="Roboto" w:cs="Calibri"/>
          <w:sz w:val="22"/>
          <w:szCs w:val="22"/>
        </w:rPr>
        <w:t>The heat exchanger shall be constructed with copper tubes mechanically bonded to aluminum fins to form a cross fin coil. The aluminum fins shall be covered by anti-corrosion resin / hydrophilic film.</w:t>
      </w:r>
      <w:r>
        <w:rPr>
          <w:rFonts w:ascii="Roboto" w:hAnsi="Roboto" w:cs="Calibri"/>
          <w:sz w:val="22"/>
          <w:szCs w:val="22"/>
        </w:rPr>
        <w:t xml:space="preserve"> </w:t>
      </w:r>
      <w:r w:rsidRPr="00C46075">
        <w:rPr>
          <w:rFonts w:ascii="Roboto" w:hAnsi="Roboto" w:cs="Calibri"/>
          <w:sz w:val="22"/>
          <w:szCs w:val="22"/>
        </w:rPr>
        <w:t>The System must have sub-cooling heat exchanger further to Condenser to increase refrigerating effect in Indoor units. The Condenser fins must be coated with Anti- corrosive treatment.</w:t>
      </w:r>
      <w:r>
        <w:rPr>
          <w:rFonts w:ascii="Roboto" w:hAnsi="Roboto" w:cs="Calibri"/>
          <w:sz w:val="22"/>
          <w:szCs w:val="22"/>
        </w:rPr>
        <w:t xml:space="preserve"> </w:t>
      </w:r>
      <w:r w:rsidRPr="00C46075">
        <w:rPr>
          <w:rFonts w:ascii="Roboto" w:hAnsi="Roboto" w:cs="Calibri"/>
          <w:sz w:val="22"/>
          <w:szCs w:val="22"/>
        </w:rPr>
        <w:t>The condensing unit fan motors have at least two speed operations to maintain constant head pressure control at all ambient temperatures and modes of operation.</w:t>
      </w:r>
      <w:r>
        <w:rPr>
          <w:rFonts w:ascii="Roboto" w:hAnsi="Roboto" w:cs="Calibri"/>
          <w:sz w:val="22"/>
          <w:szCs w:val="22"/>
        </w:rPr>
        <w:t xml:space="preserve"> </w:t>
      </w:r>
      <w:r w:rsidRPr="00C46075">
        <w:rPr>
          <w:rFonts w:ascii="Roboto" w:hAnsi="Roboto" w:cs="Calibri"/>
          <w:sz w:val="22"/>
          <w:szCs w:val="22"/>
        </w:rPr>
        <w:t>The unit shall be provided with necessary number of direct driven low noise level propeller type fans arranged for vertical discharge. Each fan shall have a safety guard.</w:t>
      </w:r>
    </w:p>
    <w:p w14:paraId="7DCA7D07" w14:textId="77777777" w:rsidR="00C46075" w:rsidRDefault="00C46075" w:rsidP="00C46075">
      <w:pPr>
        <w:pStyle w:val="ListParagraph"/>
        <w:spacing w:after="0" w:line="240" w:lineRule="auto"/>
        <w:ind w:left="1560"/>
        <w:jc w:val="both"/>
        <w:rPr>
          <w:rFonts w:ascii="Roboto" w:hAnsi="Roboto" w:cs="Calibri"/>
          <w:sz w:val="22"/>
          <w:szCs w:val="22"/>
        </w:rPr>
      </w:pPr>
    </w:p>
    <w:p w14:paraId="2EB69523" w14:textId="3FF7E3EE" w:rsidR="00C46075" w:rsidRPr="00C46075" w:rsidRDefault="00C46075" w:rsidP="00C46075">
      <w:pPr>
        <w:pStyle w:val="ListParagraph"/>
        <w:spacing w:after="0" w:line="240" w:lineRule="auto"/>
        <w:ind w:left="1560"/>
        <w:jc w:val="both"/>
        <w:rPr>
          <w:rFonts w:ascii="Roboto" w:hAnsi="Roboto" w:cs="Calibri"/>
          <w:sz w:val="22"/>
          <w:szCs w:val="22"/>
        </w:rPr>
      </w:pPr>
    </w:p>
    <w:p w14:paraId="7745AA49" w14:textId="630B9F8D" w:rsidR="00C46075" w:rsidRPr="006C5F6C" w:rsidRDefault="00C46075" w:rsidP="006C5F6C">
      <w:pPr>
        <w:pStyle w:val="ListParagraph"/>
        <w:numPr>
          <w:ilvl w:val="2"/>
          <w:numId w:val="71"/>
        </w:numPr>
        <w:spacing w:after="0" w:line="240" w:lineRule="auto"/>
        <w:jc w:val="both"/>
        <w:rPr>
          <w:rFonts w:ascii="Roboto" w:hAnsi="Roboto" w:cs="Calibri"/>
          <w:b/>
          <w:bCs/>
          <w:sz w:val="22"/>
          <w:szCs w:val="22"/>
        </w:rPr>
      </w:pPr>
      <w:r w:rsidRPr="006C5F6C">
        <w:rPr>
          <w:rFonts w:ascii="Roboto" w:hAnsi="Roboto" w:cs="Calibri"/>
          <w:b/>
          <w:bCs/>
          <w:sz w:val="22"/>
          <w:szCs w:val="22"/>
        </w:rPr>
        <w:t>Safety Devices</w:t>
      </w:r>
    </w:p>
    <w:p w14:paraId="46A2B26C" w14:textId="77777777" w:rsidR="00C46075" w:rsidRPr="00C46075" w:rsidRDefault="00C46075" w:rsidP="00C46075">
      <w:pPr>
        <w:pStyle w:val="ListParagraph"/>
        <w:spacing w:after="0" w:line="240" w:lineRule="auto"/>
        <w:ind w:left="1560"/>
        <w:jc w:val="both"/>
        <w:rPr>
          <w:rFonts w:ascii="Roboto" w:hAnsi="Roboto" w:cs="Calibri"/>
          <w:b/>
          <w:bCs/>
          <w:sz w:val="22"/>
          <w:szCs w:val="22"/>
        </w:rPr>
      </w:pPr>
    </w:p>
    <w:p w14:paraId="5EA297C7" w14:textId="5D45B4DD" w:rsidR="00C46075" w:rsidRDefault="00C46075" w:rsidP="00C46075">
      <w:pPr>
        <w:pStyle w:val="ListParagraph"/>
        <w:spacing w:after="0" w:line="240" w:lineRule="auto"/>
        <w:ind w:left="1560"/>
        <w:jc w:val="both"/>
        <w:rPr>
          <w:rFonts w:ascii="Roboto" w:hAnsi="Roboto" w:cs="Calibri"/>
          <w:sz w:val="22"/>
          <w:szCs w:val="22"/>
        </w:rPr>
      </w:pPr>
      <w:r w:rsidRPr="00C46075">
        <w:rPr>
          <w:rFonts w:ascii="Roboto" w:hAnsi="Roboto" w:cs="Calibri"/>
          <w:sz w:val="22"/>
          <w:szCs w:val="22"/>
        </w:rPr>
        <w:t>All necessary safety devices shall be provided to ensure safe operation of the system.</w:t>
      </w:r>
      <w:r>
        <w:rPr>
          <w:rFonts w:ascii="Roboto" w:hAnsi="Roboto" w:cs="Calibri"/>
          <w:sz w:val="22"/>
          <w:szCs w:val="22"/>
        </w:rPr>
        <w:t xml:space="preserve"> </w:t>
      </w:r>
      <w:r w:rsidRPr="00C46075">
        <w:rPr>
          <w:rFonts w:ascii="Roboto" w:hAnsi="Roboto" w:cs="Calibri"/>
          <w:sz w:val="22"/>
          <w:szCs w:val="22"/>
        </w:rPr>
        <w:t>Following safety devices shall be part of outdoor unit: - high pressure switch, fuse, fan drive overload protector, fusible plug, crankcase heater, overload relay, overload protection for inverter.</w:t>
      </w:r>
    </w:p>
    <w:p w14:paraId="753A8E07" w14:textId="77777777" w:rsidR="00C46075" w:rsidRDefault="00C46075" w:rsidP="00C46075">
      <w:pPr>
        <w:pStyle w:val="ListParagraph"/>
        <w:spacing w:after="0" w:line="240" w:lineRule="auto"/>
        <w:ind w:left="1560"/>
        <w:jc w:val="both"/>
        <w:rPr>
          <w:rFonts w:ascii="Roboto" w:hAnsi="Roboto" w:cs="Calibri"/>
          <w:sz w:val="22"/>
          <w:szCs w:val="22"/>
        </w:rPr>
      </w:pPr>
    </w:p>
    <w:p w14:paraId="196D7542" w14:textId="77777777" w:rsidR="00C46075" w:rsidRDefault="00C46075" w:rsidP="00C46075">
      <w:pPr>
        <w:pStyle w:val="ListParagraph"/>
        <w:spacing w:after="0" w:line="240" w:lineRule="auto"/>
        <w:ind w:left="1560"/>
        <w:jc w:val="both"/>
        <w:rPr>
          <w:rFonts w:ascii="Roboto" w:hAnsi="Roboto" w:cs="Calibri"/>
          <w:sz w:val="22"/>
          <w:szCs w:val="22"/>
        </w:rPr>
      </w:pPr>
    </w:p>
    <w:p w14:paraId="4E1E67AC" w14:textId="77777777" w:rsidR="00C46075" w:rsidRDefault="00C46075" w:rsidP="00C46075">
      <w:pPr>
        <w:pStyle w:val="ListParagraph"/>
        <w:spacing w:after="0" w:line="240" w:lineRule="auto"/>
        <w:ind w:left="1560"/>
        <w:jc w:val="both"/>
        <w:rPr>
          <w:rFonts w:ascii="Roboto" w:hAnsi="Roboto" w:cs="Calibri"/>
          <w:sz w:val="22"/>
          <w:szCs w:val="22"/>
        </w:rPr>
      </w:pPr>
    </w:p>
    <w:p w14:paraId="55217CF2" w14:textId="77777777" w:rsidR="00C46075" w:rsidRDefault="00C46075" w:rsidP="00C46075">
      <w:pPr>
        <w:pStyle w:val="ListParagraph"/>
        <w:spacing w:after="0" w:line="240" w:lineRule="auto"/>
        <w:ind w:left="1560"/>
        <w:jc w:val="both"/>
        <w:rPr>
          <w:rFonts w:ascii="Roboto" w:hAnsi="Roboto" w:cs="Calibri"/>
          <w:sz w:val="22"/>
          <w:szCs w:val="22"/>
        </w:rPr>
      </w:pPr>
    </w:p>
    <w:p w14:paraId="58CCB24E" w14:textId="77777777" w:rsidR="00C46075" w:rsidRDefault="00C46075" w:rsidP="00C46075">
      <w:pPr>
        <w:pStyle w:val="ListParagraph"/>
        <w:spacing w:after="0" w:line="240" w:lineRule="auto"/>
        <w:ind w:left="1560"/>
        <w:jc w:val="both"/>
        <w:rPr>
          <w:rFonts w:ascii="Roboto" w:hAnsi="Roboto" w:cs="Calibri"/>
          <w:sz w:val="22"/>
          <w:szCs w:val="22"/>
        </w:rPr>
      </w:pPr>
    </w:p>
    <w:p w14:paraId="3CE94781" w14:textId="77777777" w:rsidR="00C46075" w:rsidRDefault="00C46075" w:rsidP="00C46075">
      <w:pPr>
        <w:pStyle w:val="ListParagraph"/>
        <w:spacing w:after="0" w:line="240" w:lineRule="auto"/>
        <w:ind w:left="1560"/>
        <w:jc w:val="both"/>
        <w:rPr>
          <w:rFonts w:ascii="Roboto" w:hAnsi="Roboto" w:cs="Calibri"/>
          <w:sz w:val="22"/>
          <w:szCs w:val="22"/>
        </w:rPr>
      </w:pPr>
    </w:p>
    <w:p w14:paraId="3F07452E" w14:textId="77777777" w:rsidR="00C46075" w:rsidRDefault="00C46075" w:rsidP="00C46075">
      <w:pPr>
        <w:pStyle w:val="ListParagraph"/>
        <w:spacing w:after="0" w:line="240" w:lineRule="auto"/>
        <w:ind w:left="1560"/>
        <w:jc w:val="both"/>
        <w:rPr>
          <w:rFonts w:ascii="Roboto" w:hAnsi="Roboto" w:cs="Calibri"/>
          <w:sz w:val="22"/>
          <w:szCs w:val="22"/>
        </w:rPr>
      </w:pPr>
    </w:p>
    <w:p w14:paraId="341CD1EC" w14:textId="77777777" w:rsidR="00C46075" w:rsidRDefault="00C46075" w:rsidP="00C46075">
      <w:pPr>
        <w:pStyle w:val="ListParagraph"/>
        <w:spacing w:after="0" w:line="240" w:lineRule="auto"/>
        <w:ind w:left="1560"/>
        <w:jc w:val="both"/>
        <w:rPr>
          <w:rFonts w:ascii="Roboto" w:hAnsi="Roboto" w:cs="Calibri"/>
          <w:sz w:val="22"/>
          <w:szCs w:val="22"/>
        </w:rPr>
      </w:pPr>
    </w:p>
    <w:p w14:paraId="439E4E7F" w14:textId="00AD37D6" w:rsidR="00C46075" w:rsidRPr="006C5F6C" w:rsidRDefault="00E45836" w:rsidP="006C5F6C">
      <w:pPr>
        <w:pStyle w:val="ListParagraph"/>
        <w:numPr>
          <w:ilvl w:val="1"/>
          <w:numId w:val="71"/>
        </w:numPr>
        <w:spacing w:after="0" w:line="240" w:lineRule="auto"/>
        <w:ind w:left="1134" w:hanging="567"/>
        <w:jc w:val="both"/>
        <w:rPr>
          <w:rFonts w:ascii="Roboto" w:hAnsi="Roboto" w:cs="Calibri"/>
          <w:b/>
          <w:bCs/>
          <w:sz w:val="22"/>
          <w:szCs w:val="22"/>
        </w:rPr>
      </w:pPr>
      <w:r w:rsidRPr="006C5F6C">
        <w:rPr>
          <w:rFonts w:ascii="Roboto" w:hAnsi="Roboto" w:cs="Calibri"/>
          <w:b/>
          <w:bCs/>
          <w:sz w:val="22"/>
          <w:szCs w:val="22"/>
        </w:rPr>
        <w:t>INDOOR UNITS</w:t>
      </w:r>
    </w:p>
    <w:p w14:paraId="471947E3" w14:textId="77777777" w:rsidR="00E45836" w:rsidRDefault="00E45836" w:rsidP="00E45836">
      <w:pPr>
        <w:pStyle w:val="ListParagraph"/>
        <w:spacing w:after="0" w:line="240" w:lineRule="auto"/>
        <w:ind w:left="360"/>
        <w:jc w:val="both"/>
        <w:rPr>
          <w:rFonts w:ascii="Roboto" w:hAnsi="Roboto" w:cs="Calibri"/>
          <w:sz w:val="22"/>
          <w:szCs w:val="22"/>
        </w:rPr>
      </w:pPr>
    </w:p>
    <w:p w14:paraId="4BFE29A5" w14:textId="77777777" w:rsidR="003169CE" w:rsidRPr="003169CE" w:rsidRDefault="003169CE" w:rsidP="003169CE">
      <w:pPr>
        <w:pStyle w:val="ListParagraph"/>
        <w:spacing w:after="0" w:line="240" w:lineRule="auto"/>
        <w:ind w:left="360"/>
        <w:jc w:val="both"/>
        <w:rPr>
          <w:rFonts w:ascii="Roboto" w:hAnsi="Roboto" w:cs="Calibri"/>
          <w:sz w:val="22"/>
          <w:szCs w:val="22"/>
        </w:rPr>
      </w:pPr>
      <w:r w:rsidRPr="003169CE">
        <w:rPr>
          <w:rFonts w:ascii="Roboto" w:hAnsi="Roboto" w:cs="Calibri"/>
          <w:sz w:val="22"/>
          <w:szCs w:val="22"/>
        </w:rPr>
        <w:t>All indoor units as specified shall have; in general, noise levels should be low. For critical applications noise levels below these limits may, however, be specified during design stage.</w:t>
      </w:r>
    </w:p>
    <w:p w14:paraId="70907674" w14:textId="77777777" w:rsidR="003169CE" w:rsidRPr="003169CE" w:rsidRDefault="003169CE" w:rsidP="003169CE">
      <w:pPr>
        <w:pStyle w:val="ListParagraph"/>
        <w:spacing w:after="0" w:line="240" w:lineRule="auto"/>
        <w:ind w:left="360"/>
        <w:jc w:val="both"/>
        <w:rPr>
          <w:rFonts w:ascii="Roboto" w:hAnsi="Roboto" w:cs="Calibri"/>
          <w:sz w:val="22"/>
          <w:szCs w:val="22"/>
        </w:rPr>
      </w:pPr>
    </w:p>
    <w:p w14:paraId="711D4656" w14:textId="0B92AF21" w:rsidR="003169CE" w:rsidRPr="003169CE" w:rsidRDefault="003169CE" w:rsidP="003169CE">
      <w:pPr>
        <w:pStyle w:val="ListParagraph"/>
        <w:numPr>
          <w:ilvl w:val="0"/>
          <w:numId w:val="72"/>
        </w:numPr>
        <w:spacing w:after="0" w:line="240" w:lineRule="auto"/>
        <w:jc w:val="both"/>
        <w:rPr>
          <w:rFonts w:ascii="Roboto" w:hAnsi="Roboto" w:cs="Calibri"/>
          <w:sz w:val="22"/>
          <w:szCs w:val="22"/>
        </w:rPr>
      </w:pPr>
      <w:r w:rsidRPr="003169CE">
        <w:rPr>
          <w:rFonts w:ascii="Roboto" w:hAnsi="Roboto" w:cs="Calibri"/>
          <w:sz w:val="22"/>
          <w:szCs w:val="22"/>
        </w:rPr>
        <w:t>Each unit shall have electronic control valve to control refrigerant flow rate respond to load variation of the room.</w:t>
      </w:r>
    </w:p>
    <w:p w14:paraId="0B20375F" w14:textId="77777777" w:rsidR="003169CE" w:rsidRPr="003169CE" w:rsidRDefault="003169CE" w:rsidP="003169CE">
      <w:pPr>
        <w:pStyle w:val="ListParagraph"/>
        <w:spacing w:after="0" w:line="240" w:lineRule="auto"/>
        <w:ind w:left="360"/>
        <w:jc w:val="both"/>
        <w:rPr>
          <w:rFonts w:ascii="Roboto" w:hAnsi="Roboto" w:cs="Calibri"/>
          <w:sz w:val="22"/>
          <w:szCs w:val="22"/>
        </w:rPr>
      </w:pPr>
    </w:p>
    <w:p w14:paraId="6DF9012A" w14:textId="15552BF4" w:rsidR="003169CE" w:rsidRPr="003169CE" w:rsidRDefault="003169CE" w:rsidP="003169CE">
      <w:pPr>
        <w:pStyle w:val="ListParagraph"/>
        <w:numPr>
          <w:ilvl w:val="0"/>
          <w:numId w:val="72"/>
        </w:numPr>
        <w:spacing w:after="0" w:line="240" w:lineRule="auto"/>
        <w:jc w:val="both"/>
        <w:rPr>
          <w:rFonts w:ascii="Roboto" w:hAnsi="Roboto" w:cs="Calibri"/>
          <w:sz w:val="22"/>
          <w:szCs w:val="22"/>
        </w:rPr>
      </w:pPr>
      <w:r w:rsidRPr="003169CE">
        <w:rPr>
          <w:rFonts w:ascii="Roboto" w:hAnsi="Roboto" w:cs="Calibri"/>
          <w:sz w:val="22"/>
          <w:szCs w:val="22"/>
        </w:rPr>
        <w:t>The address of the indoor unit shall be set automatically in case of individual and group control.</w:t>
      </w:r>
    </w:p>
    <w:p w14:paraId="04AE974E" w14:textId="77777777" w:rsidR="003169CE" w:rsidRPr="003169CE" w:rsidRDefault="003169CE" w:rsidP="003169CE">
      <w:pPr>
        <w:pStyle w:val="ListParagraph"/>
        <w:spacing w:after="0" w:line="240" w:lineRule="auto"/>
        <w:ind w:left="360"/>
        <w:jc w:val="both"/>
        <w:rPr>
          <w:rFonts w:ascii="Roboto" w:hAnsi="Roboto" w:cs="Calibri"/>
          <w:sz w:val="22"/>
          <w:szCs w:val="22"/>
        </w:rPr>
      </w:pPr>
    </w:p>
    <w:p w14:paraId="38EF464E" w14:textId="7F83F47F" w:rsidR="003169CE" w:rsidRPr="003169CE" w:rsidRDefault="003169CE" w:rsidP="003169CE">
      <w:pPr>
        <w:pStyle w:val="ListParagraph"/>
        <w:numPr>
          <w:ilvl w:val="0"/>
          <w:numId w:val="72"/>
        </w:numPr>
        <w:spacing w:after="0" w:line="240" w:lineRule="auto"/>
        <w:jc w:val="both"/>
        <w:rPr>
          <w:rFonts w:ascii="Roboto" w:hAnsi="Roboto" w:cs="Calibri"/>
          <w:sz w:val="22"/>
          <w:szCs w:val="22"/>
        </w:rPr>
      </w:pPr>
      <w:r w:rsidRPr="003169CE">
        <w:rPr>
          <w:rFonts w:ascii="Roboto" w:hAnsi="Roboto" w:cs="Calibri"/>
          <w:sz w:val="22"/>
          <w:szCs w:val="22"/>
        </w:rPr>
        <w:lastRenderedPageBreak/>
        <w:t>In case of centralized control system, it shall be possible to set the address of individual indoor unit through a liquid crystal remote controller.</w:t>
      </w:r>
    </w:p>
    <w:p w14:paraId="4E68F64D" w14:textId="77777777" w:rsidR="003169CE" w:rsidRPr="003169CE" w:rsidRDefault="003169CE" w:rsidP="003169CE">
      <w:pPr>
        <w:pStyle w:val="ListParagraph"/>
        <w:spacing w:after="0" w:line="240" w:lineRule="auto"/>
        <w:ind w:left="360"/>
        <w:jc w:val="both"/>
        <w:rPr>
          <w:rFonts w:ascii="Roboto" w:hAnsi="Roboto" w:cs="Calibri"/>
          <w:sz w:val="22"/>
          <w:szCs w:val="22"/>
        </w:rPr>
      </w:pPr>
    </w:p>
    <w:p w14:paraId="2BBDCB41" w14:textId="0447A992" w:rsidR="003169CE" w:rsidRPr="003169CE" w:rsidRDefault="003169CE" w:rsidP="003169CE">
      <w:pPr>
        <w:pStyle w:val="ListParagraph"/>
        <w:numPr>
          <w:ilvl w:val="0"/>
          <w:numId w:val="72"/>
        </w:numPr>
        <w:spacing w:after="0" w:line="240" w:lineRule="auto"/>
        <w:jc w:val="both"/>
        <w:rPr>
          <w:rFonts w:ascii="Roboto" w:hAnsi="Roboto" w:cs="Calibri"/>
          <w:sz w:val="22"/>
          <w:szCs w:val="22"/>
        </w:rPr>
      </w:pPr>
      <w:r w:rsidRPr="003169CE">
        <w:rPr>
          <w:rFonts w:ascii="Roboto" w:hAnsi="Roboto" w:cs="Calibri"/>
          <w:sz w:val="22"/>
          <w:szCs w:val="22"/>
        </w:rPr>
        <w:t>The fan shall be dual suction, aerodynamically designed, Turbo, multi blade type, statically &amp; dynamically balanced to ensure low noise and vibration free operation of the system. The fan shall be direct driven type, mounted directly on motor shaft having support from housing.</w:t>
      </w:r>
    </w:p>
    <w:p w14:paraId="2B2B49F1" w14:textId="77777777" w:rsidR="003169CE" w:rsidRPr="003169CE" w:rsidRDefault="003169CE" w:rsidP="003169CE">
      <w:pPr>
        <w:pStyle w:val="ListParagraph"/>
        <w:spacing w:after="0" w:line="240" w:lineRule="auto"/>
        <w:ind w:left="360"/>
        <w:jc w:val="both"/>
        <w:rPr>
          <w:rFonts w:ascii="Roboto" w:hAnsi="Roboto" w:cs="Calibri"/>
          <w:sz w:val="22"/>
          <w:szCs w:val="22"/>
        </w:rPr>
      </w:pPr>
    </w:p>
    <w:p w14:paraId="36C06769" w14:textId="46E548B1" w:rsidR="003169CE" w:rsidRPr="003169CE" w:rsidRDefault="003169CE" w:rsidP="003169CE">
      <w:pPr>
        <w:pStyle w:val="ListParagraph"/>
        <w:numPr>
          <w:ilvl w:val="0"/>
          <w:numId w:val="72"/>
        </w:numPr>
        <w:spacing w:after="0" w:line="240" w:lineRule="auto"/>
        <w:jc w:val="both"/>
        <w:rPr>
          <w:rFonts w:ascii="Roboto" w:hAnsi="Roboto" w:cs="Calibri"/>
          <w:sz w:val="22"/>
          <w:szCs w:val="22"/>
        </w:rPr>
      </w:pPr>
      <w:r w:rsidRPr="003169CE">
        <w:rPr>
          <w:rFonts w:ascii="Roboto" w:hAnsi="Roboto" w:cs="Calibri"/>
          <w:sz w:val="22"/>
          <w:szCs w:val="22"/>
        </w:rPr>
        <w:t xml:space="preserve">Indoor unit shall have cleanable type filter fixed to an integrally molded/ molded plastic frame. The filter shall be slide in and neatly </w:t>
      </w:r>
      <w:proofErr w:type="spellStart"/>
      <w:r w:rsidRPr="003169CE">
        <w:rPr>
          <w:rFonts w:ascii="Roboto" w:hAnsi="Roboto" w:cs="Calibri"/>
          <w:sz w:val="22"/>
          <w:szCs w:val="22"/>
        </w:rPr>
        <w:t>insertable</w:t>
      </w:r>
      <w:proofErr w:type="spellEnd"/>
      <w:r w:rsidRPr="003169CE">
        <w:rPr>
          <w:rFonts w:ascii="Roboto" w:hAnsi="Roboto" w:cs="Calibri"/>
          <w:sz w:val="22"/>
          <w:szCs w:val="22"/>
        </w:rPr>
        <w:t xml:space="preserve"> type. It shall be possible to clean the filters either with compressed air or water. Resin net (Washable) MERV Rating 6 / 80% down to 20% Micron.</w:t>
      </w:r>
    </w:p>
    <w:p w14:paraId="0E4BFE37" w14:textId="77777777" w:rsidR="003169CE" w:rsidRPr="003169CE" w:rsidRDefault="003169CE" w:rsidP="003169CE">
      <w:pPr>
        <w:pStyle w:val="ListParagraph"/>
        <w:spacing w:after="0" w:line="240" w:lineRule="auto"/>
        <w:ind w:left="360"/>
        <w:jc w:val="both"/>
        <w:rPr>
          <w:rFonts w:ascii="Roboto" w:hAnsi="Roboto" w:cs="Calibri"/>
          <w:sz w:val="22"/>
          <w:szCs w:val="22"/>
        </w:rPr>
      </w:pPr>
    </w:p>
    <w:p w14:paraId="14643A02" w14:textId="65229699" w:rsidR="003169CE" w:rsidRPr="003169CE" w:rsidRDefault="003169CE" w:rsidP="003169CE">
      <w:pPr>
        <w:pStyle w:val="ListParagraph"/>
        <w:numPr>
          <w:ilvl w:val="0"/>
          <w:numId w:val="72"/>
        </w:numPr>
        <w:spacing w:after="0" w:line="240" w:lineRule="auto"/>
        <w:jc w:val="both"/>
        <w:rPr>
          <w:rFonts w:ascii="Roboto" w:hAnsi="Roboto" w:cs="Calibri"/>
          <w:sz w:val="22"/>
          <w:szCs w:val="22"/>
        </w:rPr>
      </w:pPr>
      <w:r w:rsidRPr="003169CE">
        <w:rPr>
          <w:rFonts w:ascii="Roboto" w:hAnsi="Roboto" w:cs="Calibri"/>
          <w:sz w:val="22"/>
          <w:szCs w:val="22"/>
        </w:rPr>
        <w:t xml:space="preserve">Each unit shall have electronic control expansion valve for variable refrigerant Flow Effect. </w:t>
      </w:r>
    </w:p>
    <w:p w14:paraId="641210C7" w14:textId="77777777" w:rsidR="003169CE" w:rsidRPr="003169CE" w:rsidRDefault="003169CE" w:rsidP="003169CE">
      <w:pPr>
        <w:pStyle w:val="ListParagraph"/>
        <w:spacing w:after="0" w:line="240" w:lineRule="auto"/>
        <w:ind w:left="360"/>
        <w:jc w:val="both"/>
        <w:rPr>
          <w:rFonts w:ascii="Roboto" w:hAnsi="Roboto" w:cs="Calibri"/>
          <w:sz w:val="22"/>
          <w:szCs w:val="22"/>
        </w:rPr>
      </w:pPr>
    </w:p>
    <w:p w14:paraId="241A8906" w14:textId="7AF865C9" w:rsidR="003169CE" w:rsidRDefault="003169CE" w:rsidP="003169CE">
      <w:pPr>
        <w:pStyle w:val="ListParagraph"/>
        <w:numPr>
          <w:ilvl w:val="0"/>
          <w:numId w:val="72"/>
        </w:numPr>
        <w:spacing w:after="0" w:line="240" w:lineRule="auto"/>
        <w:jc w:val="both"/>
        <w:rPr>
          <w:rFonts w:ascii="Roboto" w:hAnsi="Roboto" w:cs="Calibri"/>
          <w:sz w:val="22"/>
          <w:szCs w:val="22"/>
        </w:rPr>
      </w:pPr>
      <w:r w:rsidRPr="003169CE">
        <w:rPr>
          <w:rFonts w:ascii="Roboto" w:hAnsi="Roboto" w:cs="Calibri"/>
          <w:sz w:val="22"/>
          <w:szCs w:val="22"/>
        </w:rPr>
        <w:t>Each indoor high wall unit shall be with cordless remote controller as standard features. The remote controller shall memorize the latest malfunction code for easy maintenance. The controller shall have self-diagnostic features for each and quick maintenance and service. The controller shall be able to change fan speed and angle of swing flap (for high wall) individually as per requirement.</w:t>
      </w:r>
    </w:p>
    <w:p w14:paraId="0C140E0D" w14:textId="77777777" w:rsidR="003169CE" w:rsidRPr="003169CE" w:rsidRDefault="003169CE" w:rsidP="003169CE">
      <w:pPr>
        <w:spacing w:after="0" w:line="240" w:lineRule="auto"/>
        <w:jc w:val="both"/>
        <w:rPr>
          <w:rFonts w:ascii="Roboto" w:hAnsi="Roboto" w:cs="Calibri"/>
          <w:sz w:val="22"/>
          <w:szCs w:val="22"/>
        </w:rPr>
      </w:pPr>
    </w:p>
    <w:p w14:paraId="29075FC8" w14:textId="2665DA0A" w:rsidR="003169CE" w:rsidRDefault="003169CE" w:rsidP="003169CE">
      <w:pPr>
        <w:pStyle w:val="ListParagraph"/>
        <w:numPr>
          <w:ilvl w:val="0"/>
          <w:numId w:val="72"/>
        </w:numPr>
        <w:spacing w:after="0" w:line="240" w:lineRule="auto"/>
        <w:jc w:val="both"/>
        <w:rPr>
          <w:rFonts w:ascii="Roboto" w:hAnsi="Roboto" w:cs="Calibri"/>
          <w:sz w:val="22"/>
          <w:szCs w:val="22"/>
        </w:rPr>
      </w:pPr>
      <w:r w:rsidRPr="003169CE">
        <w:rPr>
          <w:rFonts w:ascii="Roboto" w:hAnsi="Roboto" w:cs="Calibri"/>
          <w:sz w:val="22"/>
          <w:szCs w:val="22"/>
        </w:rPr>
        <w:t>The address of the indoor unit shall be set automatically in case of individual and group control. In case of centralized control, liquid crystal remote controller shall set it.</w:t>
      </w:r>
    </w:p>
    <w:p w14:paraId="3EA306F6" w14:textId="77777777" w:rsidR="003169CE" w:rsidRPr="003169CE" w:rsidRDefault="003169CE" w:rsidP="003169CE">
      <w:pPr>
        <w:spacing w:after="0" w:line="240" w:lineRule="auto"/>
        <w:jc w:val="both"/>
        <w:rPr>
          <w:rFonts w:ascii="Roboto" w:hAnsi="Roboto" w:cs="Calibri"/>
          <w:sz w:val="22"/>
          <w:szCs w:val="22"/>
        </w:rPr>
      </w:pPr>
    </w:p>
    <w:p w14:paraId="17058192" w14:textId="40F21B84" w:rsidR="0020639B" w:rsidRDefault="003169CE" w:rsidP="0020639B">
      <w:pPr>
        <w:pStyle w:val="ListParagraph"/>
        <w:numPr>
          <w:ilvl w:val="0"/>
          <w:numId w:val="72"/>
        </w:numPr>
        <w:spacing w:after="0" w:line="240" w:lineRule="auto"/>
        <w:jc w:val="both"/>
        <w:rPr>
          <w:rFonts w:ascii="Roboto" w:hAnsi="Roboto" w:cs="Calibri"/>
          <w:sz w:val="22"/>
          <w:szCs w:val="22"/>
        </w:rPr>
      </w:pPr>
      <w:r w:rsidRPr="003169CE">
        <w:rPr>
          <w:rFonts w:ascii="Roboto" w:hAnsi="Roboto" w:cs="Calibri"/>
          <w:sz w:val="22"/>
          <w:szCs w:val="22"/>
        </w:rPr>
        <w:t>Cooling Coil Shall is direct expansion, constructed from copper tubes expanded into aluminum fins to form a rigid mechanical bond.</w:t>
      </w:r>
    </w:p>
    <w:p w14:paraId="60CF010F" w14:textId="77777777" w:rsidR="0020639B" w:rsidRPr="0020639B" w:rsidRDefault="0020639B" w:rsidP="0020639B">
      <w:pPr>
        <w:pStyle w:val="ListParagraph"/>
        <w:rPr>
          <w:rFonts w:ascii="Roboto" w:hAnsi="Roboto" w:cs="Calibri"/>
          <w:sz w:val="22"/>
          <w:szCs w:val="22"/>
        </w:rPr>
      </w:pPr>
    </w:p>
    <w:p w14:paraId="2FC983B8" w14:textId="178CFA1B" w:rsidR="0020639B" w:rsidRPr="001C3A64" w:rsidRDefault="0020639B" w:rsidP="001C3A64">
      <w:pPr>
        <w:pStyle w:val="ListParagraph"/>
        <w:numPr>
          <w:ilvl w:val="2"/>
          <w:numId w:val="71"/>
        </w:numPr>
        <w:spacing w:after="0" w:line="240" w:lineRule="auto"/>
        <w:jc w:val="both"/>
        <w:rPr>
          <w:rFonts w:ascii="Roboto" w:hAnsi="Roboto" w:cs="Calibri"/>
          <w:b/>
          <w:bCs/>
          <w:sz w:val="22"/>
          <w:szCs w:val="22"/>
        </w:rPr>
      </w:pPr>
      <w:r w:rsidRPr="001C3A64">
        <w:rPr>
          <w:rFonts w:ascii="Roboto" w:hAnsi="Roboto" w:cs="Calibri"/>
          <w:b/>
          <w:bCs/>
          <w:sz w:val="22"/>
          <w:szCs w:val="22"/>
        </w:rPr>
        <w:t>High Wall Indoor Type Unit</w:t>
      </w:r>
    </w:p>
    <w:p w14:paraId="36D1C5E2" w14:textId="77777777" w:rsidR="0020639B" w:rsidRPr="0020639B" w:rsidRDefault="0020639B" w:rsidP="0020639B">
      <w:pPr>
        <w:pStyle w:val="ListParagraph"/>
        <w:spacing w:after="0" w:line="240" w:lineRule="auto"/>
        <w:ind w:left="1080"/>
        <w:jc w:val="both"/>
        <w:rPr>
          <w:rFonts w:ascii="Roboto" w:hAnsi="Roboto" w:cs="Calibri"/>
          <w:sz w:val="22"/>
          <w:szCs w:val="22"/>
        </w:rPr>
      </w:pPr>
    </w:p>
    <w:p w14:paraId="196EF23A" w14:textId="77777777" w:rsidR="00F23945" w:rsidRPr="00F23945" w:rsidRDefault="00F23945" w:rsidP="00F23945">
      <w:pPr>
        <w:pStyle w:val="ListParagraph"/>
        <w:spacing w:after="0" w:line="240" w:lineRule="auto"/>
        <w:ind w:left="1560"/>
        <w:jc w:val="both"/>
        <w:rPr>
          <w:rFonts w:ascii="Roboto" w:hAnsi="Roboto" w:cs="Calibri"/>
          <w:sz w:val="22"/>
          <w:szCs w:val="22"/>
        </w:rPr>
      </w:pPr>
      <w:r w:rsidRPr="00F23945">
        <w:rPr>
          <w:rFonts w:ascii="Roboto" w:hAnsi="Roboto" w:cs="Calibri"/>
          <w:sz w:val="22"/>
          <w:szCs w:val="22"/>
        </w:rPr>
        <w:t>The unit shall be high wall mounted type. The unit shall include pre-filters, fan section and DX-coil section. The housing of the unit shall be powder coated/ heat treated galvanized steel. The body shall be light in weight and shall be able to suspend from four corners. The fan shall be aerodynamically designed diffuser turbo fan type. Unit shall have an external attractive panel for supply and return air.</w:t>
      </w:r>
    </w:p>
    <w:p w14:paraId="504F56B6" w14:textId="77777777" w:rsidR="00F23945" w:rsidRPr="00F23945" w:rsidRDefault="00F23945" w:rsidP="00F23945">
      <w:pPr>
        <w:pStyle w:val="ListParagraph"/>
        <w:spacing w:after="0" w:line="240" w:lineRule="auto"/>
        <w:ind w:left="1560"/>
        <w:jc w:val="both"/>
        <w:rPr>
          <w:rFonts w:ascii="Roboto" w:hAnsi="Roboto" w:cs="Calibri"/>
          <w:sz w:val="22"/>
          <w:szCs w:val="22"/>
        </w:rPr>
      </w:pPr>
    </w:p>
    <w:p w14:paraId="0EBE7470" w14:textId="063F8C2E" w:rsidR="00F23945" w:rsidRPr="001C3A64" w:rsidRDefault="00F23945" w:rsidP="001C3A64">
      <w:pPr>
        <w:pStyle w:val="ListParagraph"/>
        <w:numPr>
          <w:ilvl w:val="2"/>
          <w:numId w:val="71"/>
        </w:numPr>
        <w:spacing w:after="0" w:line="240" w:lineRule="auto"/>
        <w:jc w:val="both"/>
        <w:rPr>
          <w:rFonts w:ascii="Roboto" w:hAnsi="Roboto" w:cs="Calibri"/>
          <w:b/>
          <w:bCs/>
          <w:sz w:val="22"/>
          <w:szCs w:val="22"/>
        </w:rPr>
      </w:pPr>
      <w:r w:rsidRPr="001C3A64">
        <w:rPr>
          <w:rFonts w:ascii="Roboto" w:hAnsi="Roboto" w:cs="Calibri"/>
          <w:b/>
          <w:bCs/>
          <w:sz w:val="22"/>
          <w:szCs w:val="22"/>
        </w:rPr>
        <w:t>Ceiling Mounted Duct Type Unit</w:t>
      </w:r>
    </w:p>
    <w:p w14:paraId="3B85AAE1" w14:textId="77777777" w:rsidR="00F23945" w:rsidRPr="00F23945" w:rsidRDefault="00F23945" w:rsidP="00F23945">
      <w:pPr>
        <w:pStyle w:val="ListParagraph"/>
        <w:spacing w:after="0" w:line="240" w:lineRule="auto"/>
        <w:ind w:left="1560"/>
        <w:jc w:val="both"/>
        <w:rPr>
          <w:rFonts w:ascii="Roboto" w:hAnsi="Roboto" w:cs="Calibri"/>
          <w:sz w:val="22"/>
          <w:szCs w:val="22"/>
        </w:rPr>
      </w:pPr>
    </w:p>
    <w:p w14:paraId="5B08583D" w14:textId="733C758B" w:rsidR="00C46075" w:rsidRDefault="00F23945" w:rsidP="00F23945">
      <w:pPr>
        <w:pStyle w:val="ListParagraph"/>
        <w:spacing w:after="0" w:line="240" w:lineRule="auto"/>
        <w:ind w:left="1560"/>
        <w:jc w:val="both"/>
        <w:rPr>
          <w:rFonts w:ascii="Roboto" w:hAnsi="Roboto" w:cs="Calibri"/>
          <w:sz w:val="22"/>
          <w:szCs w:val="22"/>
        </w:rPr>
      </w:pPr>
      <w:r w:rsidRPr="00F23945">
        <w:rPr>
          <w:rFonts w:ascii="Roboto" w:hAnsi="Roboto" w:cs="Calibri"/>
          <w:sz w:val="22"/>
          <w:szCs w:val="22"/>
        </w:rPr>
        <w:t>Ceiling Mounted Duct Type Unit Shall is direct driven of the DIDW multi-blade type, statically and dynamically balanced to ensure low noise and vibration free operation. The noise level shall not exceed 35 dB for non-duct able type unit &amp; shall not exceed 45 dB for duct able type unit. Each unit shall have an individual corded remote controller for local control of the indoor unit.</w:t>
      </w:r>
    </w:p>
    <w:p w14:paraId="55D9B4A7" w14:textId="77777777" w:rsidR="001C3A64" w:rsidRDefault="001C3A64" w:rsidP="00F23945">
      <w:pPr>
        <w:pStyle w:val="ListParagraph"/>
        <w:spacing w:after="0" w:line="240" w:lineRule="auto"/>
        <w:ind w:left="1560"/>
        <w:jc w:val="both"/>
        <w:rPr>
          <w:rFonts w:ascii="Roboto" w:hAnsi="Roboto" w:cs="Calibri"/>
          <w:sz w:val="22"/>
          <w:szCs w:val="22"/>
        </w:rPr>
      </w:pPr>
    </w:p>
    <w:p w14:paraId="62AE93B8" w14:textId="63624657" w:rsidR="009503E0" w:rsidRDefault="009503E0" w:rsidP="009503E0">
      <w:pPr>
        <w:pStyle w:val="ListParagraph"/>
        <w:numPr>
          <w:ilvl w:val="1"/>
          <w:numId w:val="71"/>
        </w:numPr>
        <w:spacing w:after="0" w:line="240" w:lineRule="auto"/>
        <w:ind w:left="1418" w:hanging="567"/>
        <w:jc w:val="both"/>
        <w:rPr>
          <w:rFonts w:ascii="Roboto" w:hAnsi="Roboto" w:cs="Calibri"/>
          <w:b/>
          <w:bCs/>
          <w:sz w:val="22"/>
          <w:szCs w:val="22"/>
        </w:rPr>
      </w:pPr>
      <w:r w:rsidRPr="009503E0">
        <w:rPr>
          <w:rFonts w:ascii="Roboto" w:hAnsi="Roboto" w:cs="Calibri"/>
          <w:b/>
          <w:bCs/>
          <w:sz w:val="22"/>
          <w:szCs w:val="22"/>
        </w:rPr>
        <w:t>Electronic Expansion Valve</w:t>
      </w:r>
    </w:p>
    <w:p w14:paraId="3F905C28" w14:textId="77777777" w:rsidR="009503E0" w:rsidRDefault="009503E0" w:rsidP="009503E0">
      <w:pPr>
        <w:spacing w:after="0" w:line="240" w:lineRule="auto"/>
        <w:jc w:val="both"/>
        <w:rPr>
          <w:rFonts w:ascii="Roboto" w:hAnsi="Roboto" w:cs="Calibri"/>
          <w:sz w:val="22"/>
          <w:szCs w:val="22"/>
        </w:rPr>
      </w:pPr>
    </w:p>
    <w:p w14:paraId="06E92A66" w14:textId="028A828A" w:rsidR="001C3A64" w:rsidRDefault="009503E0" w:rsidP="009503E0">
      <w:pPr>
        <w:spacing w:after="0" w:line="240" w:lineRule="auto"/>
        <w:ind w:left="1276"/>
        <w:jc w:val="both"/>
        <w:rPr>
          <w:rFonts w:ascii="Roboto" w:hAnsi="Roboto" w:cs="Calibri"/>
          <w:sz w:val="22"/>
          <w:szCs w:val="22"/>
        </w:rPr>
      </w:pPr>
      <w:r w:rsidRPr="009503E0">
        <w:rPr>
          <w:rFonts w:ascii="Roboto" w:hAnsi="Roboto" w:cs="Calibri"/>
          <w:sz w:val="22"/>
          <w:szCs w:val="22"/>
        </w:rPr>
        <w:t>Each indoor unit shall be fitted with an electronic expansion valve to control the refrigerant flow in response to the load variations in the room. The electronic expansion valve is to be controlled via a computerized control sensing the return air temperature, refrigerant inlet, and outlet temperatures. During the cooling operation the electronic expansion valve shall control the refrigerant superheat degree at the evaporator.</w:t>
      </w:r>
    </w:p>
    <w:p w14:paraId="26EC1DCD" w14:textId="77777777" w:rsidR="009503E0" w:rsidRDefault="009503E0" w:rsidP="009503E0">
      <w:pPr>
        <w:spacing w:after="0" w:line="240" w:lineRule="auto"/>
        <w:ind w:left="1276"/>
        <w:jc w:val="both"/>
        <w:rPr>
          <w:rFonts w:ascii="Roboto" w:hAnsi="Roboto" w:cs="Calibri"/>
          <w:sz w:val="22"/>
          <w:szCs w:val="22"/>
        </w:rPr>
      </w:pPr>
    </w:p>
    <w:p w14:paraId="14040F2F" w14:textId="61B05CC4" w:rsidR="009A0DDA" w:rsidRPr="009A0DDA" w:rsidRDefault="009A0DDA" w:rsidP="009A0DDA">
      <w:pPr>
        <w:pStyle w:val="ListParagraph"/>
        <w:numPr>
          <w:ilvl w:val="1"/>
          <w:numId w:val="71"/>
        </w:numPr>
        <w:spacing w:after="0" w:line="240" w:lineRule="auto"/>
        <w:ind w:left="1418" w:hanging="567"/>
        <w:jc w:val="both"/>
        <w:rPr>
          <w:rFonts w:ascii="Roboto" w:hAnsi="Roboto" w:cs="Calibri"/>
          <w:b/>
          <w:bCs/>
          <w:sz w:val="22"/>
          <w:szCs w:val="22"/>
        </w:rPr>
      </w:pPr>
      <w:r w:rsidRPr="009A0DDA">
        <w:rPr>
          <w:rFonts w:ascii="Roboto" w:hAnsi="Roboto" w:cs="Calibri"/>
          <w:b/>
          <w:bCs/>
          <w:sz w:val="22"/>
          <w:szCs w:val="22"/>
        </w:rPr>
        <w:t>Y-Joint/Ref net separation</w:t>
      </w:r>
    </w:p>
    <w:p w14:paraId="70E9B155" w14:textId="4A9BD3AA" w:rsidR="009503E0" w:rsidRDefault="009A0DDA" w:rsidP="009A0DDA">
      <w:pPr>
        <w:spacing w:after="0" w:line="240" w:lineRule="auto"/>
        <w:ind w:left="1276"/>
        <w:jc w:val="both"/>
        <w:rPr>
          <w:rFonts w:ascii="Roboto" w:hAnsi="Roboto" w:cs="Calibri"/>
          <w:sz w:val="22"/>
          <w:szCs w:val="22"/>
        </w:rPr>
      </w:pPr>
      <w:r w:rsidRPr="009A0DDA">
        <w:rPr>
          <w:rFonts w:ascii="Roboto" w:hAnsi="Roboto" w:cs="Calibri"/>
          <w:sz w:val="22"/>
          <w:szCs w:val="22"/>
        </w:rPr>
        <w:t>Supply &amp; installation of the Y-Joint/ Ref-net separation refrigeration pipe joints and headers in the appropriate orientation to enable correct distribution of refrigerant.  The Distribution Joints should be factory insulated with pre-formed sections of Expanded Polystyrene/Equivalent.</w:t>
      </w:r>
    </w:p>
    <w:p w14:paraId="12423CE6" w14:textId="77777777" w:rsidR="009A0DDA" w:rsidRDefault="009A0DDA" w:rsidP="009A0DDA">
      <w:pPr>
        <w:spacing w:after="0" w:line="240" w:lineRule="auto"/>
        <w:ind w:left="1276"/>
        <w:jc w:val="both"/>
        <w:rPr>
          <w:rFonts w:ascii="Roboto" w:hAnsi="Roboto" w:cs="Calibri"/>
          <w:sz w:val="22"/>
          <w:szCs w:val="22"/>
        </w:rPr>
      </w:pPr>
    </w:p>
    <w:p w14:paraId="51293595" w14:textId="77777777" w:rsidR="00347D5C" w:rsidRDefault="00DA2277" w:rsidP="00347D5C">
      <w:pPr>
        <w:pStyle w:val="ListParagraph"/>
        <w:numPr>
          <w:ilvl w:val="1"/>
          <w:numId w:val="71"/>
        </w:numPr>
        <w:spacing w:after="0" w:line="240" w:lineRule="auto"/>
        <w:ind w:left="1418" w:hanging="567"/>
        <w:jc w:val="both"/>
        <w:rPr>
          <w:rFonts w:ascii="Roboto" w:hAnsi="Roboto" w:cs="Calibri"/>
          <w:b/>
          <w:bCs/>
          <w:sz w:val="22"/>
          <w:szCs w:val="22"/>
        </w:rPr>
      </w:pPr>
      <w:r w:rsidRPr="00DA2277">
        <w:rPr>
          <w:rFonts w:ascii="Roboto" w:hAnsi="Roboto" w:cs="Calibri"/>
          <w:b/>
          <w:bCs/>
          <w:sz w:val="22"/>
          <w:szCs w:val="22"/>
        </w:rPr>
        <w:t>Centralized system touch screen remote controller (As applicable)</w:t>
      </w:r>
    </w:p>
    <w:p w14:paraId="5F179DCB" w14:textId="77777777" w:rsidR="00347D5C" w:rsidRDefault="00347D5C" w:rsidP="00347D5C">
      <w:pPr>
        <w:pStyle w:val="ListParagraph"/>
        <w:spacing w:after="0" w:line="240" w:lineRule="auto"/>
        <w:ind w:left="1418"/>
        <w:jc w:val="both"/>
        <w:rPr>
          <w:rFonts w:ascii="Roboto" w:hAnsi="Roboto" w:cs="Calibri"/>
          <w:b/>
          <w:bCs/>
          <w:sz w:val="22"/>
          <w:szCs w:val="22"/>
        </w:rPr>
      </w:pPr>
    </w:p>
    <w:p w14:paraId="6FEC9530" w14:textId="34F96800" w:rsidR="00DA2277" w:rsidRPr="00347D5C" w:rsidRDefault="00DA2277" w:rsidP="001F50A0">
      <w:pPr>
        <w:pStyle w:val="ListParagraph"/>
        <w:numPr>
          <w:ilvl w:val="2"/>
          <w:numId w:val="74"/>
        </w:numPr>
        <w:spacing w:after="0" w:line="240" w:lineRule="auto"/>
        <w:jc w:val="both"/>
        <w:rPr>
          <w:rFonts w:ascii="Roboto" w:hAnsi="Roboto" w:cs="Calibri"/>
          <w:b/>
          <w:bCs/>
          <w:sz w:val="22"/>
          <w:szCs w:val="22"/>
        </w:rPr>
      </w:pPr>
      <w:r w:rsidRPr="00347D5C">
        <w:rPr>
          <w:rFonts w:ascii="Roboto" w:hAnsi="Roboto" w:cs="Calibri"/>
          <w:sz w:val="22"/>
          <w:szCs w:val="22"/>
        </w:rPr>
        <w:t>A multifunctional compact Touch Screen centralized controller shall be provided with the system.</w:t>
      </w:r>
    </w:p>
    <w:p w14:paraId="71711E11" w14:textId="77777777" w:rsidR="00347D5C" w:rsidRPr="00347D5C" w:rsidRDefault="00347D5C" w:rsidP="00347D5C">
      <w:pPr>
        <w:pStyle w:val="ListParagraph"/>
        <w:spacing w:after="0" w:line="240" w:lineRule="auto"/>
        <w:ind w:left="2160"/>
        <w:jc w:val="both"/>
        <w:rPr>
          <w:rFonts w:ascii="Roboto" w:hAnsi="Roboto" w:cs="Calibri"/>
          <w:b/>
          <w:bCs/>
          <w:sz w:val="22"/>
          <w:szCs w:val="22"/>
        </w:rPr>
      </w:pPr>
    </w:p>
    <w:p w14:paraId="6224399D" w14:textId="77777777" w:rsidR="00DA2277" w:rsidRDefault="00DA2277" w:rsidP="001F50A0">
      <w:pPr>
        <w:pStyle w:val="ListParagraph"/>
        <w:numPr>
          <w:ilvl w:val="2"/>
          <w:numId w:val="74"/>
        </w:numPr>
        <w:spacing w:after="0" w:line="240" w:lineRule="auto"/>
        <w:jc w:val="both"/>
        <w:rPr>
          <w:rFonts w:ascii="Roboto" w:hAnsi="Roboto" w:cs="Calibri"/>
          <w:sz w:val="22"/>
          <w:szCs w:val="22"/>
        </w:rPr>
      </w:pPr>
      <w:r w:rsidRPr="00DA2277">
        <w:rPr>
          <w:rFonts w:ascii="Roboto" w:hAnsi="Roboto" w:cs="Calibri"/>
          <w:sz w:val="22"/>
          <w:szCs w:val="22"/>
        </w:rPr>
        <w:t>The System Controller shall act as an advanced air conditioning management system to give complete control of VRV / VRF air conditioning equipment. It shall have ease of use for the user</w:t>
      </w:r>
    </w:p>
    <w:p w14:paraId="330D212E" w14:textId="77777777" w:rsidR="00347D5C" w:rsidRPr="00347D5C" w:rsidRDefault="00347D5C" w:rsidP="00347D5C">
      <w:pPr>
        <w:spacing w:after="0" w:line="240" w:lineRule="auto"/>
        <w:jc w:val="both"/>
        <w:rPr>
          <w:rFonts w:ascii="Roboto" w:hAnsi="Roboto" w:cs="Calibri"/>
          <w:sz w:val="22"/>
          <w:szCs w:val="22"/>
        </w:rPr>
      </w:pPr>
    </w:p>
    <w:p w14:paraId="22C31A86" w14:textId="4A38CD17" w:rsidR="00DA2277" w:rsidRDefault="00DA2277" w:rsidP="001F50A0">
      <w:pPr>
        <w:pStyle w:val="ListParagraph"/>
        <w:numPr>
          <w:ilvl w:val="2"/>
          <w:numId w:val="74"/>
        </w:numPr>
        <w:spacing w:after="0" w:line="240" w:lineRule="auto"/>
        <w:jc w:val="both"/>
        <w:rPr>
          <w:rFonts w:ascii="Roboto" w:hAnsi="Roboto" w:cs="Calibri"/>
          <w:sz w:val="22"/>
          <w:szCs w:val="22"/>
        </w:rPr>
      </w:pPr>
      <w:r w:rsidRPr="00DA2277">
        <w:rPr>
          <w:rFonts w:ascii="Roboto" w:hAnsi="Roboto" w:cs="Calibri"/>
          <w:sz w:val="22"/>
          <w:szCs w:val="22"/>
        </w:rPr>
        <w:t xml:space="preserve">The controller shall be able to control </w:t>
      </w:r>
      <w:r w:rsidR="00347D5C" w:rsidRPr="00DA2277">
        <w:rPr>
          <w:rFonts w:ascii="Roboto" w:hAnsi="Roboto" w:cs="Calibri"/>
          <w:sz w:val="22"/>
          <w:szCs w:val="22"/>
        </w:rPr>
        <w:t>up to</w:t>
      </w:r>
      <w:r w:rsidRPr="00DA2277">
        <w:rPr>
          <w:rFonts w:ascii="Roboto" w:hAnsi="Roboto" w:cs="Calibri"/>
          <w:sz w:val="22"/>
          <w:szCs w:val="22"/>
        </w:rPr>
        <w:t xml:space="preserve"> minimum 64 nos. of indoor units with zoning option and / or in case of larger installation should provide bigger controller with the following functions.</w:t>
      </w:r>
    </w:p>
    <w:p w14:paraId="14075673" w14:textId="77777777" w:rsidR="00347D5C" w:rsidRPr="00347D5C" w:rsidRDefault="00347D5C" w:rsidP="00347D5C">
      <w:pPr>
        <w:spacing w:after="0" w:line="240" w:lineRule="auto"/>
        <w:jc w:val="both"/>
        <w:rPr>
          <w:rFonts w:ascii="Roboto" w:hAnsi="Roboto" w:cs="Calibri"/>
          <w:sz w:val="22"/>
          <w:szCs w:val="22"/>
        </w:rPr>
      </w:pPr>
    </w:p>
    <w:p w14:paraId="31DD3C08" w14:textId="3D7A35E5" w:rsidR="00DA2277" w:rsidRDefault="00DA2277" w:rsidP="0039313C">
      <w:pPr>
        <w:pStyle w:val="ListParagraph"/>
        <w:numPr>
          <w:ilvl w:val="1"/>
          <w:numId w:val="2"/>
        </w:numPr>
        <w:spacing w:after="0" w:line="240" w:lineRule="auto"/>
        <w:ind w:left="2410" w:hanging="425"/>
        <w:jc w:val="both"/>
        <w:rPr>
          <w:rFonts w:ascii="Roboto" w:hAnsi="Roboto" w:cs="Calibri"/>
          <w:sz w:val="22"/>
          <w:szCs w:val="22"/>
        </w:rPr>
      </w:pPr>
      <w:r w:rsidRPr="00DA2277">
        <w:rPr>
          <w:rFonts w:ascii="Roboto" w:hAnsi="Roboto" w:cs="Calibri"/>
          <w:sz w:val="22"/>
          <w:szCs w:val="22"/>
        </w:rPr>
        <w:t>Starting/stopping of Air conditioners as a zone or group or individual unit.</w:t>
      </w:r>
    </w:p>
    <w:p w14:paraId="35236118" w14:textId="77777777" w:rsidR="00347D5C" w:rsidRPr="00347D5C" w:rsidRDefault="00347D5C" w:rsidP="0039313C">
      <w:pPr>
        <w:spacing w:after="0" w:line="240" w:lineRule="auto"/>
        <w:ind w:left="1701" w:firstLine="284"/>
        <w:jc w:val="both"/>
        <w:rPr>
          <w:rFonts w:ascii="Roboto" w:hAnsi="Roboto" w:cs="Calibri"/>
          <w:sz w:val="22"/>
          <w:szCs w:val="22"/>
        </w:rPr>
      </w:pPr>
    </w:p>
    <w:p w14:paraId="0A9E5DCA" w14:textId="77777777" w:rsidR="0039313C" w:rsidRDefault="00DA2277" w:rsidP="0039313C">
      <w:pPr>
        <w:pStyle w:val="ListParagraph"/>
        <w:numPr>
          <w:ilvl w:val="1"/>
          <w:numId w:val="2"/>
        </w:numPr>
        <w:spacing w:after="0" w:line="240" w:lineRule="auto"/>
        <w:ind w:left="2410" w:hanging="425"/>
        <w:jc w:val="both"/>
        <w:rPr>
          <w:rFonts w:ascii="Roboto" w:hAnsi="Roboto" w:cs="Calibri"/>
          <w:sz w:val="22"/>
          <w:szCs w:val="22"/>
        </w:rPr>
      </w:pPr>
      <w:r w:rsidRPr="00DA2277">
        <w:rPr>
          <w:rFonts w:ascii="Roboto" w:hAnsi="Roboto" w:cs="Calibri"/>
          <w:sz w:val="22"/>
          <w:szCs w:val="22"/>
        </w:rPr>
        <w:t>Temperature setting for each indoor unit or zone.</w:t>
      </w:r>
    </w:p>
    <w:p w14:paraId="7880D33D" w14:textId="77777777" w:rsidR="0039313C" w:rsidRPr="0039313C" w:rsidRDefault="0039313C" w:rsidP="0039313C">
      <w:pPr>
        <w:pStyle w:val="ListParagraph"/>
        <w:rPr>
          <w:rFonts w:ascii="Roboto" w:hAnsi="Roboto" w:cs="Calibri"/>
          <w:sz w:val="22"/>
          <w:szCs w:val="22"/>
        </w:rPr>
      </w:pPr>
    </w:p>
    <w:p w14:paraId="412F158C" w14:textId="29BB1EEE" w:rsidR="00DA2277" w:rsidRPr="0039313C" w:rsidRDefault="00DA2277" w:rsidP="0039313C">
      <w:pPr>
        <w:pStyle w:val="ListParagraph"/>
        <w:numPr>
          <w:ilvl w:val="1"/>
          <w:numId w:val="2"/>
        </w:numPr>
        <w:spacing w:after="0" w:line="240" w:lineRule="auto"/>
        <w:ind w:left="2410" w:hanging="425"/>
        <w:jc w:val="both"/>
        <w:rPr>
          <w:rFonts w:ascii="Roboto" w:hAnsi="Roboto" w:cs="Calibri"/>
          <w:sz w:val="22"/>
          <w:szCs w:val="22"/>
        </w:rPr>
      </w:pPr>
      <w:r w:rsidRPr="0039313C">
        <w:rPr>
          <w:rFonts w:ascii="Roboto" w:hAnsi="Roboto" w:cs="Calibri"/>
          <w:sz w:val="22"/>
          <w:szCs w:val="22"/>
        </w:rPr>
        <w:t xml:space="preserve">Switching between temperature </w:t>
      </w:r>
      <w:proofErr w:type="gramStart"/>
      <w:r w:rsidRPr="0039313C">
        <w:rPr>
          <w:rFonts w:ascii="Roboto" w:hAnsi="Roboto" w:cs="Calibri"/>
          <w:sz w:val="22"/>
          <w:szCs w:val="22"/>
        </w:rPr>
        <w:t>control</w:t>
      </w:r>
      <w:proofErr w:type="gramEnd"/>
      <w:r w:rsidRPr="0039313C">
        <w:rPr>
          <w:rFonts w:ascii="Roboto" w:hAnsi="Roboto" w:cs="Calibri"/>
          <w:sz w:val="22"/>
          <w:szCs w:val="22"/>
        </w:rPr>
        <w:t xml:space="preserve"> modes, switching of fan speed and direction of Airflow, enabling/disabling of individual remote controller operation.</w:t>
      </w:r>
    </w:p>
    <w:p w14:paraId="758F0391" w14:textId="77777777" w:rsidR="00347D5C" w:rsidRPr="00347D5C" w:rsidRDefault="00347D5C" w:rsidP="00347D5C">
      <w:pPr>
        <w:spacing w:after="0" w:line="240" w:lineRule="auto"/>
        <w:jc w:val="both"/>
        <w:rPr>
          <w:rFonts w:ascii="Roboto" w:hAnsi="Roboto" w:cs="Calibri"/>
          <w:sz w:val="22"/>
          <w:szCs w:val="22"/>
        </w:rPr>
      </w:pPr>
    </w:p>
    <w:p w14:paraId="170BE995" w14:textId="4F80B85A" w:rsidR="00DA2277" w:rsidRPr="0039313C" w:rsidRDefault="00DA2277" w:rsidP="001F50A0">
      <w:pPr>
        <w:pStyle w:val="ListParagraph"/>
        <w:numPr>
          <w:ilvl w:val="3"/>
          <w:numId w:val="75"/>
        </w:numPr>
        <w:spacing w:after="0" w:line="240" w:lineRule="auto"/>
        <w:ind w:left="2268"/>
        <w:jc w:val="both"/>
        <w:rPr>
          <w:rFonts w:ascii="Roboto" w:hAnsi="Roboto" w:cs="Calibri"/>
          <w:sz w:val="22"/>
          <w:szCs w:val="22"/>
        </w:rPr>
      </w:pPr>
      <w:r w:rsidRPr="0039313C">
        <w:rPr>
          <w:rFonts w:ascii="Roboto" w:hAnsi="Roboto" w:cs="Calibri"/>
          <w:sz w:val="22"/>
          <w:szCs w:val="22"/>
        </w:rPr>
        <w:t>Monitoring of operation status such as operation mode &amp; temperature setting of individual indoor units, maintenance information, trouble-shooting information.</w:t>
      </w:r>
    </w:p>
    <w:p w14:paraId="2DAE3AE4" w14:textId="77777777" w:rsidR="00347D5C" w:rsidRPr="00347D5C" w:rsidRDefault="00347D5C" w:rsidP="0039313C">
      <w:pPr>
        <w:spacing w:after="0" w:line="240" w:lineRule="auto"/>
        <w:ind w:left="2268"/>
        <w:jc w:val="both"/>
        <w:rPr>
          <w:rFonts w:ascii="Roboto" w:hAnsi="Roboto" w:cs="Calibri"/>
          <w:sz w:val="22"/>
          <w:szCs w:val="22"/>
        </w:rPr>
      </w:pPr>
    </w:p>
    <w:p w14:paraId="657CFA03" w14:textId="274A0DF3" w:rsidR="00DA2277" w:rsidRPr="0039313C" w:rsidRDefault="00DA2277" w:rsidP="001F50A0">
      <w:pPr>
        <w:pStyle w:val="ListParagraph"/>
        <w:numPr>
          <w:ilvl w:val="3"/>
          <w:numId w:val="75"/>
        </w:numPr>
        <w:spacing w:after="0" w:line="240" w:lineRule="auto"/>
        <w:ind w:left="2268"/>
        <w:jc w:val="both"/>
        <w:rPr>
          <w:rFonts w:ascii="Roboto" w:hAnsi="Roboto" w:cs="Calibri"/>
          <w:sz w:val="22"/>
          <w:szCs w:val="22"/>
        </w:rPr>
      </w:pPr>
      <w:r w:rsidRPr="0039313C">
        <w:rPr>
          <w:rFonts w:ascii="Roboto" w:hAnsi="Roboto" w:cs="Calibri"/>
          <w:sz w:val="22"/>
          <w:szCs w:val="22"/>
        </w:rPr>
        <w:t>The controller shall have wide screen user friendly color LCD Touch screen display and can be wired by a non-polar 2 wire transmission cable to a distance of 1 km away from indoor unit.</w:t>
      </w:r>
    </w:p>
    <w:p w14:paraId="788EDCE7" w14:textId="77777777" w:rsidR="00347D5C" w:rsidRPr="00347D5C" w:rsidRDefault="00347D5C" w:rsidP="0039313C">
      <w:pPr>
        <w:spacing w:after="0" w:line="240" w:lineRule="auto"/>
        <w:ind w:left="2268"/>
        <w:jc w:val="both"/>
        <w:rPr>
          <w:rFonts w:ascii="Roboto" w:hAnsi="Roboto" w:cs="Calibri"/>
          <w:sz w:val="22"/>
          <w:szCs w:val="22"/>
        </w:rPr>
      </w:pPr>
    </w:p>
    <w:p w14:paraId="7933508E" w14:textId="77777777" w:rsidR="00347D5C" w:rsidRPr="0039313C" w:rsidRDefault="00DA2277" w:rsidP="001F50A0">
      <w:pPr>
        <w:pStyle w:val="ListParagraph"/>
        <w:numPr>
          <w:ilvl w:val="3"/>
          <w:numId w:val="75"/>
        </w:numPr>
        <w:spacing w:after="0" w:line="240" w:lineRule="auto"/>
        <w:ind w:left="2268"/>
        <w:jc w:val="both"/>
        <w:rPr>
          <w:rFonts w:ascii="Roboto" w:hAnsi="Roboto" w:cs="Calibri"/>
          <w:sz w:val="22"/>
          <w:szCs w:val="22"/>
        </w:rPr>
      </w:pPr>
      <w:r w:rsidRPr="0039313C">
        <w:rPr>
          <w:rFonts w:ascii="Roboto" w:hAnsi="Roboto" w:cs="Calibri"/>
          <w:sz w:val="22"/>
          <w:szCs w:val="22"/>
        </w:rPr>
        <w:t>Scheduling of both indoor and outdoor units as per requirements.</w:t>
      </w:r>
    </w:p>
    <w:p w14:paraId="44C13FEE" w14:textId="77777777" w:rsidR="00347D5C" w:rsidRPr="00347D5C" w:rsidRDefault="00347D5C" w:rsidP="0039313C">
      <w:pPr>
        <w:spacing w:after="0" w:line="240" w:lineRule="auto"/>
        <w:ind w:left="2268"/>
        <w:jc w:val="both"/>
        <w:rPr>
          <w:rFonts w:ascii="Roboto" w:hAnsi="Roboto" w:cs="Calibri"/>
          <w:sz w:val="22"/>
          <w:szCs w:val="22"/>
        </w:rPr>
      </w:pPr>
    </w:p>
    <w:p w14:paraId="4257CE66" w14:textId="03E68497" w:rsidR="00DA2277" w:rsidRPr="0039313C" w:rsidRDefault="00DA2277" w:rsidP="001F50A0">
      <w:pPr>
        <w:pStyle w:val="ListParagraph"/>
        <w:numPr>
          <w:ilvl w:val="3"/>
          <w:numId w:val="75"/>
        </w:numPr>
        <w:spacing w:after="0" w:line="240" w:lineRule="auto"/>
        <w:ind w:left="2268"/>
        <w:jc w:val="both"/>
        <w:rPr>
          <w:rFonts w:ascii="Roboto" w:hAnsi="Roboto" w:cs="Calibri"/>
          <w:sz w:val="22"/>
          <w:szCs w:val="22"/>
        </w:rPr>
      </w:pPr>
      <w:r w:rsidRPr="0039313C">
        <w:rPr>
          <w:rFonts w:ascii="Roboto" w:hAnsi="Roboto" w:cs="Calibri"/>
          <w:sz w:val="22"/>
          <w:szCs w:val="22"/>
        </w:rPr>
        <w:t xml:space="preserve">The controller shall have wide screen liquid crystal display and shall be wired by a non- polar 2 / 3 wire transmission </w:t>
      </w:r>
      <w:r w:rsidR="00347D5C" w:rsidRPr="0039313C">
        <w:rPr>
          <w:rFonts w:ascii="Roboto" w:hAnsi="Roboto" w:cs="Calibri"/>
          <w:sz w:val="22"/>
          <w:szCs w:val="22"/>
        </w:rPr>
        <w:t>cable</w:t>
      </w:r>
      <w:r w:rsidRPr="0039313C">
        <w:rPr>
          <w:rFonts w:ascii="Roboto" w:hAnsi="Roboto" w:cs="Calibri"/>
          <w:sz w:val="22"/>
          <w:szCs w:val="22"/>
        </w:rPr>
        <w:t xml:space="preserve"> 1000m away from the indoor unit.</w:t>
      </w:r>
    </w:p>
    <w:p w14:paraId="0CAE960E" w14:textId="77777777" w:rsidR="00347D5C" w:rsidRPr="00347D5C" w:rsidRDefault="00347D5C" w:rsidP="0039313C">
      <w:pPr>
        <w:spacing w:after="0" w:line="240" w:lineRule="auto"/>
        <w:ind w:left="2268"/>
        <w:jc w:val="both"/>
        <w:rPr>
          <w:rFonts w:ascii="Roboto" w:hAnsi="Roboto" w:cs="Calibri"/>
          <w:sz w:val="22"/>
          <w:szCs w:val="22"/>
        </w:rPr>
      </w:pPr>
    </w:p>
    <w:p w14:paraId="3A5B1ED1" w14:textId="77777777" w:rsidR="00DA2277" w:rsidRDefault="00DA2277" w:rsidP="001F50A0">
      <w:pPr>
        <w:pStyle w:val="ListParagraph"/>
        <w:numPr>
          <w:ilvl w:val="3"/>
          <w:numId w:val="75"/>
        </w:numPr>
        <w:spacing w:after="0" w:line="240" w:lineRule="auto"/>
        <w:ind w:left="2268"/>
        <w:jc w:val="both"/>
        <w:rPr>
          <w:rFonts w:ascii="Roboto" w:hAnsi="Roboto" w:cs="Calibri"/>
          <w:sz w:val="22"/>
          <w:szCs w:val="22"/>
        </w:rPr>
      </w:pPr>
      <w:r w:rsidRPr="0039313C">
        <w:rPr>
          <w:rFonts w:ascii="Roboto" w:hAnsi="Roboto" w:cs="Calibri"/>
          <w:sz w:val="22"/>
          <w:szCs w:val="22"/>
        </w:rPr>
        <w:t>The controller shall be integrated to BMS system thru software for monitoring &amp; controlling of all above parameters including start/ stop of each indoor / outdoor unit. All necessary interface cards / units should be supplied as a part of the system to integrate to the BMS Software.</w:t>
      </w:r>
    </w:p>
    <w:p w14:paraId="1CC09301" w14:textId="77777777" w:rsidR="0039313C" w:rsidRPr="0039313C" w:rsidRDefault="0039313C" w:rsidP="0039313C">
      <w:pPr>
        <w:pStyle w:val="ListParagraph"/>
        <w:rPr>
          <w:rFonts w:ascii="Roboto" w:hAnsi="Roboto" w:cs="Calibri"/>
          <w:sz w:val="22"/>
          <w:szCs w:val="22"/>
        </w:rPr>
      </w:pPr>
    </w:p>
    <w:p w14:paraId="7E6ADF36" w14:textId="77777777" w:rsidR="00DB47F1" w:rsidRDefault="00F04E32" w:rsidP="00DB47F1">
      <w:pPr>
        <w:pStyle w:val="ListParagraph"/>
        <w:numPr>
          <w:ilvl w:val="1"/>
          <w:numId w:val="71"/>
        </w:numPr>
        <w:spacing w:after="0" w:line="240" w:lineRule="auto"/>
        <w:jc w:val="both"/>
        <w:rPr>
          <w:rFonts w:ascii="Roboto" w:hAnsi="Roboto" w:cs="Calibri"/>
          <w:b/>
          <w:bCs/>
          <w:sz w:val="22"/>
          <w:szCs w:val="22"/>
        </w:rPr>
      </w:pPr>
      <w:r w:rsidRPr="00F04E32">
        <w:rPr>
          <w:rFonts w:ascii="Roboto" w:hAnsi="Roboto" w:cs="Calibri"/>
          <w:b/>
          <w:bCs/>
          <w:sz w:val="22"/>
          <w:szCs w:val="22"/>
        </w:rPr>
        <w:t>Cabling between Indoor &amp; Outdoor Units</w:t>
      </w:r>
    </w:p>
    <w:p w14:paraId="1C58C136" w14:textId="77777777" w:rsidR="00DB47F1" w:rsidRDefault="00DB47F1" w:rsidP="00DB47F1">
      <w:pPr>
        <w:pStyle w:val="ListParagraph"/>
        <w:spacing w:after="0" w:line="240" w:lineRule="auto"/>
        <w:ind w:left="2160"/>
        <w:jc w:val="both"/>
        <w:rPr>
          <w:rFonts w:ascii="Roboto" w:hAnsi="Roboto" w:cs="Calibri"/>
          <w:b/>
          <w:bCs/>
          <w:sz w:val="22"/>
          <w:szCs w:val="22"/>
        </w:rPr>
      </w:pPr>
    </w:p>
    <w:p w14:paraId="7B2D8798" w14:textId="3604C089" w:rsidR="009A0DDA" w:rsidRDefault="00DB47F1" w:rsidP="009205B8">
      <w:pPr>
        <w:pStyle w:val="ListParagraph"/>
        <w:spacing w:after="0" w:line="240" w:lineRule="auto"/>
        <w:ind w:left="2160"/>
        <w:jc w:val="both"/>
        <w:rPr>
          <w:rFonts w:ascii="Roboto" w:hAnsi="Roboto" w:cs="Calibri"/>
          <w:sz w:val="22"/>
          <w:szCs w:val="22"/>
        </w:rPr>
      </w:pPr>
      <w:r w:rsidRPr="00DB47F1">
        <w:rPr>
          <w:rFonts w:ascii="Roboto" w:hAnsi="Roboto" w:cs="Calibri"/>
          <w:sz w:val="22"/>
          <w:szCs w:val="22"/>
        </w:rPr>
        <w:t>The cable between indoor and outdoor units shall run in suitable containments or cable tray.</w:t>
      </w:r>
    </w:p>
    <w:p w14:paraId="13C3CAC4" w14:textId="77777777" w:rsidR="009205B8" w:rsidRDefault="009205B8" w:rsidP="009205B8">
      <w:pPr>
        <w:pStyle w:val="ListParagraph"/>
        <w:spacing w:after="0" w:line="240" w:lineRule="auto"/>
        <w:ind w:left="2160"/>
        <w:jc w:val="both"/>
        <w:rPr>
          <w:rFonts w:ascii="Roboto" w:hAnsi="Roboto" w:cs="Calibri"/>
          <w:sz w:val="22"/>
          <w:szCs w:val="22"/>
        </w:rPr>
      </w:pPr>
    </w:p>
    <w:p w14:paraId="7D9E1866" w14:textId="7BD41D59" w:rsidR="009205B8" w:rsidRDefault="00FB12E7" w:rsidP="009205B8">
      <w:pPr>
        <w:pStyle w:val="ListParagraph"/>
        <w:numPr>
          <w:ilvl w:val="1"/>
          <w:numId w:val="71"/>
        </w:numPr>
        <w:spacing w:after="0" w:line="240" w:lineRule="auto"/>
        <w:jc w:val="both"/>
        <w:rPr>
          <w:rFonts w:ascii="Roboto" w:hAnsi="Roboto" w:cs="Calibri"/>
          <w:b/>
          <w:bCs/>
          <w:sz w:val="22"/>
          <w:szCs w:val="22"/>
        </w:rPr>
      </w:pPr>
      <w:r>
        <w:rPr>
          <w:rFonts w:ascii="Roboto" w:hAnsi="Roboto" w:cs="Calibri"/>
          <w:b/>
          <w:bCs/>
          <w:sz w:val="22"/>
          <w:szCs w:val="22"/>
        </w:rPr>
        <w:t>Refrigerant Copper Piping</w:t>
      </w:r>
    </w:p>
    <w:p w14:paraId="4FF1F8F8" w14:textId="77777777" w:rsidR="00FB12E7" w:rsidRDefault="00FB12E7" w:rsidP="00FB12E7">
      <w:pPr>
        <w:spacing w:after="0" w:line="240" w:lineRule="auto"/>
        <w:jc w:val="both"/>
        <w:rPr>
          <w:rFonts w:ascii="Roboto" w:hAnsi="Roboto" w:cs="Calibri"/>
          <w:b/>
          <w:bCs/>
          <w:sz w:val="22"/>
          <w:szCs w:val="22"/>
        </w:rPr>
      </w:pPr>
    </w:p>
    <w:p w14:paraId="5B136181" w14:textId="4F724C41" w:rsidR="00FB12E7" w:rsidRDefault="00FB12E7" w:rsidP="00FB12E7">
      <w:pPr>
        <w:pStyle w:val="ListParagraph"/>
        <w:numPr>
          <w:ilvl w:val="2"/>
          <w:numId w:val="71"/>
        </w:numPr>
        <w:spacing w:after="0" w:line="240" w:lineRule="auto"/>
        <w:jc w:val="both"/>
        <w:rPr>
          <w:rFonts w:ascii="Roboto" w:hAnsi="Roboto" w:cs="Calibri"/>
          <w:b/>
          <w:bCs/>
          <w:sz w:val="22"/>
          <w:szCs w:val="22"/>
        </w:rPr>
      </w:pPr>
      <w:r>
        <w:rPr>
          <w:rFonts w:ascii="Roboto" w:hAnsi="Roboto" w:cs="Calibri"/>
          <w:b/>
          <w:bCs/>
          <w:sz w:val="22"/>
          <w:szCs w:val="22"/>
        </w:rPr>
        <w:t>Re</w:t>
      </w:r>
      <w:r w:rsidR="00047519">
        <w:rPr>
          <w:rFonts w:ascii="Roboto" w:hAnsi="Roboto" w:cs="Calibri"/>
          <w:b/>
          <w:bCs/>
          <w:sz w:val="22"/>
          <w:szCs w:val="22"/>
        </w:rPr>
        <w:t>frigerant Piping</w:t>
      </w:r>
    </w:p>
    <w:p w14:paraId="43B65964" w14:textId="77777777" w:rsidR="00047519" w:rsidRDefault="00047519" w:rsidP="00047519">
      <w:pPr>
        <w:pStyle w:val="ListParagraph"/>
        <w:spacing w:after="0" w:line="240" w:lineRule="auto"/>
        <w:ind w:left="2160"/>
        <w:jc w:val="both"/>
        <w:rPr>
          <w:rFonts w:ascii="Roboto" w:hAnsi="Roboto" w:cs="Calibri"/>
          <w:b/>
          <w:bCs/>
          <w:sz w:val="22"/>
          <w:szCs w:val="22"/>
        </w:rPr>
      </w:pPr>
    </w:p>
    <w:p w14:paraId="2526A79C" w14:textId="79ED30D8" w:rsidR="00FF3698" w:rsidRDefault="00FF3698" w:rsidP="001F50A0">
      <w:pPr>
        <w:pStyle w:val="ListParagraph"/>
        <w:numPr>
          <w:ilvl w:val="0"/>
          <w:numId w:val="76"/>
        </w:numPr>
        <w:spacing w:after="0" w:line="240" w:lineRule="auto"/>
        <w:jc w:val="both"/>
        <w:rPr>
          <w:rFonts w:ascii="Roboto" w:hAnsi="Roboto" w:cs="Calibri"/>
          <w:sz w:val="22"/>
          <w:szCs w:val="22"/>
        </w:rPr>
      </w:pPr>
      <w:r w:rsidRPr="00FF3698">
        <w:rPr>
          <w:rFonts w:ascii="Roboto" w:hAnsi="Roboto" w:cs="Calibri"/>
          <w:sz w:val="22"/>
          <w:szCs w:val="22"/>
        </w:rPr>
        <w:t>Scope of Refrigerant Piping work shall include Supply, installation, testing and commissioning of all interconnecting pipework between the condensing unit &amp; indoor units. Refrigerant quality seamless copper tubes with brazed connections and the appropriate Distribution joints and headers shall be used.</w:t>
      </w:r>
    </w:p>
    <w:p w14:paraId="405EAFE7" w14:textId="77777777" w:rsidR="00FF3698" w:rsidRPr="00FF3698" w:rsidRDefault="00FF3698" w:rsidP="00FF3698">
      <w:pPr>
        <w:pStyle w:val="ListParagraph"/>
        <w:spacing w:after="0" w:line="240" w:lineRule="auto"/>
        <w:ind w:left="2880"/>
        <w:jc w:val="both"/>
        <w:rPr>
          <w:rFonts w:ascii="Roboto" w:hAnsi="Roboto" w:cs="Calibri"/>
          <w:sz w:val="22"/>
          <w:szCs w:val="22"/>
        </w:rPr>
      </w:pPr>
    </w:p>
    <w:p w14:paraId="56F8D733" w14:textId="5D044058" w:rsidR="00FF3698" w:rsidRDefault="00FF3698" w:rsidP="001F50A0">
      <w:pPr>
        <w:pStyle w:val="ListParagraph"/>
        <w:numPr>
          <w:ilvl w:val="0"/>
          <w:numId w:val="76"/>
        </w:numPr>
        <w:spacing w:after="0" w:line="240" w:lineRule="auto"/>
        <w:jc w:val="both"/>
        <w:rPr>
          <w:rFonts w:ascii="Roboto" w:hAnsi="Roboto" w:cs="Calibri"/>
          <w:sz w:val="22"/>
          <w:szCs w:val="22"/>
        </w:rPr>
      </w:pPr>
      <w:r w:rsidRPr="00FF3698">
        <w:rPr>
          <w:rFonts w:ascii="Roboto" w:hAnsi="Roboto" w:cs="Calibri"/>
          <w:sz w:val="22"/>
          <w:szCs w:val="22"/>
        </w:rPr>
        <w:t>The piping should be routed at site in such a manner that brazed joints in the Refrigeration Piping are kept to a minimum.</w:t>
      </w:r>
    </w:p>
    <w:p w14:paraId="0688E996" w14:textId="77777777" w:rsidR="00FF3698" w:rsidRPr="00FF3698" w:rsidRDefault="00FF3698" w:rsidP="00FF3698">
      <w:pPr>
        <w:spacing w:after="0" w:line="240" w:lineRule="auto"/>
        <w:jc w:val="both"/>
        <w:rPr>
          <w:rFonts w:ascii="Roboto" w:hAnsi="Roboto" w:cs="Calibri"/>
          <w:sz w:val="22"/>
          <w:szCs w:val="22"/>
        </w:rPr>
      </w:pPr>
    </w:p>
    <w:p w14:paraId="23649CF7" w14:textId="7500D0E7" w:rsidR="00FF3698" w:rsidRDefault="00FF3698" w:rsidP="001F50A0">
      <w:pPr>
        <w:pStyle w:val="ListParagraph"/>
        <w:numPr>
          <w:ilvl w:val="0"/>
          <w:numId w:val="76"/>
        </w:numPr>
        <w:spacing w:after="0" w:line="240" w:lineRule="auto"/>
        <w:jc w:val="both"/>
        <w:rPr>
          <w:rFonts w:ascii="Roboto" w:hAnsi="Roboto" w:cs="Calibri"/>
          <w:sz w:val="22"/>
          <w:szCs w:val="22"/>
        </w:rPr>
      </w:pPr>
      <w:r w:rsidRPr="00FF3698">
        <w:rPr>
          <w:rFonts w:ascii="Roboto" w:hAnsi="Roboto" w:cs="Calibri"/>
          <w:sz w:val="22"/>
          <w:szCs w:val="22"/>
        </w:rPr>
        <w:t>All interconnecting piping, joints and U bends within the condensing unit shall be painted with two coats of clear transparent coating of suitable material for protection against corrosion from ambient air pollution.</w:t>
      </w:r>
    </w:p>
    <w:p w14:paraId="3DEAAF6C" w14:textId="77777777" w:rsidR="00FF3698" w:rsidRPr="00FF3698" w:rsidRDefault="00FF3698" w:rsidP="00FF3698">
      <w:pPr>
        <w:pStyle w:val="ListParagraph"/>
        <w:spacing w:after="0" w:line="240" w:lineRule="auto"/>
        <w:ind w:left="2880"/>
        <w:jc w:val="both"/>
        <w:rPr>
          <w:rFonts w:ascii="Roboto" w:hAnsi="Roboto" w:cs="Calibri"/>
          <w:sz w:val="22"/>
          <w:szCs w:val="22"/>
        </w:rPr>
      </w:pPr>
    </w:p>
    <w:p w14:paraId="65E6769C" w14:textId="6A952A6B" w:rsidR="00FF3698" w:rsidRDefault="00FF3698" w:rsidP="001F50A0">
      <w:pPr>
        <w:pStyle w:val="ListParagraph"/>
        <w:numPr>
          <w:ilvl w:val="0"/>
          <w:numId w:val="76"/>
        </w:numPr>
        <w:spacing w:after="0" w:line="240" w:lineRule="auto"/>
        <w:jc w:val="both"/>
        <w:rPr>
          <w:rFonts w:ascii="Roboto" w:hAnsi="Roboto" w:cs="Calibri"/>
          <w:sz w:val="22"/>
          <w:szCs w:val="22"/>
        </w:rPr>
      </w:pPr>
      <w:r w:rsidRPr="00FF3698">
        <w:rPr>
          <w:rFonts w:ascii="Roboto" w:hAnsi="Roboto" w:cs="Calibri"/>
          <w:sz w:val="22"/>
          <w:szCs w:val="22"/>
        </w:rPr>
        <w:t>Each coat shall have dry film thickness of 35 micron or more. The coating shall be strong, flexible, and durable. It shall have good adhesive and abrasion resistance.</w:t>
      </w:r>
    </w:p>
    <w:p w14:paraId="290EDBFF" w14:textId="77777777" w:rsidR="00FF3698" w:rsidRPr="00FF3698" w:rsidRDefault="00FF3698" w:rsidP="00FF3698">
      <w:pPr>
        <w:spacing w:after="0" w:line="240" w:lineRule="auto"/>
        <w:jc w:val="both"/>
        <w:rPr>
          <w:rFonts w:ascii="Roboto" w:hAnsi="Roboto" w:cs="Calibri"/>
          <w:sz w:val="22"/>
          <w:szCs w:val="22"/>
        </w:rPr>
      </w:pPr>
    </w:p>
    <w:p w14:paraId="5561386E" w14:textId="4EDC6526" w:rsidR="00FF3698" w:rsidRDefault="00FF3698" w:rsidP="001F50A0">
      <w:pPr>
        <w:pStyle w:val="ListParagraph"/>
        <w:numPr>
          <w:ilvl w:val="0"/>
          <w:numId w:val="76"/>
        </w:numPr>
        <w:spacing w:after="0" w:line="240" w:lineRule="auto"/>
        <w:jc w:val="both"/>
        <w:rPr>
          <w:rFonts w:ascii="Roboto" w:hAnsi="Roboto" w:cs="Calibri"/>
          <w:sz w:val="22"/>
          <w:szCs w:val="22"/>
        </w:rPr>
      </w:pPr>
      <w:r w:rsidRPr="00FF3698">
        <w:rPr>
          <w:rFonts w:ascii="Roboto" w:hAnsi="Roboto" w:cs="Calibri"/>
          <w:sz w:val="22"/>
          <w:szCs w:val="22"/>
        </w:rPr>
        <w:t>It shall be resistant to moisture, UV, acid alkali and other chemicals and capable of functioning between -250º C up to 1500º C</w:t>
      </w:r>
    </w:p>
    <w:p w14:paraId="2E3476B6" w14:textId="77777777" w:rsidR="00FF3698" w:rsidRPr="00FF3698" w:rsidRDefault="00FF3698" w:rsidP="00FF3698">
      <w:pPr>
        <w:spacing w:after="0" w:line="240" w:lineRule="auto"/>
        <w:jc w:val="both"/>
        <w:rPr>
          <w:rFonts w:ascii="Roboto" w:hAnsi="Roboto" w:cs="Calibri"/>
          <w:sz w:val="22"/>
          <w:szCs w:val="22"/>
        </w:rPr>
      </w:pPr>
    </w:p>
    <w:p w14:paraId="0DBEB42C" w14:textId="11CDFA2F" w:rsidR="00FF3698" w:rsidRDefault="00FF3698" w:rsidP="001F50A0">
      <w:pPr>
        <w:pStyle w:val="ListParagraph"/>
        <w:numPr>
          <w:ilvl w:val="0"/>
          <w:numId w:val="76"/>
        </w:numPr>
        <w:spacing w:after="0" w:line="240" w:lineRule="auto"/>
        <w:jc w:val="both"/>
        <w:rPr>
          <w:rFonts w:ascii="Roboto" w:hAnsi="Roboto" w:cs="Calibri"/>
          <w:sz w:val="22"/>
          <w:szCs w:val="22"/>
        </w:rPr>
      </w:pPr>
      <w:r w:rsidRPr="00FF3698">
        <w:rPr>
          <w:rFonts w:ascii="Roboto" w:hAnsi="Roboto" w:cs="Calibri"/>
          <w:sz w:val="22"/>
          <w:szCs w:val="22"/>
        </w:rPr>
        <w:t xml:space="preserve">The polymer shall be obtained by the mixing of base / monomer with a hardener / </w:t>
      </w:r>
      <w:proofErr w:type="spellStart"/>
      <w:r w:rsidRPr="00FF3698">
        <w:rPr>
          <w:rFonts w:ascii="Roboto" w:hAnsi="Roboto" w:cs="Calibri"/>
          <w:sz w:val="22"/>
          <w:szCs w:val="22"/>
        </w:rPr>
        <w:t>polymerisor</w:t>
      </w:r>
      <w:proofErr w:type="spellEnd"/>
      <w:r w:rsidRPr="00FF3698">
        <w:rPr>
          <w:rFonts w:ascii="Roboto" w:hAnsi="Roboto" w:cs="Calibri"/>
          <w:sz w:val="22"/>
          <w:szCs w:val="22"/>
        </w:rPr>
        <w:t>. It may be brush applied or with the use of a suitable gun.</w:t>
      </w:r>
    </w:p>
    <w:p w14:paraId="76149A11" w14:textId="77777777" w:rsidR="00FF3698" w:rsidRPr="00FF3698" w:rsidRDefault="00FF3698" w:rsidP="00FF3698">
      <w:pPr>
        <w:spacing w:after="0" w:line="240" w:lineRule="auto"/>
        <w:jc w:val="both"/>
        <w:rPr>
          <w:rFonts w:ascii="Roboto" w:hAnsi="Roboto" w:cs="Calibri"/>
          <w:sz w:val="22"/>
          <w:szCs w:val="22"/>
        </w:rPr>
      </w:pPr>
    </w:p>
    <w:p w14:paraId="6812B826" w14:textId="08AF827B" w:rsidR="00FF3698" w:rsidRDefault="00FF3698" w:rsidP="001F50A0">
      <w:pPr>
        <w:pStyle w:val="ListParagraph"/>
        <w:numPr>
          <w:ilvl w:val="0"/>
          <w:numId w:val="76"/>
        </w:numPr>
        <w:spacing w:after="0" w:line="240" w:lineRule="auto"/>
        <w:jc w:val="both"/>
        <w:rPr>
          <w:rFonts w:ascii="Roboto" w:hAnsi="Roboto" w:cs="Calibri"/>
          <w:sz w:val="22"/>
          <w:szCs w:val="22"/>
        </w:rPr>
      </w:pPr>
      <w:r w:rsidRPr="00FF3698">
        <w:rPr>
          <w:rFonts w:ascii="Roboto" w:hAnsi="Roboto" w:cs="Calibri"/>
          <w:sz w:val="22"/>
          <w:szCs w:val="22"/>
        </w:rPr>
        <w:lastRenderedPageBreak/>
        <w:t xml:space="preserve">Refrigerant piping for the air-conditioning system shall be up to 19.1 mm </w:t>
      </w:r>
      <w:proofErr w:type="spellStart"/>
      <w:r w:rsidRPr="00FF3698">
        <w:rPr>
          <w:rFonts w:ascii="Roboto" w:hAnsi="Roboto" w:cs="Calibri"/>
          <w:sz w:val="22"/>
          <w:szCs w:val="22"/>
        </w:rPr>
        <w:t>dia</w:t>
      </w:r>
      <w:proofErr w:type="spellEnd"/>
      <w:r w:rsidRPr="00FF3698">
        <w:rPr>
          <w:rFonts w:ascii="Roboto" w:hAnsi="Roboto" w:cs="Calibri"/>
          <w:sz w:val="22"/>
          <w:szCs w:val="22"/>
        </w:rPr>
        <w:t xml:space="preserve"> of soft seamless     copper tubes &amp; for above 19.1 mm </w:t>
      </w:r>
      <w:proofErr w:type="spellStart"/>
      <w:r w:rsidRPr="00FF3698">
        <w:rPr>
          <w:rFonts w:ascii="Roboto" w:hAnsi="Roboto" w:cs="Calibri"/>
          <w:sz w:val="22"/>
          <w:szCs w:val="22"/>
        </w:rPr>
        <w:t>dia</w:t>
      </w:r>
      <w:proofErr w:type="spellEnd"/>
      <w:r w:rsidRPr="00FF3698">
        <w:rPr>
          <w:rFonts w:ascii="Roboto" w:hAnsi="Roboto" w:cs="Calibri"/>
          <w:sz w:val="22"/>
          <w:szCs w:val="22"/>
        </w:rPr>
        <w:t xml:space="preserve"> the pipe material shall be of hard seamless copper tubes with pipes material being hard drawn copper pipe.  </w:t>
      </w:r>
    </w:p>
    <w:p w14:paraId="789CB266" w14:textId="77777777" w:rsidR="00FF3698" w:rsidRPr="00FF3698" w:rsidRDefault="00FF3698" w:rsidP="00FF3698">
      <w:pPr>
        <w:spacing w:after="0" w:line="240" w:lineRule="auto"/>
        <w:jc w:val="both"/>
        <w:rPr>
          <w:rFonts w:ascii="Roboto" w:hAnsi="Roboto" w:cs="Calibri"/>
          <w:sz w:val="22"/>
          <w:szCs w:val="22"/>
        </w:rPr>
      </w:pPr>
    </w:p>
    <w:p w14:paraId="312F848A" w14:textId="141C5289" w:rsidR="00FF3698" w:rsidRDefault="00FF3698" w:rsidP="001F50A0">
      <w:pPr>
        <w:pStyle w:val="ListParagraph"/>
        <w:numPr>
          <w:ilvl w:val="0"/>
          <w:numId w:val="76"/>
        </w:numPr>
        <w:spacing w:after="0" w:line="240" w:lineRule="auto"/>
        <w:jc w:val="both"/>
        <w:rPr>
          <w:rFonts w:ascii="Roboto" w:hAnsi="Roboto" w:cs="Calibri"/>
          <w:sz w:val="22"/>
          <w:szCs w:val="22"/>
        </w:rPr>
      </w:pPr>
      <w:r w:rsidRPr="00FF3698">
        <w:rPr>
          <w:rFonts w:ascii="Roboto" w:hAnsi="Roboto" w:cs="Calibri"/>
          <w:sz w:val="22"/>
          <w:szCs w:val="22"/>
        </w:rPr>
        <w:t xml:space="preserve">Forged copper fittings shall be used for the refrigerant piping.  </w:t>
      </w:r>
    </w:p>
    <w:p w14:paraId="4823B75E" w14:textId="77777777" w:rsidR="00FF3698" w:rsidRPr="00FF3698" w:rsidRDefault="00FF3698" w:rsidP="00FF3698">
      <w:pPr>
        <w:spacing w:after="0" w:line="240" w:lineRule="auto"/>
        <w:jc w:val="both"/>
        <w:rPr>
          <w:rFonts w:ascii="Roboto" w:hAnsi="Roboto" w:cs="Calibri"/>
          <w:sz w:val="22"/>
          <w:szCs w:val="22"/>
        </w:rPr>
      </w:pPr>
    </w:p>
    <w:p w14:paraId="591B92C2" w14:textId="75D0690F" w:rsidR="00FF3698" w:rsidRDefault="00FF3698" w:rsidP="001F50A0">
      <w:pPr>
        <w:pStyle w:val="ListParagraph"/>
        <w:numPr>
          <w:ilvl w:val="0"/>
          <w:numId w:val="76"/>
        </w:numPr>
        <w:spacing w:after="0" w:line="240" w:lineRule="auto"/>
        <w:jc w:val="both"/>
        <w:rPr>
          <w:rFonts w:ascii="Roboto" w:hAnsi="Roboto" w:cs="Calibri"/>
          <w:sz w:val="22"/>
          <w:szCs w:val="22"/>
        </w:rPr>
      </w:pPr>
      <w:r w:rsidRPr="00FF3698">
        <w:rPr>
          <w:rFonts w:ascii="Roboto" w:hAnsi="Roboto" w:cs="Calibri"/>
          <w:sz w:val="22"/>
          <w:szCs w:val="22"/>
        </w:rPr>
        <w:t>The refrigerant piping arrangements shall be in accordance with good engineering practices as applicable to the air-conditioning industry, and shall include charging connections, suction line insulation and all other items normally forming part of proper refrigerant circuits except Y joint/separation tubes.</w:t>
      </w:r>
    </w:p>
    <w:p w14:paraId="25E85D1E" w14:textId="77777777" w:rsidR="00FF3698" w:rsidRPr="00FF3698" w:rsidRDefault="00FF3698" w:rsidP="00FF3698">
      <w:pPr>
        <w:pStyle w:val="ListParagraph"/>
        <w:rPr>
          <w:rFonts w:ascii="Roboto" w:hAnsi="Roboto" w:cs="Calibri"/>
          <w:sz w:val="22"/>
          <w:szCs w:val="22"/>
        </w:rPr>
      </w:pPr>
    </w:p>
    <w:p w14:paraId="5001B1A2" w14:textId="77777777" w:rsidR="00C87458" w:rsidRDefault="00736FBB" w:rsidP="00C87458">
      <w:pPr>
        <w:pStyle w:val="ListParagraph"/>
        <w:numPr>
          <w:ilvl w:val="2"/>
          <w:numId w:val="71"/>
        </w:numPr>
        <w:spacing w:after="0" w:line="240" w:lineRule="auto"/>
        <w:jc w:val="both"/>
        <w:rPr>
          <w:rFonts w:ascii="Roboto" w:hAnsi="Roboto" w:cs="Calibri"/>
          <w:b/>
          <w:bCs/>
          <w:sz w:val="22"/>
          <w:szCs w:val="22"/>
        </w:rPr>
      </w:pPr>
      <w:r w:rsidRPr="00C87458">
        <w:rPr>
          <w:rFonts w:ascii="Roboto" w:hAnsi="Roboto" w:cs="Calibri"/>
          <w:b/>
          <w:bCs/>
          <w:sz w:val="22"/>
          <w:szCs w:val="22"/>
        </w:rPr>
        <w:t>Joint Orientation</w:t>
      </w:r>
    </w:p>
    <w:p w14:paraId="6EE01A15" w14:textId="77777777" w:rsidR="00C87458" w:rsidRDefault="00C87458" w:rsidP="00C87458">
      <w:pPr>
        <w:pStyle w:val="ListParagraph"/>
        <w:spacing w:after="0" w:line="240" w:lineRule="auto"/>
        <w:ind w:left="2160"/>
        <w:jc w:val="both"/>
        <w:rPr>
          <w:rFonts w:ascii="Roboto" w:hAnsi="Roboto" w:cs="Calibri"/>
          <w:b/>
          <w:bCs/>
          <w:sz w:val="22"/>
          <w:szCs w:val="22"/>
        </w:rPr>
      </w:pPr>
    </w:p>
    <w:p w14:paraId="668F14CA" w14:textId="01B3EEE3" w:rsidR="00736FBB" w:rsidRDefault="00C87458" w:rsidP="00C87458">
      <w:pPr>
        <w:pStyle w:val="ListParagraph"/>
        <w:spacing w:after="0" w:line="240" w:lineRule="auto"/>
        <w:ind w:left="2160"/>
        <w:jc w:val="both"/>
        <w:rPr>
          <w:rFonts w:ascii="Roboto" w:hAnsi="Roboto" w:cs="Calibri"/>
          <w:sz w:val="22"/>
          <w:szCs w:val="22"/>
        </w:rPr>
      </w:pPr>
      <w:r w:rsidRPr="00C87458">
        <w:rPr>
          <w:rFonts w:ascii="Roboto" w:hAnsi="Roboto" w:cs="Calibri"/>
          <w:sz w:val="22"/>
          <w:szCs w:val="22"/>
        </w:rPr>
        <w:t>Proprietary Distribution refrigeration pipe joints and headers shall be installed in an appropriate orientation to enable correct distribution of refrigerant. The Distribution joints shall be factory insulated with pre-formed sections of expanded Polystyrene/ equivalent.</w:t>
      </w:r>
    </w:p>
    <w:p w14:paraId="3E68EB4B" w14:textId="77777777" w:rsidR="0070047B" w:rsidRDefault="0070047B" w:rsidP="00C87458">
      <w:pPr>
        <w:pStyle w:val="ListParagraph"/>
        <w:spacing w:after="0" w:line="240" w:lineRule="auto"/>
        <w:ind w:left="2160"/>
        <w:jc w:val="both"/>
        <w:rPr>
          <w:rFonts w:ascii="Roboto" w:hAnsi="Roboto" w:cs="Calibri"/>
          <w:sz w:val="22"/>
          <w:szCs w:val="22"/>
        </w:rPr>
      </w:pPr>
    </w:p>
    <w:p w14:paraId="4E4E3BDE" w14:textId="76D22643" w:rsidR="0070047B" w:rsidRPr="0014139F" w:rsidRDefault="0014139F" w:rsidP="0070047B">
      <w:pPr>
        <w:pStyle w:val="ListParagraph"/>
        <w:numPr>
          <w:ilvl w:val="2"/>
          <w:numId w:val="71"/>
        </w:numPr>
        <w:spacing w:after="0" w:line="240" w:lineRule="auto"/>
        <w:jc w:val="both"/>
        <w:rPr>
          <w:rFonts w:ascii="Roboto" w:hAnsi="Roboto" w:cs="Calibri"/>
          <w:b/>
          <w:bCs/>
          <w:sz w:val="22"/>
          <w:szCs w:val="22"/>
        </w:rPr>
      </w:pPr>
      <w:r w:rsidRPr="0014139F">
        <w:rPr>
          <w:rFonts w:ascii="Roboto" w:hAnsi="Roboto" w:cs="Calibri"/>
          <w:b/>
          <w:bCs/>
          <w:sz w:val="22"/>
          <w:szCs w:val="22"/>
        </w:rPr>
        <w:t>Cleanliness of Piping</w:t>
      </w:r>
    </w:p>
    <w:p w14:paraId="28CAE117" w14:textId="77777777" w:rsidR="0014139F" w:rsidRDefault="0014139F" w:rsidP="0014139F">
      <w:pPr>
        <w:pStyle w:val="ListParagraph"/>
        <w:spacing w:after="0" w:line="240" w:lineRule="auto"/>
        <w:ind w:left="2160"/>
        <w:jc w:val="both"/>
        <w:rPr>
          <w:rFonts w:ascii="Roboto" w:hAnsi="Roboto" w:cs="Calibri"/>
          <w:b/>
          <w:bCs/>
          <w:sz w:val="22"/>
          <w:szCs w:val="22"/>
        </w:rPr>
      </w:pPr>
    </w:p>
    <w:p w14:paraId="3DCA0F8D" w14:textId="2345326D" w:rsidR="006B4D2E" w:rsidRPr="006B4D2E" w:rsidRDefault="006B4D2E" w:rsidP="001F50A0">
      <w:pPr>
        <w:pStyle w:val="ListParagraph"/>
        <w:numPr>
          <w:ilvl w:val="0"/>
          <w:numId w:val="77"/>
        </w:numPr>
        <w:spacing w:after="0" w:line="240" w:lineRule="auto"/>
        <w:jc w:val="both"/>
        <w:rPr>
          <w:rFonts w:ascii="Roboto" w:hAnsi="Roboto" w:cs="Calibri"/>
          <w:sz w:val="22"/>
          <w:szCs w:val="22"/>
        </w:rPr>
      </w:pPr>
      <w:r w:rsidRPr="006B4D2E">
        <w:rPr>
          <w:rFonts w:ascii="Roboto" w:hAnsi="Roboto" w:cs="Calibri"/>
          <w:sz w:val="22"/>
          <w:szCs w:val="22"/>
        </w:rPr>
        <w:t>All pipework must be kept clean and free from contamination to prevent breakdown of the system. All pipe ends shall be kept sealed until immediately prior to making a joint.</w:t>
      </w:r>
    </w:p>
    <w:p w14:paraId="0BC369F2" w14:textId="77777777" w:rsidR="006B4D2E" w:rsidRPr="006B4D2E" w:rsidRDefault="006B4D2E" w:rsidP="006B4D2E">
      <w:pPr>
        <w:pStyle w:val="ListParagraph"/>
        <w:spacing w:after="0" w:line="240" w:lineRule="auto"/>
        <w:ind w:left="2160"/>
        <w:jc w:val="both"/>
        <w:rPr>
          <w:rFonts w:ascii="Roboto" w:hAnsi="Roboto" w:cs="Calibri"/>
          <w:sz w:val="22"/>
          <w:szCs w:val="22"/>
        </w:rPr>
      </w:pPr>
    </w:p>
    <w:p w14:paraId="2317ECB7" w14:textId="3F6D061B" w:rsidR="000373E1" w:rsidRDefault="006B4D2E" w:rsidP="001F50A0">
      <w:pPr>
        <w:pStyle w:val="ListParagraph"/>
        <w:numPr>
          <w:ilvl w:val="0"/>
          <w:numId w:val="77"/>
        </w:numPr>
        <w:spacing w:after="0" w:line="240" w:lineRule="auto"/>
        <w:jc w:val="both"/>
        <w:rPr>
          <w:rFonts w:ascii="Roboto" w:hAnsi="Roboto" w:cs="Calibri"/>
          <w:sz w:val="22"/>
          <w:szCs w:val="22"/>
        </w:rPr>
      </w:pPr>
      <w:r w:rsidRPr="006B4D2E">
        <w:rPr>
          <w:rFonts w:ascii="Roboto" w:hAnsi="Roboto" w:cs="Calibri"/>
          <w:sz w:val="22"/>
          <w:szCs w:val="22"/>
        </w:rPr>
        <w:t>Before joining any copper pipe or fittings, its internals shall be thoroughly cleaned by passing a clean cloth via wire or cable through its entire length.  The piping shall be continuously kept clean of dirt etc. while constructing the joints.  Subsequently it shall be thoroughly blown out using nitrogen gas.</w:t>
      </w:r>
    </w:p>
    <w:p w14:paraId="2BDAB91D" w14:textId="77777777" w:rsidR="000373E1" w:rsidRPr="000373E1" w:rsidRDefault="000373E1" w:rsidP="000373E1">
      <w:pPr>
        <w:pStyle w:val="ListParagraph"/>
        <w:rPr>
          <w:rFonts w:ascii="Roboto" w:hAnsi="Roboto" w:cs="Calibri"/>
          <w:sz w:val="22"/>
          <w:szCs w:val="22"/>
        </w:rPr>
      </w:pPr>
    </w:p>
    <w:p w14:paraId="34FB683D" w14:textId="2B9AF1CC" w:rsidR="000373E1" w:rsidRPr="00715F46" w:rsidRDefault="000373E1" w:rsidP="000373E1">
      <w:pPr>
        <w:pStyle w:val="ListParagraph"/>
        <w:numPr>
          <w:ilvl w:val="2"/>
          <w:numId w:val="71"/>
        </w:numPr>
        <w:spacing w:after="0" w:line="240" w:lineRule="auto"/>
        <w:jc w:val="both"/>
        <w:rPr>
          <w:rFonts w:ascii="Roboto" w:hAnsi="Roboto" w:cs="Calibri"/>
          <w:b/>
          <w:bCs/>
          <w:sz w:val="22"/>
          <w:szCs w:val="22"/>
        </w:rPr>
      </w:pPr>
      <w:r w:rsidRPr="00715F46">
        <w:rPr>
          <w:rFonts w:ascii="Roboto" w:hAnsi="Roboto" w:cs="Calibri"/>
          <w:b/>
          <w:bCs/>
          <w:sz w:val="22"/>
          <w:szCs w:val="22"/>
        </w:rPr>
        <w:t xml:space="preserve">Pressure </w:t>
      </w:r>
      <w:r w:rsidR="00715F46" w:rsidRPr="00715F46">
        <w:rPr>
          <w:rFonts w:ascii="Roboto" w:hAnsi="Roboto" w:cs="Calibri"/>
          <w:b/>
          <w:bCs/>
          <w:sz w:val="22"/>
          <w:szCs w:val="22"/>
        </w:rPr>
        <w:t>Testing</w:t>
      </w:r>
    </w:p>
    <w:p w14:paraId="049F4CB9" w14:textId="77777777" w:rsidR="00715F46" w:rsidRDefault="00715F46" w:rsidP="00715F46">
      <w:pPr>
        <w:pStyle w:val="ListParagraph"/>
        <w:spacing w:after="0" w:line="240" w:lineRule="auto"/>
        <w:ind w:left="2160"/>
        <w:jc w:val="both"/>
        <w:rPr>
          <w:rFonts w:ascii="Roboto" w:hAnsi="Roboto" w:cs="Calibri"/>
          <w:sz w:val="22"/>
          <w:szCs w:val="22"/>
        </w:rPr>
      </w:pPr>
    </w:p>
    <w:p w14:paraId="50FD8B00" w14:textId="752AE9C6" w:rsidR="00715F46" w:rsidRDefault="00071E59" w:rsidP="00715F46">
      <w:pPr>
        <w:pStyle w:val="ListParagraph"/>
        <w:spacing w:after="0" w:line="240" w:lineRule="auto"/>
        <w:ind w:left="2160"/>
        <w:jc w:val="both"/>
        <w:rPr>
          <w:rFonts w:ascii="Roboto" w:hAnsi="Roboto" w:cs="Calibri"/>
          <w:sz w:val="22"/>
          <w:szCs w:val="22"/>
        </w:rPr>
      </w:pPr>
      <w:r w:rsidRPr="00071E59">
        <w:rPr>
          <w:rFonts w:ascii="Roboto" w:hAnsi="Roboto" w:cs="Calibri"/>
          <w:sz w:val="22"/>
          <w:szCs w:val="22"/>
        </w:rPr>
        <w:t>After complete installation of refrigerant piping, it shall be pre-pressure tested and repaired if necessary and further pressure tested to 3,800 Pa, to hold for a minimum 48 hours with dry nitrogen prior to insulating the joints. After satisfactory testing, the refrigerant pipe shall be evacuated and dehydrated to (- 755 MM HG) and held for 12 hours.</w:t>
      </w:r>
    </w:p>
    <w:p w14:paraId="675446B0" w14:textId="77777777" w:rsidR="006B4057" w:rsidRDefault="006B4057" w:rsidP="00715F46">
      <w:pPr>
        <w:pStyle w:val="ListParagraph"/>
        <w:spacing w:after="0" w:line="240" w:lineRule="auto"/>
        <w:ind w:left="2160"/>
        <w:jc w:val="both"/>
        <w:rPr>
          <w:rFonts w:ascii="Roboto" w:hAnsi="Roboto" w:cs="Calibri"/>
          <w:sz w:val="22"/>
          <w:szCs w:val="22"/>
        </w:rPr>
      </w:pPr>
    </w:p>
    <w:p w14:paraId="6D4C6044" w14:textId="77777777" w:rsidR="000D2229" w:rsidRDefault="000D2229" w:rsidP="00715F46">
      <w:pPr>
        <w:pStyle w:val="ListParagraph"/>
        <w:spacing w:after="0" w:line="240" w:lineRule="auto"/>
        <w:ind w:left="2160"/>
        <w:jc w:val="both"/>
        <w:rPr>
          <w:rFonts w:ascii="Roboto" w:hAnsi="Roboto" w:cs="Calibri"/>
          <w:sz w:val="22"/>
          <w:szCs w:val="22"/>
        </w:rPr>
      </w:pPr>
    </w:p>
    <w:p w14:paraId="7C34B3FB" w14:textId="3D0DF001" w:rsidR="000D2229" w:rsidRDefault="000D2229" w:rsidP="000D2229">
      <w:pPr>
        <w:pStyle w:val="ListParagraph"/>
        <w:numPr>
          <w:ilvl w:val="2"/>
          <w:numId w:val="71"/>
        </w:numPr>
        <w:spacing w:after="0" w:line="240" w:lineRule="auto"/>
        <w:jc w:val="both"/>
        <w:rPr>
          <w:rFonts w:ascii="Roboto" w:hAnsi="Roboto" w:cs="Calibri"/>
          <w:b/>
          <w:bCs/>
          <w:sz w:val="22"/>
          <w:szCs w:val="22"/>
        </w:rPr>
      </w:pPr>
      <w:r w:rsidRPr="000D2229">
        <w:rPr>
          <w:rFonts w:ascii="Roboto" w:hAnsi="Roboto" w:cs="Calibri"/>
          <w:b/>
          <w:bCs/>
          <w:sz w:val="22"/>
          <w:szCs w:val="22"/>
        </w:rPr>
        <w:t>Refrigerant Charge</w:t>
      </w:r>
    </w:p>
    <w:p w14:paraId="70BE729D" w14:textId="77777777" w:rsidR="005A3F92" w:rsidRDefault="005A3F92" w:rsidP="000D2229">
      <w:pPr>
        <w:pStyle w:val="ListParagraph"/>
        <w:spacing w:after="0" w:line="240" w:lineRule="auto"/>
        <w:ind w:left="2160"/>
        <w:jc w:val="both"/>
        <w:rPr>
          <w:rFonts w:ascii="Roboto" w:hAnsi="Roboto" w:cs="Calibri"/>
          <w:sz w:val="22"/>
          <w:szCs w:val="22"/>
        </w:rPr>
      </w:pPr>
    </w:p>
    <w:p w14:paraId="254E3F51" w14:textId="2C69C52F" w:rsidR="000D2229" w:rsidRDefault="005A3F92" w:rsidP="000D2229">
      <w:pPr>
        <w:pStyle w:val="ListParagraph"/>
        <w:spacing w:after="0" w:line="240" w:lineRule="auto"/>
        <w:ind w:left="2160"/>
        <w:jc w:val="both"/>
        <w:rPr>
          <w:rFonts w:ascii="Roboto" w:hAnsi="Roboto" w:cs="Calibri"/>
          <w:sz w:val="22"/>
          <w:szCs w:val="22"/>
        </w:rPr>
      </w:pPr>
      <w:r w:rsidRPr="005A3F92">
        <w:rPr>
          <w:rFonts w:ascii="Roboto" w:hAnsi="Roboto" w:cs="Calibri"/>
          <w:sz w:val="22"/>
          <w:szCs w:val="22"/>
        </w:rPr>
        <w:t>Refrigerant charge must be calculated based on the actual length of the refrigerant pipe work. The refrigerant charging process must be carried out with an appropriate charging station and under supervision of Consultancy.</w:t>
      </w:r>
    </w:p>
    <w:p w14:paraId="28863066" w14:textId="77777777" w:rsidR="00EF021A" w:rsidRDefault="00EF021A" w:rsidP="000D2229">
      <w:pPr>
        <w:pStyle w:val="ListParagraph"/>
        <w:spacing w:after="0" w:line="240" w:lineRule="auto"/>
        <w:ind w:left="2160"/>
        <w:jc w:val="both"/>
        <w:rPr>
          <w:rFonts w:ascii="Roboto" w:hAnsi="Roboto" w:cs="Calibri"/>
          <w:sz w:val="22"/>
          <w:szCs w:val="22"/>
        </w:rPr>
      </w:pPr>
    </w:p>
    <w:p w14:paraId="4F27ED9D" w14:textId="15E7FC97" w:rsidR="00EF021A" w:rsidRPr="00EF021A" w:rsidRDefault="00EF021A" w:rsidP="00EF021A">
      <w:pPr>
        <w:pStyle w:val="ListParagraph"/>
        <w:numPr>
          <w:ilvl w:val="2"/>
          <w:numId w:val="71"/>
        </w:numPr>
        <w:spacing w:after="0" w:line="240" w:lineRule="auto"/>
        <w:jc w:val="both"/>
        <w:rPr>
          <w:rFonts w:ascii="Roboto" w:hAnsi="Roboto" w:cs="Calibri"/>
          <w:b/>
          <w:bCs/>
          <w:sz w:val="22"/>
          <w:szCs w:val="22"/>
        </w:rPr>
      </w:pPr>
      <w:r w:rsidRPr="00EF021A">
        <w:rPr>
          <w:rFonts w:ascii="Roboto" w:hAnsi="Roboto" w:cs="Calibri"/>
          <w:b/>
          <w:bCs/>
          <w:sz w:val="22"/>
          <w:szCs w:val="22"/>
        </w:rPr>
        <w:t>Piping Insulation</w:t>
      </w:r>
    </w:p>
    <w:p w14:paraId="20110A75" w14:textId="77777777" w:rsidR="00EF021A" w:rsidRPr="00EF021A" w:rsidRDefault="00EF021A" w:rsidP="00EF021A">
      <w:pPr>
        <w:pStyle w:val="ListParagraph"/>
        <w:spacing w:after="0" w:line="240" w:lineRule="auto"/>
        <w:ind w:left="2160"/>
        <w:jc w:val="both"/>
        <w:rPr>
          <w:rFonts w:ascii="Roboto" w:hAnsi="Roboto" w:cs="Calibri"/>
          <w:sz w:val="22"/>
          <w:szCs w:val="22"/>
        </w:rPr>
      </w:pPr>
    </w:p>
    <w:p w14:paraId="49D3918D" w14:textId="28D1752D" w:rsidR="00EF021A" w:rsidRDefault="00EF021A" w:rsidP="001F50A0">
      <w:pPr>
        <w:pStyle w:val="ListParagraph"/>
        <w:numPr>
          <w:ilvl w:val="0"/>
          <w:numId w:val="78"/>
        </w:numPr>
        <w:spacing w:after="0" w:line="240" w:lineRule="auto"/>
        <w:jc w:val="both"/>
        <w:rPr>
          <w:rFonts w:ascii="Roboto" w:hAnsi="Roboto" w:cs="Calibri"/>
          <w:sz w:val="22"/>
          <w:szCs w:val="22"/>
        </w:rPr>
      </w:pPr>
      <w:r w:rsidRPr="00EF021A">
        <w:rPr>
          <w:rFonts w:ascii="Roboto" w:hAnsi="Roboto" w:cs="Calibri"/>
          <w:sz w:val="22"/>
          <w:szCs w:val="22"/>
        </w:rPr>
        <w:t>All suction &amp; liquid lines of the Refrigerant pipe work shall be insulated with closed cell expanded polythene tubular insulation pipe sections as specified to avoid condensation.</w:t>
      </w:r>
      <w:r>
        <w:rPr>
          <w:rFonts w:ascii="Roboto" w:hAnsi="Roboto" w:cs="Calibri"/>
          <w:sz w:val="22"/>
          <w:szCs w:val="22"/>
        </w:rPr>
        <w:t xml:space="preserve"> </w:t>
      </w:r>
      <w:r w:rsidRPr="00EF021A">
        <w:rPr>
          <w:rFonts w:ascii="Roboto" w:hAnsi="Roboto" w:cs="Calibri"/>
          <w:sz w:val="22"/>
          <w:szCs w:val="22"/>
        </w:rPr>
        <w:t>Molded Tee joints of thermal insulating material shall be used at bends.</w:t>
      </w:r>
    </w:p>
    <w:p w14:paraId="4F5C9460" w14:textId="77777777" w:rsidR="00EF021A" w:rsidRPr="00EF021A" w:rsidRDefault="00EF021A" w:rsidP="00EF021A">
      <w:pPr>
        <w:pStyle w:val="ListParagraph"/>
        <w:spacing w:after="0" w:line="240" w:lineRule="auto"/>
        <w:ind w:left="2880"/>
        <w:jc w:val="both"/>
        <w:rPr>
          <w:rFonts w:ascii="Roboto" w:hAnsi="Roboto" w:cs="Calibri"/>
          <w:sz w:val="22"/>
          <w:szCs w:val="22"/>
        </w:rPr>
      </w:pPr>
    </w:p>
    <w:p w14:paraId="7625B149" w14:textId="77777777" w:rsidR="00EF021A" w:rsidRDefault="00EF021A" w:rsidP="001F50A0">
      <w:pPr>
        <w:pStyle w:val="ListParagraph"/>
        <w:numPr>
          <w:ilvl w:val="0"/>
          <w:numId w:val="78"/>
        </w:numPr>
        <w:spacing w:after="0" w:line="240" w:lineRule="auto"/>
        <w:jc w:val="both"/>
        <w:rPr>
          <w:rFonts w:ascii="Roboto" w:hAnsi="Roboto" w:cs="Calibri"/>
          <w:sz w:val="22"/>
          <w:szCs w:val="22"/>
        </w:rPr>
      </w:pPr>
      <w:r w:rsidRPr="00EF021A">
        <w:rPr>
          <w:rFonts w:ascii="Roboto" w:hAnsi="Roboto" w:cs="Calibri"/>
          <w:sz w:val="22"/>
          <w:szCs w:val="22"/>
        </w:rPr>
        <w:t>Closed cell expanded polythene tubular fire-retardant pipe insulation having a wall thickness of not less than 13 mm for soft pipe / 19mm for hard pipe.</w:t>
      </w:r>
    </w:p>
    <w:p w14:paraId="1F0F29F1" w14:textId="77777777" w:rsidR="00EF021A" w:rsidRPr="00EF021A" w:rsidRDefault="00EF021A" w:rsidP="00EF021A">
      <w:pPr>
        <w:pStyle w:val="ListParagraph"/>
        <w:rPr>
          <w:rFonts w:ascii="Roboto" w:hAnsi="Roboto" w:cs="Calibri"/>
          <w:sz w:val="22"/>
          <w:szCs w:val="22"/>
        </w:rPr>
      </w:pPr>
    </w:p>
    <w:p w14:paraId="5AE45332" w14:textId="7B72975C" w:rsidR="00EF021A" w:rsidRPr="00EF021A" w:rsidRDefault="00EF021A" w:rsidP="001F50A0">
      <w:pPr>
        <w:pStyle w:val="ListParagraph"/>
        <w:numPr>
          <w:ilvl w:val="0"/>
          <w:numId w:val="78"/>
        </w:numPr>
        <w:spacing w:after="0" w:line="240" w:lineRule="auto"/>
        <w:jc w:val="both"/>
        <w:rPr>
          <w:rFonts w:ascii="Roboto" w:hAnsi="Roboto" w:cs="Calibri"/>
          <w:sz w:val="22"/>
          <w:szCs w:val="22"/>
        </w:rPr>
      </w:pPr>
      <w:r w:rsidRPr="00EF021A">
        <w:rPr>
          <w:rFonts w:ascii="Roboto" w:hAnsi="Roboto" w:cs="Calibri"/>
          <w:sz w:val="22"/>
          <w:szCs w:val="22"/>
        </w:rPr>
        <w:t xml:space="preserve">The thermal conductivity of the insulation material shall not exceed 0.032 W/m K at 0 </w:t>
      </w:r>
      <w:proofErr w:type="spellStart"/>
      <w:r w:rsidRPr="00EF021A">
        <w:rPr>
          <w:rFonts w:ascii="Roboto" w:hAnsi="Roboto" w:cs="Calibri"/>
          <w:sz w:val="22"/>
          <w:szCs w:val="22"/>
        </w:rPr>
        <w:t>deg</w:t>
      </w:r>
      <w:proofErr w:type="spellEnd"/>
      <w:r w:rsidRPr="00EF021A">
        <w:rPr>
          <w:rFonts w:ascii="Roboto" w:hAnsi="Roboto" w:cs="Calibri"/>
          <w:sz w:val="22"/>
          <w:szCs w:val="22"/>
        </w:rPr>
        <w:t xml:space="preserve"> C.  </w:t>
      </w:r>
      <w:proofErr w:type="gramStart"/>
      <w:r w:rsidRPr="00EF021A">
        <w:rPr>
          <w:rFonts w:ascii="Roboto" w:hAnsi="Roboto" w:cs="Calibri"/>
          <w:sz w:val="22"/>
          <w:szCs w:val="22"/>
        </w:rPr>
        <w:t>mean</w:t>
      </w:r>
      <w:proofErr w:type="gramEnd"/>
      <w:r w:rsidRPr="00EF021A">
        <w:rPr>
          <w:rFonts w:ascii="Roboto" w:hAnsi="Roboto" w:cs="Calibri"/>
          <w:sz w:val="22"/>
          <w:szCs w:val="22"/>
        </w:rPr>
        <w:t xml:space="preserve"> temperature.  The density of the insulation material shall not be less than 33+/- Kg/ cum.  </w:t>
      </w:r>
    </w:p>
    <w:p w14:paraId="7EDFCC4C" w14:textId="77777777" w:rsidR="00EF021A" w:rsidRPr="00EF021A" w:rsidRDefault="00EF021A" w:rsidP="00EF021A">
      <w:pPr>
        <w:pStyle w:val="ListParagraph"/>
        <w:spacing w:after="0" w:line="240" w:lineRule="auto"/>
        <w:ind w:left="2880"/>
        <w:jc w:val="both"/>
        <w:rPr>
          <w:rFonts w:ascii="Roboto" w:hAnsi="Roboto" w:cs="Calibri"/>
          <w:sz w:val="22"/>
          <w:szCs w:val="22"/>
        </w:rPr>
      </w:pPr>
    </w:p>
    <w:p w14:paraId="04589D0E" w14:textId="1B49D4B1" w:rsidR="00EF021A" w:rsidRDefault="00EF021A" w:rsidP="001F50A0">
      <w:pPr>
        <w:pStyle w:val="ListParagraph"/>
        <w:numPr>
          <w:ilvl w:val="0"/>
          <w:numId w:val="78"/>
        </w:numPr>
        <w:spacing w:after="0" w:line="240" w:lineRule="auto"/>
        <w:jc w:val="both"/>
        <w:rPr>
          <w:rFonts w:ascii="Roboto" w:hAnsi="Roboto" w:cs="Calibri"/>
          <w:sz w:val="22"/>
          <w:szCs w:val="22"/>
        </w:rPr>
      </w:pPr>
      <w:r w:rsidRPr="00EF021A">
        <w:rPr>
          <w:rFonts w:ascii="Roboto" w:hAnsi="Roboto" w:cs="Calibri"/>
          <w:sz w:val="22"/>
          <w:szCs w:val="22"/>
        </w:rPr>
        <w:lastRenderedPageBreak/>
        <w:t>All joints of the insulation shall be sealed with 100 mm width x 3 mm thick self-adhesive tapes of the same material as insulation and shall be of the same make as the basis insulation material</w:t>
      </w:r>
    </w:p>
    <w:p w14:paraId="5FC58EDD" w14:textId="77777777" w:rsidR="00EF021A" w:rsidRPr="00EF021A" w:rsidRDefault="00EF021A" w:rsidP="00EF021A">
      <w:pPr>
        <w:spacing w:after="0" w:line="240" w:lineRule="auto"/>
        <w:jc w:val="both"/>
        <w:rPr>
          <w:rFonts w:ascii="Roboto" w:hAnsi="Roboto" w:cs="Calibri"/>
          <w:sz w:val="22"/>
          <w:szCs w:val="22"/>
        </w:rPr>
      </w:pPr>
    </w:p>
    <w:p w14:paraId="5084D7CC" w14:textId="643587A3" w:rsidR="00EF021A" w:rsidRDefault="00EF021A" w:rsidP="001F50A0">
      <w:pPr>
        <w:pStyle w:val="ListParagraph"/>
        <w:numPr>
          <w:ilvl w:val="0"/>
          <w:numId w:val="78"/>
        </w:numPr>
        <w:spacing w:after="0" w:line="240" w:lineRule="auto"/>
        <w:jc w:val="both"/>
        <w:rPr>
          <w:rFonts w:ascii="Roboto" w:hAnsi="Roboto" w:cs="Calibri"/>
          <w:sz w:val="22"/>
          <w:szCs w:val="22"/>
        </w:rPr>
      </w:pPr>
      <w:r w:rsidRPr="00EF021A">
        <w:rPr>
          <w:rFonts w:ascii="Roboto" w:hAnsi="Roboto" w:cs="Calibri"/>
          <w:sz w:val="22"/>
          <w:szCs w:val="22"/>
        </w:rPr>
        <w:t>To protect nitrile rubber insulation of exposed copper piping from degrading due to ultraviolet rays &amp; atmospheric condition, it shall be covered polished coating with at least two coats of resin and hardener above nitrile rubber insulation. Fiber glass tape shall be helically wound &amp; coated with painted two coats of resin with hardener to give smooth &amp; plain finish.</w:t>
      </w:r>
    </w:p>
    <w:p w14:paraId="73E3D469" w14:textId="77777777" w:rsidR="00EF021A" w:rsidRPr="00EF021A" w:rsidRDefault="00EF021A" w:rsidP="00EF021A">
      <w:pPr>
        <w:pStyle w:val="ListParagraph"/>
        <w:rPr>
          <w:rFonts w:ascii="Roboto" w:hAnsi="Roboto" w:cs="Calibri"/>
          <w:sz w:val="22"/>
          <w:szCs w:val="22"/>
        </w:rPr>
      </w:pPr>
    </w:p>
    <w:p w14:paraId="70B53CA1" w14:textId="717E5627" w:rsidR="00EF021A" w:rsidRDefault="000604A8" w:rsidP="005B097A">
      <w:pPr>
        <w:pStyle w:val="ListParagraph"/>
        <w:numPr>
          <w:ilvl w:val="2"/>
          <w:numId w:val="71"/>
        </w:numPr>
        <w:spacing w:after="0" w:line="240" w:lineRule="auto"/>
        <w:ind w:left="1843" w:hanging="828"/>
        <w:jc w:val="both"/>
        <w:rPr>
          <w:rFonts w:ascii="Roboto" w:hAnsi="Roboto" w:cs="Calibri"/>
          <w:b/>
          <w:bCs/>
          <w:sz w:val="22"/>
          <w:szCs w:val="22"/>
        </w:rPr>
      </w:pPr>
      <w:r w:rsidRPr="000604A8">
        <w:rPr>
          <w:rFonts w:ascii="Roboto" w:hAnsi="Roboto" w:cs="Calibri"/>
          <w:b/>
          <w:bCs/>
          <w:sz w:val="22"/>
          <w:szCs w:val="22"/>
        </w:rPr>
        <w:t>Fixing Pipe Work&amp; Electrical Conduit</w:t>
      </w:r>
    </w:p>
    <w:p w14:paraId="474BBC80" w14:textId="77777777" w:rsidR="000604A8" w:rsidRDefault="000604A8" w:rsidP="000604A8">
      <w:pPr>
        <w:pStyle w:val="ListParagraph"/>
        <w:spacing w:after="0" w:line="240" w:lineRule="auto"/>
        <w:ind w:left="2160"/>
        <w:jc w:val="both"/>
        <w:rPr>
          <w:rFonts w:ascii="Roboto" w:hAnsi="Roboto" w:cs="Calibri"/>
          <w:b/>
          <w:bCs/>
          <w:sz w:val="22"/>
          <w:szCs w:val="22"/>
        </w:rPr>
      </w:pPr>
    </w:p>
    <w:p w14:paraId="1F9C9865" w14:textId="4E555EE4" w:rsidR="009B7013" w:rsidRPr="009B7013" w:rsidRDefault="009B7013" w:rsidP="001F50A0">
      <w:pPr>
        <w:pStyle w:val="ListParagraph"/>
        <w:numPr>
          <w:ilvl w:val="3"/>
          <w:numId w:val="79"/>
        </w:numPr>
        <w:spacing w:after="0" w:line="240" w:lineRule="auto"/>
        <w:ind w:left="2127" w:hanging="142"/>
        <w:jc w:val="both"/>
        <w:rPr>
          <w:rFonts w:ascii="Roboto" w:hAnsi="Roboto" w:cs="Calibri"/>
          <w:sz w:val="22"/>
          <w:szCs w:val="22"/>
        </w:rPr>
      </w:pPr>
      <w:r w:rsidRPr="009B7013">
        <w:rPr>
          <w:rFonts w:ascii="Roboto" w:hAnsi="Roboto" w:cs="Calibri"/>
          <w:sz w:val="22"/>
          <w:szCs w:val="22"/>
        </w:rPr>
        <w:t>The insulated refrigerant piping and electrical conduit shall run on GI tray properly supported by GI rods. The exposed tray on terrace shall be covered by open able GI covers.</w:t>
      </w:r>
    </w:p>
    <w:p w14:paraId="1F201538" w14:textId="77777777" w:rsidR="009B7013" w:rsidRPr="009B7013" w:rsidRDefault="009B7013" w:rsidP="009B7013">
      <w:pPr>
        <w:spacing w:after="0" w:line="240" w:lineRule="auto"/>
        <w:jc w:val="both"/>
        <w:rPr>
          <w:rFonts w:ascii="Roboto" w:hAnsi="Roboto" w:cs="Calibri"/>
          <w:sz w:val="22"/>
          <w:szCs w:val="22"/>
        </w:rPr>
      </w:pPr>
    </w:p>
    <w:p w14:paraId="5DEA8DE4" w14:textId="7638CE67" w:rsidR="000604A8" w:rsidRDefault="009B7013" w:rsidP="001F50A0">
      <w:pPr>
        <w:pStyle w:val="ListParagraph"/>
        <w:numPr>
          <w:ilvl w:val="3"/>
          <w:numId w:val="79"/>
        </w:numPr>
        <w:spacing w:after="0" w:line="240" w:lineRule="auto"/>
        <w:ind w:left="2127" w:hanging="142"/>
        <w:jc w:val="both"/>
        <w:rPr>
          <w:rFonts w:ascii="Roboto" w:hAnsi="Roboto" w:cs="Calibri"/>
          <w:sz w:val="22"/>
          <w:szCs w:val="22"/>
        </w:rPr>
      </w:pPr>
      <w:r w:rsidRPr="009B7013">
        <w:rPr>
          <w:rFonts w:ascii="Roboto" w:hAnsi="Roboto" w:cs="Calibri"/>
          <w:sz w:val="22"/>
          <w:szCs w:val="22"/>
        </w:rPr>
        <w:t xml:space="preserve">Refrigerant copper piping shall be as per </w:t>
      </w:r>
      <w:proofErr w:type="gramStart"/>
      <w:r w:rsidRPr="009B7013">
        <w:rPr>
          <w:rFonts w:ascii="Roboto" w:hAnsi="Roboto" w:cs="Calibri"/>
          <w:sz w:val="22"/>
          <w:szCs w:val="22"/>
        </w:rPr>
        <w:t>ASTM :</w:t>
      </w:r>
      <w:proofErr w:type="gramEnd"/>
      <w:r w:rsidRPr="009B7013">
        <w:rPr>
          <w:rFonts w:ascii="Roboto" w:hAnsi="Roboto" w:cs="Calibri"/>
          <w:sz w:val="22"/>
          <w:szCs w:val="22"/>
        </w:rPr>
        <w:t xml:space="preserve"> B280. OD &amp; wall thickness of copper refrigerant piping shall be as follows:</w:t>
      </w:r>
    </w:p>
    <w:p w14:paraId="0D7142C6" w14:textId="77777777" w:rsidR="005B097A" w:rsidRPr="005B097A" w:rsidRDefault="005B097A" w:rsidP="005B097A">
      <w:pPr>
        <w:pStyle w:val="ListParagraph"/>
        <w:rPr>
          <w:rFonts w:ascii="Roboto" w:hAnsi="Roboto" w:cs="Calibri"/>
          <w:sz w:val="22"/>
          <w:szCs w:val="22"/>
        </w:rPr>
      </w:pPr>
    </w:p>
    <w:tbl>
      <w:tblPr>
        <w:tblpPr w:leftFromText="180" w:rightFromText="180" w:vertAnchor="text" w:horzAnchor="margin" w:tblpXSpec="center" w:tblpY="1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1"/>
        <w:gridCol w:w="1503"/>
        <w:gridCol w:w="4014"/>
      </w:tblGrid>
      <w:tr w:rsidR="005B097A" w:rsidRPr="00C50BEE" w14:paraId="06E1991F" w14:textId="77777777" w:rsidTr="00B47962">
        <w:trPr>
          <w:trHeight w:val="417"/>
        </w:trPr>
        <w:tc>
          <w:tcPr>
            <w:tcW w:w="2281" w:type="dxa"/>
            <w:shd w:val="clear" w:color="auto" w:fill="D9D9D9"/>
          </w:tcPr>
          <w:p w14:paraId="1FFA1DF3" w14:textId="77777777" w:rsidR="005B097A" w:rsidRPr="005B097A" w:rsidRDefault="005B097A" w:rsidP="00B47962">
            <w:pPr>
              <w:pStyle w:val="TableParagraph"/>
              <w:spacing w:before="76"/>
              <w:ind w:left="195" w:right="187"/>
              <w:jc w:val="center"/>
              <w:rPr>
                <w:rFonts w:ascii="Roboto" w:hAnsi="Roboto" w:cs="Calibri"/>
                <w:b/>
                <w:bCs/>
              </w:rPr>
            </w:pPr>
            <w:r w:rsidRPr="005B097A">
              <w:rPr>
                <w:rFonts w:ascii="Roboto" w:hAnsi="Roboto" w:cs="Calibri"/>
                <w:b/>
                <w:bCs/>
              </w:rPr>
              <w:t>Size</w:t>
            </w:r>
          </w:p>
        </w:tc>
        <w:tc>
          <w:tcPr>
            <w:tcW w:w="1503" w:type="dxa"/>
            <w:shd w:val="clear" w:color="auto" w:fill="D9D9D9"/>
          </w:tcPr>
          <w:p w14:paraId="595BB1EB" w14:textId="77777777" w:rsidR="005B097A" w:rsidRPr="005B097A" w:rsidRDefault="005B097A" w:rsidP="00B47962">
            <w:pPr>
              <w:pStyle w:val="TableParagraph"/>
              <w:spacing w:before="76"/>
              <w:ind w:left="194" w:right="181"/>
              <w:jc w:val="center"/>
              <w:rPr>
                <w:rFonts w:ascii="Roboto" w:hAnsi="Roboto" w:cs="Calibri"/>
                <w:b/>
                <w:bCs/>
              </w:rPr>
            </w:pPr>
            <w:r w:rsidRPr="005B097A">
              <w:rPr>
                <w:rFonts w:ascii="Roboto" w:hAnsi="Roboto" w:cs="Calibri"/>
                <w:b/>
                <w:bCs/>
              </w:rPr>
              <w:t>Thickness</w:t>
            </w:r>
          </w:p>
        </w:tc>
        <w:tc>
          <w:tcPr>
            <w:tcW w:w="4014" w:type="dxa"/>
            <w:shd w:val="clear" w:color="auto" w:fill="D9D9D9"/>
          </w:tcPr>
          <w:p w14:paraId="2DC55884" w14:textId="77777777" w:rsidR="005B097A" w:rsidRPr="005B097A" w:rsidRDefault="005B097A" w:rsidP="00B47962">
            <w:pPr>
              <w:pStyle w:val="TableParagraph"/>
              <w:spacing w:before="76"/>
              <w:ind w:left="502" w:right="490"/>
              <w:jc w:val="center"/>
              <w:rPr>
                <w:rFonts w:ascii="Roboto" w:hAnsi="Roboto" w:cs="Calibri"/>
                <w:b/>
                <w:bCs/>
              </w:rPr>
            </w:pPr>
            <w:r w:rsidRPr="005B097A">
              <w:rPr>
                <w:rFonts w:ascii="Roboto" w:hAnsi="Roboto" w:cs="Calibri"/>
                <w:b/>
                <w:bCs/>
              </w:rPr>
              <w:t>Specification</w:t>
            </w:r>
          </w:p>
        </w:tc>
      </w:tr>
      <w:tr w:rsidR="005B097A" w:rsidRPr="00C50BEE" w14:paraId="6E9BF81B" w14:textId="77777777" w:rsidTr="00B47962">
        <w:trPr>
          <w:trHeight w:val="421"/>
        </w:trPr>
        <w:tc>
          <w:tcPr>
            <w:tcW w:w="2281" w:type="dxa"/>
          </w:tcPr>
          <w:p w14:paraId="17BBF396" w14:textId="77777777" w:rsidR="005B097A" w:rsidRPr="005B097A" w:rsidRDefault="005B097A" w:rsidP="00B47962">
            <w:pPr>
              <w:pStyle w:val="TableParagraph"/>
              <w:spacing w:before="81"/>
              <w:ind w:left="195" w:right="186"/>
              <w:jc w:val="center"/>
              <w:rPr>
                <w:rFonts w:ascii="Roboto" w:hAnsi="Roboto" w:cs="Calibri"/>
              </w:rPr>
            </w:pPr>
            <w:r w:rsidRPr="005B097A">
              <w:rPr>
                <w:rFonts w:ascii="Roboto" w:hAnsi="Roboto" w:cs="Calibri"/>
              </w:rPr>
              <w:t>6.35mm (1/4 in)</w:t>
            </w:r>
          </w:p>
        </w:tc>
        <w:tc>
          <w:tcPr>
            <w:tcW w:w="1503" w:type="dxa"/>
          </w:tcPr>
          <w:p w14:paraId="207C733F" w14:textId="77777777" w:rsidR="005B097A" w:rsidRPr="005B097A" w:rsidRDefault="005B097A" w:rsidP="00B47962">
            <w:pPr>
              <w:pStyle w:val="TableParagraph"/>
              <w:spacing w:before="81"/>
              <w:ind w:left="385"/>
              <w:rPr>
                <w:rFonts w:ascii="Roboto" w:hAnsi="Roboto" w:cs="Calibri"/>
              </w:rPr>
            </w:pPr>
            <w:r w:rsidRPr="005B097A">
              <w:rPr>
                <w:rFonts w:ascii="Roboto" w:hAnsi="Roboto" w:cs="Calibri"/>
              </w:rPr>
              <w:t>0.8 mm</w:t>
            </w:r>
          </w:p>
        </w:tc>
        <w:tc>
          <w:tcPr>
            <w:tcW w:w="4014" w:type="dxa"/>
          </w:tcPr>
          <w:p w14:paraId="615E02BD" w14:textId="77777777" w:rsidR="005B097A" w:rsidRPr="005B097A" w:rsidRDefault="005B097A" w:rsidP="00B47962">
            <w:pPr>
              <w:pStyle w:val="TableParagraph"/>
              <w:spacing w:before="81"/>
              <w:ind w:left="501" w:right="491"/>
              <w:jc w:val="center"/>
              <w:rPr>
                <w:rFonts w:ascii="Roboto" w:hAnsi="Roboto" w:cs="Calibri"/>
              </w:rPr>
            </w:pPr>
            <w:r w:rsidRPr="005B097A">
              <w:rPr>
                <w:rFonts w:ascii="Roboto" w:hAnsi="Roboto" w:cs="Calibri"/>
              </w:rPr>
              <w:t>C12200T-O (ANNEALED)</w:t>
            </w:r>
          </w:p>
        </w:tc>
      </w:tr>
      <w:tr w:rsidR="005B097A" w:rsidRPr="00C50BEE" w14:paraId="3B47FAC0" w14:textId="77777777" w:rsidTr="00B47962">
        <w:trPr>
          <w:trHeight w:val="422"/>
        </w:trPr>
        <w:tc>
          <w:tcPr>
            <w:tcW w:w="2281" w:type="dxa"/>
          </w:tcPr>
          <w:p w14:paraId="708A0FC7" w14:textId="77777777" w:rsidR="005B097A" w:rsidRPr="005B097A" w:rsidRDefault="005B097A" w:rsidP="00B47962">
            <w:pPr>
              <w:pStyle w:val="TableParagraph"/>
              <w:spacing w:before="81"/>
              <w:ind w:left="195" w:right="186"/>
              <w:jc w:val="center"/>
              <w:rPr>
                <w:rFonts w:ascii="Roboto" w:hAnsi="Roboto" w:cs="Calibri"/>
              </w:rPr>
            </w:pPr>
            <w:r w:rsidRPr="005B097A">
              <w:rPr>
                <w:rFonts w:ascii="Roboto" w:hAnsi="Roboto" w:cs="Calibri"/>
              </w:rPr>
              <w:t>9.52mm (3/8 in)</w:t>
            </w:r>
          </w:p>
        </w:tc>
        <w:tc>
          <w:tcPr>
            <w:tcW w:w="1503" w:type="dxa"/>
          </w:tcPr>
          <w:p w14:paraId="7B8C3BC0" w14:textId="77777777" w:rsidR="005B097A" w:rsidRPr="005B097A" w:rsidRDefault="005B097A" w:rsidP="00B47962">
            <w:pPr>
              <w:pStyle w:val="TableParagraph"/>
              <w:spacing w:before="81"/>
              <w:ind w:left="385"/>
              <w:rPr>
                <w:rFonts w:ascii="Roboto" w:hAnsi="Roboto" w:cs="Calibri"/>
              </w:rPr>
            </w:pPr>
            <w:r w:rsidRPr="005B097A">
              <w:rPr>
                <w:rFonts w:ascii="Roboto" w:hAnsi="Roboto" w:cs="Calibri"/>
              </w:rPr>
              <w:t>0.8 mm</w:t>
            </w:r>
          </w:p>
        </w:tc>
        <w:tc>
          <w:tcPr>
            <w:tcW w:w="4014" w:type="dxa"/>
          </w:tcPr>
          <w:p w14:paraId="4DDD3BB2" w14:textId="77777777" w:rsidR="005B097A" w:rsidRPr="005B097A" w:rsidRDefault="005B097A" w:rsidP="00B47962">
            <w:pPr>
              <w:pStyle w:val="TableParagraph"/>
              <w:spacing w:before="81"/>
              <w:ind w:left="501" w:right="491"/>
              <w:jc w:val="center"/>
              <w:rPr>
                <w:rFonts w:ascii="Roboto" w:hAnsi="Roboto" w:cs="Calibri"/>
              </w:rPr>
            </w:pPr>
            <w:r w:rsidRPr="005B097A">
              <w:rPr>
                <w:rFonts w:ascii="Roboto" w:hAnsi="Roboto" w:cs="Calibri"/>
              </w:rPr>
              <w:t>C12200T-O (ANNEALED)</w:t>
            </w:r>
          </w:p>
        </w:tc>
      </w:tr>
      <w:tr w:rsidR="005B097A" w:rsidRPr="00C50BEE" w14:paraId="527587D8" w14:textId="77777777" w:rsidTr="00B47962">
        <w:trPr>
          <w:trHeight w:val="422"/>
        </w:trPr>
        <w:tc>
          <w:tcPr>
            <w:tcW w:w="2281" w:type="dxa"/>
          </w:tcPr>
          <w:p w14:paraId="536B5E7B" w14:textId="77777777" w:rsidR="005B097A" w:rsidRPr="005B097A" w:rsidRDefault="005B097A" w:rsidP="00B47962">
            <w:pPr>
              <w:pStyle w:val="TableParagraph"/>
              <w:spacing w:before="82"/>
              <w:ind w:left="195" w:right="188"/>
              <w:jc w:val="center"/>
              <w:rPr>
                <w:rFonts w:ascii="Roboto" w:hAnsi="Roboto" w:cs="Calibri"/>
              </w:rPr>
            </w:pPr>
            <w:r w:rsidRPr="005B097A">
              <w:rPr>
                <w:rFonts w:ascii="Roboto" w:hAnsi="Roboto" w:cs="Calibri"/>
              </w:rPr>
              <w:t>12.70mm (1/2 in)</w:t>
            </w:r>
          </w:p>
        </w:tc>
        <w:tc>
          <w:tcPr>
            <w:tcW w:w="1503" w:type="dxa"/>
          </w:tcPr>
          <w:p w14:paraId="59148081" w14:textId="77777777" w:rsidR="005B097A" w:rsidRPr="005B097A" w:rsidRDefault="005B097A" w:rsidP="00B47962">
            <w:pPr>
              <w:pStyle w:val="TableParagraph"/>
              <w:spacing w:before="82"/>
              <w:ind w:left="385"/>
              <w:rPr>
                <w:rFonts w:ascii="Roboto" w:hAnsi="Roboto" w:cs="Calibri"/>
              </w:rPr>
            </w:pPr>
            <w:r w:rsidRPr="005B097A">
              <w:rPr>
                <w:rFonts w:ascii="Roboto" w:hAnsi="Roboto" w:cs="Calibri"/>
              </w:rPr>
              <w:t>0.8 mm</w:t>
            </w:r>
          </w:p>
        </w:tc>
        <w:tc>
          <w:tcPr>
            <w:tcW w:w="4014" w:type="dxa"/>
          </w:tcPr>
          <w:p w14:paraId="0292BD51" w14:textId="77777777" w:rsidR="005B097A" w:rsidRPr="005B097A" w:rsidRDefault="005B097A" w:rsidP="00B47962">
            <w:pPr>
              <w:pStyle w:val="TableParagraph"/>
              <w:spacing w:before="82"/>
              <w:ind w:left="501" w:right="491"/>
              <w:jc w:val="center"/>
              <w:rPr>
                <w:rFonts w:ascii="Roboto" w:hAnsi="Roboto" w:cs="Calibri"/>
              </w:rPr>
            </w:pPr>
            <w:r w:rsidRPr="005B097A">
              <w:rPr>
                <w:rFonts w:ascii="Roboto" w:hAnsi="Roboto" w:cs="Calibri"/>
              </w:rPr>
              <w:t>C12200T-O (ANNEALED)</w:t>
            </w:r>
          </w:p>
        </w:tc>
      </w:tr>
      <w:tr w:rsidR="005B097A" w:rsidRPr="00C50BEE" w14:paraId="4E21EBD6" w14:textId="77777777" w:rsidTr="00B47962">
        <w:trPr>
          <w:trHeight w:val="422"/>
        </w:trPr>
        <w:tc>
          <w:tcPr>
            <w:tcW w:w="2281" w:type="dxa"/>
          </w:tcPr>
          <w:p w14:paraId="01E944E3" w14:textId="77777777" w:rsidR="005B097A" w:rsidRPr="005B097A" w:rsidRDefault="005B097A" w:rsidP="00B47962">
            <w:pPr>
              <w:pStyle w:val="TableParagraph"/>
              <w:spacing w:before="81"/>
              <w:ind w:left="195" w:right="188"/>
              <w:jc w:val="center"/>
              <w:rPr>
                <w:rFonts w:ascii="Roboto" w:hAnsi="Roboto" w:cs="Calibri"/>
              </w:rPr>
            </w:pPr>
            <w:r w:rsidRPr="005B097A">
              <w:rPr>
                <w:rFonts w:ascii="Roboto" w:hAnsi="Roboto" w:cs="Calibri"/>
              </w:rPr>
              <w:t>15.88mm (5/8 in)</w:t>
            </w:r>
          </w:p>
        </w:tc>
        <w:tc>
          <w:tcPr>
            <w:tcW w:w="1503" w:type="dxa"/>
          </w:tcPr>
          <w:p w14:paraId="6D0473A8" w14:textId="77777777" w:rsidR="005B097A" w:rsidRPr="005B097A" w:rsidRDefault="005B097A" w:rsidP="00B47962">
            <w:pPr>
              <w:pStyle w:val="TableParagraph"/>
              <w:spacing w:before="81"/>
              <w:ind w:left="323"/>
              <w:rPr>
                <w:rFonts w:ascii="Roboto" w:hAnsi="Roboto" w:cs="Calibri"/>
              </w:rPr>
            </w:pPr>
            <w:r w:rsidRPr="005B097A">
              <w:rPr>
                <w:rFonts w:ascii="Roboto" w:hAnsi="Roboto" w:cs="Calibri"/>
              </w:rPr>
              <w:t>0.99 mm</w:t>
            </w:r>
          </w:p>
        </w:tc>
        <w:tc>
          <w:tcPr>
            <w:tcW w:w="4014" w:type="dxa"/>
          </w:tcPr>
          <w:p w14:paraId="5ED5E0E7" w14:textId="77777777" w:rsidR="005B097A" w:rsidRPr="005B097A" w:rsidRDefault="005B097A" w:rsidP="00B47962">
            <w:pPr>
              <w:pStyle w:val="TableParagraph"/>
              <w:spacing w:before="81"/>
              <w:ind w:left="501" w:right="491"/>
              <w:jc w:val="center"/>
              <w:rPr>
                <w:rFonts w:ascii="Roboto" w:hAnsi="Roboto" w:cs="Calibri"/>
              </w:rPr>
            </w:pPr>
            <w:r w:rsidRPr="005B097A">
              <w:rPr>
                <w:rFonts w:ascii="Roboto" w:hAnsi="Roboto" w:cs="Calibri"/>
              </w:rPr>
              <w:t>C12200T-O (ANNEALED)</w:t>
            </w:r>
          </w:p>
        </w:tc>
      </w:tr>
      <w:tr w:rsidR="005B097A" w:rsidRPr="00C50BEE" w14:paraId="0165F8FA" w14:textId="77777777" w:rsidTr="00B47962">
        <w:trPr>
          <w:trHeight w:val="421"/>
        </w:trPr>
        <w:tc>
          <w:tcPr>
            <w:tcW w:w="2281" w:type="dxa"/>
          </w:tcPr>
          <w:p w14:paraId="06615C7E" w14:textId="77777777" w:rsidR="005B097A" w:rsidRPr="005B097A" w:rsidRDefault="005B097A" w:rsidP="00B47962">
            <w:pPr>
              <w:pStyle w:val="TableParagraph"/>
              <w:spacing w:before="81"/>
              <w:ind w:left="195" w:right="188"/>
              <w:jc w:val="center"/>
              <w:rPr>
                <w:rFonts w:ascii="Roboto" w:hAnsi="Roboto" w:cs="Calibri"/>
              </w:rPr>
            </w:pPr>
            <w:r w:rsidRPr="005B097A">
              <w:rPr>
                <w:rFonts w:ascii="Roboto" w:hAnsi="Roboto" w:cs="Calibri"/>
              </w:rPr>
              <w:t>19.05mm (3/4 in)</w:t>
            </w:r>
          </w:p>
        </w:tc>
        <w:tc>
          <w:tcPr>
            <w:tcW w:w="1503" w:type="dxa"/>
          </w:tcPr>
          <w:p w14:paraId="602608E4" w14:textId="77777777" w:rsidR="005B097A" w:rsidRPr="005B097A" w:rsidRDefault="005B097A" w:rsidP="00B47962">
            <w:pPr>
              <w:pStyle w:val="TableParagraph"/>
              <w:spacing w:before="81"/>
              <w:ind w:left="385"/>
              <w:rPr>
                <w:rFonts w:ascii="Roboto" w:hAnsi="Roboto" w:cs="Calibri"/>
              </w:rPr>
            </w:pPr>
            <w:r w:rsidRPr="005B097A">
              <w:rPr>
                <w:rFonts w:ascii="Roboto" w:hAnsi="Roboto" w:cs="Calibri"/>
              </w:rPr>
              <w:t>0.8 mm</w:t>
            </w:r>
          </w:p>
        </w:tc>
        <w:tc>
          <w:tcPr>
            <w:tcW w:w="4014" w:type="dxa"/>
          </w:tcPr>
          <w:p w14:paraId="2E2FF8BB" w14:textId="77777777" w:rsidR="005B097A" w:rsidRPr="005B097A" w:rsidRDefault="005B097A" w:rsidP="00B47962">
            <w:pPr>
              <w:pStyle w:val="TableParagraph"/>
              <w:spacing w:before="81"/>
              <w:ind w:left="502" w:right="491"/>
              <w:jc w:val="center"/>
              <w:rPr>
                <w:rFonts w:ascii="Roboto" w:hAnsi="Roboto" w:cs="Calibri"/>
              </w:rPr>
            </w:pPr>
            <w:r w:rsidRPr="005B097A">
              <w:rPr>
                <w:rFonts w:ascii="Roboto" w:hAnsi="Roboto" w:cs="Calibri"/>
              </w:rPr>
              <w:t>C12200T-1/2 H (HALF-HARD)</w:t>
            </w:r>
          </w:p>
        </w:tc>
      </w:tr>
      <w:tr w:rsidR="005B097A" w:rsidRPr="00C50BEE" w14:paraId="22C98377" w14:textId="77777777" w:rsidTr="00B47962">
        <w:trPr>
          <w:trHeight w:val="422"/>
        </w:trPr>
        <w:tc>
          <w:tcPr>
            <w:tcW w:w="2281" w:type="dxa"/>
          </w:tcPr>
          <w:p w14:paraId="400D3688" w14:textId="77777777" w:rsidR="005B097A" w:rsidRPr="005B097A" w:rsidRDefault="005B097A" w:rsidP="00B47962">
            <w:pPr>
              <w:pStyle w:val="TableParagraph"/>
              <w:spacing w:before="81"/>
              <w:ind w:left="195" w:right="188"/>
              <w:jc w:val="center"/>
              <w:rPr>
                <w:rFonts w:ascii="Roboto" w:hAnsi="Roboto" w:cs="Calibri"/>
              </w:rPr>
            </w:pPr>
            <w:r w:rsidRPr="005B097A">
              <w:rPr>
                <w:rFonts w:ascii="Roboto" w:hAnsi="Roboto" w:cs="Calibri"/>
              </w:rPr>
              <w:t>22.23mm (7/8 in)</w:t>
            </w:r>
          </w:p>
        </w:tc>
        <w:tc>
          <w:tcPr>
            <w:tcW w:w="1503" w:type="dxa"/>
          </w:tcPr>
          <w:p w14:paraId="55F1E396" w14:textId="77777777" w:rsidR="005B097A" w:rsidRPr="005B097A" w:rsidRDefault="005B097A" w:rsidP="00B47962">
            <w:pPr>
              <w:pStyle w:val="TableParagraph"/>
              <w:spacing w:before="81"/>
              <w:ind w:left="192" w:right="181"/>
              <w:jc w:val="center"/>
              <w:rPr>
                <w:rFonts w:ascii="Roboto" w:hAnsi="Roboto" w:cs="Calibri"/>
              </w:rPr>
            </w:pPr>
            <w:r w:rsidRPr="005B097A">
              <w:rPr>
                <w:rFonts w:ascii="Roboto" w:hAnsi="Roboto" w:cs="Calibri"/>
              </w:rPr>
              <w:t>.8 mm</w:t>
            </w:r>
          </w:p>
        </w:tc>
        <w:tc>
          <w:tcPr>
            <w:tcW w:w="4014" w:type="dxa"/>
          </w:tcPr>
          <w:p w14:paraId="3BB4D12D" w14:textId="77777777" w:rsidR="005B097A" w:rsidRPr="005B097A" w:rsidRDefault="005B097A" w:rsidP="00B47962">
            <w:pPr>
              <w:pStyle w:val="TableParagraph"/>
              <w:spacing w:before="81"/>
              <w:ind w:left="502" w:right="491"/>
              <w:jc w:val="center"/>
              <w:rPr>
                <w:rFonts w:ascii="Roboto" w:hAnsi="Roboto" w:cs="Calibri"/>
              </w:rPr>
            </w:pPr>
            <w:r w:rsidRPr="005B097A">
              <w:rPr>
                <w:rFonts w:ascii="Roboto" w:hAnsi="Roboto" w:cs="Calibri"/>
              </w:rPr>
              <w:t>C12200T-1/2 H (HALF-HARD)</w:t>
            </w:r>
          </w:p>
        </w:tc>
      </w:tr>
      <w:tr w:rsidR="005B097A" w:rsidRPr="00C50BEE" w14:paraId="40FD0166" w14:textId="77777777" w:rsidTr="00B47962">
        <w:trPr>
          <w:trHeight w:val="421"/>
        </w:trPr>
        <w:tc>
          <w:tcPr>
            <w:tcW w:w="2281" w:type="dxa"/>
          </w:tcPr>
          <w:p w14:paraId="27C53716" w14:textId="77777777" w:rsidR="005B097A" w:rsidRPr="005B097A" w:rsidRDefault="005B097A" w:rsidP="00B47962">
            <w:pPr>
              <w:pStyle w:val="TableParagraph"/>
              <w:spacing w:before="81"/>
              <w:ind w:left="195" w:right="188"/>
              <w:jc w:val="center"/>
              <w:rPr>
                <w:rFonts w:ascii="Roboto" w:hAnsi="Roboto" w:cs="Calibri"/>
              </w:rPr>
            </w:pPr>
            <w:r w:rsidRPr="005B097A">
              <w:rPr>
                <w:rFonts w:ascii="Roboto" w:hAnsi="Roboto" w:cs="Calibri"/>
              </w:rPr>
              <w:t>28.58mm (1 1/8 in)</w:t>
            </w:r>
          </w:p>
        </w:tc>
        <w:tc>
          <w:tcPr>
            <w:tcW w:w="1503" w:type="dxa"/>
          </w:tcPr>
          <w:p w14:paraId="53DF0C13" w14:textId="77777777" w:rsidR="005B097A" w:rsidRPr="005B097A" w:rsidRDefault="005B097A" w:rsidP="00B47962">
            <w:pPr>
              <w:pStyle w:val="TableParagraph"/>
              <w:spacing w:before="81"/>
              <w:ind w:left="194" w:right="180"/>
              <w:jc w:val="center"/>
              <w:rPr>
                <w:rFonts w:ascii="Roboto" w:hAnsi="Roboto" w:cs="Calibri"/>
              </w:rPr>
            </w:pPr>
            <w:r w:rsidRPr="005B097A">
              <w:rPr>
                <w:rFonts w:ascii="Roboto" w:hAnsi="Roboto" w:cs="Calibri"/>
              </w:rPr>
              <w:t>.99 mm</w:t>
            </w:r>
          </w:p>
        </w:tc>
        <w:tc>
          <w:tcPr>
            <w:tcW w:w="4014" w:type="dxa"/>
          </w:tcPr>
          <w:p w14:paraId="2EDF20E0" w14:textId="77777777" w:rsidR="005B097A" w:rsidRPr="005B097A" w:rsidRDefault="005B097A" w:rsidP="00B47962">
            <w:pPr>
              <w:pStyle w:val="TableParagraph"/>
              <w:spacing w:before="81"/>
              <w:ind w:left="502" w:right="491"/>
              <w:jc w:val="center"/>
              <w:rPr>
                <w:rFonts w:ascii="Roboto" w:hAnsi="Roboto" w:cs="Calibri"/>
              </w:rPr>
            </w:pPr>
            <w:r w:rsidRPr="005B097A">
              <w:rPr>
                <w:rFonts w:ascii="Roboto" w:hAnsi="Roboto" w:cs="Calibri"/>
              </w:rPr>
              <w:t>C12200T-1/2 H (HALF-HARD)</w:t>
            </w:r>
          </w:p>
        </w:tc>
      </w:tr>
      <w:tr w:rsidR="005B097A" w:rsidRPr="00C50BEE" w14:paraId="447F6243" w14:textId="77777777" w:rsidTr="00B47962">
        <w:trPr>
          <w:trHeight w:val="422"/>
        </w:trPr>
        <w:tc>
          <w:tcPr>
            <w:tcW w:w="2281" w:type="dxa"/>
          </w:tcPr>
          <w:p w14:paraId="452B7F98" w14:textId="77777777" w:rsidR="005B097A" w:rsidRPr="005B097A" w:rsidRDefault="005B097A" w:rsidP="00B47962">
            <w:pPr>
              <w:pStyle w:val="TableParagraph"/>
              <w:spacing w:before="81"/>
              <w:ind w:left="195" w:right="188"/>
              <w:jc w:val="center"/>
              <w:rPr>
                <w:rFonts w:ascii="Roboto" w:hAnsi="Roboto" w:cs="Calibri"/>
              </w:rPr>
            </w:pPr>
            <w:r w:rsidRPr="005B097A">
              <w:rPr>
                <w:rFonts w:ascii="Roboto" w:hAnsi="Roboto" w:cs="Calibri"/>
              </w:rPr>
              <w:t>31.75mm (1 1/4 in)</w:t>
            </w:r>
          </w:p>
        </w:tc>
        <w:tc>
          <w:tcPr>
            <w:tcW w:w="1503" w:type="dxa"/>
          </w:tcPr>
          <w:p w14:paraId="30CAC662" w14:textId="77777777" w:rsidR="005B097A" w:rsidRPr="005B097A" w:rsidRDefault="005B097A" w:rsidP="00B47962">
            <w:pPr>
              <w:pStyle w:val="TableParagraph"/>
              <w:spacing w:before="81"/>
              <w:ind w:left="194" w:right="180"/>
              <w:jc w:val="center"/>
              <w:rPr>
                <w:rFonts w:ascii="Roboto" w:hAnsi="Roboto" w:cs="Calibri"/>
              </w:rPr>
            </w:pPr>
            <w:r w:rsidRPr="005B097A">
              <w:rPr>
                <w:rFonts w:ascii="Roboto" w:hAnsi="Roboto" w:cs="Calibri"/>
              </w:rPr>
              <w:t>1.1mm</w:t>
            </w:r>
          </w:p>
        </w:tc>
        <w:tc>
          <w:tcPr>
            <w:tcW w:w="4014" w:type="dxa"/>
          </w:tcPr>
          <w:p w14:paraId="6E29611C" w14:textId="77777777" w:rsidR="005B097A" w:rsidRPr="005B097A" w:rsidRDefault="005B097A" w:rsidP="00B47962">
            <w:pPr>
              <w:pStyle w:val="TableParagraph"/>
              <w:spacing w:before="81"/>
              <w:ind w:left="502" w:right="491"/>
              <w:jc w:val="center"/>
              <w:rPr>
                <w:rFonts w:ascii="Roboto" w:hAnsi="Roboto" w:cs="Calibri"/>
              </w:rPr>
            </w:pPr>
            <w:r w:rsidRPr="005B097A">
              <w:rPr>
                <w:rFonts w:ascii="Roboto" w:hAnsi="Roboto" w:cs="Calibri"/>
              </w:rPr>
              <w:t>C12200T-1/2 H (HALF-HARD)</w:t>
            </w:r>
          </w:p>
        </w:tc>
      </w:tr>
      <w:tr w:rsidR="005B097A" w:rsidRPr="00C50BEE" w14:paraId="663AA27F" w14:textId="77777777" w:rsidTr="00B47962">
        <w:trPr>
          <w:trHeight w:val="421"/>
        </w:trPr>
        <w:tc>
          <w:tcPr>
            <w:tcW w:w="2281" w:type="dxa"/>
          </w:tcPr>
          <w:p w14:paraId="65E97E2D" w14:textId="77777777" w:rsidR="005B097A" w:rsidRPr="005B097A" w:rsidRDefault="005B097A" w:rsidP="00B47962">
            <w:pPr>
              <w:pStyle w:val="TableParagraph"/>
              <w:spacing w:before="81"/>
              <w:ind w:left="195" w:right="186"/>
              <w:jc w:val="center"/>
              <w:rPr>
                <w:rFonts w:ascii="Roboto" w:hAnsi="Roboto" w:cs="Calibri"/>
              </w:rPr>
            </w:pPr>
            <w:r w:rsidRPr="005B097A">
              <w:rPr>
                <w:rFonts w:ascii="Roboto" w:hAnsi="Roboto" w:cs="Calibri"/>
              </w:rPr>
              <w:t>34.9mm (1 3/8 in)</w:t>
            </w:r>
          </w:p>
        </w:tc>
        <w:tc>
          <w:tcPr>
            <w:tcW w:w="1503" w:type="dxa"/>
          </w:tcPr>
          <w:p w14:paraId="499A7C62" w14:textId="77777777" w:rsidR="005B097A" w:rsidRPr="005B097A" w:rsidRDefault="005B097A" w:rsidP="00B47962">
            <w:pPr>
              <w:pStyle w:val="TableParagraph"/>
              <w:spacing w:before="81"/>
              <w:ind w:left="323"/>
              <w:rPr>
                <w:rFonts w:ascii="Roboto" w:hAnsi="Roboto" w:cs="Calibri"/>
              </w:rPr>
            </w:pPr>
            <w:r w:rsidRPr="005B097A">
              <w:rPr>
                <w:rFonts w:ascii="Roboto" w:hAnsi="Roboto" w:cs="Calibri"/>
              </w:rPr>
              <w:t>1.21 mm</w:t>
            </w:r>
          </w:p>
        </w:tc>
        <w:tc>
          <w:tcPr>
            <w:tcW w:w="4014" w:type="dxa"/>
          </w:tcPr>
          <w:p w14:paraId="46A294FE" w14:textId="77777777" w:rsidR="005B097A" w:rsidRPr="005B097A" w:rsidRDefault="005B097A" w:rsidP="00B47962">
            <w:pPr>
              <w:pStyle w:val="TableParagraph"/>
              <w:spacing w:before="81"/>
              <w:ind w:left="502" w:right="491"/>
              <w:jc w:val="center"/>
              <w:rPr>
                <w:rFonts w:ascii="Roboto" w:hAnsi="Roboto" w:cs="Calibri"/>
              </w:rPr>
            </w:pPr>
            <w:r w:rsidRPr="005B097A">
              <w:rPr>
                <w:rFonts w:ascii="Roboto" w:hAnsi="Roboto" w:cs="Calibri"/>
              </w:rPr>
              <w:t>C12200T-1/2 H (HALF-HARD)</w:t>
            </w:r>
          </w:p>
        </w:tc>
      </w:tr>
      <w:tr w:rsidR="005B097A" w:rsidRPr="00C50BEE" w14:paraId="390D78EC" w14:textId="77777777" w:rsidTr="00B47962">
        <w:trPr>
          <w:trHeight w:val="422"/>
        </w:trPr>
        <w:tc>
          <w:tcPr>
            <w:tcW w:w="2281" w:type="dxa"/>
          </w:tcPr>
          <w:p w14:paraId="7278D440" w14:textId="77777777" w:rsidR="005B097A" w:rsidRPr="005B097A" w:rsidRDefault="005B097A" w:rsidP="00B47962">
            <w:pPr>
              <w:pStyle w:val="TableParagraph"/>
              <w:spacing w:before="81"/>
              <w:ind w:left="195" w:right="186"/>
              <w:jc w:val="center"/>
              <w:rPr>
                <w:rFonts w:ascii="Roboto" w:hAnsi="Roboto" w:cs="Calibri"/>
              </w:rPr>
            </w:pPr>
            <w:r w:rsidRPr="005B097A">
              <w:rPr>
                <w:rFonts w:ascii="Roboto" w:hAnsi="Roboto" w:cs="Calibri"/>
              </w:rPr>
              <w:t>41.3mm (1 5/8 in)</w:t>
            </w:r>
          </w:p>
        </w:tc>
        <w:tc>
          <w:tcPr>
            <w:tcW w:w="1503" w:type="dxa"/>
          </w:tcPr>
          <w:p w14:paraId="20738D98" w14:textId="77777777" w:rsidR="005B097A" w:rsidRPr="005B097A" w:rsidRDefault="005B097A" w:rsidP="00B47962">
            <w:pPr>
              <w:pStyle w:val="TableParagraph"/>
              <w:spacing w:before="81"/>
              <w:ind w:left="323"/>
              <w:rPr>
                <w:rFonts w:ascii="Roboto" w:hAnsi="Roboto" w:cs="Calibri"/>
              </w:rPr>
            </w:pPr>
            <w:r w:rsidRPr="005B097A">
              <w:rPr>
                <w:rFonts w:ascii="Roboto" w:hAnsi="Roboto" w:cs="Calibri"/>
              </w:rPr>
              <w:t>1.43 mm</w:t>
            </w:r>
          </w:p>
        </w:tc>
        <w:tc>
          <w:tcPr>
            <w:tcW w:w="4014" w:type="dxa"/>
          </w:tcPr>
          <w:p w14:paraId="0C0BBAE4" w14:textId="77777777" w:rsidR="005B097A" w:rsidRPr="005B097A" w:rsidRDefault="005B097A" w:rsidP="00B47962">
            <w:pPr>
              <w:pStyle w:val="TableParagraph"/>
              <w:spacing w:before="81"/>
              <w:ind w:left="502" w:right="491"/>
              <w:jc w:val="center"/>
              <w:rPr>
                <w:rFonts w:ascii="Roboto" w:hAnsi="Roboto" w:cs="Calibri"/>
              </w:rPr>
            </w:pPr>
            <w:r w:rsidRPr="005B097A">
              <w:rPr>
                <w:rFonts w:ascii="Roboto" w:hAnsi="Roboto" w:cs="Calibri"/>
              </w:rPr>
              <w:t>C12200T-1/2 H (HALF-HARD)</w:t>
            </w:r>
          </w:p>
        </w:tc>
      </w:tr>
    </w:tbl>
    <w:p w14:paraId="4952ED95" w14:textId="77777777" w:rsidR="005B097A" w:rsidRDefault="005B097A" w:rsidP="005B097A">
      <w:pPr>
        <w:pStyle w:val="ListParagraph"/>
        <w:spacing w:after="0" w:line="240" w:lineRule="auto"/>
        <w:ind w:left="2160"/>
        <w:jc w:val="both"/>
        <w:rPr>
          <w:rFonts w:ascii="Roboto" w:hAnsi="Roboto" w:cs="Calibri"/>
          <w:sz w:val="22"/>
          <w:szCs w:val="22"/>
        </w:rPr>
      </w:pPr>
    </w:p>
    <w:p w14:paraId="2974CD75" w14:textId="77777777" w:rsidR="00B46E16" w:rsidRPr="00B46E16" w:rsidRDefault="00B46E16" w:rsidP="00B46E16"/>
    <w:p w14:paraId="325BD50A" w14:textId="77777777" w:rsidR="00B46E16" w:rsidRPr="00B46E16" w:rsidRDefault="00B46E16" w:rsidP="00B46E16"/>
    <w:p w14:paraId="4FD5A8ED" w14:textId="77777777" w:rsidR="00B46E16" w:rsidRPr="00B46E16" w:rsidRDefault="00B46E16" w:rsidP="00B46E16"/>
    <w:p w14:paraId="6E2140E8" w14:textId="77777777" w:rsidR="00B46E16" w:rsidRPr="00B46E16" w:rsidRDefault="00B46E16" w:rsidP="00B46E16"/>
    <w:p w14:paraId="54B3B466" w14:textId="77777777" w:rsidR="00B46E16" w:rsidRPr="00B46E16" w:rsidRDefault="00B46E16" w:rsidP="00B46E16"/>
    <w:p w14:paraId="1CF693C4" w14:textId="77777777" w:rsidR="00B46E16" w:rsidRPr="00B46E16" w:rsidRDefault="00B46E16" w:rsidP="00B46E16"/>
    <w:p w14:paraId="31F043B2" w14:textId="77777777" w:rsidR="00B46E16" w:rsidRPr="00B46E16" w:rsidRDefault="00B46E16" w:rsidP="00B46E16"/>
    <w:p w14:paraId="6A5BD0F5" w14:textId="77777777" w:rsidR="00B46E16" w:rsidRPr="00B46E16" w:rsidRDefault="00B46E16" w:rsidP="00B46E16"/>
    <w:p w14:paraId="532EE4E3" w14:textId="77777777" w:rsidR="00B46E16" w:rsidRPr="00B46E16" w:rsidRDefault="00B46E16" w:rsidP="00B46E16"/>
    <w:p w14:paraId="7DE9E175" w14:textId="77777777" w:rsidR="00B46E16" w:rsidRPr="00B46E16" w:rsidRDefault="00B46E16" w:rsidP="00B46E16"/>
    <w:p w14:paraId="6225B9FB" w14:textId="77777777" w:rsidR="00B46E16" w:rsidRDefault="00B46E16" w:rsidP="00B46E16">
      <w:pPr>
        <w:rPr>
          <w:rFonts w:ascii="Roboto" w:hAnsi="Roboto" w:cs="Calibri"/>
          <w:sz w:val="22"/>
          <w:szCs w:val="22"/>
        </w:rPr>
      </w:pPr>
    </w:p>
    <w:p w14:paraId="6ED21F37" w14:textId="0E046517" w:rsidR="00B46E16" w:rsidRDefault="00B46E16" w:rsidP="00B46E16">
      <w:pPr>
        <w:tabs>
          <w:tab w:val="left" w:pos="4232"/>
        </w:tabs>
      </w:pPr>
      <w:r>
        <w:tab/>
      </w:r>
    </w:p>
    <w:p w14:paraId="6EA990C6" w14:textId="77777777" w:rsidR="00B46E16" w:rsidRDefault="00B46E16" w:rsidP="00B46E16">
      <w:pPr>
        <w:tabs>
          <w:tab w:val="left" w:pos="4232"/>
        </w:tabs>
      </w:pPr>
    </w:p>
    <w:p w14:paraId="51C033C5" w14:textId="670C1E16" w:rsidR="00B46E16" w:rsidRPr="006E2C67" w:rsidRDefault="00B46E16" w:rsidP="00B46E16">
      <w:pPr>
        <w:pStyle w:val="ListParagraph"/>
        <w:numPr>
          <w:ilvl w:val="1"/>
          <w:numId w:val="71"/>
        </w:numPr>
        <w:tabs>
          <w:tab w:val="left" w:pos="1134"/>
          <w:tab w:val="left" w:pos="4232"/>
        </w:tabs>
        <w:ind w:left="567" w:firstLine="0"/>
        <w:rPr>
          <w:rFonts w:ascii="Roboto" w:hAnsi="Roboto"/>
          <w:b/>
          <w:bCs/>
          <w:sz w:val="22"/>
          <w:szCs w:val="22"/>
        </w:rPr>
      </w:pPr>
      <w:r w:rsidRPr="006E2C67">
        <w:rPr>
          <w:rFonts w:ascii="Roboto" w:hAnsi="Roboto"/>
          <w:b/>
          <w:bCs/>
          <w:sz w:val="22"/>
          <w:szCs w:val="22"/>
        </w:rPr>
        <w:t>Drain Piping</w:t>
      </w:r>
    </w:p>
    <w:p w14:paraId="5EAFCAF6" w14:textId="77777777" w:rsidR="006E2C67" w:rsidRDefault="006E2C67" w:rsidP="001F50A0">
      <w:pPr>
        <w:pStyle w:val="ListParagraph"/>
        <w:numPr>
          <w:ilvl w:val="0"/>
          <w:numId w:val="80"/>
        </w:numPr>
        <w:tabs>
          <w:tab w:val="left" w:pos="4232"/>
        </w:tabs>
        <w:jc w:val="both"/>
        <w:rPr>
          <w:rFonts w:ascii="Roboto" w:hAnsi="Roboto"/>
          <w:sz w:val="22"/>
          <w:szCs w:val="22"/>
        </w:rPr>
      </w:pPr>
      <w:r w:rsidRPr="006E2C67">
        <w:rPr>
          <w:rFonts w:ascii="Roboto" w:hAnsi="Roboto"/>
          <w:sz w:val="22"/>
          <w:szCs w:val="22"/>
        </w:rPr>
        <w:t>The indoor units shall be connected to drain of UPVC pipe.</w:t>
      </w:r>
    </w:p>
    <w:p w14:paraId="608EC51D" w14:textId="77777777" w:rsidR="006E2C67" w:rsidRDefault="006E2C67" w:rsidP="001F50A0">
      <w:pPr>
        <w:pStyle w:val="ListParagraph"/>
        <w:numPr>
          <w:ilvl w:val="0"/>
          <w:numId w:val="80"/>
        </w:numPr>
        <w:tabs>
          <w:tab w:val="left" w:pos="4232"/>
        </w:tabs>
        <w:jc w:val="both"/>
        <w:rPr>
          <w:rFonts w:ascii="Roboto" w:hAnsi="Roboto"/>
          <w:sz w:val="22"/>
          <w:szCs w:val="22"/>
        </w:rPr>
      </w:pPr>
      <w:r w:rsidRPr="006E2C67">
        <w:rPr>
          <w:rFonts w:ascii="Roboto" w:hAnsi="Roboto"/>
          <w:sz w:val="22"/>
          <w:szCs w:val="22"/>
        </w:rPr>
        <w:t>The pipes shall be laid in proper slope for efficient drainage of condensate water. U trap shall be provided in the drain piping (wherever required)</w:t>
      </w:r>
    </w:p>
    <w:p w14:paraId="7782559E" w14:textId="77777777" w:rsidR="006E2C67" w:rsidRDefault="006E2C67" w:rsidP="001F50A0">
      <w:pPr>
        <w:pStyle w:val="ListParagraph"/>
        <w:numPr>
          <w:ilvl w:val="0"/>
          <w:numId w:val="80"/>
        </w:numPr>
        <w:tabs>
          <w:tab w:val="left" w:pos="4232"/>
        </w:tabs>
        <w:jc w:val="both"/>
        <w:rPr>
          <w:rFonts w:ascii="Roboto" w:hAnsi="Roboto"/>
          <w:sz w:val="22"/>
          <w:szCs w:val="22"/>
        </w:rPr>
      </w:pPr>
      <w:r w:rsidRPr="006E2C67">
        <w:rPr>
          <w:rFonts w:ascii="Roboto" w:hAnsi="Roboto"/>
          <w:sz w:val="22"/>
          <w:szCs w:val="22"/>
        </w:rPr>
        <w:t>Drainpipe Insulation</w:t>
      </w:r>
    </w:p>
    <w:p w14:paraId="1FE6C525" w14:textId="77777777" w:rsidR="006E2C67" w:rsidRDefault="006E2C67" w:rsidP="001F50A0">
      <w:pPr>
        <w:pStyle w:val="ListParagraph"/>
        <w:numPr>
          <w:ilvl w:val="0"/>
          <w:numId w:val="80"/>
        </w:numPr>
        <w:tabs>
          <w:tab w:val="left" w:pos="4232"/>
        </w:tabs>
        <w:jc w:val="both"/>
        <w:rPr>
          <w:rFonts w:ascii="Roboto" w:hAnsi="Roboto"/>
          <w:sz w:val="22"/>
          <w:szCs w:val="22"/>
        </w:rPr>
      </w:pPr>
      <w:r w:rsidRPr="006E2C67">
        <w:rPr>
          <w:rFonts w:ascii="Roboto" w:hAnsi="Roboto"/>
          <w:sz w:val="22"/>
          <w:szCs w:val="22"/>
        </w:rPr>
        <w:lastRenderedPageBreak/>
        <w:t>Drainpipes carrying condensate water shall be insulated with 6 mm Nitrile rubber having a ‗Value of 0.037 W/</w:t>
      </w:r>
      <w:proofErr w:type="spellStart"/>
      <w:r w:rsidRPr="006E2C67">
        <w:rPr>
          <w:rFonts w:ascii="Roboto" w:hAnsi="Roboto"/>
          <w:sz w:val="22"/>
          <w:szCs w:val="22"/>
        </w:rPr>
        <w:t>mk</w:t>
      </w:r>
      <w:proofErr w:type="spellEnd"/>
      <w:r w:rsidRPr="006E2C67">
        <w:rPr>
          <w:rFonts w:ascii="Roboto" w:hAnsi="Roboto"/>
          <w:sz w:val="22"/>
          <w:szCs w:val="22"/>
        </w:rPr>
        <w:t xml:space="preserve"> at a mean temperature of 20oC and a minimum density of 55 Kg/ </w:t>
      </w:r>
      <w:proofErr w:type="spellStart"/>
      <w:r w:rsidRPr="006E2C67">
        <w:rPr>
          <w:rFonts w:ascii="Roboto" w:hAnsi="Roboto"/>
          <w:sz w:val="22"/>
          <w:szCs w:val="22"/>
        </w:rPr>
        <w:t>Sqm</w:t>
      </w:r>
      <w:proofErr w:type="spellEnd"/>
      <w:r w:rsidRPr="006E2C67">
        <w:rPr>
          <w:rFonts w:ascii="Roboto" w:hAnsi="Roboto"/>
          <w:sz w:val="22"/>
          <w:szCs w:val="22"/>
        </w:rPr>
        <w:t>.</w:t>
      </w:r>
    </w:p>
    <w:p w14:paraId="13C14A14" w14:textId="3E56B83D" w:rsidR="00B46E16" w:rsidRDefault="006E2C67" w:rsidP="001F50A0">
      <w:pPr>
        <w:pStyle w:val="ListParagraph"/>
        <w:numPr>
          <w:ilvl w:val="0"/>
          <w:numId w:val="80"/>
        </w:numPr>
        <w:tabs>
          <w:tab w:val="left" w:pos="4232"/>
        </w:tabs>
        <w:jc w:val="both"/>
        <w:rPr>
          <w:rFonts w:ascii="Roboto" w:hAnsi="Roboto"/>
          <w:sz w:val="22"/>
          <w:szCs w:val="22"/>
        </w:rPr>
      </w:pPr>
      <w:r w:rsidRPr="006E2C67">
        <w:rPr>
          <w:rFonts w:ascii="Roboto" w:hAnsi="Roboto"/>
          <w:sz w:val="22"/>
          <w:szCs w:val="22"/>
        </w:rPr>
        <w:t>The joints shall be properly sealed with synthetic glue to ensure proper bonding of the ends.</w:t>
      </w:r>
    </w:p>
    <w:p w14:paraId="367D4134" w14:textId="77777777" w:rsidR="006E2C67" w:rsidRDefault="006E2C67" w:rsidP="00B91ABC">
      <w:pPr>
        <w:tabs>
          <w:tab w:val="left" w:pos="4232"/>
        </w:tabs>
        <w:jc w:val="both"/>
        <w:rPr>
          <w:rFonts w:ascii="Roboto" w:hAnsi="Roboto"/>
          <w:sz w:val="22"/>
          <w:szCs w:val="22"/>
        </w:rPr>
      </w:pPr>
    </w:p>
    <w:p w14:paraId="325573E6" w14:textId="77777777" w:rsidR="00B91ABC" w:rsidRDefault="006E2C67" w:rsidP="00B91ABC">
      <w:pPr>
        <w:pStyle w:val="ListParagraph"/>
        <w:numPr>
          <w:ilvl w:val="1"/>
          <w:numId w:val="71"/>
        </w:numPr>
        <w:tabs>
          <w:tab w:val="left" w:pos="4232"/>
        </w:tabs>
        <w:ind w:left="1276" w:hanging="687"/>
        <w:jc w:val="both"/>
        <w:rPr>
          <w:rFonts w:ascii="Roboto" w:hAnsi="Roboto"/>
          <w:b/>
          <w:bCs/>
          <w:sz w:val="22"/>
          <w:szCs w:val="22"/>
        </w:rPr>
      </w:pPr>
      <w:r w:rsidRPr="006E2C67">
        <w:rPr>
          <w:rFonts w:ascii="Roboto" w:hAnsi="Roboto"/>
          <w:b/>
          <w:bCs/>
          <w:sz w:val="22"/>
          <w:szCs w:val="22"/>
        </w:rPr>
        <w:t>Installation</w:t>
      </w:r>
    </w:p>
    <w:p w14:paraId="2A65E3A7" w14:textId="4E4A8690" w:rsidR="00B91ABC" w:rsidRDefault="00B91ABC" w:rsidP="00B91ABC">
      <w:pPr>
        <w:pStyle w:val="ListParagraph"/>
        <w:tabs>
          <w:tab w:val="left" w:pos="4232"/>
        </w:tabs>
        <w:ind w:left="1276"/>
        <w:jc w:val="both"/>
        <w:rPr>
          <w:rFonts w:ascii="Roboto" w:hAnsi="Roboto"/>
          <w:sz w:val="22"/>
          <w:szCs w:val="22"/>
        </w:rPr>
      </w:pPr>
      <w:r w:rsidRPr="00B91ABC">
        <w:rPr>
          <w:rFonts w:ascii="Roboto" w:hAnsi="Roboto"/>
          <w:sz w:val="22"/>
          <w:szCs w:val="22"/>
        </w:rPr>
        <w:t xml:space="preserve">The VRV type air conditioning units shall be mounted on vibration isolators and installed in accordance with the </w:t>
      </w:r>
      <w:proofErr w:type="gramStart"/>
      <w:r w:rsidRPr="00B91ABC">
        <w:rPr>
          <w:rFonts w:ascii="Roboto" w:hAnsi="Roboto"/>
          <w:sz w:val="22"/>
          <w:szCs w:val="22"/>
        </w:rPr>
        <w:t>manufacturer ‘s</w:t>
      </w:r>
      <w:proofErr w:type="gramEnd"/>
      <w:r w:rsidRPr="00B91ABC">
        <w:rPr>
          <w:rFonts w:ascii="Roboto" w:hAnsi="Roboto"/>
          <w:sz w:val="22"/>
          <w:szCs w:val="22"/>
        </w:rPr>
        <w:t xml:space="preserve"> recommendation that no disturbing vibration or noise be transmitted to the nearby structure</w:t>
      </w:r>
      <w:r>
        <w:rPr>
          <w:rFonts w:ascii="Roboto" w:hAnsi="Roboto"/>
          <w:sz w:val="22"/>
          <w:szCs w:val="22"/>
        </w:rPr>
        <w:t xml:space="preserve">. </w:t>
      </w:r>
      <w:r w:rsidRPr="00B91ABC">
        <w:rPr>
          <w:rFonts w:ascii="Roboto" w:hAnsi="Roboto"/>
          <w:sz w:val="22"/>
          <w:szCs w:val="22"/>
        </w:rPr>
        <w:t>Refrigerant pipes that are exposed to outdoor shall be covered with UV coating to protect insulation from direct UV exposure</w:t>
      </w:r>
      <w:r>
        <w:rPr>
          <w:rFonts w:ascii="Roboto" w:hAnsi="Roboto"/>
          <w:sz w:val="22"/>
          <w:szCs w:val="22"/>
        </w:rPr>
        <w:t xml:space="preserve">. </w:t>
      </w:r>
      <w:r w:rsidRPr="00B91ABC">
        <w:rPr>
          <w:rFonts w:ascii="Roboto" w:hAnsi="Roboto"/>
          <w:sz w:val="22"/>
          <w:szCs w:val="22"/>
        </w:rPr>
        <w:t>All galvanized support beams, galvanized legs, galvanized hangers, anchor bolts, vibration isolators, ductworks shall be provided for the installation of the units.</w:t>
      </w:r>
    </w:p>
    <w:p w14:paraId="08F845C0" w14:textId="77777777" w:rsidR="00B91ABC" w:rsidRDefault="00B91ABC" w:rsidP="00B91ABC">
      <w:pPr>
        <w:pStyle w:val="ListParagraph"/>
        <w:tabs>
          <w:tab w:val="left" w:pos="4232"/>
        </w:tabs>
        <w:ind w:left="1276"/>
        <w:jc w:val="both"/>
        <w:rPr>
          <w:rFonts w:ascii="Roboto" w:hAnsi="Roboto"/>
          <w:sz w:val="22"/>
          <w:szCs w:val="22"/>
        </w:rPr>
      </w:pPr>
    </w:p>
    <w:p w14:paraId="6271250E" w14:textId="5611DCBD" w:rsidR="00B91ABC" w:rsidRPr="00894209" w:rsidRDefault="000C46E2" w:rsidP="00894209">
      <w:pPr>
        <w:pStyle w:val="ListParagraph"/>
        <w:numPr>
          <w:ilvl w:val="1"/>
          <w:numId w:val="71"/>
        </w:numPr>
        <w:tabs>
          <w:tab w:val="left" w:pos="4232"/>
        </w:tabs>
        <w:ind w:left="1276" w:hanging="709"/>
        <w:jc w:val="both"/>
        <w:rPr>
          <w:rFonts w:ascii="Roboto" w:hAnsi="Roboto"/>
          <w:b/>
          <w:bCs/>
          <w:sz w:val="22"/>
          <w:szCs w:val="22"/>
        </w:rPr>
      </w:pPr>
      <w:r w:rsidRPr="00894209">
        <w:rPr>
          <w:rFonts w:ascii="Roboto" w:hAnsi="Roboto"/>
          <w:b/>
          <w:bCs/>
          <w:sz w:val="22"/>
          <w:szCs w:val="22"/>
        </w:rPr>
        <w:t xml:space="preserve"> Testing</w:t>
      </w:r>
    </w:p>
    <w:p w14:paraId="5516030E" w14:textId="794DF568" w:rsidR="007A139C" w:rsidRDefault="00894209" w:rsidP="00894209">
      <w:pPr>
        <w:tabs>
          <w:tab w:val="left" w:pos="4232"/>
        </w:tabs>
        <w:ind w:left="1276"/>
        <w:jc w:val="both"/>
        <w:rPr>
          <w:rFonts w:ascii="Roboto" w:hAnsi="Roboto"/>
          <w:sz w:val="22"/>
          <w:szCs w:val="22"/>
        </w:rPr>
      </w:pPr>
      <w:r w:rsidRPr="00894209">
        <w:rPr>
          <w:rFonts w:ascii="Roboto" w:hAnsi="Roboto"/>
          <w:sz w:val="22"/>
          <w:szCs w:val="22"/>
        </w:rPr>
        <w:t xml:space="preserve">The units shall be tested for capacity and COP as per ARI-1230 conditions at </w:t>
      </w:r>
      <w:proofErr w:type="gramStart"/>
      <w:r w:rsidRPr="00894209">
        <w:rPr>
          <w:rFonts w:ascii="Roboto" w:hAnsi="Roboto"/>
          <w:sz w:val="22"/>
          <w:szCs w:val="22"/>
        </w:rPr>
        <w:t>manufacturers</w:t>
      </w:r>
      <w:proofErr w:type="gramEnd"/>
      <w:r w:rsidRPr="00894209">
        <w:rPr>
          <w:rFonts w:ascii="Roboto" w:hAnsi="Roboto"/>
          <w:sz w:val="22"/>
          <w:szCs w:val="22"/>
        </w:rPr>
        <w:t xml:space="preserve"> premises as well as at site before delivery by the consultant in presence of the Owners / their representative; they reserve the right to witness the tests.</w:t>
      </w:r>
    </w:p>
    <w:p w14:paraId="032B62C8" w14:textId="77777777" w:rsidR="00894209" w:rsidRDefault="00894209" w:rsidP="00894209">
      <w:pPr>
        <w:tabs>
          <w:tab w:val="left" w:pos="4232"/>
        </w:tabs>
        <w:ind w:left="1276"/>
        <w:jc w:val="both"/>
        <w:rPr>
          <w:rFonts w:ascii="Roboto" w:hAnsi="Roboto"/>
          <w:sz w:val="22"/>
          <w:szCs w:val="22"/>
        </w:rPr>
      </w:pPr>
    </w:p>
    <w:p w14:paraId="2CA1B981" w14:textId="4BE5769E" w:rsidR="00E71F14" w:rsidRPr="00E71F14" w:rsidRDefault="00E71F14" w:rsidP="00E71F14">
      <w:pPr>
        <w:pStyle w:val="ListParagraph"/>
        <w:numPr>
          <w:ilvl w:val="1"/>
          <w:numId w:val="71"/>
        </w:numPr>
        <w:tabs>
          <w:tab w:val="left" w:pos="4232"/>
        </w:tabs>
        <w:ind w:left="1418" w:hanging="851"/>
        <w:jc w:val="both"/>
        <w:rPr>
          <w:rFonts w:ascii="Roboto" w:hAnsi="Roboto"/>
          <w:b/>
          <w:bCs/>
          <w:sz w:val="22"/>
          <w:szCs w:val="22"/>
        </w:rPr>
      </w:pPr>
      <w:r w:rsidRPr="00E71F14">
        <w:rPr>
          <w:rFonts w:ascii="Roboto" w:hAnsi="Roboto"/>
          <w:b/>
          <w:bCs/>
          <w:sz w:val="22"/>
          <w:szCs w:val="22"/>
        </w:rPr>
        <w:t xml:space="preserve">Technical Data Sheet of Variable Refrigerant Volume Air Cooled Units </w:t>
      </w:r>
    </w:p>
    <w:p w14:paraId="0561E6F5" w14:textId="376D1CCD" w:rsidR="008E2037" w:rsidRPr="008E2037" w:rsidRDefault="008E2037" w:rsidP="008E2037">
      <w:pPr>
        <w:tabs>
          <w:tab w:val="left" w:pos="4232"/>
        </w:tabs>
        <w:ind w:left="1276"/>
        <w:jc w:val="both"/>
        <w:rPr>
          <w:rFonts w:ascii="Roboto" w:hAnsi="Roboto"/>
          <w:sz w:val="22"/>
          <w:szCs w:val="22"/>
        </w:rPr>
      </w:pPr>
      <w:r w:rsidRPr="008E2037">
        <w:rPr>
          <w:rFonts w:ascii="Roboto" w:hAnsi="Roboto"/>
          <w:sz w:val="22"/>
          <w:szCs w:val="22"/>
        </w:rPr>
        <w:t>It is mandatory to fill given below data sheet at the time of tender quoting and at the time of proposal</w:t>
      </w:r>
      <w:r>
        <w:rPr>
          <w:rFonts w:ascii="Roboto" w:hAnsi="Roboto"/>
          <w:sz w:val="22"/>
          <w:szCs w:val="22"/>
        </w:rPr>
        <w:t>.</w:t>
      </w:r>
    </w:p>
    <w:p w14:paraId="6DB68A21" w14:textId="7BC73BCA" w:rsidR="008E2037" w:rsidRPr="008E2037" w:rsidRDefault="008E2037" w:rsidP="008E2037">
      <w:pPr>
        <w:tabs>
          <w:tab w:val="left" w:pos="4232"/>
        </w:tabs>
        <w:ind w:left="1276"/>
        <w:jc w:val="both"/>
        <w:rPr>
          <w:rFonts w:ascii="Roboto" w:hAnsi="Roboto"/>
          <w:sz w:val="22"/>
          <w:szCs w:val="22"/>
        </w:rPr>
      </w:pPr>
      <w:r w:rsidRPr="008E2037">
        <w:rPr>
          <w:rFonts w:ascii="Roboto" w:hAnsi="Roboto"/>
          <w:b/>
          <w:sz w:val="22"/>
          <w:szCs w:val="22"/>
        </w:rPr>
        <w:t>Outdoor Unit</w:t>
      </w:r>
    </w:p>
    <w:p w14:paraId="0EDDF46D" w14:textId="77777777" w:rsidR="008E2037" w:rsidRPr="008E2037" w:rsidRDefault="008E2037" w:rsidP="001F50A0">
      <w:pPr>
        <w:numPr>
          <w:ilvl w:val="4"/>
          <w:numId w:val="81"/>
        </w:numPr>
        <w:tabs>
          <w:tab w:val="left" w:pos="4232"/>
        </w:tabs>
        <w:jc w:val="both"/>
        <w:rPr>
          <w:rFonts w:ascii="Roboto" w:hAnsi="Roboto"/>
          <w:sz w:val="22"/>
          <w:szCs w:val="22"/>
        </w:rPr>
      </w:pPr>
      <w:r w:rsidRPr="008E2037">
        <w:rPr>
          <w:rFonts w:ascii="Roboto" w:hAnsi="Roboto"/>
          <w:sz w:val="22"/>
          <w:szCs w:val="22"/>
        </w:rPr>
        <w:t>Outdoor Units Make and Model</w:t>
      </w:r>
    </w:p>
    <w:p w14:paraId="73F6A461" w14:textId="77777777" w:rsidR="008E2037" w:rsidRPr="008E2037" w:rsidRDefault="008E2037" w:rsidP="001F50A0">
      <w:pPr>
        <w:numPr>
          <w:ilvl w:val="4"/>
          <w:numId w:val="81"/>
        </w:numPr>
        <w:tabs>
          <w:tab w:val="left" w:pos="4232"/>
        </w:tabs>
        <w:jc w:val="both"/>
        <w:rPr>
          <w:rFonts w:ascii="Roboto" w:hAnsi="Roboto"/>
          <w:sz w:val="22"/>
          <w:szCs w:val="22"/>
        </w:rPr>
      </w:pPr>
      <w:r w:rsidRPr="008E2037">
        <w:rPr>
          <w:rFonts w:ascii="Roboto" w:hAnsi="Roboto"/>
          <w:sz w:val="22"/>
          <w:szCs w:val="22"/>
        </w:rPr>
        <w:t>Type (Cooling or heat pump)</w:t>
      </w:r>
    </w:p>
    <w:p w14:paraId="580D1293" w14:textId="77777777" w:rsidR="008E2037" w:rsidRPr="008E2037" w:rsidRDefault="008E2037" w:rsidP="001F50A0">
      <w:pPr>
        <w:numPr>
          <w:ilvl w:val="4"/>
          <w:numId w:val="81"/>
        </w:numPr>
        <w:tabs>
          <w:tab w:val="left" w:pos="4232"/>
        </w:tabs>
        <w:jc w:val="both"/>
        <w:rPr>
          <w:rFonts w:ascii="Roboto" w:hAnsi="Roboto"/>
          <w:sz w:val="22"/>
          <w:szCs w:val="22"/>
        </w:rPr>
      </w:pPr>
      <w:r w:rsidRPr="008E2037">
        <w:rPr>
          <w:rFonts w:ascii="Roboto" w:hAnsi="Roboto"/>
          <w:sz w:val="22"/>
          <w:szCs w:val="22"/>
        </w:rPr>
        <w:t>Dimension of unit (Overall)</w:t>
      </w:r>
    </w:p>
    <w:p w14:paraId="088E7CA1" w14:textId="77777777" w:rsidR="008E2037" w:rsidRPr="008E2037" w:rsidRDefault="008E2037" w:rsidP="001F50A0">
      <w:pPr>
        <w:numPr>
          <w:ilvl w:val="4"/>
          <w:numId w:val="81"/>
        </w:numPr>
        <w:tabs>
          <w:tab w:val="left" w:pos="4232"/>
        </w:tabs>
        <w:jc w:val="both"/>
        <w:rPr>
          <w:rFonts w:ascii="Roboto" w:hAnsi="Roboto"/>
          <w:sz w:val="22"/>
          <w:szCs w:val="22"/>
        </w:rPr>
      </w:pPr>
      <w:r w:rsidRPr="008E2037">
        <w:rPr>
          <w:rFonts w:ascii="Roboto" w:hAnsi="Roboto"/>
          <w:sz w:val="22"/>
          <w:szCs w:val="22"/>
        </w:rPr>
        <w:t>Actual capacity (TR) at specified conditions</w:t>
      </w:r>
    </w:p>
    <w:p w14:paraId="5D4FDD31" w14:textId="77777777" w:rsidR="008E2037" w:rsidRPr="008E2037" w:rsidRDefault="008E2037" w:rsidP="001F50A0">
      <w:pPr>
        <w:numPr>
          <w:ilvl w:val="4"/>
          <w:numId w:val="81"/>
        </w:numPr>
        <w:tabs>
          <w:tab w:val="left" w:pos="4232"/>
        </w:tabs>
        <w:jc w:val="both"/>
        <w:rPr>
          <w:rFonts w:ascii="Roboto" w:hAnsi="Roboto"/>
          <w:sz w:val="22"/>
          <w:szCs w:val="22"/>
        </w:rPr>
      </w:pPr>
      <w:r w:rsidRPr="008E2037">
        <w:rPr>
          <w:rFonts w:ascii="Roboto" w:hAnsi="Roboto"/>
          <w:sz w:val="22"/>
          <w:szCs w:val="22"/>
        </w:rPr>
        <w:t>Permissible length of refrigerant piping</w:t>
      </w:r>
    </w:p>
    <w:p w14:paraId="5BE57D30" w14:textId="77777777" w:rsidR="008E2037" w:rsidRPr="008E2037" w:rsidRDefault="008E2037" w:rsidP="001F50A0">
      <w:pPr>
        <w:numPr>
          <w:ilvl w:val="4"/>
          <w:numId w:val="81"/>
        </w:numPr>
        <w:tabs>
          <w:tab w:val="left" w:pos="4232"/>
        </w:tabs>
        <w:jc w:val="both"/>
        <w:rPr>
          <w:rFonts w:ascii="Roboto" w:hAnsi="Roboto"/>
          <w:sz w:val="22"/>
          <w:szCs w:val="22"/>
        </w:rPr>
      </w:pPr>
      <w:r w:rsidRPr="008E2037">
        <w:rPr>
          <w:rFonts w:ascii="Roboto" w:hAnsi="Roboto"/>
          <w:sz w:val="22"/>
          <w:szCs w:val="22"/>
        </w:rPr>
        <w:t>Type of compressor</w:t>
      </w:r>
    </w:p>
    <w:p w14:paraId="0E0072DB" w14:textId="77777777" w:rsidR="008E2037" w:rsidRPr="008E2037" w:rsidRDefault="008E2037" w:rsidP="001F50A0">
      <w:pPr>
        <w:numPr>
          <w:ilvl w:val="4"/>
          <w:numId w:val="81"/>
        </w:numPr>
        <w:tabs>
          <w:tab w:val="left" w:pos="4232"/>
        </w:tabs>
        <w:jc w:val="both"/>
        <w:rPr>
          <w:rFonts w:ascii="Roboto" w:hAnsi="Roboto"/>
          <w:sz w:val="22"/>
          <w:szCs w:val="22"/>
        </w:rPr>
      </w:pPr>
      <w:r w:rsidRPr="008E2037">
        <w:rPr>
          <w:rFonts w:ascii="Roboto" w:hAnsi="Roboto"/>
          <w:sz w:val="22"/>
          <w:szCs w:val="22"/>
        </w:rPr>
        <w:t>No. of compressor (each unit)</w:t>
      </w:r>
    </w:p>
    <w:p w14:paraId="4242FBEC" w14:textId="77777777" w:rsidR="008E2037" w:rsidRPr="008E2037" w:rsidRDefault="008E2037" w:rsidP="001F50A0">
      <w:pPr>
        <w:numPr>
          <w:ilvl w:val="4"/>
          <w:numId w:val="81"/>
        </w:numPr>
        <w:tabs>
          <w:tab w:val="left" w:pos="4232"/>
        </w:tabs>
        <w:jc w:val="both"/>
        <w:rPr>
          <w:rFonts w:ascii="Roboto" w:hAnsi="Roboto"/>
          <w:sz w:val="22"/>
          <w:szCs w:val="22"/>
        </w:rPr>
      </w:pPr>
      <w:r w:rsidRPr="008E2037">
        <w:rPr>
          <w:rFonts w:ascii="Roboto" w:hAnsi="Roboto"/>
          <w:sz w:val="22"/>
          <w:szCs w:val="22"/>
        </w:rPr>
        <w:t>No. of digital compressor Electrical characteristics</w:t>
      </w:r>
    </w:p>
    <w:p w14:paraId="1EC767B3" w14:textId="77777777" w:rsidR="008E2037" w:rsidRPr="008E2037" w:rsidRDefault="008E2037" w:rsidP="001F50A0">
      <w:pPr>
        <w:numPr>
          <w:ilvl w:val="4"/>
          <w:numId w:val="81"/>
        </w:numPr>
        <w:tabs>
          <w:tab w:val="left" w:pos="4232"/>
        </w:tabs>
        <w:jc w:val="both"/>
        <w:rPr>
          <w:rFonts w:ascii="Roboto" w:hAnsi="Roboto"/>
          <w:sz w:val="22"/>
          <w:szCs w:val="22"/>
        </w:rPr>
      </w:pPr>
      <w:r w:rsidRPr="008E2037">
        <w:rPr>
          <w:rFonts w:ascii="Roboto" w:hAnsi="Roboto"/>
          <w:sz w:val="22"/>
          <w:szCs w:val="22"/>
        </w:rPr>
        <w:t>Power consumption at ARI conditions for each capacity 100%</w:t>
      </w:r>
    </w:p>
    <w:p w14:paraId="62E20522" w14:textId="77777777" w:rsidR="008E2037" w:rsidRPr="008E2037" w:rsidRDefault="008E2037" w:rsidP="008E2037">
      <w:pPr>
        <w:tabs>
          <w:tab w:val="left" w:pos="4232"/>
        </w:tabs>
        <w:ind w:left="2552"/>
        <w:jc w:val="both"/>
        <w:rPr>
          <w:rFonts w:ascii="Roboto" w:hAnsi="Roboto"/>
          <w:sz w:val="22"/>
          <w:szCs w:val="22"/>
        </w:rPr>
      </w:pPr>
      <w:r w:rsidRPr="008E2037">
        <w:rPr>
          <w:rFonts w:ascii="Roboto" w:hAnsi="Roboto"/>
          <w:sz w:val="22"/>
          <w:szCs w:val="22"/>
        </w:rPr>
        <w:t>75%</w:t>
      </w:r>
    </w:p>
    <w:p w14:paraId="13EBD1A8" w14:textId="77777777" w:rsidR="008E2037" w:rsidRPr="008E2037" w:rsidRDefault="008E2037" w:rsidP="008E2037">
      <w:pPr>
        <w:tabs>
          <w:tab w:val="left" w:pos="4232"/>
        </w:tabs>
        <w:ind w:left="2552"/>
        <w:jc w:val="both"/>
        <w:rPr>
          <w:rFonts w:ascii="Roboto" w:hAnsi="Roboto"/>
          <w:sz w:val="22"/>
          <w:szCs w:val="22"/>
        </w:rPr>
      </w:pPr>
      <w:r w:rsidRPr="008E2037">
        <w:rPr>
          <w:rFonts w:ascii="Roboto" w:hAnsi="Roboto"/>
          <w:sz w:val="22"/>
          <w:szCs w:val="22"/>
        </w:rPr>
        <w:t>50%</w:t>
      </w:r>
    </w:p>
    <w:p w14:paraId="58D6C783" w14:textId="77777777" w:rsidR="008E2037" w:rsidRDefault="008E2037" w:rsidP="008E2037">
      <w:pPr>
        <w:tabs>
          <w:tab w:val="left" w:pos="4232"/>
        </w:tabs>
        <w:ind w:left="2552"/>
        <w:jc w:val="both"/>
        <w:rPr>
          <w:rFonts w:ascii="Roboto" w:hAnsi="Roboto"/>
          <w:sz w:val="22"/>
          <w:szCs w:val="22"/>
        </w:rPr>
      </w:pPr>
      <w:r w:rsidRPr="008E2037">
        <w:rPr>
          <w:rFonts w:ascii="Roboto" w:hAnsi="Roboto"/>
          <w:sz w:val="22"/>
          <w:szCs w:val="22"/>
        </w:rPr>
        <w:t>25%</w:t>
      </w:r>
    </w:p>
    <w:p w14:paraId="149FB6D2" w14:textId="77777777" w:rsidR="008E2037" w:rsidRPr="008E2037" w:rsidRDefault="008E2037" w:rsidP="008E2037">
      <w:pPr>
        <w:tabs>
          <w:tab w:val="left" w:pos="4232"/>
        </w:tabs>
        <w:ind w:left="2552"/>
        <w:jc w:val="both"/>
        <w:rPr>
          <w:rFonts w:ascii="Roboto" w:hAnsi="Roboto"/>
          <w:sz w:val="22"/>
          <w:szCs w:val="22"/>
        </w:rPr>
      </w:pPr>
    </w:p>
    <w:p w14:paraId="1431CAB2" w14:textId="0D14F4A1" w:rsidR="008E2037" w:rsidRPr="008E2037" w:rsidRDefault="008E2037" w:rsidP="008E2037">
      <w:pPr>
        <w:tabs>
          <w:tab w:val="left" w:pos="4232"/>
        </w:tabs>
        <w:ind w:left="1418"/>
        <w:jc w:val="both"/>
        <w:rPr>
          <w:rFonts w:ascii="Roboto" w:hAnsi="Roboto"/>
          <w:sz w:val="22"/>
          <w:szCs w:val="22"/>
        </w:rPr>
      </w:pPr>
      <w:r w:rsidRPr="008E2037">
        <w:rPr>
          <w:rFonts w:ascii="Roboto" w:hAnsi="Roboto"/>
          <w:b/>
          <w:sz w:val="22"/>
          <w:szCs w:val="22"/>
        </w:rPr>
        <w:t>Indoor Unit</w:t>
      </w:r>
    </w:p>
    <w:p w14:paraId="5539BEEB" w14:textId="77777777" w:rsidR="008E2037" w:rsidRPr="008E2037" w:rsidRDefault="008E2037" w:rsidP="001F50A0">
      <w:pPr>
        <w:numPr>
          <w:ilvl w:val="4"/>
          <w:numId w:val="82"/>
        </w:numPr>
        <w:tabs>
          <w:tab w:val="left" w:pos="4232"/>
        </w:tabs>
        <w:jc w:val="both"/>
        <w:rPr>
          <w:rFonts w:ascii="Roboto" w:hAnsi="Roboto"/>
          <w:sz w:val="22"/>
          <w:szCs w:val="22"/>
        </w:rPr>
      </w:pPr>
      <w:r w:rsidRPr="008E2037">
        <w:rPr>
          <w:rFonts w:ascii="Roboto" w:hAnsi="Roboto"/>
          <w:sz w:val="22"/>
          <w:szCs w:val="22"/>
        </w:rPr>
        <w:lastRenderedPageBreak/>
        <w:t>Manufacturer Type</w:t>
      </w:r>
    </w:p>
    <w:p w14:paraId="235E1650" w14:textId="77777777" w:rsidR="008E2037" w:rsidRPr="008E2037" w:rsidRDefault="008E2037" w:rsidP="001F50A0">
      <w:pPr>
        <w:numPr>
          <w:ilvl w:val="4"/>
          <w:numId w:val="82"/>
        </w:numPr>
        <w:tabs>
          <w:tab w:val="left" w:pos="4232"/>
        </w:tabs>
        <w:jc w:val="both"/>
        <w:rPr>
          <w:rFonts w:ascii="Roboto" w:hAnsi="Roboto"/>
          <w:sz w:val="22"/>
          <w:szCs w:val="22"/>
        </w:rPr>
      </w:pPr>
      <w:r w:rsidRPr="008E2037">
        <w:rPr>
          <w:rFonts w:ascii="Roboto" w:hAnsi="Roboto"/>
          <w:sz w:val="22"/>
          <w:szCs w:val="22"/>
        </w:rPr>
        <w:t>Nominal capacity (TR)</w:t>
      </w:r>
    </w:p>
    <w:p w14:paraId="6B8AC5D7" w14:textId="77777777" w:rsidR="008E2037" w:rsidRPr="008E2037" w:rsidRDefault="008E2037" w:rsidP="001F50A0">
      <w:pPr>
        <w:numPr>
          <w:ilvl w:val="4"/>
          <w:numId w:val="82"/>
        </w:numPr>
        <w:tabs>
          <w:tab w:val="left" w:pos="4232"/>
        </w:tabs>
        <w:jc w:val="both"/>
        <w:rPr>
          <w:rFonts w:ascii="Roboto" w:hAnsi="Roboto"/>
          <w:sz w:val="22"/>
          <w:szCs w:val="22"/>
        </w:rPr>
      </w:pPr>
      <w:r w:rsidRPr="008E2037">
        <w:rPr>
          <w:rFonts w:ascii="Roboto" w:hAnsi="Roboto"/>
          <w:sz w:val="22"/>
          <w:szCs w:val="22"/>
        </w:rPr>
        <w:t>Airflow Min/Max (CFM) Sound level (Hi/Lo)</w:t>
      </w:r>
    </w:p>
    <w:p w14:paraId="45D4AD96" w14:textId="77777777" w:rsidR="008E2037" w:rsidRPr="008E2037" w:rsidRDefault="008E2037" w:rsidP="001F50A0">
      <w:pPr>
        <w:numPr>
          <w:ilvl w:val="4"/>
          <w:numId w:val="82"/>
        </w:numPr>
        <w:tabs>
          <w:tab w:val="left" w:pos="4232"/>
        </w:tabs>
        <w:jc w:val="both"/>
        <w:rPr>
          <w:rFonts w:ascii="Roboto" w:hAnsi="Roboto"/>
          <w:sz w:val="22"/>
          <w:szCs w:val="22"/>
        </w:rPr>
      </w:pPr>
      <w:r w:rsidRPr="008E2037">
        <w:rPr>
          <w:rFonts w:ascii="Roboto" w:hAnsi="Roboto"/>
          <w:sz w:val="22"/>
          <w:szCs w:val="22"/>
        </w:rPr>
        <w:t>Overall dimensions (L x W x H)</w:t>
      </w:r>
    </w:p>
    <w:p w14:paraId="0B141D4D" w14:textId="77777777" w:rsidR="008E2037" w:rsidRPr="008E2037" w:rsidRDefault="008E2037" w:rsidP="001F50A0">
      <w:pPr>
        <w:numPr>
          <w:ilvl w:val="4"/>
          <w:numId w:val="82"/>
        </w:numPr>
        <w:tabs>
          <w:tab w:val="left" w:pos="4232"/>
        </w:tabs>
        <w:jc w:val="both"/>
        <w:rPr>
          <w:rFonts w:ascii="Roboto" w:hAnsi="Roboto"/>
          <w:sz w:val="22"/>
          <w:szCs w:val="22"/>
        </w:rPr>
      </w:pPr>
      <w:r w:rsidRPr="008E2037">
        <w:rPr>
          <w:rFonts w:ascii="Roboto" w:hAnsi="Roboto"/>
          <w:sz w:val="22"/>
          <w:szCs w:val="22"/>
        </w:rPr>
        <w:t>Unit weight (Kg)</w:t>
      </w:r>
    </w:p>
    <w:p w14:paraId="1DB4C33B" w14:textId="77777777" w:rsidR="008E2037" w:rsidRPr="008E2037" w:rsidRDefault="008E2037" w:rsidP="001F50A0">
      <w:pPr>
        <w:numPr>
          <w:ilvl w:val="4"/>
          <w:numId w:val="82"/>
        </w:numPr>
        <w:tabs>
          <w:tab w:val="left" w:pos="4232"/>
        </w:tabs>
        <w:jc w:val="both"/>
        <w:rPr>
          <w:rFonts w:ascii="Roboto" w:hAnsi="Roboto"/>
          <w:sz w:val="22"/>
          <w:szCs w:val="22"/>
        </w:rPr>
      </w:pPr>
      <w:r w:rsidRPr="008E2037">
        <w:rPr>
          <w:rFonts w:ascii="Roboto" w:hAnsi="Roboto"/>
          <w:sz w:val="22"/>
          <w:szCs w:val="22"/>
        </w:rPr>
        <w:t>Remote controller for each indoor unit (Yes/No)</w:t>
      </w:r>
    </w:p>
    <w:p w14:paraId="3AB26103" w14:textId="77777777" w:rsidR="008E2037" w:rsidRPr="008E2037" w:rsidRDefault="008E2037" w:rsidP="008E2037">
      <w:pPr>
        <w:tabs>
          <w:tab w:val="left" w:pos="4232"/>
        </w:tabs>
        <w:jc w:val="both"/>
        <w:rPr>
          <w:rFonts w:ascii="Roboto" w:hAnsi="Roboto"/>
          <w:sz w:val="22"/>
          <w:szCs w:val="22"/>
        </w:rPr>
      </w:pPr>
    </w:p>
    <w:p w14:paraId="0CB67B21" w14:textId="1660075D" w:rsidR="008E2037" w:rsidRPr="008E2037" w:rsidRDefault="008E2037" w:rsidP="008E2037">
      <w:pPr>
        <w:tabs>
          <w:tab w:val="left" w:pos="4232"/>
        </w:tabs>
        <w:ind w:left="1418"/>
        <w:jc w:val="both"/>
        <w:rPr>
          <w:rFonts w:ascii="Roboto" w:hAnsi="Roboto"/>
          <w:b/>
          <w:sz w:val="22"/>
          <w:szCs w:val="22"/>
        </w:rPr>
      </w:pPr>
      <w:r w:rsidRPr="008E2037">
        <w:rPr>
          <w:rFonts w:ascii="Roboto" w:hAnsi="Roboto"/>
          <w:b/>
          <w:sz w:val="22"/>
          <w:szCs w:val="22"/>
        </w:rPr>
        <w:t>Centralized Controller</w:t>
      </w:r>
    </w:p>
    <w:p w14:paraId="4F9E6AB8" w14:textId="77777777" w:rsidR="008E2037" w:rsidRPr="008E2037" w:rsidRDefault="008E2037" w:rsidP="001F50A0">
      <w:pPr>
        <w:numPr>
          <w:ilvl w:val="4"/>
          <w:numId w:val="83"/>
        </w:numPr>
        <w:tabs>
          <w:tab w:val="left" w:pos="4232"/>
        </w:tabs>
        <w:jc w:val="both"/>
        <w:rPr>
          <w:rFonts w:ascii="Roboto" w:hAnsi="Roboto"/>
          <w:sz w:val="22"/>
          <w:szCs w:val="22"/>
        </w:rPr>
      </w:pPr>
      <w:r w:rsidRPr="008E2037">
        <w:rPr>
          <w:rFonts w:ascii="Roboto" w:hAnsi="Roboto"/>
          <w:sz w:val="22"/>
          <w:szCs w:val="22"/>
        </w:rPr>
        <w:t>No. of controllers</w:t>
      </w:r>
    </w:p>
    <w:p w14:paraId="0B70E47F" w14:textId="77777777" w:rsidR="008E2037" w:rsidRPr="008E2037" w:rsidRDefault="008E2037" w:rsidP="001F50A0">
      <w:pPr>
        <w:numPr>
          <w:ilvl w:val="4"/>
          <w:numId w:val="83"/>
        </w:numPr>
        <w:tabs>
          <w:tab w:val="left" w:pos="4232"/>
        </w:tabs>
        <w:jc w:val="both"/>
        <w:rPr>
          <w:rFonts w:ascii="Roboto" w:hAnsi="Roboto"/>
          <w:sz w:val="22"/>
          <w:szCs w:val="22"/>
        </w:rPr>
      </w:pPr>
      <w:r w:rsidRPr="008E2037">
        <w:rPr>
          <w:rFonts w:ascii="Roboto" w:hAnsi="Roboto"/>
          <w:sz w:val="22"/>
          <w:szCs w:val="22"/>
        </w:rPr>
        <w:t>Features</w:t>
      </w:r>
    </w:p>
    <w:p w14:paraId="04FA92D7" w14:textId="77777777" w:rsidR="008E2037" w:rsidRPr="008E2037" w:rsidRDefault="008E2037" w:rsidP="001F50A0">
      <w:pPr>
        <w:numPr>
          <w:ilvl w:val="4"/>
          <w:numId w:val="83"/>
        </w:numPr>
        <w:tabs>
          <w:tab w:val="left" w:pos="4232"/>
        </w:tabs>
        <w:jc w:val="both"/>
        <w:rPr>
          <w:rFonts w:ascii="Roboto" w:hAnsi="Roboto"/>
          <w:sz w:val="22"/>
          <w:szCs w:val="22"/>
        </w:rPr>
      </w:pPr>
      <w:r w:rsidRPr="008E2037">
        <w:rPr>
          <w:rFonts w:ascii="Roboto" w:hAnsi="Roboto"/>
          <w:sz w:val="22"/>
          <w:szCs w:val="22"/>
        </w:rPr>
        <w:t>Power consumption</w:t>
      </w:r>
    </w:p>
    <w:p w14:paraId="1BDFE626" w14:textId="77777777" w:rsidR="008E2037" w:rsidRPr="008E2037" w:rsidRDefault="008E2037" w:rsidP="001F50A0">
      <w:pPr>
        <w:numPr>
          <w:ilvl w:val="4"/>
          <w:numId w:val="83"/>
        </w:numPr>
        <w:tabs>
          <w:tab w:val="left" w:pos="4232"/>
        </w:tabs>
        <w:jc w:val="both"/>
        <w:rPr>
          <w:rFonts w:ascii="Roboto" w:hAnsi="Roboto"/>
          <w:sz w:val="22"/>
          <w:szCs w:val="22"/>
        </w:rPr>
      </w:pPr>
      <w:r w:rsidRPr="008E2037">
        <w:rPr>
          <w:rFonts w:ascii="Roboto" w:hAnsi="Roboto"/>
          <w:sz w:val="22"/>
          <w:szCs w:val="22"/>
        </w:rPr>
        <w:t>Technical brochures to be attached.</w:t>
      </w:r>
    </w:p>
    <w:p w14:paraId="415C609A" w14:textId="75EB172A" w:rsidR="00894209" w:rsidRDefault="00894209" w:rsidP="00894209">
      <w:pPr>
        <w:tabs>
          <w:tab w:val="left" w:pos="4232"/>
        </w:tabs>
        <w:jc w:val="both"/>
        <w:rPr>
          <w:rFonts w:ascii="Roboto" w:hAnsi="Roboto"/>
          <w:sz w:val="22"/>
          <w:szCs w:val="22"/>
        </w:rPr>
      </w:pPr>
    </w:p>
    <w:p w14:paraId="1BB9A1A5" w14:textId="77777777" w:rsidR="008E2037" w:rsidRDefault="008E2037" w:rsidP="00894209">
      <w:pPr>
        <w:tabs>
          <w:tab w:val="left" w:pos="4232"/>
        </w:tabs>
        <w:jc w:val="both"/>
        <w:rPr>
          <w:rFonts w:ascii="Roboto" w:hAnsi="Roboto"/>
          <w:sz w:val="22"/>
          <w:szCs w:val="22"/>
        </w:rPr>
      </w:pPr>
    </w:p>
    <w:p w14:paraId="7A2BA6BD" w14:textId="77777777" w:rsidR="008E2037" w:rsidRDefault="008E2037" w:rsidP="00894209">
      <w:pPr>
        <w:tabs>
          <w:tab w:val="left" w:pos="4232"/>
        </w:tabs>
        <w:jc w:val="both"/>
        <w:rPr>
          <w:rFonts w:ascii="Roboto" w:hAnsi="Roboto"/>
          <w:sz w:val="22"/>
          <w:szCs w:val="22"/>
        </w:rPr>
      </w:pPr>
    </w:p>
    <w:p w14:paraId="1CEABC1E" w14:textId="77777777" w:rsidR="008E2037" w:rsidRDefault="008E2037" w:rsidP="00894209">
      <w:pPr>
        <w:tabs>
          <w:tab w:val="left" w:pos="4232"/>
        </w:tabs>
        <w:jc w:val="both"/>
        <w:rPr>
          <w:rFonts w:ascii="Roboto" w:hAnsi="Roboto"/>
          <w:sz w:val="22"/>
          <w:szCs w:val="22"/>
        </w:rPr>
      </w:pPr>
    </w:p>
    <w:p w14:paraId="467D90E7" w14:textId="77777777" w:rsidR="008E2037" w:rsidRDefault="008E2037" w:rsidP="00894209">
      <w:pPr>
        <w:tabs>
          <w:tab w:val="left" w:pos="4232"/>
        </w:tabs>
        <w:jc w:val="both"/>
        <w:rPr>
          <w:rFonts w:ascii="Roboto" w:hAnsi="Roboto"/>
          <w:sz w:val="22"/>
          <w:szCs w:val="22"/>
        </w:rPr>
      </w:pPr>
    </w:p>
    <w:p w14:paraId="054294C5" w14:textId="77777777" w:rsidR="008E2037" w:rsidRDefault="008E2037" w:rsidP="00894209">
      <w:pPr>
        <w:tabs>
          <w:tab w:val="left" w:pos="4232"/>
        </w:tabs>
        <w:jc w:val="both"/>
        <w:rPr>
          <w:rFonts w:ascii="Roboto" w:hAnsi="Roboto"/>
          <w:sz w:val="22"/>
          <w:szCs w:val="22"/>
        </w:rPr>
      </w:pPr>
    </w:p>
    <w:p w14:paraId="72D29BC0" w14:textId="77777777" w:rsidR="008E2037" w:rsidRDefault="008E2037" w:rsidP="00894209">
      <w:pPr>
        <w:tabs>
          <w:tab w:val="left" w:pos="4232"/>
        </w:tabs>
        <w:jc w:val="both"/>
        <w:rPr>
          <w:rFonts w:ascii="Roboto" w:hAnsi="Roboto"/>
          <w:sz w:val="22"/>
          <w:szCs w:val="22"/>
        </w:rPr>
      </w:pPr>
    </w:p>
    <w:p w14:paraId="27B13CBC" w14:textId="77777777" w:rsidR="00F760C3" w:rsidRDefault="00F760C3" w:rsidP="00F760C3">
      <w:pPr>
        <w:tabs>
          <w:tab w:val="left" w:pos="1276"/>
          <w:tab w:val="left" w:pos="4232"/>
        </w:tabs>
        <w:jc w:val="both"/>
        <w:rPr>
          <w:rFonts w:ascii="Roboto" w:hAnsi="Roboto" w:cs="Calibri"/>
          <w:sz w:val="22"/>
          <w:szCs w:val="22"/>
        </w:rPr>
      </w:pPr>
      <w:bookmarkStart w:id="417" w:name="_Toc280102212"/>
    </w:p>
    <w:p w14:paraId="4961AF64" w14:textId="77777777" w:rsidR="00A5449C" w:rsidRPr="00A5449C" w:rsidRDefault="00375D23" w:rsidP="00A5449C">
      <w:pPr>
        <w:pStyle w:val="ListParagraph"/>
        <w:numPr>
          <w:ilvl w:val="0"/>
          <w:numId w:val="68"/>
        </w:numPr>
        <w:tabs>
          <w:tab w:val="left" w:pos="1276"/>
          <w:tab w:val="left" w:pos="4232"/>
        </w:tabs>
        <w:jc w:val="both"/>
        <w:rPr>
          <w:rFonts w:ascii="Roboto" w:hAnsi="Roboto"/>
          <w:b/>
          <w:bCs/>
          <w:sz w:val="22"/>
          <w:szCs w:val="22"/>
        </w:rPr>
      </w:pPr>
      <w:r w:rsidRPr="00A5449C">
        <w:rPr>
          <w:rFonts w:ascii="Roboto" w:hAnsi="Roboto" w:cs="Calibri"/>
          <w:b/>
          <w:bCs/>
          <w:sz w:val="22"/>
          <w:szCs w:val="22"/>
        </w:rPr>
        <w:t>VENTILATION FANS</w:t>
      </w:r>
      <w:bookmarkEnd w:id="417"/>
      <w:r w:rsidRPr="00A5449C">
        <w:rPr>
          <w:rFonts w:ascii="Roboto" w:hAnsi="Roboto" w:cs="Calibri"/>
          <w:b/>
          <w:bCs/>
          <w:sz w:val="22"/>
          <w:szCs w:val="22"/>
        </w:rPr>
        <w:t xml:space="preserve"> </w:t>
      </w:r>
      <w:bookmarkStart w:id="418" w:name="_Toc280102213"/>
      <w:r w:rsidRPr="00A5449C">
        <w:rPr>
          <w:rFonts w:ascii="Roboto" w:hAnsi="Roboto" w:cs="Calibri"/>
          <w:sz w:val="22"/>
          <w:szCs w:val="22"/>
        </w:rPr>
        <w:tab/>
      </w:r>
    </w:p>
    <w:p w14:paraId="0C0E64E3" w14:textId="77777777" w:rsidR="00A5449C" w:rsidRPr="00A5449C" w:rsidRDefault="00375D23" w:rsidP="00A5449C">
      <w:pPr>
        <w:pStyle w:val="ListParagraph"/>
        <w:numPr>
          <w:ilvl w:val="1"/>
          <w:numId w:val="68"/>
        </w:numPr>
        <w:tabs>
          <w:tab w:val="left" w:pos="1276"/>
          <w:tab w:val="left" w:pos="4232"/>
        </w:tabs>
        <w:jc w:val="both"/>
        <w:rPr>
          <w:rFonts w:ascii="Roboto" w:hAnsi="Roboto"/>
          <w:b/>
          <w:bCs/>
          <w:sz w:val="22"/>
          <w:szCs w:val="22"/>
        </w:rPr>
      </w:pPr>
      <w:r w:rsidRPr="00A5449C">
        <w:rPr>
          <w:rFonts w:ascii="Roboto" w:hAnsi="Roboto" w:cs="Calibri"/>
          <w:b/>
          <w:bCs/>
          <w:sz w:val="22"/>
          <w:szCs w:val="22"/>
        </w:rPr>
        <w:t>Scope of Wor</w:t>
      </w:r>
      <w:bookmarkEnd w:id="418"/>
      <w:r w:rsidR="00B9480D" w:rsidRPr="00A5449C">
        <w:rPr>
          <w:rFonts w:ascii="Roboto" w:hAnsi="Roboto" w:cs="Calibri"/>
          <w:b/>
          <w:bCs/>
          <w:sz w:val="22"/>
          <w:szCs w:val="22"/>
        </w:rPr>
        <w:t>k</w:t>
      </w:r>
    </w:p>
    <w:p w14:paraId="5348A810" w14:textId="77777777" w:rsidR="00A5449C" w:rsidRDefault="00375D23" w:rsidP="00A5449C">
      <w:pPr>
        <w:pStyle w:val="ListParagraph"/>
        <w:tabs>
          <w:tab w:val="left" w:pos="1276"/>
          <w:tab w:val="left" w:pos="4232"/>
        </w:tabs>
        <w:ind w:left="1080"/>
        <w:jc w:val="both"/>
        <w:rPr>
          <w:rFonts w:ascii="Roboto" w:hAnsi="Roboto" w:cs="Calibri"/>
          <w:sz w:val="22"/>
          <w:szCs w:val="22"/>
        </w:rPr>
      </w:pPr>
      <w:r w:rsidRPr="00A5449C">
        <w:rPr>
          <w:rFonts w:ascii="Roboto" w:hAnsi="Roboto" w:cs="Calibri"/>
          <w:sz w:val="22"/>
          <w:szCs w:val="22"/>
        </w:rPr>
        <w:t>The specification for supplies &amp; exhaust air blowers for mechanical ventilation covers the design requirement, constructional feature, supply, installation, testing &amp; commissioning.</w:t>
      </w:r>
    </w:p>
    <w:p w14:paraId="72561BEC" w14:textId="77777777" w:rsidR="00A5449C" w:rsidRDefault="00375D23" w:rsidP="001F50A0">
      <w:pPr>
        <w:pStyle w:val="ListParagraph"/>
        <w:numPr>
          <w:ilvl w:val="0"/>
          <w:numId w:val="106"/>
        </w:numPr>
        <w:tabs>
          <w:tab w:val="left" w:pos="1276"/>
          <w:tab w:val="left" w:pos="4232"/>
        </w:tabs>
        <w:jc w:val="both"/>
        <w:rPr>
          <w:rFonts w:ascii="Roboto" w:hAnsi="Roboto" w:cs="Calibri"/>
          <w:sz w:val="22"/>
          <w:szCs w:val="22"/>
        </w:rPr>
      </w:pPr>
      <w:r w:rsidRPr="00A5449C">
        <w:rPr>
          <w:rFonts w:ascii="Roboto" w:hAnsi="Roboto" w:cs="Calibri"/>
          <w:sz w:val="22"/>
          <w:szCs w:val="22"/>
        </w:rPr>
        <w:t>This Section specifies the manufacture and installation of all ventilation fans as shown on Drawings.</w:t>
      </w:r>
    </w:p>
    <w:p w14:paraId="5A55346F" w14:textId="77777777" w:rsidR="00A5449C" w:rsidRDefault="00375D23" w:rsidP="001F50A0">
      <w:pPr>
        <w:pStyle w:val="ListParagraph"/>
        <w:numPr>
          <w:ilvl w:val="0"/>
          <w:numId w:val="106"/>
        </w:numPr>
        <w:tabs>
          <w:tab w:val="left" w:pos="1276"/>
          <w:tab w:val="left" w:pos="4232"/>
        </w:tabs>
        <w:jc w:val="both"/>
        <w:rPr>
          <w:rFonts w:ascii="Roboto" w:hAnsi="Roboto" w:cs="Calibri"/>
          <w:sz w:val="22"/>
          <w:szCs w:val="22"/>
        </w:rPr>
      </w:pPr>
      <w:r w:rsidRPr="00A5449C">
        <w:rPr>
          <w:rFonts w:ascii="Roboto" w:hAnsi="Roboto" w:cs="Calibri"/>
          <w:sz w:val="22"/>
          <w:szCs w:val="22"/>
        </w:rPr>
        <w:t xml:space="preserve">The fan external total pressure resistance figures specified on the Equipment Schedules and/or Drawings </w:t>
      </w:r>
      <w:proofErr w:type="gramStart"/>
      <w:r w:rsidR="00F760C3" w:rsidRPr="00A5449C">
        <w:rPr>
          <w:rFonts w:ascii="Roboto" w:hAnsi="Roboto" w:cs="Calibri"/>
          <w:sz w:val="22"/>
          <w:szCs w:val="22"/>
        </w:rPr>
        <w:t>are</w:t>
      </w:r>
      <w:proofErr w:type="gramEnd"/>
      <w:r w:rsidRPr="00A5449C">
        <w:rPr>
          <w:rFonts w:ascii="Roboto" w:hAnsi="Roboto" w:cs="Calibri"/>
          <w:sz w:val="22"/>
          <w:szCs w:val="22"/>
        </w:rPr>
        <w:t xml:space="preserve"> for guidance and information only and are calculated based on assumed resistance figures of equipment. The exact fan total pressure based on the duct run and the offered equipment shall be carefully checked and re-calculated for each fan before ordering the equipment. </w:t>
      </w:r>
      <w:r w:rsidR="00F760C3" w:rsidRPr="00A5449C">
        <w:rPr>
          <w:rFonts w:ascii="Roboto" w:hAnsi="Roboto" w:cs="Calibri"/>
          <w:sz w:val="22"/>
          <w:szCs w:val="22"/>
        </w:rPr>
        <w:t>Calculations</w:t>
      </w:r>
      <w:r w:rsidRPr="00A5449C">
        <w:rPr>
          <w:rFonts w:ascii="Roboto" w:hAnsi="Roboto" w:cs="Calibri"/>
          <w:sz w:val="22"/>
          <w:szCs w:val="22"/>
        </w:rPr>
        <w:t xml:space="preserve"> shall be submitted for Approval. No modification to the ductwork system shall be allowed without prior Approval. Any additional cost for the modification of the system (fans, motors, switchgears, cables, panel boards, switchboards, etc.) necessary to meet the specified duties, spatial conditions and the offered equipment shall be provided at no extra cost to the Employer.</w:t>
      </w:r>
    </w:p>
    <w:p w14:paraId="6F158D1F" w14:textId="77777777" w:rsidR="00A5449C" w:rsidRDefault="00375D23" w:rsidP="001F50A0">
      <w:pPr>
        <w:pStyle w:val="ListParagraph"/>
        <w:numPr>
          <w:ilvl w:val="0"/>
          <w:numId w:val="106"/>
        </w:numPr>
        <w:tabs>
          <w:tab w:val="left" w:pos="1276"/>
          <w:tab w:val="left" w:pos="4232"/>
        </w:tabs>
        <w:jc w:val="both"/>
        <w:rPr>
          <w:rFonts w:ascii="Roboto" w:hAnsi="Roboto" w:cs="Calibri"/>
          <w:sz w:val="22"/>
          <w:szCs w:val="22"/>
        </w:rPr>
      </w:pPr>
      <w:r w:rsidRPr="00A5449C">
        <w:rPr>
          <w:rFonts w:ascii="Roboto" w:hAnsi="Roboto" w:cs="Calibri"/>
          <w:sz w:val="22"/>
          <w:szCs w:val="22"/>
        </w:rPr>
        <w:lastRenderedPageBreak/>
        <w:t xml:space="preserve">Allowance shall be made for the effects on fan performance of all installation conditions including coils, eliminators, sound attenuator, plenums, enclosures, </w:t>
      </w:r>
      <w:r w:rsidR="00F760C3" w:rsidRPr="00A5449C">
        <w:rPr>
          <w:rFonts w:ascii="Roboto" w:hAnsi="Roboto" w:cs="Calibri"/>
          <w:sz w:val="22"/>
          <w:szCs w:val="22"/>
        </w:rPr>
        <w:t>inlet,</w:t>
      </w:r>
      <w:r w:rsidRPr="00A5449C">
        <w:rPr>
          <w:rFonts w:ascii="Roboto" w:hAnsi="Roboto" w:cs="Calibri"/>
          <w:sz w:val="22"/>
          <w:szCs w:val="22"/>
        </w:rPr>
        <w:t xml:space="preserve"> and discharge arrangements so that actual installed fan performance equals that specified.</w:t>
      </w:r>
    </w:p>
    <w:p w14:paraId="67FA2735" w14:textId="77777777" w:rsidR="00A5449C" w:rsidRPr="00A5449C" w:rsidRDefault="00375D23" w:rsidP="001F50A0">
      <w:pPr>
        <w:pStyle w:val="ListParagraph"/>
        <w:numPr>
          <w:ilvl w:val="0"/>
          <w:numId w:val="106"/>
        </w:numPr>
        <w:tabs>
          <w:tab w:val="left" w:pos="1276"/>
          <w:tab w:val="left" w:pos="4232"/>
        </w:tabs>
        <w:jc w:val="both"/>
        <w:rPr>
          <w:rFonts w:ascii="Roboto" w:hAnsi="Roboto"/>
          <w:b/>
          <w:bCs/>
          <w:sz w:val="22"/>
          <w:szCs w:val="22"/>
        </w:rPr>
      </w:pPr>
      <w:r w:rsidRPr="00A5449C">
        <w:rPr>
          <w:rFonts w:ascii="Roboto" w:hAnsi="Roboto" w:cs="Calibri"/>
          <w:sz w:val="22"/>
          <w:szCs w:val="22"/>
        </w:rPr>
        <w:t>Proprietary bell mouth and wire guard shall be provided for fans without ductwork connection. Bell mouth is not required for propeller fans.</w:t>
      </w:r>
      <w:r w:rsidR="00A5449C">
        <w:rPr>
          <w:rFonts w:ascii="Roboto" w:hAnsi="Roboto" w:cs="Calibri"/>
          <w:sz w:val="22"/>
          <w:szCs w:val="22"/>
        </w:rPr>
        <w:br/>
      </w:r>
    </w:p>
    <w:p w14:paraId="2D8BD484" w14:textId="3176D818" w:rsidR="00375D23" w:rsidRPr="00A5449C" w:rsidRDefault="00375D23" w:rsidP="00A5449C">
      <w:pPr>
        <w:pStyle w:val="ListParagraph"/>
        <w:numPr>
          <w:ilvl w:val="1"/>
          <w:numId w:val="68"/>
        </w:numPr>
        <w:tabs>
          <w:tab w:val="left" w:pos="1276"/>
          <w:tab w:val="left" w:pos="4232"/>
        </w:tabs>
        <w:jc w:val="both"/>
        <w:rPr>
          <w:rFonts w:ascii="Roboto" w:hAnsi="Roboto"/>
          <w:b/>
          <w:bCs/>
          <w:sz w:val="22"/>
          <w:szCs w:val="22"/>
        </w:rPr>
      </w:pPr>
      <w:r w:rsidRPr="00A5449C">
        <w:rPr>
          <w:rFonts w:ascii="Roboto" w:hAnsi="Roboto" w:cs="Calibri"/>
          <w:b/>
          <w:sz w:val="22"/>
          <w:szCs w:val="22"/>
        </w:rPr>
        <w:t>QUALITY CONTROL</w:t>
      </w:r>
    </w:p>
    <w:p w14:paraId="68648EC9" w14:textId="77777777" w:rsidR="00375D23" w:rsidRPr="005122DC" w:rsidRDefault="00375D23" w:rsidP="001F50A0">
      <w:pPr>
        <w:numPr>
          <w:ilvl w:val="1"/>
          <w:numId w:val="97"/>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Reference Codes and Standards</w:t>
      </w:r>
    </w:p>
    <w:p w14:paraId="74C6B61E" w14:textId="77777777" w:rsidR="00375D23" w:rsidRPr="005122DC" w:rsidRDefault="00375D23" w:rsidP="001F50A0">
      <w:pPr>
        <w:numPr>
          <w:ilvl w:val="2"/>
          <w:numId w:val="97"/>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AMCA Standard 210: Laboratory Methods of Testing Fans for Rating</w:t>
      </w:r>
    </w:p>
    <w:p w14:paraId="06459BD5" w14:textId="77777777" w:rsidR="00375D23" w:rsidRPr="005122DC" w:rsidRDefault="00375D23" w:rsidP="001F50A0">
      <w:pPr>
        <w:numPr>
          <w:ilvl w:val="2"/>
          <w:numId w:val="97"/>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BS 848: Fans for General Purposes</w:t>
      </w:r>
    </w:p>
    <w:p w14:paraId="3777E277" w14:textId="08F3A0A8" w:rsidR="00375D23" w:rsidRPr="005122DC" w:rsidRDefault="00375D23" w:rsidP="001F50A0">
      <w:pPr>
        <w:numPr>
          <w:ilvl w:val="2"/>
          <w:numId w:val="97"/>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 xml:space="preserve">IS / IS / IEC 60034 for design, </w:t>
      </w:r>
      <w:r w:rsidR="00F760C3" w:rsidRPr="005122DC">
        <w:rPr>
          <w:rFonts w:ascii="Roboto" w:hAnsi="Roboto" w:cs="Calibri"/>
          <w:sz w:val="22"/>
          <w:szCs w:val="22"/>
        </w:rPr>
        <w:t>performance,</w:t>
      </w:r>
      <w:r w:rsidRPr="005122DC">
        <w:rPr>
          <w:rFonts w:ascii="Roboto" w:hAnsi="Roboto" w:cs="Calibri"/>
          <w:sz w:val="22"/>
          <w:szCs w:val="22"/>
        </w:rPr>
        <w:t xml:space="preserve"> and efficiency of motors</w:t>
      </w:r>
    </w:p>
    <w:p w14:paraId="0D37CFE4" w14:textId="77777777" w:rsidR="00375D23" w:rsidRPr="005122DC" w:rsidRDefault="00375D23" w:rsidP="001F50A0">
      <w:pPr>
        <w:numPr>
          <w:ilvl w:val="2"/>
          <w:numId w:val="97"/>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ISO 5801: Industrial Fans – Performance Testing using Standardized Airways</w:t>
      </w:r>
    </w:p>
    <w:p w14:paraId="312F1D72" w14:textId="77777777" w:rsidR="00375D23" w:rsidRPr="005122DC" w:rsidRDefault="00375D23" w:rsidP="001F50A0">
      <w:pPr>
        <w:numPr>
          <w:ilvl w:val="1"/>
          <w:numId w:val="97"/>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Codes and regulations of the jurisdictional authorities.</w:t>
      </w:r>
    </w:p>
    <w:p w14:paraId="77895A0E" w14:textId="354AB29A" w:rsidR="00375D23" w:rsidRPr="005122DC" w:rsidRDefault="00375D23" w:rsidP="001F50A0">
      <w:pPr>
        <w:numPr>
          <w:ilvl w:val="1"/>
          <w:numId w:val="97"/>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 xml:space="preserve">All fans, drives and accessories shall be designed, constructed, </w:t>
      </w:r>
      <w:r w:rsidR="00F760C3" w:rsidRPr="005122DC">
        <w:rPr>
          <w:rFonts w:ascii="Roboto" w:hAnsi="Roboto" w:cs="Calibri"/>
          <w:sz w:val="22"/>
          <w:szCs w:val="22"/>
        </w:rPr>
        <w:t>rated,</w:t>
      </w:r>
      <w:r w:rsidRPr="005122DC">
        <w:rPr>
          <w:rFonts w:ascii="Roboto" w:hAnsi="Roboto" w:cs="Calibri"/>
          <w:sz w:val="22"/>
          <w:szCs w:val="22"/>
        </w:rPr>
        <w:t xml:space="preserve"> and tested in accordance with the recommendations and standards of AMCA / ISO.</w:t>
      </w:r>
    </w:p>
    <w:p w14:paraId="6B50BB67" w14:textId="77777777" w:rsidR="00375D23" w:rsidRPr="005122DC" w:rsidRDefault="00375D23" w:rsidP="001F50A0">
      <w:pPr>
        <w:numPr>
          <w:ilvl w:val="1"/>
          <w:numId w:val="97"/>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Fan tests shall conform to the requirements of AMCA Standard 210 or ISO 5801 or to an Approved equal standard.</w:t>
      </w:r>
    </w:p>
    <w:p w14:paraId="2C0370F0" w14:textId="77777777" w:rsidR="00A5449C" w:rsidRDefault="00375D23" w:rsidP="001F50A0">
      <w:pPr>
        <w:numPr>
          <w:ilvl w:val="1"/>
          <w:numId w:val="97"/>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Sound ratings shall conform to AMCA standard test code for sound rating of air moving devices or BS 848: Part 2.</w:t>
      </w:r>
      <w:bookmarkStart w:id="419" w:name="_Toc280102214"/>
    </w:p>
    <w:p w14:paraId="4B2AD69B" w14:textId="77777777" w:rsidR="00A5449C" w:rsidRDefault="00A5449C" w:rsidP="00A5449C">
      <w:pPr>
        <w:tabs>
          <w:tab w:val="left" w:pos="720"/>
        </w:tabs>
        <w:spacing w:after="0" w:line="240" w:lineRule="auto"/>
        <w:ind w:left="1440"/>
        <w:jc w:val="both"/>
        <w:rPr>
          <w:rFonts w:ascii="Roboto" w:hAnsi="Roboto" w:cs="Calibri"/>
          <w:sz w:val="22"/>
          <w:szCs w:val="22"/>
        </w:rPr>
      </w:pPr>
    </w:p>
    <w:p w14:paraId="72F78C4A" w14:textId="6835CCC6" w:rsidR="00F760C3" w:rsidRPr="00A5449C" w:rsidRDefault="00375D23" w:rsidP="00A5449C">
      <w:pPr>
        <w:pStyle w:val="ListParagraph"/>
        <w:numPr>
          <w:ilvl w:val="1"/>
          <w:numId w:val="68"/>
        </w:numPr>
        <w:tabs>
          <w:tab w:val="left" w:pos="720"/>
        </w:tabs>
        <w:spacing w:after="0" w:line="240" w:lineRule="auto"/>
        <w:jc w:val="both"/>
        <w:rPr>
          <w:rFonts w:ascii="Roboto" w:hAnsi="Roboto" w:cs="Calibri"/>
          <w:b/>
          <w:bCs/>
          <w:sz w:val="22"/>
          <w:szCs w:val="22"/>
        </w:rPr>
      </w:pPr>
      <w:r w:rsidRPr="00A5449C">
        <w:rPr>
          <w:rFonts w:ascii="Roboto" w:hAnsi="Roboto" w:cs="Calibri"/>
          <w:b/>
          <w:bCs/>
          <w:sz w:val="22"/>
          <w:szCs w:val="22"/>
        </w:rPr>
        <w:t>Typ</w:t>
      </w:r>
      <w:bookmarkEnd w:id="419"/>
      <w:r w:rsidR="00F760C3" w:rsidRPr="00A5449C">
        <w:rPr>
          <w:rFonts w:ascii="Roboto" w:hAnsi="Roboto" w:cs="Calibri"/>
          <w:b/>
          <w:bCs/>
          <w:sz w:val="22"/>
          <w:szCs w:val="22"/>
        </w:rPr>
        <w:t>e</w:t>
      </w:r>
    </w:p>
    <w:p w14:paraId="651419BA" w14:textId="77777777" w:rsidR="00F760C3" w:rsidRPr="00F760C3" w:rsidRDefault="00F760C3" w:rsidP="00F760C3"/>
    <w:p w14:paraId="17FC3FEC" w14:textId="07A36A39" w:rsidR="00375D23" w:rsidRPr="005122DC" w:rsidRDefault="00375D23" w:rsidP="00A5449C">
      <w:pPr>
        <w:tabs>
          <w:tab w:val="left" w:pos="720"/>
        </w:tabs>
        <w:ind w:left="720" w:hanging="720"/>
        <w:rPr>
          <w:rFonts w:ascii="Roboto" w:hAnsi="Roboto" w:cs="Calibri"/>
          <w:sz w:val="22"/>
          <w:szCs w:val="22"/>
        </w:rPr>
      </w:pPr>
      <w:r w:rsidRPr="005122DC">
        <w:rPr>
          <w:rFonts w:ascii="Roboto" w:hAnsi="Roboto" w:cs="Calibri"/>
          <w:sz w:val="22"/>
          <w:szCs w:val="22"/>
        </w:rPr>
        <w:tab/>
        <w:t>The blower shall be of Tube Axial Flow fans / Centrifugal Fans / Inline fans / Propeller Fans with or without ducting system &amp; shall be of floor mounted / ceiling hung type.</w:t>
      </w:r>
    </w:p>
    <w:p w14:paraId="5B99E35F" w14:textId="77777777" w:rsidR="00A5449C" w:rsidRDefault="00375D23" w:rsidP="00A5449C">
      <w:pPr>
        <w:pStyle w:val="Heading3"/>
        <w:numPr>
          <w:ilvl w:val="1"/>
          <w:numId w:val="68"/>
        </w:numPr>
        <w:tabs>
          <w:tab w:val="left" w:pos="720"/>
        </w:tabs>
        <w:rPr>
          <w:rFonts w:ascii="Roboto" w:hAnsi="Roboto" w:cs="Calibri"/>
          <w:sz w:val="22"/>
          <w:szCs w:val="22"/>
        </w:rPr>
      </w:pPr>
      <w:bookmarkStart w:id="420" w:name="_Toc280102215"/>
      <w:r w:rsidRPr="005122DC">
        <w:rPr>
          <w:rFonts w:ascii="Roboto" w:hAnsi="Roboto" w:cs="Calibri"/>
          <w:sz w:val="22"/>
          <w:szCs w:val="22"/>
        </w:rPr>
        <w:t>Capacity</w:t>
      </w:r>
      <w:bookmarkEnd w:id="420"/>
    </w:p>
    <w:p w14:paraId="3DD32E07" w14:textId="77777777" w:rsidR="00A5449C" w:rsidRDefault="00375D23" w:rsidP="00A5449C">
      <w:pPr>
        <w:pStyle w:val="Heading3"/>
        <w:tabs>
          <w:tab w:val="left" w:pos="720"/>
        </w:tabs>
        <w:ind w:left="1080"/>
        <w:rPr>
          <w:rFonts w:ascii="Roboto" w:hAnsi="Roboto" w:cs="Calibri"/>
          <w:b w:val="0"/>
          <w:bCs w:val="0"/>
          <w:sz w:val="22"/>
          <w:szCs w:val="22"/>
        </w:rPr>
      </w:pPr>
      <w:r w:rsidRPr="00A5449C">
        <w:rPr>
          <w:rFonts w:ascii="Roboto" w:hAnsi="Roboto" w:cs="Calibri"/>
          <w:b w:val="0"/>
          <w:bCs w:val="0"/>
          <w:sz w:val="22"/>
          <w:szCs w:val="22"/>
        </w:rPr>
        <w:t>The capacity of Tube Axial Flow fans / Centrifugal Fans / Inline fans / Propeller Fans, diameter, maximum motor H.P &amp; static pressure etc. shall be according to schedule of quantities.</w:t>
      </w:r>
    </w:p>
    <w:p w14:paraId="7160E728" w14:textId="17DCE86E" w:rsidR="00375D23" w:rsidRPr="00A5449C" w:rsidRDefault="00375D23" w:rsidP="00375D23">
      <w:pPr>
        <w:pStyle w:val="Heading3"/>
        <w:numPr>
          <w:ilvl w:val="1"/>
          <w:numId w:val="68"/>
        </w:numPr>
        <w:tabs>
          <w:tab w:val="left" w:pos="720"/>
        </w:tabs>
        <w:rPr>
          <w:rFonts w:ascii="Roboto" w:hAnsi="Roboto" w:cs="Calibri"/>
          <w:sz w:val="22"/>
          <w:szCs w:val="22"/>
        </w:rPr>
      </w:pPr>
      <w:r w:rsidRPr="00A5449C">
        <w:rPr>
          <w:rFonts w:ascii="Roboto" w:hAnsi="Roboto" w:cs="Calibri"/>
          <w:sz w:val="22"/>
          <w:szCs w:val="22"/>
        </w:rPr>
        <w:t>Technical and installation requirements</w:t>
      </w:r>
    </w:p>
    <w:p w14:paraId="7FDF05EC" w14:textId="6AA5A3C9" w:rsidR="00A5449C" w:rsidRPr="00A5449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 xml:space="preserve">Fans shall have non-overloading </w:t>
      </w:r>
      <w:r w:rsidR="00A5449C" w:rsidRPr="005122DC">
        <w:rPr>
          <w:rFonts w:ascii="Roboto" w:hAnsi="Roboto" w:cs="Calibri"/>
          <w:sz w:val="22"/>
          <w:szCs w:val="22"/>
        </w:rPr>
        <w:t>characteristics</w:t>
      </w:r>
      <w:r w:rsidRPr="005122DC">
        <w:rPr>
          <w:rFonts w:ascii="Roboto" w:hAnsi="Roboto" w:cs="Calibri"/>
          <w:sz w:val="22"/>
          <w:szCs w:val="22"/>
        </w:rPr>
        <w:t>, except for forward curved centrifugal, over their entire operating range. The characteristic curves shall be such that the fan operating point falls between the no flow static pressure and the maximum mechanical efficiency. The fan characteristic shall also be such that for a 15 % increase in total pressure over the specified value, the fan shall deliver not less than 85 % of the specified air volume flow rate. The stability of fan operation shall not be affected under such situation.</w:t>
      </w:r>
    </w:p>
    <w:p w14:paraId="2A21B188" w14:textId="16DEC6FF" w:rsidR="00375D23" w:rsidRPr="005122D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 xml:space="preserve">All axial flow fans with nominal rating above 7.5 kW shall have a minimum efficiency of 70%. The manufacturer‘s </w:t>
      </w:r>
      <w:r w:rsidR="00A5449C" w:rsidRPr="005122DC">
        <w:rPr>
          <w:rFonts w:ascii="Roboto" w:hAnsi="Roboto" w:cs="Calibri"/>
          <w:sz w:val="22"/>
          <w:szCs w:val="22"/>
        </w:rPr>
        <w:t>most</w:t>
      </w:r>
      <w:r w:rsidRPr="005122DC">
        <w:rPr>
          <w:rFonts w:ascii="Roboto" w:hAnsi="Roboto" w:cs="Calibri"/>
          <w:sz w:val="22"/>
          <w:szCs w:val="22"/>
        </w:rPr>
        <w:t xml:space="preserve"> efficient fans shall be selected through manufacturer ‘software by engineer in charge during approval.</w:t>
      </w:r>
    </w:p>
    <w:p w14:paraId="69A46999" w14:textId="77777777" w:rsidR="00375D23" w:rsidRPr="005122D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Each fan unit including motor and drive shall be supplied from the manufacturer as a completely factory-assembled package and all guarantees and test certificates shall be deemed to apply to the entire assembly.</w:t>
      </w:r>
    </w:p>
    <w:p w14:paraId="6373FF73" w14:textId="6E53306B" w:rsidR="00375D23" w:rsidRPr="005122D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 xml:space="preserve">All fans shall be capable of withstanding the pressures and stresses developed during continuous operation at the selected duty. Additionally, all </w:t>
      </w:r>
      <w:r w:rsidR="00A5449C" w:rsidRPr="005122DC">
        <w:rPr>
          <w:rFonts w:ascii="Roboto" w:hAnsi="Roboto" w:cs="Calibri"/>
          <w:sz w:val="22"/>
          <w:szCs w:val="22"/>
        </w:rPr>
        <w:t>belts</w:t>
      </w:r>
      <w:r w:rsidRPr="005122DC">
        <w:rPr>
          <w:rFonts w:ascii="Roboto" w:hAnsi="Roboto" w:cs="Calibri"/>
          <w:sz w:val="22"/>
          <w:szCs w:val="22"/>
        </w:rPr>
        <w:t xml:space="preserve"> driven fans shall be capable of running continuously at 15% in excess of the selected fan Capacity.</w:t>
      </w:r>
    </w:p>
    <w:p w14:paraId="741BDC0E" w14:textId="77777777" w:rsidR="00375D23" w:rsidRPr="005122D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Lifting eye/Flanges shall be provided on all centrifugal and axial fans.</w:t>
      </w:r>
    </w:p>
    <w:p w14:paraId="6BD5F9E6" w14:textId="77777777" w:rsidR="00375D23" w:rsidRPr="005122D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All fans shall be statically and dynamically balanced.</w:t>
      </w:r>
    </w:p>
    <w:p w14:paraId="0AE0CD4A" w14:textId="77777777" w:rsidR="00375D23" w:rsidRPr="005122D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All centrifugal fan shafts shall have the ends drilled to receive a tachometer.</w:t>
      </w:r>
    </w:p>
    <w:p w14:paraId="6D30568A" w14:textId="77777777" w:rsidR="00375D23" w:rsidRPr="005122D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Motor speed shall not exceed 1495 rpm unless otherwise specified.</w:t>
      </w:r>
    </w:p>
    <w:p w14:paraId="7274D0FC" w14:textId="77777777" w:rsidR="00375D23" w:rsidRPr="005122D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Nominal motor nameplate rating shall be higher than the peak operating power of the selected fan curve for non-overloading characteristic. The motor rating shall be a minimum of 15% higher than the motor operating point at design conditions unless otherwise specified.</w:t>
      </w:r>
    </w:p>
    <w:p w14:paraId="06824046" w14:textId="5D5C2841" w:rsidR="00375D23" w:rsidRPr="005122D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lastRenderedPageBreak/>
        <w:t xml:space="preserve">All fans and motors offered </w:t>
      </w:r>
      <w:r w:rsidR="00A5449C" w:rsidRPr="005122DC">
        <w:rPr>
          <w:rFonts w:ascii="Roboto" w:hAnsi="Roboto" w:cs="Calibri"/>
          <w:sz w:val="22"/>
          <w:szCs w:val="22"/>
        </w:rPr>
        <w:t>should</w:t>
      </w:r>
      <w:r w:rsidRPr="005122DC">
        <w:rPr>
          <w:rFonts w:ascii="Roboto" w:hAnsi="Roboto" w:cs="Calibri"/>
          <w:sz w:val="22"/>
          <w:szCs w:val="22"/>
        </w:rPr>
        <w:t xml:space="preserve"> be of minimum vibration and noise level during operation. Should the vibration and noise level be excessive and not within acceptable standards, additional vibration isolation and sound attenuation shall be provided at no extra cost to the Employer to the satisfaction of the Engineer.</w:t>
      </w:r>
    </w:p>
    <w:p w14:paraId="0A0F4825" w14:textId="77777777" w:rsidR="00A5449C" w:rsidRDefault="00375D23" w:rsidP="001F50A0">
      <w:pPr>
        <w:numPr>
          <w:ilvl w:val="1"/>
          <w:numId w:val="98"/>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All fans are required to be hot dip galvanized.</w:t>
      </w:r>
      <w:bookmarkStart w:id="421" w:name="_Toc280102216"/>
    </w:p>
    <w:p w14:paraId="1A6EAB24" w14:textId="77777777" w:rsidR="00A5449C" w:rsidRDefault="00375D23" w:rsidP="00A5449C">
      <w:pPr>
        <w:pStyle w:val="ListParagraph"/>
        <w:numPr>
          <w:ilvl w:val="1"/>
          <w:numId w:val="68"/>
        </w:numPr>
        <w:tabs>
          <w:tab w:val="left" w:pos="720"/>
        </w:tabs>
        <w:spacing w:before="100" w:beforeAutospacing="1" w:after="100" w:afterAutospacing="1" w:line="240" w:lineRule="auto"/>
        <w:jc w:val="both"/>
        <w:rPr>
          <w:rFonts w:ascii="Roboto" w:hAnsi="Roboto" w:cs="Calibri"/>
          <w:b/>
          <w:bCs/>
          <w:sz w:val="22"/>
          <w:szCs w:val="22"/>
        </w:rPr>
      </w:pPr>
      <w:r w:rsidRPr="00A5449C">
        <w:rPr>
          <w:rFonts w:ascii="Roboto" w:hAnsi="Roboto" w:cs="Calibri"/>
          <w:b/>
          <w:bCs/>
          <w:sz w:val="22"/>
          <w:szCs w:val="22"/>
        </w:rPr>
        <w:t>Axial Flow (Vane/Tube Axial) Fans</w:t>
      </w:r>
      <w:bookmarkEnd w:id="421"/>
    </w:p>
    <w:p w14:paraId="29E65F51" w14:textId="77777777" w:rsidR="00A5449C" w:rsidRDefault="00375D23" w:rsidP="00A5449C">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A5449C">
        <w:rPr>
          <w:rFonts w:ascii="Roboto" w:hAnsi="Roboto" w:cs="Calibri"/>
          <w:sz w:val="22"/>
          <w:szCs w:val="22"/>
        </w:rPr>
        <w:t xml:space="preserve">The Exhaust/Supply air blower shall be Direct Driven </w:t>
      </w:r>
      <w:proofErr w:type="spellStart"/>
      <w:r w:rsidRPr="00A5449C">
        <w:rPr>
          <w:rFonts w:ascii="Roboto" w:hAnsi="Roboto" w:cs="Calibri"/>
          <w:sz w:val="22"/>
          <w:szCs w:val="22"/>
        </w:rPr>
        <w:t>Areo</w:t>
      </w:r>
      <w:proofErr w:type="spellEnd"/>
      <w:r w:rsidRPr="00A5449C">
        <w:rPr>
          <w:rFonts w:ascii="Roboto" w:hAnsi="Roboto" w:cs="Calibri"/>
          <w:sz w:val="22"/>
          <w:szCs w:val="22"/>
        </w:rPr>
        <w:t>-foil shaped Vane/Tube Axial Flow fans connected to the duct &amp; shall be of floor / ceiling / wall mounted type as specified in the Bill of Quantities. The capacity of Vane/tube axial flow fans, diameter, maximum motor H.P &amp; static pressure etc. shall be according to schedule of equipment &amp; Bill of Quantities. The noise level of axial fan shall be less than 78 dba at a distance of 3.0 meter from the fan. The Maximum fan outlet velocity is 10.0 m/s &amp; 12.5 m/s for Normal &amp; fire condition respectively.</w:t>
      </w:r>
    </w:p>
    <w:p w14:paraId="7CAC50BE" w14:textId="28A70137" w:rsidR="00375D23" w:rsidRPr="00A5449C" w:rsidRDefault="00375D23" w:rsidP="00A5449C">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5122DC">
        <w:rPr>
          <w:rFonts w:ascii="Roboto" w:hAnsi="Roboto" w:cs="Calibri"/>
          <w:sz w:val="22"/>
          <w:szCs w:val="22"/>
        </w:rPr>
        <w:t xml:space="preserve">The cylindrical casing should be made from welded carbon steel sheet. The inlet &amp; outlet of the casing shall be fitted with matching flanges for ductwork connection &amp; other accessories as required. The surface finish shall be epoxy coated. </w:t>
      </w:r>
    </w:p>
    <w:p w14:paraId="79A27AB0" w14:textId="77777777" w:rsidR="00375D23" w:rsidRPr="005122DC" w:rsidRDefault="00375D23" w:rsidP="00375D23">
      <w:pPr>
        <w:tabs>
          <w:tab w:val="left" w:pos="720"/>
        </w:tabs>
        <w:ind w:left="1800"/>
        <w:rPr>
          <w:rFonts w:ascii="Roboto" w:hAnsi="Roboto" w:cs="Calibri"/>
          <w:sz w:val="22"/>
          <w:szCs w:val="22"/>
        </w:rPr>
      </w:pPr>
      <w:r w:rsidRPr="005122DC">
        <w:rPr>
          <w:rFonts w:ascii="Roboto" w:hAnsi="Roboto" w:cs="Calibri"/>
          <w:sz w:val="22"/>
          <w:szCs w:val="22"/>
        </w:rPr>
        <w:tab/>
      </w:r>
    </w:p>
    <w:p w14:paraId="6949A0E7" w14:textId="77777777" w:rsidR="00375D23" w:rsidRPr="005122DC" w:rsidRDefault="00375D23" w:rsidP="001F50A0">
      <w:pPr>
        <w:numPr>
          <w:ilvl w:val="0"/>
          <w:numId w:val="99"/>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Inspection doors or sight ports to enable direction of rotation to be established and shall be provided on the cones.</w:t>
      </w:r>
    </w:p>
    <w:p w14:paraId="48AEBE92" w14:textId="77777777" w:rsidR="00375D23" w:rsidRPr="005122DC" w:rsidRDefault="00375D23" w:rsidP="001F50A0">
      <w:pPr>
        <w:numPr>
          <w:ilvl w:val="0"/>
          <w:numId w:val="99"/>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Terminal boxes welded to the casing shall be provided for electrical connection using metallic flexible conduits to fan motor complying with BS 4999: Part 20 for dust and weatherproof conditions.</w:t>
      </w:r>
    </w:p>
    <w:p w14:paraId="72D1BC28" w14:textId="0AEA78FF" w:rsidR="00375D23" w:rsidRPr="005122DC" w:rsidRDefault="00375D23" w:rsidP="001F50A0">
      <w:pPr>
        <w:numPr>
          <w:ilvl w:val="0"/>
          <w:numId w:val="99"/>
        </w:numPr>
        <w:tabs>
          <w:tab w:val="left" w:pos="720"/>
        </w:tabs>
        <w:spacing w:after="0" w:line="240" w:lineRule="auto"/>
        <w:jc w:val="both"/>
        <w:rPr>
          <w:rFonts w:ascii="Roboto" w:hAnsi="Roboto" w:cs="Calibri"/>
          <w:sz w:val="22"/>
          <w:szCs w:val="22"/>
        </w:rPr>
      </w:pPr>
      <w:r w:rsidRPr="005122DC">
        <w:rPr>
          <w:rFonts w:ascii="Roboto" w:hAnsi="Roboto" w:cs="Calibri"/>
          <w:sz w:val="22"/>
          <w:szCs w:val="22"/>
        </w:rPr>
        <w:t xml:space="preserve">Grease </w:t>
      </w:r>
      <w:r w:rsidR="00A87B34" w:rsidRPr="005122DC">
        <w:rPr>
          <w:rFonts w:ascii="Roboto" w:hAnsi="Roboto" w:cs="Calibri"/>
          <w:sz w:val="22"/>
          <w:szCs w:val="22"/>
        </w:rPr>
        <w:t>nipples,</w:t>
      </w:r>
      <w:r w:rsidRPr="005122DC">
        <w:rPr>
          <w:rFonts w:ascii="Roboto" w:hAnsi="Roboto" w:cs="Calibri"/>
          <w:sz w:val="22"/>
          <w:szCs w:val="22"/>
        </w:rPr>
        <w:t xml:space="preserve"> if required, shall be brought to the outside of the casing in the most accessible position and fitted with lubrication tube made of copper or other Approved material.</w:t>
      </w:r>
    </w:p>
    <w:p w14:paraId="732C318E" w14:textId="77777777" w:rsidR="00375D23" w:rsidRPr="005122DC" w:rsidRDefault="00375D23" w:rsidP="001F50A0">
      <w:pPr>
        <w:numPr>
          <w:ilvl w:val="0"/>
          <w:numId w:val="99"/>
        </w:numPr>
        <w:tabs>
          <w:tab w:val="left" w:pos="720"/>
        </w:tabs>
        <w:spacing w:after="0" w:line="240" w:lineRule="auto"/>
        <w:jc w:val="both"/>
        <w:rPr>
          <w:rFonts w:ascii="Roboto" w:hAnsi="Roboto" w:cs="Calibri"/>
          <w:sz w:val="22"/>
          <w:szCs w:val="22"/>
        </w:rPr>
      </w:pPr>
      <w:proofErr w:type="spellStart"/>
      <w:r w:rsidRPr="005122DC">
        <w:rPr>
          <w:rFonts w:ascii="Roboto" w:hAnsi="Roboto" w:cs="Calibri"/>
          <w:sz w:val="22"/>
          <w:szCs w:val="22"/>
        </w:rPr>
        <w:t>Gasketed</w:t>
      </w:r>
      <w:proofErr w:type="spellEnd"/>
      <w:r w:rsidRPr="005122DC">
        <w:rPr>
          <w:rFonts w:ascii="Roboto" w:hAnsi="Roboto" w:cs="Calibri"/>
          <w:sz w:val="22"/>
          <w:szCs w:val="22"/>
        </w:rPr>
        <w:t xml:space="preserve"> access doors shall be provided in each fan housing or connecting ductwork, suitable for access to adjust or replace blades. For smoke extraction fans, the gaskets shall be suitable for continuous operation in an air stream temperature of 250 °C for not less than two hours.</w:t>
      </w:r>
    </w:p>
    <w:p w14:paraId="28A3EB2B" w14:textId="59003933" w:rsidR="00375D23" w:rsidRPr="005122DC" w:rsidRDefault="00375D23" w:rsidP="00A87B34">
      <w:pPr>
        <w:pStyle w:val="BodyText"/>
        <w:spacing w:before="192"/>
        <w:ind w:left="1640" w:right="735"/>
        <w:rPr>
          <w:rFonts w:ascii="Roboto" w:hAnsi="Roboto" w:cs="Calibri"/>
          <w:sz w:val="22"/>
          <w:szCs w:val="22"/>
        </w:rPr>
      </w:pPr>
      <w:bookmarkStart w:id="422" w:name="_Hlk101874900"/>
      <w:r w:rsidRPr="005122DC">
        <w:rPr>
          <w:rFonts w:ascii="Roboto" w:hAnsi="Roboto" w:cs="Calibri"/>
          <w:sz w:val="22"/>
          <w:szCs w:val="22"/>
        </w:rPr>
        <w:t>Fan shall be complete with motor, motor mount, belt driven (or direct driven) and vibration</w:t>
      </w:r>
      <w:r w:rsidRPr="005122DC">
        <w:rPr>
          <w:rFonts w:ascii="Roboto" w:hAnsi="Roboto" w:cs="Calibri"/>
          <w:spacing w:val="-53"/>
          <w:sz w:val="22"/>
          <w:szCs w:val="22"/>
        </w:rPr>
        <w:t xml:space="preserve"> </w:t>
      </w:r>
      <w:r w:rsidRPr="005122DC">
        <w:rPr>
          <w:rFonts w:ascii="Roboto" w:hAnsi="Roboto" w:cs="Calibri"/>
          <w:sz w:val="22"/>
          <w:szCs w:val="22"/>
        </w:rPr>
        <w:t>isolation</w:t>
      </w:r>
      <w:r w:rsidRPr="005122DC">
        <w:rPr>
          <w:rFonts w:ascii="Roboto" w:hAnsi="Roboto" w:cs="Calibri"/>
          <w:spacing w:val="-4"/>
          <w:sz w:val="22"/>
          <w:szCs w:val="22"/>
        </w:rPr>
        <w:t xml:space="preserve"> </w:t>
      </w:r>
      <w:r w:rsidRPr="005122DC">
        <w:rPr>
          <w:rFonts w:ascii="Roboto" w:hAnsi="Roboto" w:cs="Calibri"/>
          <w:sz w:val="22"/>
          <w:szCs w:val="22"/>
        </w:rPr>
        <w:t>type,</w:t>
      </w:r>
      <w:r w:rsidRPr="005122DC">
        <w:rPr>
          <w:rFonts w:ascii="Roboto" w:hAnsi="Roboto" w:cs="Calibri"/>
          <w:spacing w:val="-4"/>
          <w:sz w:val="22"/>
          <w:szCs w:val="22"/>
        </w:rPr>
        <w:t xml:space="preserve"> </w:t>
      </w:r>
      <w:r w:rsidRPr="005122DC">
        <w:rPr>
          <w:rFonts w:ascii="Roboto" w:hAnsi="Roboto" w:cs="Calibri"/>
          <w:sz w:val="22"/>
          <w:szCs w:val="22"/>
        </w:rPr>
        <w:t>suspension</w:t>
      </w:r>
      <w:r w:rsidRPr="005122DC">
        <w:rPr>
          <w:rFonts w:ascii="Roboto" w:hAnsi="Roboto" w:cs="Calibri"/>
          <w:spacing w:val="1"/>
          <w:sz w:val="22"/>
          <w:szCs w:val="22"/>
        </w:rPr>
        <w:t xml:space="preserve"> </w:t>
      </w:r>
      <w:r w:rsidRPr="005122DC">
        <w:rPr>
          <w:rFonts w:ascii="Roboto" w:hAnsi="Roboto" w:cs="Calibri"/>
          <w:sz w:val="22"/>
          <w:szCs w:val="22"/>
        </w:rPr>
        <w:t>arrangement</w:t>
      </w:r>
      <w:r w:rsidRPr="005122DC">
        <w:rPr>
          <w:rFonts w:ascii="Roboto" w:hAnsi="Roboto" w:cs="Calibri"/>
          <w:spacing w:val="-4"/>
          <w:sz w:val="22"/>
          <w:szCs w:val="22"/>
        </w:rPr>
        <w:t xml:space="preserve"> </w:t>
      </w:r>
      <w:r w:rsidRPr="005122DC">
        <w:rPr>
          <w:rFonts w:ascii="Roboto" w:hAnsi="Roboto" w:cs="Calibri"/>
          <w:sz w:val="22"/>
          <w:szCs w:val="22"/>
        </w:rPr>
        <w:t>as</w:t>
      </w:r>
      <w:r w:rsidRPr="005122DC">
        <w:rPr>
          <w:rFonts w:ascii="Roboto" w:hAnsi="Roboto" w:cs="Calibri"/>
          <w:spacing w:val="-3"/>
          <w:sz w:val="22"/>
          <w:szCs w:val="22"/>
        </w:rPr>
        <w:t xml:space="preserve"> </w:t>
      </w:r>
      <w:r w:rsidRPr="005122DC">
        <w:rPr>
          <w:rFonts w:ascii="Roboto" w:hAnsi="Roboto" w:cs="Calibri"/>
          <w:sz w:val="22"/>
          <w:szCs w:val="22"/>
        </w:rPr>
        <w:t>per</w:t>
      </w:r>
      <w:r w:rsidRPr="005122DC">
        <w:rPr>
          <w:rFonts w:ascii="Roboto" w:hAnsi="Roboto" w:cs="Calibri"/>
          <w:spacing w:val="-3"/>
          <w:sz w:val="22"/>
          <w:szCs w:val="22"/>
        </w:rPr>
        <w:t xml:space="preserve"> </w:t>
      </w:r>
      <w:r w:rsidRPr="005122DC">
        <w:rPr>
          <w:rFonts w:ascii="Roboto" w:hAnsi="Roboto" w:cs="Calibri"/>
          <w:sz w:val="22"/>
          <w:szCs w:val="22"/>
        </w:rPr>
        <w:t>approved</w:t>
      </w:r>
      <w:r w:rsidRPr="005122DC">
        <w:rPr>
          <w:rFonts w:ascii="Roboto" w:hAnsi="Roboto" w:cs="Calibri"/>
          <w:spacing w:val="-4"/>
          <w:sz w:val="22"/>
          <w:szCs w:val="22"/>
        </w:rPr>
        <w:t xml:space="preserve"> </w:t>
      </w:r>
      <w:r w:rsidRPr="005122DC">
        <w:rPr>
          <w:rFonts w:ascii="Roboto" w:hAnsi="Roboto" w:cs="Calibri"/>
          <w:sz w:val="22"/>
          <w:szCs w:val="22"/>
        </w:rPr>
        <w:t>for</w:t>
      </w:r>
      <w:r w:rsidRPr="005122DC">
        <w:rPr>
          <w:rFonts w:ascii="Roboto" w:hAnsi="Roboto" w:cs="Calibri"/>
          <w:spacing w:val="-3"/>
          <w:sz w:val="22"/>
          <w:szCs w:val="22"/>
        </w:rPr>
        <w:t xml:space="preserve"> </w:t>
      </w:r>
      <w:r w:rsidRPr="005122DC">
        <w:rPr>
          <w:rFonts w:ascii="Roboto" w:hAnsi="Roboto" w:cs="Calibri"/>
          <w:sz w:val="22"/>
          <w:szCs w:val="22"/>
        </w:rPr>
        <w:t>construction</w:t>
      </w:r>
      <w:r w:rsidRPr="005122DC">
        <w:rPr>
          <w:rFonts w:ascii="Roboto" w:hAnsi="Roboto" w:cs="Calibri"/>
          <w:spacing w:val="-3"/>
          <w:sz w:val="22"/>
          <w:szCs w:val="22"/>
        </w:rPr>
        <w:t xml:space="preserve"> </w:t>
      </w:r>
      <w:r w:rsidRPr="005122DC">
        <w:rPr>
          <w:rFonts w:ascii="Roboto" w:hAnsi="Roboto" w:cs="Calibri"/>
          <w:sz w:val="22"/>
          <w:szCs w:val="22"/>
        </w:rPr>
        <w:t>shop</w:t>
      </w:r>
      <w:r w:rsidRPr="005122DC">
        <w:rPr>
          <w:rFonts w:ascii="Roboto" w:hAnsi="Roboto" w:cs="Calibri"/>
          <w:spacing w:val="-2"/>
          <w:sz w:val="22"/>
          <w:szCs w:val="22"/>
        </w:rPr>
        <w:t xml:space="preserve"> </w:t>
      </w:r>
      <w:r w:rsidRPr="005122DC">
        <w:rPr>
          <w:rFonts w:ascii="Roboto" w:hAnsi="Roboto" w:cs="Calibri"/>
          <w:sz w:val="22"/>
          <w:szCs w:val="22"/>
        </w:rPr>
        <w:t>drawings.</w:t>
      </w:r>
    </w:p>
    <w:p w14:paraId="338196E8" w14:textId="77777777" w:rsidR="00375D23" w:rsidRPr="005122DC" w:rsidRDefault="00375D23" w:rsidP="001F50A0">
      <w:pPr>
        <w:pStyle w:val="ListParagraph"/>
        <w:widowControl w:val="0"/>
        <w:numPr>
          <w:ilvl w:val="0"/>
          <w:numId w:val="105"/>
        </w:numPr>
        <w:tabs>
          <w:tab w:val="left" w:pos="2361"/>
        </w:tabs>
        <w:autoSpaceDE w:val="0"/>
        <w:autoSpaceDN w:val="0"/>
        <w:spacing w:after="0" w:line="240" w:lineRule="auto"/>
        <w:ind w:right="745"/>
        <w:jc w:val="both"/>
        <w:rPr>
          <w:rFonts w:ascii="Roboto" w:hAnsi="Roboto" w:cs="Calibri"/>
          <w:sz w:val="22"/>
          <w:szCs w:val="22"/>
        </w:rPr>
      </w:pPr>
      <w:r w:rsidRPr="005122DC">
        <w:rPr>
          <w:rFonts w:ascii="Roboto" w:hAnsi="Roboto" w:cs="Calibri"/>
          <w:sz w:val="22"/>
          <w:szCs w:val="22"/>
        </w:rPr>
        <w:t>Casing:</w:t>
      </w:r>
      <w:r w:rsidRPr="005122DC">
        <w:rPr>
          <w:rFonts w:ascii="Roboto" w:hAnsi="Roboto" w:cs="Calibri"/>
          <w:spacing w:val="-10"/>
          <w:sz w:val="22"/>
          <w:szCs w:val="22"/>
        </w:rPr>
        <w:t xml:space="preserve"> </w:t>
      </w:r>
      <w:r w:rsidRPr="005122DC">
        <w:rPr>
          <w:rFonts w:ascii="Roboto" w:hAnsi="Roboto" w:cs="Calibri"/>
          <w:sz w:val="22"/>
          <w:szCs w:val="22"/>
        </w:rPr>
        <w:t>shall</w:t>
      </w:r>
      <w:r w:rsidRPr="005122DC">
        <w:rPr>
          <w:rFonts w:ascii="Roboto" w:hAnsi="Roboto" w:cs="Calibri"/>
          <w:spacing w:val="-9"/>
          <w:sz w:val="22"/>
          <w:szCs w:val="22"/>
        </w:rPr>
        <w:t xml:space="preserve"> </w:t>
      </w:r>
      <w:r w:rsidRPr="005122DC">
        <w:rPr>
          <w:rFonts w:ascii="Roboto" w:hAnsi="Roboto" w:cs="Calibri"/>
          <w:sz w:val="22"/>
          <w:szCs w:val="22"/>
        </w:rPr>
        <w:t>be</w:t>
      </w:r>
      <w:r w:rsidRPr="005122DC">
        <w:rPr>
          <w:rFonts w:ascii="Roboto" w:hAnsi="Roboto" w:cs="Calibri"/>
          <w:spacing w:val="-8"/>
          <w:sz w:val="22"/>
          <w:szCs w:val="22"/>
        </w:rPr>
        <w:t xml:space="preserve"> </w:t>
      </w:r>
      <w:r w:rsidRPr="005122DC">
        <w:rPr>
          <w:rFonts w:ascii="Roboto" w:hAnsi="Roboto" w:cs="Calibri"/>
          <w:sz w:val="22"/>
          <w:szCs w:val="22"/>
        </w:rPr>
        <w:t>constructed</w:t>
      </w:r>
      <w:r w:rsidRPr="005122DC">
        <w:rPr>
          <w:rFonts w:ascii="Roboto" w:hAnsi="Roboto" w:cs="Calibri"/>
          <w:spacing w:val="-11"/>
          <w:sz w:val="22"/>
          <w:szCs w:val="22"/>
        </w:rPr>
        <w:t xml:space="preserve"> </w:t>
      </w:r>
      <w:r w:rsidRPr="005122DC">
        <w:rPr>
          <w:rFonts w:ascii="Roboto" w:hAnsi="Roboto" w:cs="Calibri"/>
          <w:sz w:val="22"/>
          <w:szCs w:val="22"/>
        </w:rPr>
        <w:t>of</w:t>
      </w:r>
      <w:r w:rsidRPr="005122DC">
        <w:rPr>
          <w:rFonts w:ascii="Roboto" w:hAnsi="Roboto" w:cs="Calibri"/>
          <w:spacing w:val="-8"/>
          <w:sz w:val="22"/>
          <w:szCs w:val="22"/>
        </w:rPr>
        <w:t xml:space="preserve"> </w:t>
      </w:r>
      <w:r w:rsidRPr="005122DC">
        <w:rPr>
          <w:rFonts w:ascii="Roboto" w:hAnsi="Roboto" w:cs="Calibri"/>
          <w:sz w:val="22"/>
          <w:szCs w:val="22"/>
        </w:rPr>
        <w:t>heavy</w:t>
      </w:r>
      <w:r w:rsidRPr="005122DC">
        <w:rPr>
          <w:rFonts w:ascii="Roboto" w:hAnsi="Roboto" w:cs="Calibri"/>
          <w:spacing w:val="-9"/>
          <w:sz w:val="22"/>
          <w:szCs w:val="22"/>
        </w:rPr>
        <w:t xml:space="preserve"> </w:t>
      </w:r>
      <w:r w:rsidRPr="005122DC">
        <w:rPr>
          <w:rFonts w:ascii="Roboto" w:hAnsi="Roboto" w:cs="Calibri"/>
          <w:sz w:val="22"/>
          <w:szCs w:val="22"/>
        </w:rPr>
        <w:t>gauge</w:t>
      </w:r>
      <w:r w:rsidRPr="005122DC">
        <w:rPr>
          <w:rFonts w:ascii="Roboto" w:hAnsi="Roboto" w:cs="Calibri"/>
          <w:spacing w:val="-10"/>
          <w:sz w:val="22"/>
          <w:szCs w:val="22"/>
        </w:rPr>
        <w:t xml:space="preserve"> </w:t>
      </w:r>
      <w:r w:rsidRPr="005122DC">
        <w:rPr>
          <w:rFonts w:ascii="Roboto" w:hAnsi="Roboto" w:cs="Calibri"/>
          <w:sz w:val="22"/>
          <w:szCs w:val="22"/>
        </w:rPr>
        <w:t>sheet</w:t>
      </w:r>
      <w:r w:rsidRPr="005122DC">
        <w:rPr>
          <w:rFonts w:ascii="Roboto" w:hAnsi="Roboto" w:cs="Calibri"/>
          <w:spacing w:val="-10"/>
          <w:sz w:val="22"/>
          <w:szCs w:val="22"/>
        </w:rPr>
        <w:t xml:space="preserve"> </w:t>
      </w:r>
      <w:r w:rsidRPr="005122DC">
        <w:rPr>
          <w:rFonts w:ascii="Roboto" w:hAnsi="Roboto" w:cs="Calibri"/>
          <w:sz w:val="22"/>
          <w:szCs w:val="22"/>
        </w:rPr>
        <w:t>steel.</w:t>
      </w:r>
      <w:r w:rsidRPr="005122DC">
        <w:rPr>
          <w:rFonts w:ascii="Roboto" w:hAnsi="Roboto" w:cs="Calibri"/>
          <w:spacing w:val="-10"/>
          <w:sz w:val="22"/>
          <w:szCs w:val="22"/>
        </w:rPr>
        <w:t xml:space="preserve"> </w:t>
      </w:r>
      <w:r w:rsidRPr="005122DC">
        <w:rPr>
          <w:rFonts w:ascii="Roboto" w:hAnsi="Roboto" w:cs="Calibri"/>
          <w:sz w:val="22"/>
          <w:szCs w:val="22"/>
        </w:rPr>
        <w:t>Fan</w:t>
      </w:r>
      <w:r w:rsidRPr="005122DC">
        <w:rPr>
          <w:rFonts w:ascii="Roboto" w:hAnsi="Roboto" w:cs="Calibri"/>
          <w:spacing w:val="-11"/>
          <w:sz w:val="22"/>
          <w:szCs w:val="22"/>
        </w:rPr>
        <w:t xml:space="preserve"> </w:t>
      </w:r>
      <w:r w:rsidRPr="005122DC">
        <w:rPr>
          <w:rFonts w:ascii="Roboto" w:hAnsi="Roboto" w:cs="Calibri"/>
          <w:sz w:val="22"/>
          <w:szCs w:val="22"/>
        </w:rPr>
        <w:t>casing,</w:t>
      </w:r>
      <w:r w:rsidRPr="005122DC">
        <w:rPr>
          <w:rFonts w:ascii="Roboto" w:hAnsi="Roboto" w:cs="Calibri"/>
          <w:spacing w:val="-8"/>
          <w:sz w:val="22"/>
          <w:szCs w:val="22"/>
        </w:rPr>
        <w:t xml:space="preserve"> </w:t>
      </w:r>
      <w:r w:rsidRPr="005122DC">
        <w:rPr>
          <w:rFonts w:ascii="Roboto" w:hAnsi="Roboto" w:cs="Calibri"/>
          <w:sz w:val="22"/>
          <w:szCs w:val="22"/>
        </w:rPr>
        <w:t>motor</w:t>
      </w:r>
      <w:r w:rsidRPr="005122DC">
        <w:rPr>
          <w:rFonts w:ascii="Roboto" w:hAnsi="Roboto" w:cs="Calibri"/>
          <w:spacing w:val="-9"/>
          <w:sz w:val="22"/>
          <w:szCs w:val="22"/>
        </w:rPr>
        <w:t xml:space="preserve"> </w:t>
      </w:r>
      <w:r w:rsidRPr="005122DC">
        <w:rPr>
          <w:rFonts w:ascii="Roboto" w:hAnsi="Roboto" w:cs="Calibri"/>
          <w:sz w:val="22"/>
          <w:szCs w:val="22"/>
        </w:rPr>
        <w:t>mount</w:t>
      </w:r>
      <w:r w:rsidRPr="005122DC">
        <w:rPr>
          <w:rFonts w:ascii="Roboto" w:hAnsi="Roboto" w:cs="Calibri"/>
          <w:spacing w:val="-53"/>
          <w:sz w:val="22"/>
          <w:szCs w:val="22"/>
        </w:rPr>
        <w:t xml:space="preserve"> </w:t>
      </w:r>
      <w:r w:rsidRPr="005122DC">
        <w:rPr>
          <w:rFonts w:ascii="Roboto" w:hAnsi="Roboto" w:cs="Calibri"/>
          <w:sz w:val="22"/>
          <w:szCs w:val="22"/>
        </w:rPr>
        <w:t>and</w:t>
      </w:r>
      <w:r w:rsidRPr="005122DC">
        <w:rPr>
          <w:rFonts w:ascii="Roboto" w:hAnsi="Roboto" w:cs="Calibri"/>
          <w:spacing w:val="-12"/>
          <w:sz w:val="22"/>
          <w:szCs w:val="22"/>
        </w:rPr>
        <w:t xml:space="preserve"> </w:t>
      </w:r>
      <w:r w:rsidRPr="005122DC">
        <w:rPr>
          <w:rFonts w:ascii="Roboto" w:hAnsi="Roboto" w:cs="Calibri"/>
          <w:sz w:val="22"/>
          <w:szCs w:val="22"/>
        </w:rPr>
        <w:t>straightening</w:t>
      </w:r>
      <w:r w:rsidRPr="005122DC">
        <w:rPr>
          <w:rFonts w:ascii="Roboto" w:hAnsi="Roboto" w:cs="Calibri"/>
          <w:spacing w:val="-12"/>
          <w:sz w:val="22"/>
          <w:szCs w:val="22"/>
        </w:rPr>
        <w:t xml:space="preserve"> </w:t>
      </w:r>
      <w:r w:rsidRPr="005122DC">
        <w:rPr>
          <w:rFonts w:ascii="Roboto" w:hAnsi="Roboto" w:cs="Calibri"/>
          <w:sz w:val="22"/>
          <w:szCs w:val="22"/>
        </w:rPr>
        <w:t>vane</w:t>
      </w:r>
      <w:r w:rsidRPr="005122DC">
        <w:rPr>
          <w:rFonts w:ascii="Roboto" w:hAnsi="Roboto" w:cs="Calibri"/>
          <w:spacing w:val="-11"/>
          <w:sz w:val="22"/>
          <w:szCs w:val="22"/>
        </w:rPr>
        <w:t xml:space="preserve"> </w:t>
      </w:r>
      <w:r w:rsidRPr="005122DC">
        <w:rPr>
          <w:rFonts w:ascii="Roboto" w:hAnsi="Roboto" w:cs="Calibri"/>
          <w:sz w:val="22"/>
          <w:szCs w:val="22"/>
        </w:rPr>
        <w:t>shall</w:t>
      </w:r>
      <w:r w:rsidRPr="005122DC">
        <w:rPr>
          <w:rFonts w:ascii="Roboto" w:hAnsi="Roboto" w:cs="Calibri"/>
          <w:spacing w:val="-12"/>
          <w:sz w:val="22"/>
          <w:szCs w:val="22"/>
        </w:rPr>
        <w:t xml:space="preserve"> </w:t>
      </w:r>
      <w:r w:rsidRPr="005122DC">
        <w:rPr>
          <w:rFonts w:ascii="Roboto" w:hAnsi="Roboto" w:cs="Calibri"/>
          <w:sz w:val="22"/>
          <w:szCs w:val="22"/>
        </w:rPr>
        <w:t>be</w:t>
      </w:r>
      <w:r w:rsidRPr="005122DC">
        <w:rPr>
          <w:rFonts w:ascii="Roboto" w:hAnsi="Roboto" w:cs="Calibri"/>
          <w:spacing w:val="-9"/>
          <w:sz w:val="22"/>
          <w:szCs w:val="22"/>
        </w:rPr>
        <w:t xml:space="preserve"> </w:t>
      </w:r>
      <w:r w:rsidRPr="005122DC">
        <w:rPr>
          <w:rFonts w:ascii="Roboto" w:hAnsi="Roboto" w:cs="Calibri"/>
          <w:sz w:val="22"/>
          <w:szCs w:val="22"/>
        </w:rPr>
        <w:t>of</w:t>
      </w:r>
      <w:r w:rsidRPr="005122DC">
        <w:rPr>
          <w:rFonts w:ascii="Roboto" w:hAnsi="Roboto" w:cs="Calibri"/>
          <w:spacing w:val="-10"/>
          <w:sz w:val="22"/>
          <w:szCs w:val="22"/>
        </w:rPr>
        <w:t xml:space="preserve"> </w:t>
      </w:r>
      <w:r w:rsidRPr="005122DC">
        <w:rPr>
          <w:rFonts w:ascii="Roboto" w:hAnsi="Roboto" w:cs="Calibri"/>
          <w:sz w:val="22"/>
          <w:szCs w:val="22"/>
        </w:rPr>
        <w:t>welded</w:t>
      </w:r>
      <w:r w:rsidRPr="005122DC">
        <w:rPr>
          <w:rFonts w:ascii="Roboto" w:hAnsi="Roboto" w:cs="Calibri"/>
          <w:spacing w:val="-12"/>
          <w:sz w:val="22"/>
          <w:szCs w:val="22"/>
        </w:rPr>
        <w:t xml:space="preserve"> </w:t>
      </w:r>
      <w:r w:rsidRPr="005122DC">
        <w:rPr>
          <w:rFonts w:ascii="Roboto" w:hAnsi="Roboto" w:cs="Calibri"/>
          <w:sz w:val="22"/>
          <w:szCs w:val="22"/>
        </w:rPr>
        <w:t>steel</w:t>
      </w:r>
      <w:r w:rsidRPr="005122DC">
        <w:rPr>
          <w:rFonts w:ascii="Roboto" w:hAnsi="Roboto" w:cs="Calibri"/>
          <w:spacing w:val="-12"/>
          <w:sz w:val="22"/>
          <w:szCs w:val="22"/>
        </w:rPr>
        <w:t xml:space="preserve"> </w:t>
      </w:r>
      <w:r w:rsidRPr="005122DC">
        <w:rPr>
          <w:rFonts w:ascii="Roboto" w:hAnsi="Roboto" w:cs="Calibri"/>
          <w:sz w:val="22"/>
          <w:szCs w:val="22"/>
        </w:rPr>
        <w:t>construction.</w:t>
      </w:r>
      <w:r w:rsidRPr="005122DC">
        <w:rPr>
          <w:rFonts w:ascii="Roboto" w:hAnsi="Roboto" w:cs="Calibri"/>
          <w:spacing w:val="-8"/>
          <w:sz w:val="22"/>
          <w:szCs w:val="22"/>
        </w:rPr>
        <w:t xml:space="preserve"> </w:t>
      </w:r>
      <w:r w:rsidRPr="005122DC">
        <w:rPr>
          <w:rFonts w:ascii="Roboto" w:hAnsi="Roboto" w:cs="Calibri"/>
          <w:sz w:val="22"/>
          <w:szCs w:val="22"/>
        </w:rPr>
        <w:t>Motor</w:t>
      </w:r>
      <w:r w:rsidRPr="005122DC">
        <w:rPr>
          <w:rFonts w:ascii="Roboto" w:hAnsi="Roboto" w:cs="Calibri"/>
          <w:spacing w:val="-10"/>
          <w:sz w:val="22"/>
          <w:szCs w:val="22"/>
        </w:rPr>
        <w:t xml:space="preserve"> </w:t>
      </w:r>
      <w:r w:rsidRPr="005122DC">
        <w:rPr>
          <w:rFonts w:ascii="Roboto" w:hAnsi="Roboto" w:cs="Calibri"/>
          <w:sz w:val="22"/>
          <w:szCs w:val="22"/>
        </w:rPr>
        <w:t>mounting</w:t>
      </w:r>
      <w:r w:rsidRPr="005122DC">
        <w:rPr>
          <w:rFonts w:ascii="Roboto" w:hAnsi="Roboto" w:cs="Calibri"/>
          <w:spacing w:val="-9"/>
          <w:sz w:val="22"/>
          <w:szCs w:val="22"/>
        </w:rPr>
        <w:t xml:space="preserve"> </w:t>
      </w:r>
      <w:r w:rsidRPr="005122DC">
        <w:rPr>
          <w:rFonts w:ascii="Roboto" w:hAnsi="Roboto" w:cs="Calibri"/>
          <w:sz w:val="22"/>
          <w:szCs w:val="22"/>
        </w:rPr>
        <w:t>plate</w:t>
      </w:r>
      <w:r w:rsidRPr="005122DC">
        <w:rPr>
          <w:rFonts w:ascii="Roboto" w:hAnsi="Roboto" w:cs="Calibri"/>
          <w:spacing w:val="-53"/>
          <w:sz w:val="22"/>
          <w:szCs w:val="22"/>
        </w:rPr>
        <w:t xml:space="preserve"> </w:t>
      </w:r>
      <w:r w:rsidRPr="005122DC">
        <w:rPr>
          <w:rFonts w:ascii="Roboto" w:hAnsi="Roboto" w:cs="Calibri"/>
          <w:sz w:val="22"/>
          <w:szCs w:val="22"/>
        </w:rPr>
        <w:t>shall be of structural steel thickness as per OEM standards capable to handle the</w:t>
      </w:r>
      <w:r w:rsidRPr="005122DC">
        <w:rPr>
          <w:rFonts w:ascii="Roboto" w:hAnsi="Roboto" w:cs="Calibri"/>
          <w:spacing w:val="-53"/>
          <w:sz w:val="22"/>
          <w:szCs w:val="22"/>
        </w:rPr>
        <w:t xml:space="preserve"> </w:t>
      </w:r>
      <w:r w:rsidRPr="005122DC">
        <w:rPr>
          <w:rFonts w:ascii="Roboto" w:hAnsi="Roboto" w:cs="Calibri"/>
          <w:sz w:val="22"/>
          <w:szCs w:val="22"/>
        </w:rPr>
        <w:t>weight</w:t>
      </w:r>
      <w:r w:rsidRPr="005122DC">
        <w:rPr>
          <w:rFonts w:ascii="Roboto" w:hAnsi="Roboto" w:cs="Calibri"/>
          <w:spacing w:val="-2"/>
          <w:sz w:val="22"/>
          <w:szCs w:val="22"/>
        </w:rPr>
        <w:t xml:space="preserve"> </w:t>
      </w:r>
      <w:r w:rsidRPr="005122DC">
        <w:rPr>
          <w:rFonts w:ascii="Roboto" w:hAnsi="Roboto" w:cs="Calibri"/>
          <w:sz w:val="22"/>
          <w:szCs w:val="22"/>
        </w:rPr>
        <w:t>of</w:t>
      </w:r>
      <w:r w:rsidRPr="005122DC">
        <w:rPr>
          <w:rFonts w:ascii="Roboto" w:hAnsi="Roboto" w:cs="Calibri"/>
          <w:spacing w:val="-1"/>
          <w:sz w:val="22"/>
          <w:szCs w:val="22"/>
        </w:rPr>
        <w:t xml:space="preserve"> </w:t>
      </w:r>
      <w:r w:rsidRPr="005122DC">
        <w:rPr>
          <w:rFonts w:ascii="Roboto" w:hAnsi="Roboto" w:cs="Calibri"/>
          <w:sz w:val="22"/>
          <w:szCs w:val="22"/>
        </w:rPr>
        <w:t>the</w:t>
      </w:r>
      <w:r w:rsidRPr="005122DC">
        <w:rPr>
          <w:rFonts w:ascii="Roboto" w:hAnsi="Roboto" w:cs="Calibri"/>
          <w:spacing w:val="-2"/>
          <w:sz w:val="22"/>
          <w:szCs w:val="22"/>
        </w:rPr>
        <w:t xml:space="preserve"> </w:t>
      </w:r>
      <w:r w:rsidRPr="005122DC">
        <w:rPr>
          <w:rFonts w:ascii="Roboto" w:hAnsi="Roboto" w:cs="Calibri"/>
          <w:sz w:val="22"/>
          <w:szCs w:val="22"/>
        </w:rPr>
        <w:t>motor and</w:t>
      </w:r>
      <w:r w:rsidRPr="005122DC">
        <w:rPr>
          <w:rFonts w:ascii="Roboto" w:hAnsi="Roboto" w:cs="Calibri"/>
          <w:spacing w:val="-2"/>
          <w:sz w:val="22"/>
          <w:szCs w:val="22"/>
        </w:rPr>
        <w:t xml:space="preserve"> </w:t>
      </w:r>
      <w:r w:rsidRPr="005122DC">
        <w:rPr>
          <w:rFonts w:ascii="Roboto" w:hAnsi="Roboto" w:cs="Calibri"/>
          <w:sz w:val="22"/>
          <w:szCs w:val="22"/>
        </w:rPr>
        <w:t>properly machined</w:t>
      </w:r>
      <w:r w:rsidRPr="005122DC">
        <w:rPr>
          <w:rFonts w:ascii="Roboto" w:hAnsi="Roboto" w:cs="Calibri"/>
          <w:spacing w:val="-2"/>
          <w:sz w:val="22"/>
          <w:szCs w:val="22"/>
        </w:rPr>
        <w:t xml:space="preserve"> </w:t>
      </w:r>
      <w:r w:rsidRPr="005122DC">
        <w:rPr>
          <w:rFonts w:ascii="Roboto" w:hAnsi="Roboto" w:cs="Calibri"/>
          <w:sz w:val="22"/>
          <w:szCs w:val="22"/>
        </w:rPr>
        <w:t>to</w:t>
      </w:r>
      <w:r w:rsidRPr="005122DC">
        <w:rPr>
          <w:rFonts w:ascii="Roboto" w:hAnsi="Roboto" w:cs="Calibri"/>
          <w:spacing w:val="-1"/>
          <w:sz w:val="22"/>
          <w:szCs w:val="22"/>
        </w:rPr>
        <w:t xml:space="preserve"> </w:t>
      </w:r>
      <w:r w:rsidRPr="005122DC">
        <w:rPr>
          <w:rFonts w:ascii="Roboto" w:hAnsi="Roboto" w:cs="Calibri"/>
          <w:sz w:val="22"/>
          <w:szCs w:val="22"/>
        </w:rPr>
        <w:t>receive</w:t>
      </w:r>
      <w:r w:rsidRPr="005122DC">
        <w:rPr>
          <w:rFonts w:ascii="Roboto" w:hAnsi="Roboto" w:cs="Calibri"/>
          <w:spacing w:val="-2"/>
          <w:sz w:val="22"/>
          <w:szCs w:val="22"/>
        </w:rPr>
        <w:t xml:space="preserve"> </w:t>
      </w:r>
      <w:r w:rsidRPr="005122DC">
        <w:rPr>
          <w:rFonts w:ascii="Roboto" w:hAnsi="Roboto" w:cs="Calibri"/>
          <w:sz w:val="22"/>
          <w:szCs w:val="22"/>
        </w:rPr>
        <w:t>the</w:t>
      </w:r>
      <w:r w:rsidRPr="005122DC">
        <w:rPr>
          <w:rFonts w:ascii="Roboto" w:hAnsi="Roboto" w:cs="Calibri"/>
          <w:spacing w:val="-1"/>
          <w:sz w:val="22"/>
          <w:szCs w:val="22"/>
        </w:rPr>
        <w:t xml:space="preserve"> </w:t>
      </w:r>
      <w:r w:rsidRPr="005122DC">
        <w:rPr>
          <w:rFonts w:ascii="Roboto" w:hAnsi="Roboto" w:cs="Calibri"/>
          <w:sz w:val="22"/>
          <w:szCs w:val="22"/>
        </w:rPr>
        <w:t>flange.</w:t>
      </w:r>
    </w:p>
    <w:p w14:paraId="0D870FCC" w14:textId="658DABA9" w:rsidR="00375D23" w:rsidRPr="005122DC" w:rsidRDefault="00375D23" w:rsidP="00375D23">
      <w:pPr>
        <w:pStyle w:val="BodyText"/>
        <w:spacing w:before="93"/>
        <w:ind w:left="2359" w:right="747"/>
        <w:rPr>
          <w:rFonts w:ascii="Roboto" w:hAnsi="Roboto" w:cs="Calibri"/>
          <w:sz w:val="22"/>
          <w:szCs w:val="22"/>
        </w:rPr>
      </w:pPr>
      <w:r w:rsidRPr="005122DC">
        <w:rPr>
          <w:rFonts w:ascii="Roboto" w:hAnsi="Roboto" w:cs="Calibri"/>
          <w:sz w:val="22"/>
          <w:szCs w:val="22"/>
        </w:rPr>
        <w:t>An inspection door with handle and neoprene gasket shall be provided. Casing</w:t>
      </w:r>
      <w:r w:rsidRPr="005122DC">
        <w:rPr>
          <w:rFonts w:ascii="Roboto" w:hAnsi="Roboto" w:cs="Calibri"/>
          <w:spacing w:val="1"/>
          <w:sz w:val="22"/>
          <w:szCs w:val="22"/>
        </w:rPr>
        <w:t xml:space="preserve"> </w:t>
      </w:r>
      <w:r w:rsidRPr="005122DC">
        <w:rPr>
          <w:rFonts w:ascii="Roboto" w:hAnsi="Roboto" w:cs="Calibri"/>
          <w:sz w:val="22"/>
          <w:szCs w:val="22"/>
        </w:rPr>
        <w:t>shall have flanged connection on both ends for ducted applications. Fan casing</w:t>
      </w:r>
      <w:r w:rsidRPr="005122DC">
        <w:rPr>
          <w:rFonts w:ascii="Roboto" w:hAnsi="Roboto" w:cs="Calibri"/>
          <w:spacing w:val="1"/>
          <w:sz w:val="22"/>
          <w:szCs w:val="22"/>
        </w:rPr>
        <w:t xml:space="preserve"> </w:t>
      </w:r>
      <w:r w:rsidRPr="005122DC">
        <w:rPr>
          <w:rFonts w:ascii="Roboto" w:hAnsi="Roboto" w:cs="Calibri"/>
          <w:sz w:val="22"/>
          <w:szCs w:val="22"/>
        </w:rPr>
        <w:t>are with internal punched inlet and outlet flanges to prevent air leakage, for size</w:t>
      </w:r>
      <w:r w:rsidRPr="005122DC">
        <w:rPr>
          <w:rFonts w:ascii="Roboto" w:hAnsi="Roboto" w:cs="Calibri"/>
          <w:spacing w:val="1"/>
          <w:sz w:val="22"/>
          <w:szCs w:val="22"/>
        </w:rPr>
        <w:t xml:space="preserve"> </w:t>
      </w:r>
      <w:r w:rsidR="00A87B34" w:rsidRPr="005122DC">
        <w:rPr>
          <w:rFonts w:ascii="Roboto" w:hAnsi="Roboto" w:cs="Calibri"/>
          <w:sz w:val="22"/>
          <w:szCs w:val="22"/>
        </w:rPr>
        <w:t>up to</w:t>
      </w:r>
      <w:r w:rsidRPr="005122DC">
        <w:rPr>
          <w:rFonts w:ascii="Roboto" w:hAnsi="Roboto" w:cs="Calibri"/>
          <w:spacing w:val="-4"/>
          <w:sz w:val="22"/>
          <w:szCs w:val="22"/>
        </w:rPr>
        <w:t xml:space="preserve"> </w:t>
      </w:r>
      <w:r w:rsidRPr="005122DC">
        <w:rPr>
          <w:rFonts w:ascii="Roboto" w:hAnsi="Roboto" w:cs="Calibri"/>
          <w:sz w:val="22"/>
          <w:szCs w:val="22"/>
        </w:rPr>
        <w:t>1600</w:t>
      </w:r>
      <w:r w:rsidRPr="005122DC">
        <w:rPr>
          <w:rFonts w:ascii="Roboto" w:hAnsi="Roboto" w:cs="Calibri"/>
          <w:spacing w:val="-3"/>
          <w:sz w:val="22"/>
          <w:szCs w:val="22"/>
        </w:rPr>
        <w:t xml:space="preserve"> </w:t>
      </w:r>
      <w:r w:rsidRPr="005122DC">
        <w:rPr>
          <w:rFonts w:ascii="Roboto" w:hAnsi="Roboto" w:cs="Calibri"/>
          <w:sz w:val="22"/>
          <w:szCs w:val="22"/>
        </w:rPr>
        <w:t>mm</w:t>
      </w:r>
      <w:r w:rsidRPr="005122DC">
        <w:rPr>
          <w:rFonts w:ascii="Roboto" w:hAnsi="Roboto" w:cs="Calibri"/>
          <w:spacing w:val="-3"/>
          <w:sz w:val="22"/>
          <w:szCs w:val="22"/>
        </w:rPr>
        <w:t xml:space="preserve"> </w:t>
      </w:r>
      <w:proofErr w:type="spellStart"/>
      <w:r w:rsidRPr="005122DC">
        <w:rPr>
          <w:rFonts w:ascii="Roboto" w:hAnsi="Roboto" w:cs="Calibri"/>
          <w:sz w:val="22"/>
          <w:szCs w:val="22"/>
        </w:rPr>
        <w:t>dia</w:t>
      </w:r>
      <w:proofErr w:type="spellEnd"/>
      <w:r w:rsidRPr="005122DC">
        <w:rPr>
          <w:rFonts w:ascii="Roboto" w:hAnsi="Roboto" w:cs="Calibri"/>
          <w:spacing w:val="-4"/>
          <w:sz w:val="22"/>
          <w:szCs w:val="22"/>
        </w:rPr>
        <w:t xml:space="preserve"> </w:t>
      </w:r>
      <w:r w:rsidRPr="005122DC">
        <w:rPr>
          <w:rFonts w:ascii="Roboto" w:hAnsi="Roboto" w:cs="Calibri"/>
          <w:sz w:val="22"/>
          <w:szCs w:val="22"/>
        </w:rPr>
        <w:t>and</w:t>
      </w:r>
      <w:r w:rsidRPr="005122DC">
        <w:rPr>
          <w:rFonts w:ascii="Roboto" w:hAnsi="Roboto" w:cs="Calibri"/>
          <w:spacing w:val="-3"/>
          <w:sz w:val="22"/>
          <w:szCs w:val="22"/>
        </w:rPr>
        <w:t xml:space="preserve"> </w:t>
      </w:r>
      <w:r w:rsidRPr="005122DC">
        <w:rPr>
          <w:rFonts w:ascii="Roboto" w:hAnsi="Roboto" w:cs="Calibri"/>
          <w:sz w:val="22"/>
          <w:szCs w:val="22"/>
        </w:rPr>
        <w:t>shall</w:t>
      </w:r>
      <w:r w:rsidRPr="005122DC">
        <w:rPr>
          <w:rFonts w:ascii="Roboto" w:hAnsi="Roboto" w:cs="Calibri"/>
          <w:spacing w:val="-2"/>
          <w:sz w:val="22"/>
          <w:szCs w:val="22"/>
        </w:rPr>
        <w:t xml:space="preserve"> </w:t>
      </w:r>
      <w:r w:rsidRPr="005122DC">
        <w:rPr>
          <w:rFonts w:ascii="Roboto" w:hAnsi="Roboto" w:cs="Calibri"/>
          <w:sz w:val="22"/>
          <w:szCs w:val="22"/>
        </w:rPr>
        <w:t>be</w:t>
      </w:r>
      <w:r w:rsidRPr="005122DC">
        <w:rPr>
          <w:rFonts w:ascii="Roboto" w:hAnsi="Roboto" w:cs="Calibri"/>
          <w:spacing w:val="-4"/>
          <w:sz w:val="22"/>
          <w:szCs w:val="22"/>
        </w:rPr>
        <w:t xml:space="preserve"> </w:t>
      </w:r>
      <w:r w:rsidRPr="005122DC">
        <w:rPr>
          <w:rFonts w:ascii="Roboto" w:hAnsi="Roboto" w:cs="Calibri"/>
          <w:sz w:val="22"/>
          <w:szCs w:val="22"/>
        </w:rPr>
        <w:t>constructed</w:t>
      </w:r>
      <w:r w:rsidRPr="005122DC">
        <w:rPr>
          <w:rFonts w:ascii="Roboto" w:hAnsi="Roboto" w:cs="Calibri"/>
          <w:spacing w:val="-3"/>
          <w:sz w:val="22"/>
          <w:szCs w:val="22"/>
        </w:rPr>
        <w:t xml:space="preserve"> </w:t>
      </w:r>
      <w:r w:rsidRPr="005122DC">
        <w:rPr>
          <w:rFonts w:ascii="Roboto" w:hAnsi="Roboto" w:cs="Calibri"/>
          <w:sz w:val="22"/>
          <w:szCs w:val="22"/>
        </w:rPr>
        <w:t>of</w:t>
      </w:r>
      <w:r w:rsidRPr="005122DC">
        <w:rPr>
          <w:rFonts w:ascii="Roboto" w:hAnsi="Roboto" w:cs="Calibri"/>
          <w:spacing w:val="-3"/>
          <w:sz w:val="22"/>
          <w:szCs w:val="22"/>
        </w:rPr>
        <w:t xml:space="preserve"> </w:t>
      </w:r>
      <w:r w:rsidRPr="005122DC">
        <w:rPr>
          <w:rFonts w:ascii="Roboto" w:hAnsi="Roboto" w:cs="Calibri"/>
          <w:sz w:val="22"/>
          <w:szCs w:val="22"/>
        </w:rPr>
        <w:t>rolled</w:t>
      </w:r>
      <w:r w:rsidRPr="005122DC">
        <w:rPr>
          <w:rFonts w:ascii="Roboto" w:hAnsi="Roboto" w:cs="Calibri"/>
          <w:spacing w:val="-4"/>
          <w:sz w:val="22"/>
          <w:szCs w:val="22"/>
        </w:rPr>
        <w:t xml:space="preserve"> </w:t>
      </w:r>
      <w:r w:rsidRPr="005122DC">
        <w:rPr>
          <w:rFonts w:ascii="Roboto" w:hAnsi="Roboto" w:cs="Calibri"/>
          <w:sz w:val="22"/>
          <w:szCs w:val="22"/>
        </w:rPr>
        <w:t>steel</w:t>
      </w:r>
      <w:r w:rsidRPr="005122DC">
        <w:rPr>
          <w:rFonts w:ascii="Roboto" w:hAnsi="Roboto" w:cs="Calibri"/>
          <w:spacing w:val="-4"/>
          <w:sz w:val="22"/>
          <w:szCs w:val="22"/>
        </w:rPr>
        <w:t xml:space="preserve"> </w:t>
      </w:r>
      <w:r w:rsidRPr="005122DC">
        <w:rPr>
          <w:rFonts w:ascii="Roboto" w:hAnsi="Roboto" w:cs="Calibri"/>
          <w:sz w:val="22"/>
          <w:szCs w:val="22"/>
        </w:rPr>
        <w:t>with</w:t>
      </w:r>
      <w:r w:rsidRPr="005122DC">
        <w:rPr>
          <w:rFonts w:ascii="Roboto" w:hAnsi="Roboto" w:cs="Calibri"/>
          <w:spacing w:val="-3"/>
          <w:sz w:val="22"/>
          <w:szCs w:val="22"/>
        </w:rPr>
        <w:t xml:space="preserve"> </w:t>
      </w:r>
      <w:r w:rsidRPr="005122DC">
        <w:rPr>
          <w:rFonts w:ascii="Roboto" w:hAnsi="Roboto" w:cs="Calibri"/>
          <w:sz w:val="22"/>
          <w:szCs w:val="22"/>
        </w:rPr>
        <w:t>a</w:t>
      </w:r>
      <w:r w:rsidRPr="005122DC">
        <w:rPr>
          <w:rFonts w:ascii="Roboto" w:hAnsi="Roboto" w:cs="Calibri"/>
          <w:spacing w:val="-3"/>
          <w:sz w:val="22"/>
          <w:szCs w:val="22"/>
        </w:rPr>
        <w:t xml:space="preserve"> </w:t>
      </w:r>
      <w:r w:rsidRPr="005122DC">
        <w:rPr>
          <w:rFonts w:ascii="Roboto" w:hAnsi="Roboto" w:cs="Calibri"/>
          <w:sz w:val="22"/>
          <w:szCs w:val="22"/>
        </w:rPr>
        <w:t>continuous</w:t>
      </w:r>
      <w:r w:rsidRPr="005122DC">
        <w:rPr>
          <w:rFonts w:ascii="Roboto" w:hAnsi="Roboto" w:cs="Calibri"/>
          <w:spacing w:val="-3"/>
          <w:sz w:val="22"/>
          <w:szCs w:val="22"/>
        </w:rPr>
        <w:t xml:space="preserve"> </w:t>
      </w:r>
      <w:r w:rsidRPr="005122DC">
        <w:rPr>
          <w:rFonts w:ascii="Roboto" w:hAnsi="Roboto" w:cs="Calibri"/>
          <w:sz w:val="22"/>
          <w:szCs w:val="22"/>
        </w:rPr>
        <w:t>seam</w:t>
      </w:r>
      <w:r w:rsidRPr="005122DC">
        <w:rPr>
          <w:rFonts w:ascii="Roboto" w:hAnsi="Roboto" w:cs="Calibri"/>
          <w:spacing w:val="-53"/>
          <w:sz w:val="22"/>
          <w:szCs w:val="22"/>
        </w:rPr>
        <w:t xml:space="preserve"> </w:t>
      </w:r>
      <w:r w:rsidRPr="005122DC">
        <w:rPr>
          <w:rFonts w:ascii="Roboto" w:hAnsi="Roboto" w:cs="Calibri"/>
          <w:sz w:val="22"/>
          <w:szCs w:val="22"/>
        </w:rPr>
        <w:t xml:space="preserve">welded. Support brackets for ceiling suspension shall be </w:t>
      </w:r>
      <w:proofErr w:type="gramStart"/>
      <w:r w:rsidRPr="005122DC">
        <w:rPr>
          <w:rFonts w:ascii="Roboto" w:hAnsi="Roboto" w:cs="Calibri"/>
          <w:sz w:val="22"/>
          <w:szCs w:val="22"/>
        </w:rPr>
        <w:t>welded/bolted</w:t>
      </w:r>
      <w:proofErr w:type="gramEnd"/>
      <w:r w:rsidRPr="005122DC">
        <w:rPr>
          <w:rFonts w:ascii="Roboto" w:hAnsi="Roboto" w:cs="Calibri"/>
          <w:sz w:val="22"/>
          <w:szCs w:val="22"/>
        </w:rPr>
        <w:t xml:space="preserve"> to the</w:t>
      </w:r>
      <w:r w:rsidRPr="005122DC">
        <w:rPr>
          <w:rFonts w:ascii="Roboto" w:hAnsi="Roboto" w:cs="Calibri"/>
          <w:spacing w:val="1"/>
          <w:sz w:val="22"/>
          <w:szCs w:val="22"/>
        </w:rPr>
        <w:t xml:space="preserve"> </w:t>
      </w:r>
      <w:r w:rsidRPr="005122DC">
        <w:rPr>
          <w:rFonts w:ascii="Roboto" w:hAnsi="Roboto" w:cs="Calibri"/>
          <w:sz w:val="22"/>
          <w:szCs w:val="22"/>
        </w:rPr>
        <w:t>casing</w:t>
      </w:r>
      <w:r w:rsidRPr="005122DC">
        <w:rPr>
          <w:rFonts w:ascii="Roboto" w:hAnsi="Roboto" w:cs="Calibri"/>
          <w:spacing w:val="1"/>
          <w:sz w:val="22"/>
          <w:szCs w:val="22"/>
        </w:rPr>
        <w:t xml:space="preserve"> </w:t>
      </w:r>
      <w:r w:rsidRPr="005122DC">
        <w:rPr>
          <w:rFonts w:ascii="Roboto" w:hAnsi="Roboto" w:cs="Calibri"/>
          <w:sz w:val="22"/>
          <w:szCs w:val="22"/>
        </w:rPr>
        <w:t>for</w:t>
      </w:r>
      <w:r w:rsidRPr="005122DC">
        <w:rPr>
          <w:rFonts w:ascii="Roboto" w:hAnsi="Roboto" w:cs="Calibri"/>
          <w:spacing w:val="1"/>
          <w:sz w:val="22"/>
          <w:szCs w:val="22"/>
        </w:rPr>
        <w:t xml:space="preserve"> </w:t>
      </w:r>
      <w:r w:rsidRPr="005122DC">
        <w:rPr>
          <w:rFonts w:ascii="Roboto" w:hAnsi="Roboto" w:cs="Calibri"/>
          <w:sz w:val="22"/>
          <w:szCs w:val="22"/>
        </w:rPr>
        <w:t>connection</w:t>
      </w:r>
      <w:r w:rsidRPr="005122DC">
        <w:rPr>
          <w:rFonts w:ascii="Roboto" w:hAnsi="Roboto" w:cs="Calibri"/>
          <w:spacing w:val="1"/>
          <w:sz w:val="22"/>
          <w:szCs w:val="22"/>
        </w:rPr>
        <w:t xml:space="preserve"> </w:t>
      </w:r>
      <w:r w:rsidRPr="005122DC">
        <w:rPr>
          <w:rFonts w:ascii="Roboto" w:hAnsi="Roboto" w:cs="Calibri"/>
          <w:sz w:val="22"/>
          <w:szCs w:val="22"/>
        </w:rPr>
        <w:t>to</w:t>
      </w:r>
      <w:r w:rsidRPr="005122DC">
        <w:rPr>
          <w:rFonts w:ascii="Roboto" w:hAnsi="Roboto" w:cs="Calibri"/>
          <w:spacing w:val="1"/>
          <w:sz w:val="22"/>
          <w:szCs w:val="22"/>
        </w:rPr>
        <w:t xml:space="preserve"> </w:t>
      </w:r>
      <w:r w:rsidRPr="005122DC">
        <w:rPr>
          <w:rFonts w:ascii="Roboto" w:hAnsi="Roboto" w:cs="Calibri"/>
          <w:sz w:val="22"/>
          <w:szCs w:val="22"/>
        </w:rPr>
        <w:t>hanger</w:t>
      </w:r>
      <w:r w:rsidRPr="005122DC">
        <w:rPr>
          <w:rFonts w:ascii="Roboto" w:hAnsi="Roboto" w:cs="Calibri"/>
          <w:spacing w:val="1"/>
          <w:sz w:val="22"/>
          <w:szCs w:val="22"/>
        </w:rPr>
        <w:t xml:space="preserve"> </w:t>
      </w:r>
      <w:r w:rsidRPr="005122DC">
        <w:rPr>
          <w:rFonts w:ascii="Roboto" w:hAnsi="Roboto" w:cs="Calibri"/>
          <w:sz w:val="22"/>
          <w:szCs w:val="22"/>
        </w:rPr>
        <w:t>bolts.</w:t>
      </w:r>
      <w:r w:rsidRPr="005122DC">
        <w:rPr>
          <w:rFonts w:ascii="Roboto" w:hAnsi="Roboto" w:cs="Calibri"/>
          <w:spacing w:val="1"/>
          <w:sz w:val="22"/>
          <w:szCs w:val="22"/>
        </w:rPr>
        <w:t xml:space="preserve"> </w:t>
      </w:r>
      <w:r w:rsidRPr="005122DC">
        <w:rPr>
          <w:rFonts w:ascii="Roboto" w:hAnsi="Roboto" w:cs="Calibri"/>
          <w:sz w:val="22"/>
          <w:szCs w:val="22"/>
        </w:rPr>
        <w:t>Straightening</w:t>
      </w:r>
      <w:r w:rsidRPr="005122DC">
        <w:rPr>
          <w:rFonts w:ascii="Roboto" w:hAnsi="Roboto" w:cs="Calibri"/>
          <w:spacing w:val="1"/>
          <w:sz w:val="22"/>
          <w:szCs w:val="22"/>
        </w:rPr>
        <w:t xml:space="preserve"> </w:t>
      </w:r>
      <w:r w:rsidRPr="005122DC">
        <w:rPr>
          <w:rFonts w:ascii="Roboto" w:hAnsi="Roboto" w:cs="Calibri"/>
          <w:sz w:val="22"/>
          <w:szCs w:val="22"/>
        </w:rPr>
        <w:t>vanes</w:t>
      </w:r>
      <w:r w:rsidRPr="005122DC">
        <w:rPr>
          <w:rFonts w:ascii="Roboto" w:hAnsi="Roboto" w:cs="Calibri"/>
          <w:spacing w:val="1"/>
          <w:sz w:val="22"/>
          <w:szCs w:val="22"/>
        </w:rPr>
        <w:t xml:space="preserve"> </w:t>
      </w:r>
      <w:r w:rsidRPr="005122DC">
        <w:rPr>
          <w:rFonts w:ascii="Roboto" w:hAnsi="Roboto" w:cs="Calibri"/>
          <w:sz w:val="22"/>
          <w:szCs w:val="22"/>
        </w:rPr>
        <w:t>shall</w:t>
      </w:r>
      <w:r w:rsidRPr="005122DC">
        <w:rPr>
          <w:rFonts w:ascii="Roboto" w:hAnsi="Roboto" w:cs="Calibri"/>
          <w:spacing w:val="1"/>
          <w:sz w:val="22"/>
          <w:szCs w:val="22"/>
        </w:rPr>
        <w:t xml:space="preserve"> </w:t>
      </w:r>
      <w:r w:rsidRPr="005122DC">
        <w:rPr>
          <w:rFonts w:ascii="Roboto" w:hAnsi="Roboto" w:cs="Calibri"/>
          <w:sz w:val="22"/>
          <w:szCs w:val="22"/>
        </w:rPr>
        <w:t>be</w:t>
      </w:r>
      <w:r w:rsidRPr="005122DC">
        <w:rPr>
          <w:rFonts w:ascii="Roboto" w:hAnsi="Roboto" w:cs="Calibri"/>
          <w:spacing w:val="1"/>
          <w:sz w:val="22"/>
          <w:szCs w:val="22"/>
        </w:rPr>
        <w:t xml:space="preserve"> </w:t>
      </w:r>
      <w:r w:rsidRPr="005122DC">
        <w:rPr>
          <w:rFonts w:ascii="Roboto" w:hAnsi="Roboto" w:cs="Calibri"/>
          <w:sz w:val="22"/>
          <w:szCs w:val="22"/>
        </w:rPr>
        <w:t>aerodynamically</w:t>
      </w:r>
      <w:r w:rsidRPr="005122DC">
        <w:rPr>
          <w:rFonts w:ascii="Roboto" w:hAnsi="Roboto" w:cs="Calibri"/>
          <w:spacing w:val="-6"/>
          <w:sz w:val="22"/>
          <w:szCs w:val="22"/>
        </w:rPr>
        <w:t xml:space="preserve"> </w:t>
      </w:r>
      <w:r w:rsidRPr="005122DC">
        <w:rPr>
          <w:rFonts w:ascii="Roboto" w:hAnsi="Roboto" w:cs="Calibri"/>
          <w:sz w:val="22"/>
          <w:szCs w:val="22"/>
        </w:rPr>
        <w:t>designed</w:t>
      </w:r>
      <w:r w:rsidRPr="005122DC">
        <w:rPr>
          <w:rFonts w:ascii="Roboto" w:hAnsi="Roboto" w:cs="Calibri"/>
          <w:spacing w:val="-8"/>
          <w:sz w:val="22"/>
          <w:szCs w:val="22"/>
        </w:rPr>
        <w:t xml:space="preserve"> </w:t>
      </w:r>
      <w:r w:rsidRPr="005122DC">
        <w:rPr>
          <w:rFonts w:ascii="Roboto" w:hAnsi="Roboto" w:cs="Calibri"/>
          <w:sz w:val="22"/>
          <w:szCs w:val="22"/>
        </w:rPr>
        <w:t>for</w:t>
      </w:r>
      <w:r w:rsidRPr="005122DC">
        <w:rPr>
          <w:rFonts w:ascii="Roboto" w:hAnsi="Roboto" w:cs="Calibri"/>
          <w:spacing w:val="-6"/>
          <w:sz w:val="22"/>
          <w:szCs w:val="22"/>
        </w:rPr>
        <w:t xml:space="preserve"> </w:t>
      </w:r>
      <w:r w:rsidRPr="005122DC">
        <w:rPr>
          <w:rFonts w:ascii="Roboto" w:hAnsi="Roboto" w:cs="Calibri"/>
          <w:sz w:val="22"/>
          <w:szCs w:val="22"/>
        </w:rPr>
        <w:t>maximum</w:t>
      </w:r>
      <w:r w:rsidRPr="005122DC">
        <w:rPr>
          <w:rFonts w:ascii="Roboto" w:hAnsi="Roboto" w:cs="Calibri"/>
          <w:spacing w:val="-7"/>
          <w:sz w:val="22"/>
          <w:szCs w:val="22"/>
        </w:rPr>
        <w:t xml:space="preserve"> </w:t>
      </w:r>
      <w:r w:rsidRPr="005122DC">
        <w:rPr>
          <w:rFonts w:ascii="Roboto" w:hAnsi="Roboto" w:cs="Calibri"/>
          <w:sz w:val="22"/>
          <w:szCs w:val="22"/>
        </w:rPr>
        <w:t>efficiency</w:t>
      </w:r>
      <w:r w:rsidRPr="005122DC">
        <w:rPr>
          <w:rFonts w:ascii="Roboto" w:hAnsi="Roboto" w:cs="Calibri"/>
          <w:spacing w:val="-6"/>
          <w:sz w:val="22"/>
          <w:szCs w:val="22"/>
        </w:rPr>
        <w:t xml:space="preserve"> </w:t>
      </w:r>
      <w:r w:rsidRPr="005122DC">
        <w:rPr>
          <w:rFonts w:ascii="Roboto" w:hAnsi="Roboto" w:cs="Calibri"/>
          <w:sz w:val="22"/>
          <w:szCs w:val="22"/>
        </w:rPr>
        <w:t>by</w:t>
      </w:r>
      <w:r w:rsidRPr="005122DC">
        <w:rPr>
          <w:rFonts w:ascii="Roboto" w:hAnsi="Roboto" w:cs="Calibri"/>
          <w:spacing w:val="-6"/>
          <w:sz w:val="22"/>
          <w:szCs w:val="22"/>
        </w:rPr>
        <w:t xml:space="preserve"> </w:t>
      </w:r>
      <w:r w:rsidRPr="005122DC">
        <w:rPr>
          <w:rFonts w:ascii="Roboto" w:hAnsi="Roboto" w:cs="Calibri"/>
          <w:sz w:val="22"/>
          <w:szCs w:val="22"/>
        </w:rPr>
        <w:t>converting</w:t>
      </w:r>
      <w:r w:rsidRPr="005122DC">
        <w:rPr>
          <w:rFonts w:ascii="Roboto" w:hAnsi="Roboto" w:cs="Calibri"/>
          <w:spacing w:val="-8"/>
          <w:sz w:val="22"/>
          <w:szCs w:val="22"/>
        </w:rPr>
        <w:t xml:space="preserve"> </w:t>
      </w:r>
      <w:r w:rsidRPr="005122DC">
        <w:rPr>
          <w:rFonts w:ascii="Roboto" w:hAnsi="Roboto" w:cs="Calibri"/>
          <w:sz w:val="22"/>
          <w:szCs w:val="22"/>
        </w:rPr>
        <w:t>velocity</w:t>
      </w:r>
      <w:r w:rsidRPr="005122DC">
        <w:rPr>
          <w:rFonts w:ascii="Roboto" w:hAnsi="Roboto" w:cs="Calibri"/>
          <w:spacing w:val="-4"/>
          <w:sz w:val="22"/>
          <w:szCs w:val="22"/>
        </w:rPr>
        <w:t xml:space="preserve"> </w:t>
      </w:r>
      <w:r w:rsidRPr="005122DC">
        <w:rPr>
          <w:rFonts w:ascii="Roboto" w:hAnsi="Roboto" w:cs="Calibri"/>
          <w:sz w:val="22"/>
          <w:szCs w:val="22"/>
        </w:rPr>
        <w:t>pressure</w:t>
      </w:r>
      <w:r w:rsidRPr="005122DC">
        <w:rPr>
          <w:rFonts w:ascii="Roboto" w:hAnsi="Roboto" w:cs="Calibri"/>
          <w:spacing w:val="-53"/>
          <w:sz w:val="22"/>
          <w:szCs w:val="22"/>
        </w:rPr>
        <w:t xml:space="preserve"> </w:t>
      </w:r>
      <w:r w:rsidRPr="005122DC">
        <w:rPr>
          <w:rFonts w:ascii="Roboto" w:hAnsi="Roboto" w:cs="Calibri"/>
          <w:sz w:val="22"/>
          <w:szCs w:val="22"/>
        </w:rPr>
        <w:t>to static pressure potential and minimizing turbulence. Casing shall be hot dip</w:t>
      </w:r>
      <w:r w:rsidRPr="005122DC">
        <w:rPr>
          <w:rFonts w:ascii="Roboto" w:hAnsi="Roboto" w:cs="Calibri"/>
          <w:spacing w:val="1"/>
          <w:sz w:val="22"/>
          <w:szCs w:val="22"/>
        </w:rPr>
        <w:t xml:space="preserve"> </w:t>
      </w:r>
      <w:r w:rsidRPr="005122DC">
        <w:rPr>
          <w:rFonts w:ascii="Roboto" w:hAnsi="Roboto" w:cs="Calibri"/>
          <w:sz w:val="22"/>
          <w:szCs w:val="22"/>
        </w:rPr>
        <w:t>galvanized with</w:t>
      </w:r>
      <w:r w:rsidRPr="005122DC">
        <w:rPr>
          <w:rFonts w:ascii="Roboto" w:hAnsi="Roboto" w:cs="Calibri"/>
          <w:spacing w:val="-1"/>
          <w:sz w:val="22"/>
          <w:szCs w:val="22"/>
        </w:rPr>
        <w:t xml:space="preserve"> </w:t>
      </w:r>
      <w:r w:rsidRPr="005122DC">
        <w:rPr>
          <w:rFonts w:ascii="Roboto" w:hAnsi="Roboto" w:cs="Calibri"/>
          <w:sz w:val="22"/>
          <w:szCs w:val="22"/>
        </w:rPr>
        <w:t>minimum</w:t>
      </w:r>
      <w:r w:rsidRPr="005122DC">
        <w:rPr>
          <w:rFonts w:ascii="Roboto" w:hAnsi="Roboto" w:cs="Calibri"/>
          <w:spacing w:val="-1"/>
          <w:sz w:val="22"/>
          <w:szCs w:val="22"/>
        </w:rPr>
        <w:t xml:space="preserve"> </w:t>
      </w:r>
      <w:r w:rsidRPr="005122DC">
        <w:rPr>
          <w:rFonts w:ascii="Roboto" w:hAnsi="Roboto" w:cs="Calibri"/>
          <w:sz w:val="22"/>
          <w:szCs w:val="22"/>
        </w:rPr>
        <w:t>220</w:t>
      </w:r>
      <w:r w:rsidRPr="005122DC">
        <w:rPr>
          <w:rFonts w:ascii="Roboto" w:hAnsi="Roboto" w:cs="Calibri"/>
          <w:spacing w:val="-2"/>
          <w:sz w:val="22"/>
          <w:szCs w:val="22"/>
        </w:rPr>
        <w:t xml:space="preserve"> </w:t>
      </w:r>
      <w:r w:rsidRPr="005122DC">
        <w:rPr>
          <w:rFonts w:ascii="Roboto" w:hAnsi="Roboto" w:cs="Calibri"/>
          <w:sz w:val="22"/>
          <w:szCs w:val="22"/>
        </w:rPr>
        <w:t>GSM</w:t>
      </w:r>
      <w:r w:rsidRPr="005122DC">
        <w:rPr>
          <w:rFonts w:ascii="Roboto" w:hAnsi="Roboto" w:cs="Calibri"/>
          <w:spacing w:val="-1"/>
          <w:sz w:val="22"/>
          <w:szCs w:val="22"/>
        </w:rPr>
        <w:t xml:space="preserve"> </w:t>
      </w:r>
      <w:r w:rsidRPr="005122DC">
        <w:rPr>
          <w:rFonts w:ascii="Roboto" w:hAnsi="Roboto" w:cs="Calibri"/>
          <w:sz w:val="22"/>
          <w:szCs w:val="22"/>
        </w:rPr>
        <w:t>zinc coating.</w:t>
      </w:r>
    </w:p>
    <w:p w14:paraId="1175C836" w14:textId="77777777" w:rsidR="00375D23" w:rsidRPr="005122DC" w:rsidRDefault="00375D23" w:rsidP="00375D23">
      <w:pPr>
        <w:pStyle w:val="BodyText"/>
        <w:rPr>
          <w:rFonts w:ascii="Roboto" w:hAnsi="Roboto" w:cs="Calibri"/>
          <w:sz w:val="22"/>
          <w:szCs w:val="22"/>
        </w:rPr>
      </w:pPr>
    </w:p>
    <w:p w14:paraId="6E8E7932" w14:textId="77777777" w:rsidR="00375D23" w:rsidRPr="005122DC" w:rsidRDefault="00375D23" w:rsidP="001F50A0">
      <w:pPr>
        <w:pStyle w:val="ListParagraph"/>
        <w:widowControl w:val="0"/>
        <w:numPr>
          <w:ilvl w:val="0"/>
          <w:numId w:val="105"/>
        </w:numPr>
        <w:tabs>
          <w:tab w:val="left" w:pos="2360"/>
        </w:tabs>
        <w:autoSpaceDE w:val="0"/>
        <w:autoSpaceDN w:val="0"/>
        <w:spacing w:after="0" w:line="240" w:lineRule="auto"/>
        <w:ind w:left="2359" w:right="745"/>
        <w:jc w:val="both"/>
        <w:rPr>
          <w:rFonts w:ascii="Roboto" w:hAnsi="Roboto" w:cs="Calibri"/>
          <w:sz w:val="22"/>
          <w:szCs w:val="22"/>
        </w:rPr>
      </w:pPr>
      <w:r w:rsidRPr="005122DC">
        <w:rPr>
          <w:rFonts w:ascii="Roboto" w:hAnsi="Roboto" w:cs="Calibri"/>
          <w:sz w:val="22"/>
          <w:szCs w:val="22"/>
        </w:rPr>
        <w:t>Rotor: hub and blades shall be cast aluminum /aluminum alloy construction.</w:t>
      </w:r>
      <w:r w:rsidRPr="005122DC">
        <w:rPr>
          <w:rFonts w:ascii="Roboto" w:hAnsi="Roboto" w:cs="Calibri"/>
          <w:spacing w:val="1"/>
          <w:sz w:val="22"/>
          <w:szCs w:val="22"/>
        </w:rPr>
        <w:t xml:space="preserve"> </w:t>
      </w:r>
      <w:r w:rsidRPr="005122DC">
        <w:rPr>
          <w:rFonts w:ascii="Roboto" w:hAnsi="Roboto" w:cs="Calibri"/>
          <w:sz w:val="22"/>
          <w:szCs w:val="22"/>
        </w:rPr>
        <w:t>Blades</w:t>
      </w:r>
      <w:r w:rsidRPr="005122DC">
        <w:rPr>
          <w:rFonts w:ascii="Roboto" w:hAnsi="Roboto" w:cs="Calibri"/>
          <w:spacing w:val="-5"/>
          <w:sz w:val="22"/>
          <w:szCs w:val="22"/>
        </w:rPr>
        <w:t xml:space="preserve"> </w:t>
      </w:r>
      <w:r w:rsidRPr="005122DC">
        <w:rPr>
          <w:rFonts w:ascii="Roboto" w:hAnsi="Roboto" w:cs="Calibri"/>
          <w:sz w:val="22"/>
          <w:szCs w:val="22"/>
        </w:rPr>
        <w:t>shall</w:t>
      </w:r>
      <w:r w:rsidRPr="005122DC">
        <w:rPr>
          <w:rFonts w:ascii="Roboto" w:hAnsi="Roboto" w:cs="Calibri"/>
          <w:spacing w:val="-7"/>
          <w:sz w:val="22"/>
          <w:szCs w:val="22"/>
        </w:rPr>
        <w:t xml:space="preserve"> </w:t>
      </w:r>
      <w:r w:rsidRPr="005122DC">
        <w:rPr>
          <w:rFonts w:ascii="Roboto" w:hAnsi="Roboto" w:cs="Calibri"/>
          <w:sz w:val="22"/>
          <w:szCs w:val="22"/>
        </w:rPr>
        <w:t>be</w:t>
      </w:r>
      <w:r w:rsidRPr="005122DC">
        <w:rPr>
          <w:rFonts w:ascii="Roboto" w:hAnsi="Roboto" w:cs="Calibri"/>
          <w:spacing w:val="-6"/>
          <w:sz w:val="22"/>
          <w:szCs w:val="22"/>
        </w:rPr>
        <w:t xml:space="preserve"> </w:t>
      </w:r>
      <w:r w:rsidRPr="005122DC">
        <w:rPr>
          <w:rFonts w:ascii="Roboto" w:hAnsi="Roboto" w:cs="Calibri"/>
          <w:sz w:val="22"/>
          <w:szCs w:val="22"/>
        </w:rPr>
        <w:t>die-formed</w:t>
      </w:r>
      <w:r w:rsidRPr="005122DC">
        <w:rPr>
          <w:rFonts w:ascii="Roboto" w:hAnsi="Roboto" w:cs="Calibri"/>
          <w:spacing w:val="-4"/>
          <w:sz w:val="22"/>
          <w:szCs w:val="22"/>
        </w:rPr>
        <w:t xml:space="preserve"> </w:t>
      </w:r>
      <w:r w:rsidRPr="005122DC">
        <w:rPr>
          <w:rFonts w:ascii="Roboto" w:hAnsi="Roboto" w:cs="Calibri"/>
          <w:sz w:val="22"/>
          <w:szCs w:val="22"/>
        </w:rPr>
        <w:t>aero</w:t>
      </w:r>
      <w:r w:rsidRPr="005122DC">
        <w:rPr>
          <w:rFonts w:ascii="Roboto" w:hAnsi="Roboto" w:cs="Calibri"/>
          <w:spacing w:val="-7"/>
          <w:sz w:val="22"/>
          <w:szCs w:val="22"/>
        </w:rPr>
        <w:t xml:space="preserve"> </w:t>
      </w:r>
      <w:r w:rsidRPr="005122DC">
        <w:rPr>
          <w:rFonts w:ascii="Roboto" w:hAnsi="Roboto" w:cs="Calibri"/>
          <w:sz w:val="22"/>
          <w:szCs w:val="22"/>
        </w:rPr>
        <w:t>foil</w:t>
      </w:r>
      <w:r w:rsidRPr="005122DC">
        <w:rPr>
          <w:rFonts w:ascii="Roboto" w:hAnsi="Roboto" w:cs="Calibri"/>
          <w:spacing w:val="-6"/>
          <w:sz w:val="22"/>
          <w:szCs w:val="22"/>
        </w:rPr>
        <w:t xml:space="preserve"> </w:t>
      </w:r>
      <w:r w:rsidRPr="005122DC">
        <w:rPr>
          <w:rFonts w:ascii="Roboto" w:hAnsi="Roboto" w:cs="Calibri"/>
          <w:sz w:val="22"/>
          <w:szCs w:val="22"/>
        </w:rPr>
        <w:t>shaped</w:t>
      </w:r>
      <w:r w:rsidRPr="005122DC">
        <w:rPr>
          <w:rFonts w:ascii="Roboto" w:hAnsi="Roboto" w:cs="Calibri"/>
          <w:spacing w:val="-7"/>
          <w:sz w:val="22"/>
          <w:szCs w:val="22"/>
        </w:rPr>
        <w:t xml:space="preserve"> </w:t>
      </w:r>
      <w:r w:rsidRPr="005122DC">
        <w:rPr>
          <w:rFonts w:ascii="Roboto" w:hAnsi="Roboto" w:cs="Calibri"/>
          <w:sz w:val="22"/>
          <w:szCs w:val="22"/>
        </w:rPr>
        <w:t>for</w:t>
      </w:r>
      <w:r w:rsidRPr="005122DC">
        <w:rPr>
          <w:rFonts w:ascii="Roboto" w:hAnsi="Roboto" w:cs="Calibri"/>
          <w:spacing w:val="-4"/>
          <w:sz w:val="22"/>
          <w:szCs w:val="22"/>
        </w:rPr>
        <w:t xml:space="preserve"> </w:t>
      </w:r>
      <w:r w:rsidRPr="005122DC">
        <w:rPr>
          <w:rFonts w:ascii="Roboto" w:hAnsi="Roboto" w:cs="Calibri"/>
          <w:sz w:val="22"/>
          <w:szCs w:val="22"/>
        </w:rPr>
        <w:t>maximum</w:t>
      </w:r>
      <w:r w:rsidRPr="005122DC">
        <w:rPr>
          <w:rFonts w:ascii="Roboto" w:hAnsi="Roboto" w:cs="Calibri"/>
          <w:spacing w:val="-7"/>
          <w:sz w:val="22"/>
          <w:szCs w:val="22"/>
        </w:rPr>
        <w:t xml:space="preserve"> </w:t>
      </w:r>
      <w:r w:rsidRPr="005122DC">
        <w:rPr>
          <w:rFonts w:ascii="Roboto" w:hAnsi="Roboto" w:cs="Calibri"/>
          <w:sz w:val="22"/>
          <w:szCs w:val="22"/>
        </w:rPr>
        <w:t>efficiency</w:t>
      </w:r>
      <w:r w:rsidRPr="005122DC">
        <w:rPr>
          <w:rFonts w:ascii="Roboto" w:hAnsi="Roboto" w:cs="Calibri"/>
          <w:spacing w:val="-5"/>
          <w:sz w:val="22"/>
          <w:szCs w:val="22"/>
        </w:rPr>
        <w:t xml:space="preserve"> </w:t>
      </w:r>
      <w:r w:rsidRPr="005122DC">
        <w:rPr>
          <w:rFonts w:ascii="Roboto" w:hAnsi="Roboto" w:cs="Calibri"/>
          <w:sz w:val="22"/>
          <w:szCs w:val="22"/>
        </w:rPr>
        <w:t>and</w:t>
      </w:r>
      <w:r w:rsidRPr="005122DC">
        <w:rPr>
          <w:rFonts w:ascii="Roboto" w:hAnsi="Roboto" w:cs="Calibri"/>
          <w:spacing w:val="-6"/>
          <w:sz w:val="22"/>
          <w:szCs w:val="22"/>
        </w:rPr>
        <w:t xml:space="preserve"> </w:t>
      </w:r>
      <w:r w:rsidRPr="005122DC">
        <w:rPr>
          <w:rFonts w:ascii="Roboto" w:hAnsi="Roboto" w:cs="Calibri"/>
          <w:sz w:val="22"/>
          <w:szCs w:val="22"/>
        </w:rPr>
        <w:t>shall</w:t>
      </w:r>
      <w:r w:rsidRPr="005122DC">
        <w:rPr>
          <w:rFonts w:ascii="Roboto" w:hAnsi="Roboto" w:cs="Calibri"/>
          <w:spacing w:val="-7"/>
          <w:sz w:val="22"/>
          <w:szCs w:val="22"/>
        </w:rPr>
        <w:t xml:space="preserve"> </w:t>
      </w:r>
      <w:r w:rsidRPr="005122DC">
        <w:rPr>
          <w:rFonts w:ascii="Roboto" w:hAnsi="Roboto" w:cs="Calibri"/>
          <w:sz w:val="22"/>
          <w:szCs w:val="22"/>
        </w:rPr>
        <w:t>vary</w:t>
      </w:r>
      <w:r w:rsidRPr="005122DC">
        <w:rPr>
          <w:rFonts w:ascii="Roboto" w:hAnsi="Roboto" w:cs="Calibri"/>
          <w:spacing w:val="-53"/>
          <w:sz w:val="22"/>
          <w:szCs w:val="22"/>
        </w:rPr>
        <w:t xml:space="preserve"> </w:t>
      </w:r>
      <w:r w:rsidRPr="005122DC">
        <w:rPr>
          <w:rFonts w:ascii="Roboto" w:hAnsi="Roboto" w:cs="Calibri"/>
          <w:sz w:val="22"/>
          <w:szCs w:val="22"/>
        </w:rPr>
        <w:t>in twist and width from hub to tip to effect equal air distribution along the blade</w:t>
      </w:r>
      <w:r w:rsidRPr="005122DC">
        <w:rPr>
          <w:rFonts w:ascii="Roboto" w:hAnsi="Roboto" w:cs="Calibri"/>
          <w:spacing w:val="1"/>
          <w:sz w:val="22"/>
          <w:szCs w:val="22"/>
        </w:rPr>
        <w:t xml:space="preserve"> </w:t>
      </w:r>
      <w:r w:rsidRPr="005122DC">
        <w:rPr>
          <w:rFonts w:ascii="Roboto" w:hAnsi="Roboto" w:cs="Calibri"/>
          <w:sz w:val="22"/>
          <w:szCs w:val="22"/>
        </w:rPr>
        <w:t>length.</w:t>
      </w:r>
      <w:r w:rsidRPr="005122DC">
        <w:rPr>
          <w:rFonts w:ascii="Roboto" w:hAnsi="Roboto" w:cs="Calibri"/>
          <w:spacing w:val="-7"/>
          <w:sz w:val="22"/>
          <w:szCs w:val="22"/>
        </w:rPr>
        <w:t xml:space="preserve"> </w:t>
      </w:r>
      <w:r w:rsidRPr="005122DC">
        <w:rPr>
          <w:rFonts w:ascii="Roboto" w:hAnsi="Roboto" w:cs="Calibri"/>
          <w:sz w:val="22"/>
          <w:szCs w:val="22"/>
        </w:rPr>
        <w:t>Rotor</w:t>
      </w:r>
      <w:r w:rsidRPr="005122DC">
        <w:rPr>
          <w:rFonts w:ascii="Roboto" w:hAnsi="Roboto" w:cs="Calibri"/>
          <w:spacing w:val="-5"/>
          <w:sz w:val="22"/>
          <w:szCs w:val="22"/>
        </w:rPr>
        <w:t xml:space="preserve"> </w:t>
      </w:r>
      <w:r w:rsidRPr="005122DC">
        <w:rPr>
          <w:rFonts w:ascii="Roboto" w:hAnsi="Roboto" w:cs="Calibri"/>
          <w:sz w:val="22"/>
          <w:szCs w:val="22"/>
        </w:rPr>
        <w:t>shall</w:t>
      </w:r>
      <w:r w:rsidRPr="005122DC">
        <w:rPr>
          <w:rFonts w:ascii="Roboto" w:hAnsi="Roboto" w:cs="Calibri"/>
          <w:spacing w:val="-7"/>
          <w:sz w:val="22"/>
          <w:szCs w:val="22"/>
        </w:rPr>
        <w:t xml:space="preserve"> </w:t>
      </w:r>
      <w:r w:rsidRPr="005122DC">
        <w:rPr>
          <w:rFonts w:ascii="Roboto" w:hAnsi="Roboto" w:cs="Calibri"/>
          <w:sz w:val="22"/>
          <w:szCs w:val="22"/>
        </w:rPr>
        <w:t>be</w:t>
      </w:r>
      <w:r w:rsidRPr="005122DC">
        <w:rPr>
          <w:rFonts w:ascii="Roboto" w:hAnsi="Roboto" w:cs="Calibri"/>
          <w:spacing w:val="-7"/>
          <w:sz w:val="22"/>
          <w:szCs w:val="22"/>
        </w:rPr>
        <w:t xml:space="preserve"> </w:t>
      </w:r>
      <w:r w:rsidRPr="005122DC">
        <w:rPr>
          <w:rFonts w:ascii="Roboto" w:hAnsi="Roboto" w:cs="Calibri"/>
          <w:sz w:val="22"/>
          <w:szCs w:val="22"/>
        </w:rPr>
        <w:t>statically</w:t>
      </w:r>
      <w:r w:rsidRPr="005122DC">
        <w:rPr>
          <w:rFonts w:ascii="Roboto" w:hAnsi="Roboto" w:cs="Calibri"/>
          <w:spacing w:val="-5"/>
          <w:sz w:val="22"/>
          <w:szCs w:val="22"/>
        </w:rPr>
        <w:t xml:space="preserve"> </w:t>
      </w:r>
      <w:r w:rsidRPr="005122DC">
        <w:rPr>
          <w:rFonts w:ascii="Roboto" w:hAnsi="Roboto" w:cs="Calibri"/>
          <w:sz w:val="22"/>
          <w:szCs w:val="22"/>
        </w:rPr>
        <w:t>and</w:t>
      </w:r>
      <w:r w:rsidRPr="005122DC">
        <w:rPr>
          <w:rFonts w:ascii="Roboto" w:hAnsi="Roboto" w:cs="Calibri"/>
          <w:spacing w:val="-4"/>
          <w:sz w:val="22"/>
          <w:szCs w:val="22"/>
        </w:rPr>
        <w:t xml:space="preserve"> </w:t>
      </w:r>
      <w:r w:rsidRPr="005122DC">
        <w:rPr>
          <w:rFonts w:ascii="Roboto" w:hAnsi="Roboto" w:cs="Calibri"/>
          <w:sz w:val="22"/>
          <w:szCs w:val="22"/>
        </w:rPr>
        <w:t>dynamically</w:t>
      </w:r>
      <w:r w:rsidRPr="005122DC">
        <w:rPr>
          <w:rFonts w:ascii="Roboto" w:hAnsi="Roboto" w:cs="Calibri"/>
          <w:spacing w:val="-5"/>
          <w:sz w:val="22"/>
          <w:szCs w:val="22"/>
        </w:rPr>
        <w:t xml:space="preserve"> </w:t>
      </w:r>
      <w:r w:rsidRPr="005122DC">
        <w:rPr>
          <w:rFonts w:ascii="Roboto" w:hAnsi="Roboto" w:cs="Calibri"/>
          <w:sz w:val="22"/>
          <w:szCs w:val="22"/>
        </w:rPr>
        <w:t>balanced.</w:t>
      </w:r>
      <w:r w:rsidRPr="005122DC">
        <w:rPr>
          <w:rFonts w:ascii="Roboto" w:hAnsi="Roboto" w:cs="Calibri"/>
          <w:spacing w:val="-7"/>
          <w:sz w:val="22"/>
          <w:szCs w:val="22"/>
        </w:rPr>
        <w:t xml:space="preserve"> </w:t>
      </w:r>
      <w:r w:rsidRPr="005122DC">
        <w:rPr>
          <w:rFonts w:ascii="Roboto" w:hAnsi="Roboto" w:cs="Calibri"/>
          <w:sz w:val="22"/>
          <w:szCs w:val="22"/>
        </w:rPr>
        <w:t>Extended</w:t>
      </w:r>
      <w:r w:rsidRPr="005122DC">
        <w:rPr>
          <w:rFonts w:ascii="Roboto" w:hAnsi="Roboto" w:cs="Calibri"/>
          <w:spacing w:val="-7"/>
          <w:sz w:val="22"/>
          <w:szCs w:val="22"/>
        </w:rPr>
        <w:t xml:space="preserve"> </w:t>
      </w:r>
      <w:r w:rsidRPr="005122DC">
        <w:rPr>
          <w:rFonts w:ascii="Roboto" w:hAnsi="Roboto" w:cs="Calibri"/>
          <w:sz w:val="22"/>
          <w:szCs w:val="22"/>
        </w:rPr>
        <w:t>grease</w:t>
      </w:r>
      <w:r w:rsidRPr="005122DC">
        <w:rPr>
          <w:rFonts w:ascii="Roboto" w:hAnsi="Roboto" w:cs="Calibri"/>
          <w:spacing w:val="-7"/>
          <w:sz w:val="22"/>
          <w:szCs w:val="22"/>
        </w:rPr>
        <w:t xml:space="preserve"> </w:t>
      </w:r>
      <w:r w:rsidRPr="005122DC">
        <w:rPr>
          <w:rFonts w:ascii="Roboto" w:hAnsi="Roboto" w:cs="Calibri"/>
          <w:sz w:val="22"/>
          <w:szCs w:val="22"/>
        </w:rPr>
        <w:t>leads</w:t>
      </w:r>
      <w:r w:rsidRPr="005122DC">
        <w:rPr>
          <w:rFonts w:ascii="Roboto" w:hAnsi="Roboto" w:cs="Calibri"/>
          <w:spacing w:val="-53"/>
          <w:sz w:val="22"/>
          <w:szCs w:val="22"/>
        </w:rPr>
        <w:t xml:space="preserve"> </w:t>
      </w:r>
      <w:r w:rsidRPr="005122DC">
        <w:rPr>
          <w:rFonts w:ascii="Roboto" w:hAnsi="Roboto" w:cs="Calibri"/>
          <w:sz w:val="22"/>
          <w:szCs w:val="22"/>
        </w:rPr>
        <w:t>for external lubrication shall be provided. Taper lock bushing shall be used to</w:t>
      </w:r>
      <w:r w:rsidRPr="005122DC">
        <w:rPr>
          <w:rFonts w:ascii="Roboto" w:hAnsi="Roboto" w:cs="Calibri"/>
          <w:spacing w:val="1"/>
          <w:sz w:val="22"/>
          <w:szCs w:val="22"/>
        </w:rPr>
        <w:t xml:space="preserve"> </w:t>
      </w:r>
      <w:r w:rsidRPr="005122DC">
        <w:rPr>
          <w:rFonts w:ascii="Roboto" w:hAnsi="Roboto" w:cs="Calibri"/>
          <w:sz w:val="22"/>
          <w:szCs w:val="22"/>
        </w:rPr>
        <w:t>mount the propeller to the motor shaft. The impeller and fan casing shall be</w:t>
      </w:r>
      <w:r w:rsidRPr="005122DC">
        <w:rPr>
          <w:rFonts w:ascii="Roboto" w:hAnsi="Roboto" w:cs="Calibri"/>
          <w:spacing w:val="1"/>
          <w:sz w:val="22"/>
          <w:szCs w:val="22"/>
        </w:rPr>
        <w:t xml:space="preserve"> </w:t>
      </w:r>
      <w:r w:rsidRPr="005122DC">
        <w:rPr>
          <w:rFonts w:ascii="Roboto" w:hAnsi="Roboto" w:cs="Calibri"/>
          <w:sz w:val="22"/>
          <w:szCs w:val="22"/>
        </w:rPr>
        <w:t>carefully</w:t>
      </w:r>
      <w:r w:rsidRPr="005122DC">
        <w:rPr>
          <w:rFonts w:ascii="Roboto" w:hAnsi="Roboto" w:cs="Calibri"/>
          <w:spacing w:val="1"/>
          <w:sz w:val="22"/>
          <w:szCs w:val="22"/>
        </w:rPr>
        <w:t xml:space="preserve"> </w:t>
      </w:r>
      <w:r w:rsidRPr="005122DC">
        <w:rPr>
          <w:rFonts w:ascii="Roboto" w:hAnsi="Roboto" w:cs="Calibri"/>
          <w:sz w:val="22"/>
          <w:szCs w:val="22"/>
        </w:rPr>
        <w:t>matched</w:t>
      </w:r>
      <w:r w:rsidRPr="005122DC">
        <w:rPr>
          <w:rFonts w:ascii="Roboto" w:hAnsi="Roboto" w:cs="Calibri"/>
          <w:spacing w:val="1"/>
          <w:sz w:val="22"/>
          <w:szCs w:val="22"/>
        </w:rPr>
        <w:t xml:space="preserve"> </w:t>
      </w:r>
      <w:r w:rsidRPr="005122DC">
        <w:rPr>
          <w:rFonts w:ascii="Roboto" w:hAnsi="Roboto" w:cs="Calibri"/>
          <w:sz w:val="22"/>
          <w:szCs w:val="22"/>
        </w:rPr>
        <w:t>and</w:t>
      </w:r>
      <w:r w:rsidRPr="005122DC">
        <w:rPr>
          <w:rFonts w:ascii="Roboto" w:hAnsi="Roboto" w:cs="Calibri"/>
          <w:spacing w:val="1"/>
          <w:sz w:val="22"/>
          <w:szCs w:val="22"/>
        </w:rPr>
        <w:t xml:space="preserve"> </w:t>
      </w:r>
      <w:r w:rsidRPr="005122DC">
        <w:rPr>
          <w:rFonts w:ascii="Roboto" w:hAnsi="Roboto" w:cs="Calibri"/>
          <w:sz w:val="22"/>
          <w:szCs w:val="22"/>
        </w:rPr>
        <w:t>shall</w:t>
      </w:r>
      <w:r w:rsidRPr="005122DC">
        <w:rPr>
          <w:rFonts w:ascii="Roboto" w:hAnsi="Roboto" w:cs="Calibri"/>
          <w:spacing w:val="1"/>
          <w:sz w:val="22"/>
          <w:szCs w:val="22"/>
        </w:rPr>
        <w:t xml:space="preserve"> </w:t>
      </w:r>
      <w:r w:rsidRPr="005122DC">
        <w:rPr>
          <w:rFonts w:ascii="Roboto" w:hAnsi="Roboto" w:cs="Calibri"/>
          <w:sz w:val="22"/>
          <w:szCs w:val="22"/>
        </w:rPr>
        <w:t>have</w:t>
      </w:r>
      <w:r w:rsidRPr="005122DC">
        <w:rPr>
          <w:rFonts w:ascii="Roboto" w:hAnsi="Roboto" w:cs="Calibri"/>
          <w:spacing w:val="1"/>
          <w:sz w:val="22"/>
          <w:szCs w:val="22"/>
        </w:rPr>
        <w:t xml:space="preserve"> </w:t>
      </w:r>
      <w:r w:rsidRPr="005122DC">
        <w:rPr>
          <w:rFonts w:ascii="Roboto" w:hAnsi="Roboto" w:cs="Calibri"/>
          <w:sz w:val="22"/>
          <w:szCs w:val="22"/>
        </w:rPr>
        <w:t>precise</w:t>
      </w:r>
      <w:r w:rsidRPr="005122DC">
        <w:rPr>
          <w:rFonts w:ascii="Roboto" w:hAnsi="Roboto" w:cs="Calibri"/>
          <w:spacing w:val="1"/>
          <w:sz w:val="22"/>
          <w:szCs w:val="22"/>
        </w:rPr>
        <w:t xml:space="preserve"> </w:t>
      </w:r>
      <w:r w:rsidRPr="005122DC">
        <w:rPr>
          <w:rFonts w:ascii="Roboto" w:hAnsi="Roboto" w:cs="Calibri"/>
          <w:sz w:val="22"/>
          <w:szCs w:val="22"/>
        </w:rPr>
        <w:t>running</w:t>
      </w:r>
      <w:r w:rsidRPr="005122DC">
        <w:rPr>
          <w:rFonts w:ascii="Roboto" w:hAnsi="Roboto" w:cs="Calibri"/>
          <w:spacing w:val="1"/>
          <w:sz w:val="22"/>
          <w:szCs w:val="22"/>
        </w:rPr>
        <w:t xml:space="preserve"> </w:t>
      </w:r>
      <w:r w:rsidRPr="005122DC">
        <w:rPr>
          <w:rFonts w:ascii="Roboto" w:hAnsi="Roboto" w:cs="Calibri"/>
          <w:sz w:val="22"/>
          <w:szCs w:val="22"/>
        </w:rPr>
        <w:t>tolerances</w:t>
      </w:r>
      <w:r w:rsidRPr="005122DC">
        <w:rPr>
          <w:rFonts w:ascii="Roboto" w:hAnsi="Roboto" w:cs="Calibri"/>
          <w:spacing w:val="1"/>
          <w:sz w:val="22"/>
          <w:szCs w:val="22"/>
        </w:rPr>
        <w:t xml:space="preserve"> </w:t>
      </w:r>
      <w:r w:rsidRPr="005122DC">
        <w:rPr>
          <w:rFonts w:ascii="Roboto" w:hAnsi="Roboto" w:cs="Calibri"/>
          <w:sz w:val="22"/>
          <w:szCs w:val="22"/>
        </w:rPr>
        <w:t>for</w:t>
      </w:r>
      <w:r w:rsidRPr="005122DC">
        <w:rPr>
          <w:rFonts w:ascii="Roboto" w:hAnsi="Roboto" w:cs="Calibri"/>
          <w:spacing w:val="1"/>
          <w:sz w:val="22"/>
          <w:szCs w:val="22"/>
        </w:rPr>
        <w:t xml:space="preserve"> </w:t>
      </w:r>
      <w:r w:rsidRPr="005122DC">
        <w:rPr>
          <w:rFonts w:ascii="Roboto" w:hAnsi="Roboto" w:cs="Calibri"/>
          <w:sz w:val="22"/>
          <w:szCs w:val="22"/>
        </w:rPr>
        <w:t>maximum</w:t>
      </w:r>
      <w:r w:rsidRPr="005122DC">
        <w:rPr>
          <w:rFonts w:ascii="Roboto" w:hAnsi="Roboto" w:cs="Calibri"/>
          <w:spacing w:val="1"/>
          <w:sz w:val="22"/>
          <w:szCs w:val="22"/>
        </w:rPr>
        <w:t xml:space="preserve"> </w:t>
      </w:r>
      <w:r w:rsidRPr="005122DC">
        <w:rPr>
          <w:rFonts w:ascii="Roboto" w:hAnsi="Roboto" w:cs="Calibri"/>
          <w:sz w:val="22"/>
          <w:szCs w:val="22"/>
        </w:rPr>
        <w:t>performance</w:t>
      </w:r>
      <w:r w:rsidRPr="005122DC">
        <w:rPr>
          <w:rFonts w:ascii="Roboto" w:hAnsi="Roboto" w:cs="Calibri"/>
          <w:spacing w:val="-2"/>
          <w:sz w:val="22"/>
          <w:szCs w:val="22"/>
        </w:rPr>
        <w:t xml:space="preserve"> </w:t>
      </w:r>
      <w:r w:rsidRPr="005122DC">
        <w:rPr>
          <w:rFonts w:ascii="Roboto" w:hAnsi="Roboto" w:cs="Calibri"/>
          <w:sz w:val="22"/>
          <w:szCs w:val="22"/>
        </w:rPr>
        <w:t>and</w:t>
      </w:r>
      <w:r w:rsidRPr="005122DC">
        <w:rPr>
          <w:rFonts w:ascii="Roboto" w:hAnsi="Roboto" w:cs="Calibri"/>
          <w:spacing w:val="1"/>
          <w:sz w:val="22"/>
          <w:szCs w:val="22"/>
        </w:rPr>
        <w:t xml:space="preserve"> </w:t>
      </w:r>
      <w:r w:rsidRPr="005122DC">
        <w:rPr>
          <w:rFonts w:ascii="Roboto" w:hAnsi="Roboto" w:cs="Calibri"/>
          <w:sz w:val="22"/>
          <w:szCs w:val="22"/>
        </w:rPr>
        <w:t>operating</w:t>
      </w:r>
      <w:r w:rsidRPr="005122DC">
        <w:rPr>
          <w:rFonts w:ascii="Roboto" w:hAnsi="Roboto" w:cs="Calibri"/>
          <w:spacing w:val="1"/>
          <w:sz w:val="22"/>
          <w:szCs w:val="22"/>
        </w:rPr>
        <w:t xml:space="preserve"> </w:t>
      </w:r>
      <w:r w:rsidRPr="005122DC">
        <w:rPr>
          <w:rFonts w:ascii="Roboto" w:hAnsi="Roboto" w:cs="Calibri"/>
          <w:sz w:val="22"/>
          <w:szCs w:val="22"/>
        </w:rPr>
        <w:t>efficiency.</w:t>
      </w:r>
    </w:p>
    <w:p w14:paraId="6ACC76D9" w14:textId="77777777" w:rsidR="00375D23" w:rsidRPr="005122DC" w:rsidRDefault="00375D23" w:rsidP="00375D23">
      <w:pPr>
        <w:pStyle w:val="BodyText"/>
        <w:spacing w:before="2"/>
        <w:rPr>
          <w:rFonts w:ascii="Roboto" w:hAnsi="Roboto" w:cs="Calibri"/>
          <w:sz w:val="22"/>
          <w:szCs w:val="22"/>
        </w:rPr>
      </w:pPr>
    </w:p>
    <w:p w14:paraId="40F858D8" w14:textId="77777777" w:rsidR="00375D23" w:rsidRPr="005122DC" w:rsidRDefault="00375D23" w:rsidP="001F50A0">
      <w:pPr>
        <w:pStyle w:val="ListParagraph"/>
        <w:widowControl w:val="0"/>
        <w:numPr>
          <w:ilvl w:val="0"/>
          <w:numId w:val="105"/>
        </w:numPr>
        <w:tabs>
          <w:tab w:val="left" w:pos="2360"/>
        </w:tabs>
        <w:autoSpaceDE w:val="0"/>
        <w:autoSpaceDN w:val="0"/>
        <w:spacing w:after="0" w:line="240" w:lineRule="auto"/>
        <w:ind w:left="2359" w:right="745"/>
        <w:jc w:val="both"/>
        <w:rPr>
          <w:rFonts w:ascii="Roboto" w:hAnsi="Roboto" w:cs="Calibri"/>
          <w:sz w:val="22"/>
          <w:szCs w:val="22"/>
        </w:rPr>
      </w:pPr>
      <w:r w:rsidRPr="005122DC">
        <w:rPr>
          <w:rFonts w:ascii="Roboto" w:hAnsi="Roboto" w:cs="Calibri"/>
          <w:sz w:val="22"/>
          <w:szCs w:val="22"/>
        </w:rPr>
        <w:lastRenderedPageBreak/>
        <w:t>Motor: shall be energy efficient IE 3 ( as per IS 12615) squirrel-cage, totally-</w:t>
      </w:r>
      <w:r w:rsidRPr="005122DC">
        <w:rPr>
          <w:rFonts w:ascii="Roboto" w:hAnsi="Roboto" w:cs="Calibri"/>
          <w:spacing w:val="1"/>
          <w:sz w:val="22"/>
          <w:szCs w:val="22"/>
        </w:rPr>
        <w:t xml:space="preserve"> </w:t>
      </w:r>
      <w:r w:rsidRPr="005122DC">
        <w:rPr>
          <w:rFonts w:ascii="Roboto" w:hAnsi="Roboto" w:cs="Calibri"/>
          <w:sz w:val="22"/>
          <w:szCs w:val="22"/>
        </w:rPr>
        <w:t>enclosed, fan cooled, standard frame, constant speed, continuous duty, single</w:t>
      </w:r>
      <w:r w:rsidRPr="005122DC">
        <w:rPr>
          <w:rFonts w:ascii="Roboto" w:hAnsi="Roboto" w:cs="Calibri"/>
          <w:spacing w:val="1"/>
          <w:sz w:val="22"/>
          <w:szCs w:val="22"/>
        </w:rPr>
        <w:t xml:space="preserve"> </w:t>
      </w:r>
      <w:r w:rsidRPr="005122DC">
        <w:rPr>
          <w:rFonts w:ascii="Roboto" w:hAnsi="Roboto" w:cs="Calibri"/>
          <w:w w:val="95"/>
          <w:sz w:val="22"/>
          <w:szCs w:val="22"/>
        </w:rPr>
        <w:t>winding, suitable for 415±10% volts, 50 cycles, 3 phase AC power supply, provided</w:t>
      </w:r>
      <w:r w:rsidRPr="005122DC">
        <w:rPr>
          <w:rFonts w:ascii="Roboto" w:hAnsi="Roboto" w:cs="Calibri"/>
          <w:spacing w:val="1"/>
          <w:w w:val="95"/>
          <w:sz w:val="22"/>
          <w:szCs w:val="22"/>
        </w:rPr>
        <w:t xml:space="preserve"> </w:t>
      </w:r>
      <w:r w:rsidRPr="005122DC">
        <w:rPr>
          <w:rFonts w:ascii="Roboto" w:hAnsi="Roboto" w:cs="Calibri"/>
          <w:sz w:val="22"/>
          <w:szCs w:val="22"/>
        </w:rPr>
        <w:t>with class `F’ insulation. Motor shall be specially designed for quiet operation. For</w:t>
      </w:r>
      <w:r w:rsidRPr="005122DC">
        <w:rPr>
          <w:rFonts w:ascii="Roboto" w:hAnsi="Roboto" w:cs="Calibri"/>
          <w:spacing w:val="-53"/>
          <w:sz w:val="22"/>
          <w:szCs w:val="22"/>
        </w:rPr>
        <w:t xml:space="preserve"> </w:t>
      </w:r>
      <w:r w:rsidRPr="005122DC">
        <w:rPr>
          <w:rFonts w:ascii="Roboto" w:hAnsi="Roboto" w:cs="Calibri"/>
          <w:sz w:val="22"/>
          <w:szCs w:val="22"/>
        </w:rPr>
        <w:t>lowest sound level, fan shall be selected for maximum efficiency or minimum</w:t>
      </w:r>
      <w:r w:rsidRPr="005122DC">
        <w:rPr>
          <w:rFonts w:ascii="Roboto" w:hAnsi="Roboto" w:cs="Calibri"/>
          <w:spacing w:val="1"/>
          <w:sz w:val="22"/>
          <w:szCs w:val="22"/>
        </w:rPr>
        <w:t xml:space="preserve"> </w:t>
      </w:r>
      <w:r w:rsidRPr="005122DC">
        <w:rPr>
          <w:rFonts w:ascii="Roboto" w:hAnsi="Roboto" w:cs="Calibri"/>
          <w:sz w:val="22"/>
          <w:szCs w:val="22"/>
        </w:rPr>
        <w:t>horsepower. Fan total efficiency should not be less than 70 %. Sound level for</w:t>
      </w:r>
      <w:r w:rsidRPr="005122DC">
        <w:rPr>
          <w:rFonts w:ascii="Roboto" w:hAnsi="Roboto" w:cs="Calibri"/>
          <w:spacing w:val="1"/>
          <w:sz w:val="22"/>
          <w:szCs w:val="22"/>
        </w:rPr>
        <w:t xml:space="preserve"> </w:t>
      </w:r>
      <w:r w:rsidRPr="005122DC">
        <w:rPr>
          <w:rFonts w:ascii="Roboto" w:hAnsi="Roboto" w:cs="Calibri"/>
          <w:sz w:val="22"/>
          <w:szCs w:val="22"/>
        </w:rPr>
        <w:t>fresh</w:t>
      </w:r>
      <w:r w:rsidRPr="005122DC">
        <w:rPr>
          <w:rFonts w:ascii="Roboto" w:hAnsi="Roboto" w:cs="Calibri"/>
          <w:spacing w:val="1"/>
          <w:sz w:val="22"/>
          <w:szCs w:val="22"/>
        </w:rPr>
        <w:t xml:space="preserve"> </w:t>
      </w:r>
      <w:r w:rsidRPr="005122DC">
        <w:rPr>
          <w:rFonts w:ascii="Roboto" w:hAnsi="Roboto" w:cs="Calibri"/>
          <w:sz w:val="22"/>
          <w:szCs w:val="22"/>
        </w:rPr>
        <w:t>air</w:t>
      </w:r>
      <w:r w:rsidRPr="005122DC">
        <w:rPr>
          <w:rFonts w:ascii="Roboto" w:hAnsi="Roboto" w:cs="Calibri"/>
          <w:spacing w:val="1"/>
          <w:sz w:val="22"/>
          <w:szCs w:val="22"/>
        </w:rPr>
        <w:t xml:space="preserve"> </w:t>
      </w:r>
      <w:r w:rsidRPr="005122DC">
        <w:rPr>
          <w:rFonts w:ascii="Roboto" w:hAnsi="Roboto" w:cs="Calibri"/>
          <w:sz w:val="22"/>
          <w:szCs w:val="22"/>
        </w:rPr>
        <w:t>fans</w:t>
      </w:r>
      <w:r w:rsidRPr="005122DC">
        <w:rPr>
          <w:rFonts w:ascii="Roboto" w:hAnsi="Roboto" w:cs="Calibri"/>
          <w:spacing w:val="1"/>
          <w:sz w:val="22"/>
          <w:szCs w:val="22"/>
        </w:rPr>
        <w:t xml:space="preserve"> </w:t>
      </w:r>
      <w:r w:rsidRPr="005122DC">
        <w:rPr>
          <w:rFonts w:ascii="Roboto" w:hAnsi="Roboto" w:cs="Calibri"/>
          <w:sz w:val="22"/>
          <w:szCs w:val="22"/>
        </w:rPr>
        <w:t>should</w:t>
      </w:r>
      <w:r w:rsidRPr="005122DC">
        <w:rPr>
          <w:rFonts w:ascii="Roboto" w:hAnsi="Roboto" w:cs="Calibri"/>
          <w:spacing w:val="1"/>
          <w:sz w:val="22"/>
          <w:szCs w:val="22"/>
        </w:rPr>
        <w:t xml:space="preserve"> </w:t>
      </w:r>
      <w:r w:rsidRPr="005122DC">
        <w:rPr>
          <w:rFonts w:ascii="Roboto" w:hAnsi="Roboto" w:cs="Calibri"/>
          <w:sz w:val="22"/>
          <w:szCs w:val="22"/>
        </w:rPr>
        <w:t>not</w:t>
      </w:r>
      <w:r w:rsidRPr="005122DC">
        <w:rPr>
          <w:rFonts w:ascii="Roboto" w:hAnsi="Roboto" w:cs="Calibri"/>
          <w:spacing w:val="1"/>
          <w:sz w:val="22"/>
          <w:szCs w:val="22"/>
        </w:rPr>
        <w:t xml:space="preserve"> </w:t>
      </w:r>
      <w:r w:rsidRPr="005122DC">
        <w:rPr>
          <w:rFonts w:ascii="Roboto" w:hAnsi="Roboto" w:cs="Calibri"/>
          <w:sz w:val="22"/>
          <w:szCs w:val="22"/>
        </w:rPr>
        <w:t>be</w:t>
      </w:r>
      <w:r w:rsidRPr="005122DC">
        <w:rPr>
          <w:rFonts w:ascii="Roboto" w:hAnsi="Roboto" w:cs="Calibri"/>
          <w:spacing w:val="1"/>
          <w:sz w:val="22"/>
          <w:szCs w:val="22"/>
        </w:rPr>
        <w:t xml:space="preserve"> </w:t>
      </w:r>
      <w:r w:rsidRPr="005122DC">
        <w:rPr>
          <w:rFonts w:ascii="Roboto" w:hAnsi="Roboto" w:cs="Calibri"/>
          <w:sz w:val="22"/>
          <w:szCs w:val="22"/>
        </w:rPr>
        <w:t>more</w:t>
      </w:r>
      <w:r w:rsidRPr="005122DC">
        <w:rPr>
          <w:rFonts w:ascii="Roboto" w:hAnsi="Roboto" w:cs="Calibri"/>
          <w:spacing w:val="1"/>
          <w:sz w:val="22"/>
          <w:szCs w:val="22"/>
        </w:rPr>
        <w:t xml:space="preserve"> </w:t>
      </w:r>
      <w:r w:rsidRPr="005122DC">
        <w:rPr>
          <w:rFonts w:ascii="Roboto" w:hAnsi="Roboto" w:cs="Calibri"/>
          <w:sz w:val="22"/>
          <w:szCs w:val="22"/>
        </w:rPr>
        <w:t>than</w:t>
      </w:r>
      <w:r w:rsidRPr="005122DC">
        <w:rPr>
          <w:rFonts w:ascii="Roboto" w:hAnsi="Roboto" w:cs="Calibri"/>
          <w:spacing w:val="1"/>
          <w:sz w:val="22"/>
          <w:szCs w:val="22"/>
        </w:rPr>
        <w:t xml:space="preserve"> </w:t>
      </w:r>
      <w:r w:rsidRPr="005122DC">
        <w:rPr>
          <w:rFonts w:ascii="Roboto" w:hAnsi="Roboto" w:cs="Calibri"/>
          <w:sz w:val="22"/>
          <w:szCs w:val="22"/>
        </w:rPr>
        <w:t>70</w:t>
      </w:r>
      <w:r w:rsidRPr="005122DC">
        <w:rPr>
          <w:rFonts w:ascii="Roboto" w:hAnsi="Roboto" w:cs="Calibri"/>
          <w:spacing w:val="1"/>
          <w:sz w:val="22"/>
          <w:szCs w:val="22"/>
        </w:rPr>
        <w:t xml:space="preserve"> </w:t>
      </w:r>
      <w:r w:rsidRPr="005122DC">
        <w:rPr>
          <w:rFonts w:ascii="Roboto" w:hAnsi="Roboto" w:cs="Calibri"/>
          <w:sz w:val="22"/>
          <w:szCs w:val="22"/>
        </w:rPr>
        <w:t>Dba</w:t>
      </w:r>
      <w:r w:rsidRPr="005122DC">
        <w:rPr>
          <w:rFonts w:ascii="Roboto" w:hAnsi="Roboto" w:cs="Calibri"/>
          <w:spacing w:val="1"/>
          <w:sz w:val="22"/>
          <w:szCs w:val="22"/>
        </w:rPr>
        <w:t xml:space="preserve"> </w:t>
      </w:r>
      <w:r w:rsidRPr="005122DC">
        <w:rPr>
          <w:rFonts w:ascii="Roboto" w:hAnsi="Roboto" w:cs="Calibri"/>
          <w:sz w:val="22"/>
          <w:szCs w:val="22"/>
        </w:rPr>
        <w:t>@</w:t>
      </w:r>
      <w:r w:rsidRPr="005122DC">
        <w:rPr>
          <w:rFonts w:ascii="Roboto" w:hAnsi="Roboto" w:cs="Calibri"/>
          <w:spacing w:val="1"/>
          <w:sz w:val="22"/>
          <w:szCs w:val="22"/>
        </w:rPr>
        <w:t xml:space="preserve"> </w:t>
      </w:r>
      <w:r w:rsidRPr="005122DC">
        <w:rPr>
          <w:rFonts w:ascii="Roboto" w:hAnsi="Roboto" w:cs="Calibri"/>
          <w:sz w:val="22"/>
          <w:szCs w:val="22"/>
        </w:rPr>
        <w:t>3mtr</w:t>
      </w:r>
      <w:r w:rsidRPr="005122DC">
        <w:rPr>
          <w:rFonts w:ascii="Roboto" w:hAnsi="Roboto" w:cs="Calibri"/>
          <w:spacing w:val="1"/>
          <w:sz w:val="22"/>
          <w:szCs w:val="22"/>
        </w:rPr>
        <w:t xml:space="preserve"> </w:t>
      </w:r>
      <w:r w:rsidRPr="005122DC">
        <w:rPr>
          <w:rFonts w:ascii="Roboto" w:hAnsi="Roboto" w:cs="Calibri"/>
          <w:sz w:val="22"/>
          <w:szCs w:val="22"/>
        </w:rPr>
        <w:t>distance</w:t>
      </w:r>
      <w:r w:rsidRPr="005122DC">
        <w:rPr>
          <w:rFonts w:ascii="Roboto" w:hAnsi="Roboto" w:cs="Calibri"/>
          <w:spacing w:val="1"/>
          <w:sz w:val="22"/>
          <w:szCs w:val="22"/>
        </w:rPr>
        <w:t xml:space="preserve"> </w:t>
      </w:r>
      <w:r w:rsidRPr="005122DC">
        <w:rPr>
          <w:rFonts w:ascii="Roboto" w:hAnsi="Roboto" w:cs="Calibri"/>
          <w:sz w:val="22"/>
          <w:szCs w:val="22"/>
        </w:rPr>
        <w:t>and</w:t>
      </w:r>
      <w:r w:rsidRPr="005122DC">
        <w:rPr>
          <w:rFonts w:ascii="Roboto" w:hAnsi="Roboto" w:cs="Calibri"/>
          <w:spacing w:val="1"/>
          <w:sz w:val="22"/>
          <w:szCs w:val="22"/>
        </w:rPr>
        <w:t xml:space="preserve"> </w:t>
      </w:r>
      <w:r w:rsidRPr="005122DC">
        <w:rPr>
          <w:rFonts w:ascii="Roboto" w:hAnsi="Roboto" w:cs="Calibri"/>
          <w:sz w:val="22"/>
          <w:szCs w:val="22"/>
        </w:rPr>
        <w:t>for</w:t>
      </w:r>
      <w:r w:rsidRPr="005122DC">
        <w:rPr>
          <w:rFonts w:ascii="Roboto" w:hAnsi="Roboto" w:cs="Calibri"/>
          <w:spacing w:val="1"/>
          <w:sz w:val="22"/>
          <w:szCs w:val="22"/>
        </w:rPr>
        <w:t xml:space="preserve"> </w:t>
      </w:r>
      <w:r w:rsidRPr="005122DC">
        <w:rPr>
          <w:rFonts w:ascii="Roboto" w:hAnsi="Roboto" w:cs="Calibri"/>
          <w:sz w:val="22"/>
          <w:szCs w:val="22"/>
        </w:rPr>
        <w:t>pressurization fans should not be more than 85 Dba@ 3mtr under hemispherical</w:t>
      </w:r>
      <w:r w:rsidRPr="005122DC">
        <w:rPr>
          <w:rFonts w:ascii="Roboto" w:hAnsi="Roboto" w:cs="Calibri"/>
          <w:spacing w:val="1"/>
          <w:sz w:val="22"/>
          <w:szCs w:val="22"/>
        </w:rPr>
        <w:t xml:space="preserve"> </w:t>
      </w:r>
      <w:r w:rsidRPr="005122DC">
        <w:rPr>
          <w:rFonts w:ascii="Roboto" w:hAnsi="Roboto" w:cs="Calibri"/>
          <w:sz w:val="22"/>
          <w:szCs w:val="22"/>
        </w:rPr>
        <w:t>reverberant room conditions.</w:t>
      </w:r>
      <w:r w:rsidRPr="005122DC">
        <w:rPr>
          <w:rFonts w:ascii="Roboto" w:hAnsi="Roboto" w:cs="Calibri"/>
          <w:spacing w:val="1"/>
          <w:sz w:val="22"/>
          <w:szCs w:val="22"/>
        </w:rPr>
        <w:t xml:space="preserve"> </w:t>
      </w:r>
      <w:r w:rsidRPr="005122DC">
        <w:rPr>
          <w:rFonts w:ascii="Roboto" w:hAnsi="Roboto" w:cs="Calibri"/>
          <w:sz w:val="22"/>
          <w:szCs w:val="22"/>
        </w:rPr>
        <w:t>Motor conduit box shall be mounted on exterior of</w:t>
      </w:r>
      <w:r w:rsidRPr="005122DC">
        <w:rPr>
          <w:rFonts w:ascii="Roboto" w:hAnsi="Roboto" w:cs="Calibri"/>
          <w:spacing w:val="1"/>
          <w:sz w:val="22"/>
          <w:szCs w:val="22"/>
        </w:rPr>
        <w:t xml:space="preserve"> </w:t>
      </w:r>
      <w:r w:rsidRPr="005122DC">
        <w:rPr>
          <w:rFonts w:ascii="Roboto" w:hAnsi="Roboto" w:cs="Calibri"/>
          <w:sz w:val="22"/>
          <w:szCs w:val="22"/>
        </w:rPr>
        <w:t>fan casing, and lead wires from the motor to the conduit box shall be protected</w:t>
      </w:r>
      <w:r w:rsidRPr="005122DC">
        <w:rPr>
          <w:rFonts w:ascii="Roboto" w:hAnsi="Roboto" w:cs="Calibri"/>
          <w:spacing w:val="1"/>
          <w:sz w:val="22"/>
          <w:szCs w:val="22"/>
        </w:rPr>
        <w:t xml:space="preserve"> </w:t>
      </w:r>
      <w:r w:rsidRPr="005122DC">
        <w:rPr>
          <w:rFonts w:ascii="Roboto" w:hAnsi="Roboto" w:cs="Calibri"/>
          <w:sz w:val="22"/>
          <w:szCs w:val="22"/>
        </w:rPr>
        <w:t>from</w:t>
      </w:r>
      <w:r w:rsidRPr="005122DC">
        <w:rPr>
          <w:rFonts w:ascii="Roboto" w:hAnsi="Roboto" w:cs="Calibri"/>
          <w:spacing w:val="-2"/>
          <w:sz w:val="22"/>
          <w:szCs w:val="22"/>
        </w:rPr>
        <w:t xml:space="preserve"> </w:t>
      </w:r>
      <w:r w:rsidRPr="005122DC">
        <w:rPr>
          <w:rFonts w:ascii="Roboto" w:hAnsi="Roboto" w:cs="Calibri"/>
          <w:sz w:val="22"/>
          <w:szCs w:val="22"/>
        </w:rPr>
        <w:t>the</w:t>
      </w:r>
      <w:r w:rsidRPr="005122DC">
        <w:rPr>
          <w:rFonts w:ascii="Roboto" w:hAnsi="Roboto" w:cs="Calibri"/>
          <w:spacing w:val="-2"/>
          <w:sz w:val="22"/>
          <w:szCs w:val="22"/>
        </w:rPr>
        <w:t xml:space="preserve"> </w:t>
      </w:r>
      <w:r w:rsidRPr="005122DC">
        <w:rPr>
          <w:rFonts w:ascii="Roboto" w:hAnsi="Roboto" w:cs="Calibri"/>
          <w:sz w:val="22"/>
          <w:szCs w:val="22"/>
        </w:rPr>
        <w:t>air stream by</w:t>
      </w:r>
      <w:r w:rsidRPr="005122DC">
        <w:rPr>
          <w:rFonts w:ascii="Roboto" w:hAnsi="Roboto" w:cs="Calibri"/>
          <w:spacing w:val="-1"/>
          <w:sz w:val="22"/>
          <w:szCs w:val="22"/>
        </w:rPr>
        <w:t xml:space="preserve"> </w:t>
      </w:r>
      <w:r w:rsidRPr="005122DC">
        <w:rPr>
          <w:rFonts w:ascii="Roboto" w:hAnsi="Roboto" w:cs="Calibri"/>
          <w:sz w:val="22"/>
          <w:szCs w:val="22"/>
        </w:rPr>
        <w:t>enclosing</w:t>
      </w:r>
      <w:r w:rsidRPr="005122DC">
        <w:rPr>
          <w:rFonts w:ascii="Roboto" w:hAnsi="Roboto" w:cs="Calibri"/>
          <w:spacing w:val="1"/>
          <w:sz w:val="22"/>
          <w:szCs w:val="22"/>
        </w:rPr>
        <w:t xml:space="preserve"> </w:t>
      </w:r>
      <w:r w:rsidRPr="005122DC">
        <w:rPr>
          <w:rFonts w:ascii="Roboto" w:hAnsi="Roboto" w:cs="Calibri"/>
          <w:sz w:val="22"/>
          <w:szCs w:val="22"/>
        </w:rPr>
        <w:t>in a</w:t>
      </w:r>
      <w:r w:rsidRPr="005122DC">
        <w:rPr>
          <w:rFonts w:ascii="Roboto" w:hAnsi="Roboto" w:cs="Calibri"/>
          <w:spacing w:val="-1"/>
          <w:sz w:val="22"/>
          <w:szCs w:val="22"/>
        </w:rPr>
        <w:t xml:space="preserve"> </w:t>
      </w:r>
      <w:r w:rsidRPr="005122DC">
        <w:rPr>
          <w:rFonts w:ascii="Roboto" w:hAnsi="Roboto" w:cs="Calibri"/>
          <w:sz w:val="22"/>
          <w:szCs w:val="22"/>
        </w:rPr>
        <w:t>flexible metal</w:t>
      </w:r>
      <w:r w:rsidRPr="005122DC">
        <w:rPr>
          <w:rFonts w:ascii="Roboto" w:hAnsi="Roboto" w:cs="Calibri"/>
          <w:spacing w:val="-3"/>
          <w:sz w:val="22"/>
          <w:szCs w:val="22"/>
        </w:rPr>
        <w:t xml:space="preserve"> </w:t>
      </w:r>
      <w:r w:rsidRPr="005122DC">
        <w:rPr>
          <w:rFonts w:ascii="Roboto" w:hAnsi="Roboto" w:cs="Calibri"/>
          <w:sz w:val="22"/>
          <w:szCs w:val="22"/>
        </w:rPr>
        <w:t>conduit.</w:t>
      </w:r>
    </w:p>
    <w:p w14:paraId="1275339C" w14:textId="77777777" w:rsidR="00375D23" w:rsidRPr="005122DC" w:rsidRDefault="00375D23" w:rsidP="00375D23">
      <w:pPr>
        <w:pStyle w:val="BodyText"/>
        <w:spacing w:before="1"/>
        <w:rPr>
          <w:rFonts w:ascii="Roboto" w:hAnsi="Roboto" w:cs="Calibri"/>
          <w:sz w:val="22"/>
          <w:szCs w:val="22"/>
        </w:rPr>
      </w:pPr>
    </w:p>
    <w:p w14:paraId="354992AF" w14:textId="77777777" w:rsidR="00375D23" w:rsidRPr="005122DC" w:rsidRDefault="00375D23" w:rsidP="001F50A0">
      <w:pPr>
        <w:pStyle w:val="ListParagraph"/>
        <w:widowControl w:val="0"/>
        <w:numPr>
          <w:ilvl w:val="0"/>
          <w:numId w:val="105"/>
        </w:numPr>
        <w:tabs>
          <w:tab w:val="left" w:pos="2359"/>
          <w:tab w:val="left" w:pos="2360"/>
        </w:tabs>
        <w:autoSpaceDE w:val="0"/>
        <w:autoSpaceDN w:val="0"/>
        <w:spacing w:after="0" w:line="240" w:lineRule="auto"/>
        <w:ind w:left="2359" w:hanging="721"/>
        <w:rPr>
          <w:rFonts w:ascii="Roboto" w:hAnsi="Roboto" w:cs="Calibri"/>
          <w:sz w:val="22"/>
          <w:szCs w:val="22"/>
        </w:rPr>
      </w:pPr>
      <w:r w:rsidRPr="005122DC">
        <w:rPr>
          <w:rFonts w:ascii="Roboto" w:hAnsi="Roboto" w:cs="Calibri"/>
          <w:sz w:val="22"/>
          <w:szCs w:val="22"/>
        </w:rPr>
        <w:t>Drive:</w:t>
      </w:r>
      <w:r w:rsidRPr="005122DC">
        <w:rPr>
          <w:rFonts w:ascii="Roboto" w:hAnsi="Roboto" w:cs="Calibri"/>
          <w:spacing w:val="-3"/>
          <w:sz w:val="22"/>
          <w:szCs w:val="22"/>
        </w:rPr>
        <w:t xml:space="preserve"> </w:t>
      </w:r>
      <w:r w:rsidRPr="005122DC">
        <w:rPr>
          <w:rFonts w:ascii="Roboto" w:hAnsi="Roboto" w:cs="Calibri"/>
          <w:sz w:val="22"/>
          <w:szCs w:val="22"/>
        </w:rPr>
        <w:t>to</w:t>
      </w:r>
      <w:r w:rsidRPr="005122DC">
        <w:rPr>
          <w:rFonts w:ascii="Roboto" w:hAnsi="Roboto" w:cs="Calibri"/>
          <w:spacing w:val="-1"/>
          <w:sz w:val="22"/>
          <w:szCs w:val="22"/>
        </w:rPr>
        <w:t xml:space="preserve"> </w:t>
      </w:r>
      <w:r w:rsidRPr="005122DC">
        <w:rPr>
          <w:rFonts w:ascii="Roboto" w:hAnsi="Roboto" w:cs="Calibri"/>
          <w:sz w:val="22"/>
          <w:szCs w:val="22"/>
        </w:rPr>
        <w:t>fan</w:t>
      </w:r>
      <w:r w:rsidRPr="005122DC">
        <w:rPr>
          <w:rFonts w:ascii="Roboto" w:hAnsi="Roboto" w:cs="Calibri"/>
          <w:spacing w:val="-2"/>
          <w:sz w:val="22"/>
          <w:szCs w:val="22"/>
        </w:rPr>
        <w:t xml:space="preserve"> </w:t>
      </w:r>
      <w:r w:rsidRPr="005122DC">
        <w:rPr>
          <w:rFonts w:ascii="Roboto" w:hAnsi="Roboto" w:cs="Calibri"/>
          <w:sz w:val="22"/>
          <w:szCs w:val="22"/>
        </w:rPr>
        <w:t>shall</w:t>
      </w:r>
      <w:r w:rsidRPr="005122DC">
        <w:rPr>
          <w:rFonts w:ascii="Roboto" w:hAnsi="Roboto" w:cs="Calibri"/>
          <w:spacing w:val="-4"/>
          <w:sz w:val="22"/>
          <w:szCs w:val="22"/>
        </w:rPr>
        <w:t xml:space="preserve"> </w:t>
      </w:r>
      <w:r w:rsidRPr="005122DC">
        <w:rPr>
          <w:rFonts w:ascii="Roboto" w:hAnsi="Roboto" w:cs="Calibri"/>
          <w:sz w:val="22"/>
          <w:szCs w:val="22"/>
        </w:rPr>
        <w:t>be</w:t>
      </w:r>
      <w:r w:rsidRPr="005122DC">
        <w:rPr>
          <w:rFonts w:ascii="Roboto" w:hAnsi="Roboto" w:cs="Calibri"/>
          <w:spacing w:val="-2"/>
          <w:sz w:val="22"/>
          <w:szCs w:val="22"/>
        </w:rPr>
        <w:t xml:space="preserve"> </w:t>
      </w:r>
      <w:r w:rsidRPr="005122DC">
        <w:rPr>
          <w:rFonts w:ascii="Roboto" w:hAnsi="Roboto" w:cs="Calibri"/>
          <w:sz w:val="22"/>
          <w:szCs w:val="22"/>
        </w:rPr>
        <w:t>direct.</w:t>
      </w:r>
    </w:p>
    <w:p w14:paraId="628D0117" w14:textId="77777777" w:rsidR="00375D23" w:rsidRPr="005122DC" w:rsidRDefault="00375D23" w:rsidP="00375D23">
      <w:pPr>
        <w:pStyle w:val="BodyText"/>
        <w:spacing w:before="10"/>
        <w:rPr>
          <w:rFonts w:ascii="Roboto" w:hAnsi="Roboto" w:cs="Calibri"/>
          <w:sz w:val="22"/>
          <w:szCs w:val="22"/>
        </w:rPr>
      </w:pPr>
    </w:p>
    <w:p w14:paraId="566FAE10" w14:textId="77777777" w:rsidR="00375D23" w:rsidRPr="005122DC" w:rsidRDefault="00375D23" w:rsidP="001F50A0">
      <w:pPr>
        <w:pStyle w:val="ListParagraph"/>
        <w:widowControl w:val="0"/>
        <w:numPr>
          <w:ilvl w:val="0"/>
          <w:numId w:val="105"/>
        </w:numPr>
        <w:tabs>
          <w:tab w:val="left" w:pos="2360"/>
        </w:tabs>
        <w:autoSpaceDE w:val="0"/>
        <w:autoSpaceDN w:val="0"/>
        <w:spacing w:after="0" w:line="240" w:lineRule="auto"/>
        <w:ind w:left="2359" w:right="749"/>
        <w:jc w:val="both"/>
        <w:rPr>
          <w:rFonts w:ascii="Roboto" w:hAnsi="Roboto" w:cs="Calibri"/>
          <w:sz w:val="22"/>
          <w:szCs w:val="22"/>
        </w:rPr>
      </w:pPr>
      <w:r w:rsidRPr="005122DC">
        <w:rPr>
          <w:rFonts w:ascii="Roboto" w:hAnsi="Roboto" w:cs="Calibri"/>
          <w:sz w:val="22"/>
          <w:szCs w:val="22"/>
        </w:rPr>
        <w:t>Vibration Isolation: The assembly of fan and motor shall be suspended from the</w:t>
      </w:r>
      <w:r w:rsidRPr="005122DC">
        <w:rPr>
          <w:rFonts w:ascii="Roboto" w:hAnsi="Roboto" w:cs="Calibri"/>
          <w:spacing w:val="1"/>
          <w:sz w:val="22"/>
          <w:szCs w:val="22"/>
        </w:rPr>
        <w:t xml:space="preserve"> </w:t>
      </w:r>
      <w:r w:rsidRPr="005122DC">
        <w:rPr>
          <w:rFonts w:ascii="Roboto" w:hAnsi="Roboto" w:cs="Calibri"/>
          <w:sz w:val="22"/>
          <w:szCs w:val="22"/>
        </w:rPr>
        <w:t>slab</w:t>
      </w:r>
      <w:r w:rsidRPr="005122DC">
        <w:rPr>
          <w:rFonts w:ascii="Roboto" w:hAnsi="Roboto" w:cs="Calibri"/>
          <w:spacing w:val="-3"/>
          <w:sz w:val="22"/>
          <w:szCs w:val="22"/>
        </w:rPr>
        <w:t xml:space="preserve"> </w:t>
      </w:r>
      <w:r w:rsidRPr="005122DC">
        <w:rPr>
          <w:rFonts w:ascii="Roboto" w:hAnsi="Roboto" w:cs="Calibri"/>
          <w:sz w:val="22"/>
          <w:szCs w:val="22"/>
        </w:rPr>
        <w:t>by</w:t>
      </w:r>
      <w:r w:rsidRPr="005122DC">
        <w:rPr>
          <w:rFonts w:ascii="Roboto" w:hAnsi="Roboto" w:cs="Calibri"/>
          <w:spacing w:val="-1"/>
          <w:sz w:val="22"/>
          <w:szCs w:val="22"/>
        </w:rPr>
        <w:t xml:space="preserve"> </w:t>
      </w:r>
      <w:r w:rsidRPr="005122DC">
        <w:rPr>
          <w:rFonts w:ascii="Roboto" w:hAnsi="Roboto" w:cs="Calibri"/>
          <w:sz w:val="22"/>
          <w:szCs w:val="22"/>
        </w:rPr>
        <w:t>vibration</w:t>
      </w:r>
      <w:r w:rsidRPr="005122DC">
        <w:rPr>
          <w:rFonts w:ascii="Roboto" w:hAnsi="Roboto" w:cs="Calibri"/>
          <w:spacing w:val="-1"/>
          <w:sz w:val="22"/>
          <w:szCs w:val="22"/>
        </w:rPr>
        <w:t xml:space="preserve"> </w:t>
      </w:r>
      <w:r w:rsidRPr="005122DC">
        <w:rPr>
          <w:rFonts w:ascii="Roboto" w:hAnsi="Roboto" w:cs="Calibri"/>
          <w:sz w:val="22"/>
          <w:szCs w:val="22"/>
        </w:rPr>
        <w:t>isolation</w:t>
      </w:r>
      <w:r w:rsidRPr="005122DC">
        <w:rPr>
          <w:rFonts w:ascii="Roboto" w:hAnsi="Roboto" w:cs="Calibri"/>
          <w:spacing w:val="-2"/>
          <w:sz w:val="22"/>
          <w:szCs w:val="22"/>
        </w:rPr>
        <w:t xml:space="preserve"> </w:t>
      </w:r>
      <w:r w:rsidRPr="005122DC">
        <w:rPr>
          <w:rFonts w:ascii="Roboto" w:hAnsi="Roboto" w:cs="Calibri"/>
          <w:sz w:val="22"/>
          <w:szCs w:val="22"/>
        </w:rPr>
        <w:t>suspension</w:t>
      </w:r>
      <w:r w:rsidRPr="005122DC">
        <w:rPr>
          <w:rFonts w:ascii="Roboto" w:hAnsi="Roboto" w:cs="Calibri"/>
          <w:spacing w:val="-3"/>
          <w:sz w:val="22"/>
          <w:szCs w:val="22"/>
        </w:rPr>
        <w:t xml:space="preserve"> </w:t>
      </w:r>
      <w:r w:rsidRPr="005122DC">
        <w:rPr>
          <w:rFonts w:ascii="Roboto" w:hAnsi="Roboto" w:cs="Calibri"/>
          <w:sz w:val="22"/>
          <w:szCs w:val="22"/>
        </w:rPr>
        <w:t>of</w:t>
      </w:r>
      <w:r w:rsidRPr="005122DC">
        <w:rPr>
          <w:rFonts w:ascii="Roboto" w:hAnsi="Roboto" w:cs="Calibri"/>
          <w:spacing w:val="-2"/>
          <w:sz w:val="22"/>
          <w:szCs w:val="22"/>
        </w:rPr>
        <w:t xml:space="preserve"> </w:t>
      </w:r>
      <w:r w:rsidRPr="005122DC">
        <w:rPr>
          <w:rFonts w:ascii="Roboto" w:hAnsi="Roboto" w:cs="Calibri"/>
          <w:sz w:val="22"/>
          <w:szCs w:val="22"/>
        </w:rPr>
        <w:t>heavy-duty</w:t>
      </w:r>
      <w:r w:rsidRPr="005122DC">
        <w:rPr>
          <w:rFonts w:ascii="Roboto" w:hAnsi="Roboto" w:cs="Calibri"/>
          <w:spacing w:val="-1"/>
          <w:sz w:val="22"/>
          <w:szCs w:val="22"/>
        </w:rPr>
        <w:t xml:space="preserve"> </w:t>
      </w:r>
      <w:r w:rsidRPr="005122DC">
        <w:rPr>
          <w:rFonts w:ascii="Roboto" w:hAnsi="Roboto" w:cs="Calibri"/>
          <w:sz w:val="22"/>
          <w:szCs w:val="22"/>
        </w:rPr>
        <w:t xml:space="preserve">spring </w:t>
      </w:r>
      <w:proofErr w:type="gramStart"/>
      <w:r w:rsidRPr="005122DC">
        <w:rPr>
          <w:rFonts w:ascii="Roboto" w:hAnsi="Roboto" w:cs="Calibri"/>
          <w:sz w:val="22"/>
          <w:szCs w:val="22"/>
        </w:rPr>
        <w:t>isolators</w:t>
      </w:r>
      <w:proofErr w:type="gramEnd"/>
      <w:r w:rsidRPr="005122DC">
        <w:rPr>
          <w:rFonts w:ascii="Roboto" w:hAnsi="Roboto" w:cs="Calibri"/>
          <w:spacing w:val="-2"/>
          <w:sz w:val="22"/>
          <w:szCs w:val="22"/>
        </w:rPr>
        <w:t xml:space="preserve"> </w:t>
      </w:r>
      <w:r w:rsidRPr="005122DC">
        <w:rPr>
          <w:rFonts w:ascii="Roboto" w:hAnsi="Roboto" w:cs="Calibri"/>
          <w:sz w:val="22"/>
          <w:szCs w:val="22"/>
        </w:rPr>
        <w:t>type.</w:t>
      </w:r>
    </w:p>
    <w:p w14:paraId="15758C6F" w14:textId="77777777" w:rsidR="00375D23" w:rsidRPr="005122DC" w:rsidRDefault="00375D23" w:rsidP="00375D23">
      <w:pPr>
        <w:pStyle w:val="BodyText"/>
        <w:spacing w:before="2"/>
        <w:rPr>
          <w:rFonts w:ascii="Roboto" w:hAnsi="Roboto" w:cs="Calibri"/>
          <w:sz w:val="22"/>
          <w:szCs w:val="22"/>
        </w:rPr>
      </w:pPr>
    </w:p>
    <w:p w14:paraId="59993206" w14:textId="77777777" w:rsidR="00375D23" w:rsidRPr="005122DC" w:rsidRDefault="00375D23" w:rsidP="001F50A0">
      <w:pPr>
        <w:pStyle w:val="ListParagraph"/>
        <w:widowControl w:val="0"/>
        <w:numPr>
          <w:ilvl w:val="0"/>
          <w:numId w:val="105"/>
        </w:numPr>
        <w:tabs>
          <w:tab w:val="left" w:pos="2358"/>
          <w:tab w:val="left" w:pos="2359"/>
        </w:tabs>
        <w:autoSpaceDE w:val="0"/>
        <w:autoSpaceDN w:val="0"/>
        <w:spacing w:after="0" w:line="240" w:lineRule="auto"/>
        <w:ind w:left="2359"/>
        <w:rPr>
          <w:rFonts w:ascii="Roboto" w:hAnsi="Roboto" w:cs="Calibri"/>
          <w:sz w:val="22"/>
          <w:szCs w:val="22"/>
        </w:rPr>
      </w:pPr>
      <w:r w:rsidRPr="005122DC">
        <w:rPr>
          <w:rFonts w:ascii="Roboto" w:hAnsi="Roboto" w:cs="Calibri"/>
          <w:sz w:val="22"/>
          <w:szCs w:val="22"/>
        </w:rPr>
        <w:t>Accessories:</w:t>
      </w:r>
      <w:r w:rsidRPr="005122DC">
        <w:rPr>
          <w:rFonts w:ascii="Roboto" w:hAnsi="Roboto" w:cs="Calibri"/>
          <w:spacing w:val="-4"/>
          <w:sz w:val="22"/>
          <w:szCs w:val="22"/>
        </w:rPr>
        <w:t xml:space="preserve"> </w:t>
      </w:r>
      <w:r w:rsidRPr="005122DC">
        <w:rPr>
          <w:rFonts w:ascii="Roboto" w:hAnsi="Roboto" w:cs="Calibri"/>
          <w:sz w:val="22"/>
          <w:szCs w:val="22"/>
        </w:rPr>
        <w:t>The</w:t>
      </w:r>
      <w:r w:rsidRPr="005122DC">
        <w:rPr>
          <w:rFonts w:ascii="Roboto" w:hAnsi="Roboto" w:cs="Calibri"/>
          <w:spacing w:val="-3"/>
          <w:sz w:val="22"/>
          <w:szCs w:val="22"/>
        </w:rPr>
        <w:t xml:space="preserve"> </w:t>
      </w:r>
      <w:r w:rsidRPr="005122DC">
        <w:rPr>
          <w:rFonts w:ascii="Roboto" w:hAnsi="Roboto" w:cs="Calibri"/>
          <w:sz w:val="22"/>
          <w:szCs w:val="22"/>
        </w:rPr>
        <w:t>following</w:t>
      </w:r>
      <w:r w:rsidRPr="005122DC">
        <w:rPr>
          <w:rFonts w:ascii="Roboto" w:hAnsi="Roboto" w:cs="Calibri"/>
          <w:spacing w:val="-2"/>
          <w:sz w:val="22"/>
          <w:szCs w:val="22"/>
        </w:rPr>
        <w:t xml:space="preserve"> </w:t>
      </w:r>
      <w:r w:rsidRPr="005122DC">
        <w:rPr>
          <w:rFonts w:ascii="Roboto" w:hAnsi="Roboto" w:cs="Calibri"/>
          <w:sz w:val="22"/>
          <w:szCs w:val="22"/>
        </w:rPr>
        <w:t>accessories</w:t>
      </w:r>
      <w:r w:rsidRPr="005122DC">
        <w:rPr>
          <w:rFonts w:ascii="Roboto" w:hAnsi="Roboto" w:cs="Calibri"/>
          <w:spacing w:val="-3"/>
          <w:sz w:val="22"/>
          <w:szCs w:val="22"/>
        </w:rPr>
        <w:t xml:space="preserve"> </w:t>
      </w:r>
      <w:r w:rsidRPr="005122DC">
        <w:rPr>
          <w:rFonts w:ascii="Roboto" w:hAnsi="Roboto" w:cs="Calibri"/>
          <w:sz w:val="22"/>
          <w:szCs w:val="22"/>
        </w:rPr>
        <w:t>shall</w:t>
      </w:r>
      <w:r w:rsidRPr="005122DC">
        <w:rPr>
          <w:rFonts w:ascii="Roboto" w:hAnsi="Roboto" w:cs="Calibri"/>
          <w:spacing w:val="-4"/>
          <w:sz w:val="22"/>
          <w:szCs w:val="22"/>
        </w:rPr>
        <w:t xml:space="preserve"> </w:t>
      </w:r>
      <w:r w:rsidRPr="005122DC">
        <w:rPr>
          <w:rFonts w:ascii="Roboto" w:hAnsi="Roboto" w:cs="Calibri"/>
          <w:sz w:val="22"/>
          <w:szCs w:val="22"/>
        </w:rPr>
        <w:t>be</w:t>
      </w:r>
      <w:r w:rsidRPr="005122DC">
        <w:rPr>
          <w:rFonts w:ascii="Roboto" w:hAnsi="Roboto" w:cs="Calibri"/>
          <w:spacing w:val="-2"/>
          <w:sz w:val="22"/>
          <w:szCs w:val="22"/>
        </w:rPr>
        <w:t xml:space="preserve"> </w:t>
      </w:r>
      <w:r w:rsidRPr="005122DC">
        <w:rPr>
          <w:rFonts w:ascii="Roboto" w:hAnsi="Roboto" w:cs="Calibri"/>
          <w:sz w:val="22"/>
          <w:szCs w:val="22"/>
        </w:rPr>
        <w:t>provided</w:t>
      </w:r>
      <w:r w:rsidRPr="005122DC">
        <w:rPr>
          <w:rFonts w:ascii="Roboto" w:hAnsi="Roboto" w:cs="Calibri"/>
          <w:spacing w:val="-3"/>
          <w:sz w:val="22"/>
          <w:szCs w:val="22"/>
        </w:rPr>
        <w:t xml:space="preserve"> </w:t>
      </w:r>
      <w:r w:rsidRPr="005122DC">
        <w:rPr>
          <w:rFonts w:ascii="Roboto" w:hAnsi="Roboto" w:cs="Calibri"/>
          <w:sz w:val="22"/>
          <w:szCs w:val="22"/>
        </w:rPr>
        <w:t>with</w:t>
      </w:r>
      <w:r w:rsidRPr="005122DC">
        <w:rPr>
          <w:rFonts w:ascii="Roboto" w:hAnsi="Roboto" w:cs="Calibri"/>
          <w:spacing w:val="-2"/>
          <w:sz w:val="22"/>
          <w:szCs w:val="22"/>
        </w:rPr>
        <w:t xml:space="preserve"> </w:t>
      </w:r>
      <w:r w:rsidRPr="005122DC">
        <w:rPr>
          <w:rFonts w:ascii="Roboto" w:hAnsi="Roboto" w:cs="Calibri"/>
          <w:sz w:val="22"/>
          <w:szCs w:val="22"/>
        </w:rPr>
        <w:t>all</w:t>
      </w:r>
      <w:r w:rsidRPr="005122DC">
        <w:rPr>
          <w:rFonts w:ascii="Roboto" w:hAnsi="Roboto" w:cs="Calibri"/>
          <w:spacing w:val="-4"/>
          <w:sz w:val="22"/>
          <w:szCs w:val="22"/>
        </w:rPr>
        <w:t xml:space="preserve"> </w:t>
      </w:r>
      <w:r w:rsidRPr="005122DC">
        <w:rPr>
          <w:rFonts w:ascii="Roboto" w:hAnsi="Roboto" w:cs="Calibri"/>
          <w:sz w:val="22"/>
          <w:szCs w:val="22"/>
        </w:rPr>
        <w:t>fans:</w:t>
      </w:r>
    </w:p>
    <w:p w14:paraId="6520F6C1" w14:textId="77777777" w:rsidR="00375D23" w:rsidRPr="005122DC" w:rsidRDefault="00375D23" w:rsidP="001F50A0">
      <w:pPr>
        <w:pStyle w:val="ListParagraph"/>
        <w:widowControl w:val="0"/>
        <w:numPr>
          <w:ilvl w:val="1"/>
          <w:numId w:val="105"/>
        </w:numPr>
        <w:tabs>
          <w:tab w:val="left" w:pos="3438"/>
          <w:tab w:val="left" w:pos="3439"/>
        </w:tabs>
        <w:autoSpaceDE w:val="0"/>
        <w:autoSpaceDN w:val="0"/>
        <w:spacing w:after="0" w:line="240" w:lineRule="auto"/>
        <w:ind w:hanging="721"/>
        <w:rPr>
          <w:rFonts w:ascii="Roboto" w:hAnsi="Roboto" w:cs="Calibri"/>
          <w:sz w:val="22"/>
          <w:szCs w:val="22"/>
        </w:rPr>
      </w:pPr>
      <w:r w:rsidRPr="005122DC">
        <w:rPr>
          <w:rFonts w:ascii="Roboto" w:hAnsi="Roboto" w:cs="Calibri"/>
          <w:sz w:val="22"/>
          <w:szCs w:val="22"/>
        </w:rPr>
        <w:t>Outlet</w:t>
      </w:r>
      <w:r w:rsidRPr="005122DC">
        <w:rPr>
          <w:rFonts w:ascii="Roboto" w:hAnsi="Roboto" w:cs="Calibri"/>
          <w:spacing w:val="-4"/>
          <w:sz w:val="22"/>
          <w:szCs w:val="22"/>
        </w:rPr>
        <w:t xml:space="preserve"> </w:t>
      </w:r>
      <w:r w:rsidRPr="005122DC">
        <w:rPr>
          <w:rFonts w:ascii="Roboto" w:hAnsi="Roboto" w:cs="Calibri"/>
          <w:sz w:val="22"/>
          <w:szCs w:val="22"/>
        </w:rPr>
        <w:t>cone</w:t>
      </w:r>
      <w:r w:rsidRPr="005122DC">
        <w:rPr>
          <w:rFonts w:ascii="Roboto" w:hAnsi="Roboto" w:cs="Calibri"/>
          <w:spacing w:val="-3"/>
          <w:sz w:val="22"/>
          <w:szCs w:val="22"/>
        </w:rPr>
        <w:t xml:space="preserve"> </w:t>
      </w:r>
      <w:r w:rsidRPr="005122DC">
        <w:rPr>
          <w:rFonts w:ascii="Roboto" w:hAnsi="Roboto" w:cs="Calibri"/>
          <w:sz w:val="22"/>
          <w:szCs w:val="22"/>
        </w:rPr>
        <w:t>for</w:t>
      </w:r>
      <w:r w:rsidRPr="005122DC">
        <w:rPr>
          <w:rFonts w:ascii="Roboto" w:hAnsi="Roboto" w:cs="Calibri"/>
          <w:spacing w:val="-4"/>
          <w:sz w:val="22"/>
          <w:szCs w:val="22"/>
        </w:rPr>
        <w:t xml:space="preserve"> </w:t>
      </w:r>
      <w:r w:rsidRPr="005122DC">
        <w:rPr>
          <w:rFonts w:ascii="Roboto" w:hAnsi="Roboto" w:cs="Calibri"/>
          <w:sz w:val="22"/>
          <w:szCs w:val="22"/>
        </w:rPr>
        <w:t>static</w:t>
      </w:r>
      <w:r w:rsidRPr="005122DC">
        <w:rPr>
          <w:rFonts w:ascii="Roboto" w:hAnsi="Roboto" w:cs="Calibri"/>
          <w:spacing w:val="-4"/>
          <w:sz w:val="22"/>
          <w:szCs w:val="22"/>
        </w:rPr>
        <w:t xml:space="preserve"> </w:t>
      </w:r>
      <w:r w:rsidRPr="005122DC">
        <w:rPr>
          <w:rFonts w:ascii="Roboto" w:hAnsi="Roboto" w:cs="Calibri"/>
          <w:sz w:val="22"/>
          <w:szCs w:val="22"/>
        </w:rPr>
        <w:t>pressure</w:t>
      </w:r>
      <w:r w:rsidRPr="005122DC">
        <w:rPr>
          <w:rFonts w:ascii="Roboto" w:hAnsi="Roboto" w:cs="Calibri"/>
          <w:spacing w:val="-5"/>
          <w:sz w:val="22"/>
          <w:szCs w:val="22"/>
        </w:rPr>
        <w:t xml:space="preserve"> </w:t>
      </w:r>
      <w:r w:rsidRPr="005122DC">
        <w:rPr>
          <w:rFonts w:ascii="Roboto" w:hAnsi="Roboto" w:cs="Calibri"/>
          <w:sz w:val="22"/>
          <w:szCs w:val="22"/>
        </w:rPr>
        <w:t>regain.</w:t>
      </w:r>
    </w:p>
    <w:p w14:paraId="3CA73D81" w14:textId="77777777" w:rsidR="00375D23" w:rsidRPr="005122DC" w:rsidRDefault="00375D23" w:rsidP="001F50A0">
      <w:pPr>
        <w:pStyle w:val="ListParagraph"/>
        <w:widowControl w:val="0"/>
        <w:numPr>
          <w:ilvl w:val="1"/>
          <w:numId w:val="105"/>
        </w:numPr>
        <w:tabs>
          <w:tab w:val="left" w:pos="3438"/>
          <w:tab w:val="left" w:pos="3439"/>
        </w:tabs>
        <w:autoSpaceDE w:val="0"/>
        <w:autoSpaceDN w:val="0"/>
        <w:spacing w:after="0" w:line="240" w:lineRule="auto"/>
        <w:ind w:hanging="721"/>
        <w:rPr>
          <w:rFonts w:ascii="Roboto" w:hAnsi="Roboto" w:cs="Calibri"/>
          <w:sz w:val="22"/>
          <w:szCs w:val="22"/>
        </w:rPr>
      </w:pPr>
      <w:r w:rsidRPr="005122DC">
        <w:rPr>
          <w:rFonts w:ascii="Roboto" w:hAnsi="Roboto" w:cs="Calibri"/>
          <w:sz w:val="22"/>
          <w:szCs w:val="22"/>
        </w:rPr>
        <w:t>Inlet</w:t>
      </w:r>
      <w:r w:rsidRPr="005122DC">
        <w:rPr>
          <w:rFonts w:ascii="Roboto" w:hAnsi="Roboto" w:cs="Calibri"/>
          <w:spacing w:val="-4"/>
          <w:sz w:val="22"/>
          <w:szCs w:val="22"/>
        </w:rPr>
        <w:t xml:space="preserve"> </w:t>
      </w:r>
      <w:r w:rsidRPr="005122DC">
        <w:rPr>
          <w:rFonts w:ascii="Roboto" w:hAnsi="Roboto" w:cs="Calibri"/>
          <w:sz w:val="22"/>
          <w:szCs w:val="22"/>
        </w:rPr>
        <w:t>cone.</w:t>
      </w:r>
    </w:p>
    <w:p w14:paraId="76EF4D36" w14:textId="77777777" w:rsidR="00375D23" w:rsidRPr="005122DC" w:rsidRDefault="00375D23" w:rsidP="00375D23">
      <w:pPr>
        <w:pStyle w:val="BodyText"/>
        <w:spacing w:before="1"/>
        <w:rPr>
          <w:rFonts w:ascii="Roboto" w:hAnsi="Roboto" w:cs="Calibri"/>
          <w:sz w:val="22"/>
          <w:szCs w:val="22"/>
        </w:rPr>
      </w:pPr>
    </w:p>
    <w:p w14:paraId="5571F82B" w14:textId="77777777" w:rsidR="00375D23" w:rsidRPr="005122DC" w:rsidRDefault="00375D23" w:rsidP="00375D23">
      <w:pPr>
        <w:pStyle w:val="BodyText"/>
        <w:ind w:left="2358"/>
        <w:rPr>
          <w:rFonts w:ascii="Roboto" w:hAnsi="Roboto" w:cs="Calibri"/>
          <w:sz w:val="22"/>
          <w:szCs w:val="22"/>
        </w:rPr>
      </w:pPr>
      <w:r w:rsidRPr="005122DC">
        <w:rPr>
          <w:rFonts w:ascii="Roboto" w:hAnsi="Roboto" w:cs="Calibri"/>
          <w:sz w:val="22"/>
          <w:szCs w:val="22"/>
        </w:rPr>
        <w:t>Fans</w:t>
      </w:r>
      <w:r w:rsidRPr="005122DC">
        <w:rPr>
          <w:rFonts w:ascii="Roboto" w:hAnsi="Roboto" w:cs="Calibri"/>
          <w:spacing w:val="-3"/>
          <w:sz w:val="22"/>
          <w:szCs w:val="22"/>
        </w:rPr>
        <w:t xml:space="preserve"> </w:t>
      </w:r>
      <w:r w:rsidRPr="005122DC">
        <w:rPr>
          <w:rFonts w:ascii="Roboto" w:hAnsi="Roboto" w:cs="Calibri"/>
          <w:sz w:val="22"/>
          <w:szCs w:val="22"/>
        </w:rPr>
        <w:t>shall</w:t>
      </w:r>
      <w:r w:rsidRPr="005122DC">
        <w:rPr>
          <w:rFonts w:ascii="Roboto" w:hAnsi="Roboto" w:cs="Calibri"/>
          <w:spacing w:val="-4"/>
          <w:sz w:val="22"/>
          <w:szCs w:val="22"/>
        </w:rPr>
        <w:t xml:space="preserve"> </w:t>
      </w:r>
      <w:r w:rsidRPr="005122DC">
        <w:rPr>
          <w:rFonts w:ascii="Roboto" w:hAnsi="Roboto" w:cs="Calibri"/>
          <w:sz w:val="22"/>
          <w:szCs w:val="22"/>
        </w:rPr>
        <w:t>be</w:t>
      </w:r>
      <w:r w:rsidRPr="005122DC">
        <w:rPr>
          <w:rFonts w:ascii="Roboto" w:hAnsi="Roboto" w:cs="Calibri"/>
          <w:spacing w:val="-3"/>
          <w:sz w:val="22"/>
          <w:szCs w:val="22"/>
        </w:rPr>
        <w:t xml:space="preserve"> </w:t>
      </w:r>
      <w:r w:rsidRPr="005122DC">
        <w:rPr>
          <w:rFonts w:ascii="Roboto" w:hAnsi="Roboto" w:cs="Calibri"/>
          <w:sz w:val="22"/>
          <w:szCs w:val="22"/>
        </w:rPr>
        <w:t>factory</w:t>
      </w:r>
      <w:r w:rsidRPr="005122DC">
        <w:rPr>
          <w:rFonts w:ascii="Roboto" w:hAnsi="Roboto" w:cs="Calibri"/>
          <w:spacing w:val="-2"/>
          <w:sz w:val="22"/>
          <w:szCs w:val="22"/>
        </w:rPr>
        <w:t xml:space="preserve"> </w:t>
      </w:r>
      <w:r w:rsidRPr="005122DC">
        <w:rPr>
          <w:rFonts w:ascii="Roboto" w:hAnsi="Roboto" w:cs="Calibri"/>
          <w:sz w:val="22"/>
          <w:szCs w:val="22"/>
        </w:rPr>
        <w:t>assembled</w:t>
      </w:r>
      <w:r w:rsidRPr="005122DC">
        <w:rPr>
          <w:rFonts w:ascii="Roboto" w:hAnsi="Roboto" w:cs="Calibri"/>
          <w:spacing w:val="-3"/>
          <w:sz w:val="22"/>
          <w:szCs w:val="22"/>
        </w:rPr>
        <w:t xml:space="preserve"> </w:t>
      </w:r>
      <w:r w:rsidRPr="005122DC">
        <w:rPr>
          <w:rFonts w:ascii="Roboto" w:hAnsi="Roboto" w:cs="Calibri"/>
          <w:sz w:val="22"/>
          <w:szCs w:val="22"/>
        </w:rPr>
        <w:t>and</w:t>
      </w:r>
      <w:r w:rsidRPr="005122DC">
        <w:rPr>
          <w:rFonts w:ascii="Roboto" w:hAnsi="Roboto" w:cs="Calibri"/>
          <w:spacing w:val="-4"/>
          <w:sz w:val="22"/>
          <w:szCs w:val="22"/>
        </w:rPr>
        <w:t xml:space="preserve"> </w:t>
      </w:r>
      <w:r w:rsidRPr="005122DC">
        <w:rPr>
          <w:rFonts w:ascii="Roboto" w:hAnsi="Roboto" w:cs="Calibri"/>
          <w:sz w:val="22"/>
          <w:szCs w:val="22"/>
        </w:rPr>
        <w:t>shipped</w:t>
      </w:r>
      <w:r w:rsidRPr="005122DC">
        <w:rPr>
          <w:rFonts w:ascii="Roboto" w:hAnsi="Roboto" w:cs="Calibri"/>
          <w:spacing w:val="-1"/>
          <w:sz w:val="22"/>
          <w:szCs w:val="22"/>
        </w:rPr>
        <w:t xml:space="preserve"> </w:t>
      </w:r>
      <w:r w:rsidRPr="005122DC">
        <w:rPr>
          <w:rFonts w:ascii="Roboto" w:hAnsi="Roboto" w:cs="Calibri"/>
          <w:sz w:val="22"/>
          <w:szCs w:val="22"/>
        </w:rPr>
        <w:t>with</w:t>
      </w:r>
      <w:r w:rsidRPr="005122DC">
        <w:rPr>
          <w:rFonts w:ascii="Roboto" w:hAnsi="Roboto" w:cs="Calibri"/>
          <w:spacing w:val="-3"/>
          <w:sz w:val="22"/>
          <w:szCs w:val="22"/>
        </w:rPr>
        <w:t xml:space="preserve"> </w:t>
      </w:r>
      <w:r w:rsidRPr="005122DC">
        <w:rPr>
          <w:rFonts w:ascii="Roboto" w:hAnsi="Roboto" w:cs="Calibri"/>
          <w:sz w:val="22"/>
          <w:szCs w:val="22"/>
        </w:rPr>
        <w:t>all</w:t>
      </w:r>
      <w:r w:rsidRPr="005122DC">
        <w:rPr>
          <w:rFonts w:ascii="Roboto" w:hAnsi="Roboto" w:cs="Calibri"/>
          <w:spacing w:val="-1"/>
          <w:sz w:val="22"/>
          <w:szCs w:val="22"/>
        </w:rPr>
        <w:t xml:space="preserve"> </w:t>
      </w:r>
      <w:r w:rsidRPr="005122DC">
        <w:rPr>
          <w:rFonts w:ascii="Roboto" w:hAnsi="Roboto" w:cs="Calibri"/>
          <w:sz w:val="22"/>
          <w:szCs w:val="22"/>
        </w:rPr>
        <w:t>accessories.</w:t>
      </w:r>
    </w:p>
    <w:p w14:paraId="104A64AA" w14:textId="77777777" w:rsidR="00375D23" w:rsidRPr="005122DC" w:rsidRDefault="00375D23" w:rsidP="00375D23">
      <w:pPr>
        <w:pStyle w:val="BodyText"/>
        <w:spacing w:before="1"/>
        <w:rPr>
          <w:rFonts w:ascii="Roboto" w:hAnsi="Roboto" w:cs="Calibri"/>
          <w:sz w:val="22"/>
          <w:szCs w:val="22"/>
        </w:rPr>
      </w:pPr>
    </w:p>
    <w:p w14:paraId="07583E0F" w14:textId="77777777" w:rsidR="00A87B34" w:rsidRDefault="00375D23" w:rsidP="00A87B34">
      <w:pPr>
        <w:pStyle w:val="BodyText"/>
        <w:ind w:left="2358" w:right="746"/>
        <w:rPr>
          <w:rFonts w:ascii="Roboto" w:hAnsi="Roboto" w:cs="Calibri"/>
          <w:sz w:val="22"/>
          <w:szCs w:val="22"/>
        </w:rPr>
      </w:pPr>
      <w:r w:rsidRPr="005122DC">
        <w:rPr>
          <w:rFonts w:ascii="Roboto" w:hAnsi="Roboto" w:cs="Calibri"/>
          <w:sz w:val="22"/>
          <w:szCs w:val="22"/>
        </w:rPr>
        <w:t>Axial</w:t>
      </w:r>
      <w:r w:rsidRPr="005122DC">
        <w:rPr>
          <w:rFonts w:ascii="Roboto" w:hAnsi="Roboto" w:cs="Calibri"/>
          <w:spacing w:val="1"/>
          <w:sz w:val="22"/>
          <w:szCs w:val="22"/>
        </w:rPr>
        <w:t xml:space="preserve"> </w:t>
      </w:r>
      <w:r w:rsidRPr="005122DC">
        <w:rPr>
          <w:rFonts w:ascii="Roboto" w:hAnsi="Roboto" w:cs="Calibri"/>
          <w:sz w:val="22"/>
          <w:szCs w:val="22"/>
        </w:rPr>
        <w:t>Flow</w:t>
      </w:r>
      <w:r w:rsidRPr="005122DC">
        <w:rPr>
          <w:rFonts w:ascii="Roboto" w:hAnsi="Roboto" w:cs="Calibri"/>
          <w:spacing w:val="1"/>
          <w:sz w:val="22"/>
          <w:szCs w:val="22"/>
        </w:rPr>
        <w:t xml:space="preserve"> </w:t>
      </w:r>
      <w:r w:rsidRPr="005122DC">
        <w:rPr>
          <w:rFonts w:ascii="Roboto" w:hAnsi="Roboto" w:cs="Calibri"/>
          <w:sz w:val="22"/>
          <w:szCs w:val="22"/>
        </w:rPr>
        <w:t>Fan</w:t>
      </w:r>
      <w:r w:rsidRPr="005122DC">
        <w:rPr>
          <w:rFonts w:ascii="Roboto" w:hAnsi="Roboto" w:cs="Calibri"/>
          <w:spacing w:val="1"/>
          <w:sz w:val="22"/>
          <w:szCs w:val="22"/>
        </w:rPr>
        <w:t xml:space="preserve"> </w:t>
      </w:r>
      <w:r w:rsidRPr="005122DC">
        <w:rPr>
          <w:rFonts w:ascii="Roboto" w:hAnsi="Roboto" w:cs="Calibri"/>
          <w:sz w:val="22"/>
          <w:szCs w:val="22"/>
        </w:rPr>
        <w:t>shall</w:t>
      </w:r>
      <w:r w:rsidRPr="005122DC">
        <w:rPr>
          <w:rFonts w:ascii="Roboto" w:hAnsi="Roboto" w:cs="Calibri"/>
          <w:spacing w:val="1"/>
          <w:sz w:val="22"/>
          <w:szCs w:val="22"/>
        </w:rPr>
        <w:t xml:space="preserve"> </w:t>
      </w:r>
      <w:r w:rsidRPr="005122DC">
        <w:rPr>
          <w:rFonts w:ascii="Roboto" w:hAnsi="Roboto" w:cs="Calibri"/>
          <w:sz w:val="22"/>
          <w:szCs w:val="22"/>
        </w:rPr>
        <w:t>be AMCA</w:t>
      </w:r>
      <w:r w:rsidRPr="005122DC">
        <w:rPr>
          <w:rFonts w:ascii="Roboto" w:hAnsi="Roboto" w:cs="Calibri"/>
          <w:spacing w:val="1"/>
          <w:sz w:val="22"/>
          <w:szCs w:val="22"/>
        </w:rPr>
        <w:t xml:space="preserve"> </w:t>
      </w:r>
      <w:r w:rsidRPr="005122DC">
        <w:rPr>
          <w:rFonts w:ascii="Roboto" w:hAnsi="Roboto" w:cs="Calibri"/>
          <w:sz w:val="22"/>
          <w:szCs w:val="22"/>
        </w:rPr>
        <w:t>certified for</w:t>
      </w:r>
      <w:r w:rsidRPr="005122DC">
        <w:rPr>
          <w:rFonts w:ascii="Roboto" w:hAnsi="Roboto" w:cs="Calibri"/>
          <w:spacing w:val="1"/>
          <w:sz w:val="22"/>
          <w:szCs w:val="22"/>
        </w:rPr>
        <w:t xml:space="preserve"> </w:t>
      </w:r>
      <w:r w:rsidRPr="005122DC">
        <w:rPr>
          <w:rFonts w:ascii="Roboto" w:hAnsi="Roboto" w:cs="Calibri"/>
          <w:sz w:val="22"/>
          <w:szCs w:val="22"/>
        </w:rPr>
        <w:t>Air</w:t>
      </w:r>
      <w:r w:rsidRPr="005122DC">
        <w:rPr>
          <w:rFonts w:ascii="Roboto" w:hAnsi="Roboto" w:cs="Calibri"/>
          <w:spacing w:val="1"/>
          <w:sz w:val="22"/>
          <w:szCs w:val="22"/>
        </w:rPr>
        <w:t xml:space="preserve"> </w:t>
      </w:r>
      <w:r w:rsidRPr="005122DC">
        <w:rPr>
          <w:rFonts w:ascii="Roboto" w:hAnsi="Roboto" w:cs="Calibri"/>
          <w:sz w:val="22"/>
          <w:szCs w:val="22"/>
        </w:rPr>
        <w:t>and</w:t>
      </w:r>
      <w:r w:rsidRPr="005122DC">
        <w:rPr>
          <w:rFonts w:ascii="Roboto" w:hAnsi="Roboto" w:cs="Calibri"/>
          <w:spacing w:val="1"/>
          <w:sz w:val="22"/>
          <w:szCs w:val="22"/>
        </w:rPr>
        <w:t xml:space="preserve"> </w:t>
      </w:r>
      <w:r w:rsidRPr="005122DC">
        <w:rPr>
          <w:rFonts w:ascii="Roboto" w:hAnsi="Roboto" w:cs="Calibri"/>
          <w:sz w:val="22"/>
          <w:szCs w:val="22"/>
        </w:rPr>
        <w:t>Sound</w:t>
      </w:r>
      <w:r w:rsidRPr="005122DC">
        <w:rPr>
          <w:rFonts w:ascii="Roboto" w:hAnsi="Roboto" w:cs="Calibri"/>
          <w:spacing w:val="1"/>
          <w:sz w:val="22"/>
          <w:szCs w:val="22"/>
        </w:rPr>
        <w:t xml:space="preserve"> </w:t>
      </w:r>
      <w:r w:rsidRPr="005122DC">
        <w:rPr>
          <w:rFonts w:ascii="Roboto" w:hAnsi="Roboto" w:cs="Calibri"/>
          <w:sz w:val="22"/>
          <w:szCs w:val="22"/>
        </w:rPr>
        <w:t>performance</w:t>
      </w:r>
      <w:r w:rsidRPr="005122DC">
        <w:rPr>
          <w:rFonts w:ascii="Roboto" w:hAnsi="Roboto" w:cs="Calibri"/>
          <w:spacing w:val="1"/>
          <w:sz w:val="22"/>
          <w:szCs w:val="22"/>
        </w:rPr>
        <w:t xml:space="preserve"> </w:t>
      </w:r>
      <w:r w:rsidRPr="005122DC">
        <w:rPr>
          <w:rFonts w:ascii="Roboto" w:hAnsi="Roboto" w:cs="Calibri"/>
          <w:sz w:val="22"/>
          <w:szCs w:val="22"/>
        </w:rPr>
        <w:t>in</w:t>
      </w:r>
      <w:r w:rsidRPr="005122DC">
        <w:rPr>
          <w:rFonts w:ascii="Roboto" w:hAnsi="Roboto" w:cs="Calibri"/>
          <w:spacing w:val="1"/>
          <w:sz w:val="22"/>
          <w:szCs w:val="22"/>
        </w:rPr>
        <w:t xml:space="preserve"> </w:t>
      </w:r>
      <w:r w:rsidRPr="005122DC">
        <w:rPr>
          <w:rFonts w:ascii="Roboto" w:hAnsi="Roboto" w:cs="Calibri"/>
          <w:sz w:val="22"/>
          <w:szCs w:val="22"/>
        </w:rPr>
        <w:t>accordance to AMCA 210 and AMCA 300. Fan shall be suitable for both indoor</w:t>
      </w:r>
      <w:r w:rsidRPr="005122DC">
        <w:rPr>
          <w:rFonts w:ascii="Roboto" w:hAnsi="Roboto" w:cs="Calibri"/>
          <w:spacing w:val="1"/>
          <w:sz w:val="22"/>
          <w:szCs w:val="22"/>
        </w:rPr>
        <w:t xml:space="preserve"> </w:t>
      </w:r>
      <w:r w:rsidRPr="005122DC">
        <w:rPr>
          <w:rFonts w:ascii="Roboto" w:hAnsi="Roboto" w:cs="Calibri"/>
          <w:sz w:val="22"/>
          <w:szCs w:val="22"/>
        </w:rPr>
        <w:t>and outdoor application with all accessories. Base fan performance shall be at</w:t>
      </w:r>
      <w:r w:rsidRPr="005122DC">
        <w:rPr>
          <w:rFonts w:ascii="Roboto" w:hAnsi="Roboto" w:cs="Calibri"/>
          <w:spacing w:val="1"/>
          <w:sz w:val="22"/>
          <w:szCs w:val="22"/>
        </w:rPr>
        <w:t xml:space="preserve"> </w:t>
      </w:r>
      <w:r w:rsidRPr="005122DC">
        <w:rPr>
          <w:rFonts w:ascii="Roboto" w:hAnsi="Roboto" w:cs="Calibri"/>
          <w:spacing w:val="-1"/>
          <w:sz w:val="22"/>
          <w:szCs w:val="22"/>
        </w:rPr>
        <w:t>standard</w:t>
      </w:r>
      <w:r w:rsidRPr="005122DC">
        <w:rPr>
          <w:rFonts w:ascii="Roboto" w:hAnsi="Roboto" w:cs="Calibri"/>
          <w:spacing w:val="-11"/>
          <w:sz w:val="22"/>
          <w:szCs w:val="22"/>
        </w:rPr>
        <w:t xml:space="preserve"> </w:t>
      </w:r>
      <w:r w:rsidRPr="005122DC">
        <w:rPr>
          <w:rFonts w:ascii="Roboto" w:hAnsi="Roboto" w:cs="Calibri"/>
          <w:spacing w:val="-1"/>
          <w:sz w:val="22"/>
          <w:szCs w:val="22"/>
        </w:rPr>
        <w:t>conditions.</w:t>
      </w:r>
      <w:r w:rsidRPr="005122DC">
        <w:rPr>
          <w:rFonts w:ascii="Roboto" w:hAnsi="Roboto" w:cs="Calibri"/>
          <w:spacing w:val="-12"/>
          <w:sz w:val="22"/>
          <w:szCs w:val="22"/>
        </w:rPr>
        <w:t xml:space="preserve"> </w:t>
      </w:r>
      <w:proofErr w:type="gramStart"/>
      <w:r w:rsidRPr="005122DC">
        <w:rPr>
          <w:rFonts w:ascii="Roboto" w:hAnsi="Roboto" w:cs="Calibri"/>
          <w:spacing w:val="-1"/>
          <w:sz w:val="22"/>
          <w:szCs w:val="22"/>
        </w:rPr>
        <w:t>(Density</w:t>
      </w:r>
      <w:r w:rsidRPr="005122DC">
        <w:rPr>
          <w:rFonts w:ascii="Roboto" w:hAnsi="Roboto" w:cs="Calibri"/>
          <w:spacing w:val="-11"/>
          <w:sz w:val="22"/>
          <w:szCs w:val="22"/>
        </w:rPr>
        <w:t xml:space="preserve"> </w:t>
      </w:r>
      <w:r w:rsidRPr="005122DC">
        <w:rPr>
          <w:rFonts w:ascii="Roboto" w:hAnsi="Roboto" w:cs="Calibri"/>
          <w:spacing w:val="-1"/>
          <w:sz w:val="22"/>
          <w:szCs w:val="22"/>
        </w:rPr>
        <w:t>1.2</w:t>
      </w:r>
      <w:r w:rsidRPr="005122DC">
        <w:rPr>
          <w:rFonts w:ascii="Roboto" w:hAnsi="Roboto" w:cs="Calibri"/>
          <w:spacing w:val="-11"/>
          <w:sz w:val="22"/>
          <w:szCs w:val="22"/>
        </w:rPr>
        <w:t xml:space="preserve"> </w:t>
      </w:r>
      <w:r w:rsidRPr="005122DC">
        <w:rPr>
          <w:rFonts w:ascii="Roboto" w:hAnsi="Roboto" w:cs="Calibri"/>
          <w:spacing w:val="-1"/>
          <w:sz w:val="22"/>
          <w:szCs w:val="22"/>
        </w:rPr>
        <w:t>Kg/Cu.mt.)</w:t>
      </w:r>
      <w:proofErr w:type="gramEnd"/>
      <w:r w:rsidRPr="005122DC">
        <w:rPr>
          <w:rFonts w:ascii="Roboto" w:hAnsi="Roboto" w:cs="Calibri"/>
          <w:spacing w:val="-1"/>
          <w:sz w:val="22"/>
          <w:szCs w:val="22"/>
        </w:rPr>
        <w:t>/</w:t>
      </w:r>
      <w:r w:rsidRPr="005122DC">
        <w:rPr>
          <w:rFonts w:ascii="Roboto" w:hAnsi="Roboto" w:cs="Calibri"/>
          <w:spacing w:val="-12"/>
          <w:sz w:val="22"/>
          <w:szCs w:val="22"/>
        </w:rPr>
        <w:t xml:space="preserve"> </w:t>
      </w:r>
      <w:proofErr w:type="gramStart"/>
      <w:r w:rsidRPr="005122DC">
        <w:rPr>
          <w:rFonts w:ascii="Roboto" w:hAnsi="Roboto" w:cs="Calibri"/>
          <w:sz w:val="22"/>
          <w:szCs w:val="22"/>
        </w:rPr>
        <w:t>actual</w:t>
      </w:r>
      <w:proofErr w:type="gramEnd"/>
      <w:r w:rsidRPr="005122DC">
        <w:rPr>
          <w:rFonts w:ascii="Roboto" w:hAnsi="Roboto" w:cs="Calibri"/>
          <w:spacing w:val="-10"/>
          <w:sz w:val="22"/>
          <w:szCs w:val="22"/>
        </w:rPr>
        <w:t xml:space="preserve"> </w:t>
      </w:r>
      <w:r w:rsidRPr="005122DC">
        <w:rPr>
          <w:rFonts w:ascii="Roboto" w:hAnsi="Roboto" w:cs="Calibri"/>
          <w:sz w:val="22"/>
          <w:szCs w:val="22"/>
        </w:rPr>
        <w:t>altitude</w:t>
      </w:r>
      <w:r w:rsidRPr="005122DC">
        <w:rPr>
          <w:rFonts w:ascii="Roboto" w:hAnsi="Roboto" w:cs="Calibri"/>
          <w:spacing w:val="-13"/>
          <w:sz w:val="22"/>
          <w:szCs w:val="22"/>
        </w:rPr>
        <w:t xml:space="preserve"> </w:t>
      </w:r>
      <w:r w:rsidRPr="005122DC">
        <w:rPr>
          <w:rFonts w:ascii="Roboto" w:hAnsi="Roboto" w:cs="Calibri"/>
          <w:sz w:val="22"/>
          <w:szCs w:val="22"/>
        </w:rPr>
        <w:t>conditions.</w:t>
      </w:r>
      <w:r w:rsidRPr="005122DC">
        <w:rPr>
          <w:rFonts w:ascii="Roboto" w:hAnsi="Roboto" w:cs="Calibri"/>
          <w:spacing w:val="-10"/>
          <w:sz w:val="22"/>
          <w:szCs w:val="22"/>
        </w:rPr>
        <w:t xml:space="preserve"> </w:t>
      </w:r>
      <w:r w:rsidRPr="005122DC">
        <w:rPr>
          <w:rFonts w:ascii="Roboto" w:hAnsi="Roboto" w:cs="Calibri"/>
          <w:sz w:val="22"/>
          <w:szCs w:val="22"/>
        </w:rPr>
        <w:t>AMCA</w:t>
      </w:r>
      <w:r w:rsidRPr="005122DC">
        <w:rPr>
          <w:rFonts w:ascii="Roboto" w:hAnsi="Roboto" w:cs="Calibri"/>
          <w:spacing w:val="-13"/>
          <w:sz w:val="22"/>
          <w:szCs w:val="22"/>
        </w:rPr>
        <w:t xml:space="preserve"> </w:t>
      </w:r>
      <w:r w:rsidRPr="005122DC">
        <w:rPr>
          <w:rFonts w:ascii="Roboto" w:hAnsi="Roboto" w:cs="Calibri"/>
          <w:sz w:val="22"/>
          <w:szCs w:val="22"/>
        </w:rPr>
        <w:t>seal</w:t>
      </w:r>
      <w:r w:rsidRPr="005122DC">
        <w:rPr>
          <w:rFonts w:ascii="Roboto" w:hAnsi="Roboto" w:cs="Calibri"/>
          <w:spacing w:val="-54"/>
          <w:sz w:val="22"/>
          <w:szCs w:val="22"/>
        </w:rPr>
        <w:t xml:space="preserve"> </w:t>
      </w:r>
      <w:r w:rsidRPr="005122DC">
        <w:rPr>
          <w:rFonts w:ascii="Roboto" w:hAnsi="Roboto" w:cs="Calibri"/>
          <w:sz w:val="22"/>
          <w:szCs w:val="22"/>
        </w:rPr>
        <w:t>shall</w:t>
      </w:r>
      <w:r w:rsidRPr="005122DC">
        <w:rPr>
          <w:rFonts w:ascii="Roboto" w:hAnsi="Roboto" w:cs="Calibri"/>
          <w:spacing w:val="-1"/>
          <w:sz w:val="22"/>
          <w:szCs w:val="22"/>
        </w:rPr>
        <w:t xml:space="preserve"> </w:t>
      </w:r>
      <w:r w:rsidRPr="005122DC">
        <w:rPr>
          <w:rFonts w:ascii="Roboto" w:hAnsi="Roboto" w:cs="Calibri"/>
          <w:sz w:val="22"/>
          <w:szCs w:val="22"/>
        </w:rPr>
        <w:t>appear</w:t>
      </w:r>
      <w:r w:rsidRPr="005122DC">
        <w:rPr>
          <w:rFonts w:ascii="Roboto" w:hAnsi="Roboto" w:cs="Calibri"/>
          <w:spacing w:val="2"/>
          <w:sz w:val="22"/>
          <w:szCs w:val="22"/>
        </w:rPr>
        <w:t xml:space="preserve"> </w:t>
      </w:r>
      <w:r w:rsidRPr="005122DC">
        <w:rPr>
          <w:rFonts w:ascii="Roboto" w:hAnsi="Roboto" w:cs="Calibri"/>
          <w:sz w:val="22"/>
          <w:szCs w:val="22"/>
        </w:rPr>
        <w:t>in</w:t>
      </w:r>
      <w:r w:rsidRPr="005122DC">
        <w:rPr>
          <w:rFonts w:ascii="Roboto" w:hAnsi="Roboto" w:cs="Calibri"/>
          <w:spacing w:val="-1"/>
          <w:sz w:val="22"/>
          <w:szCs w:val="22"/>
        </w:rPr>
        <w:t xml:space="preserve"> </w:t>
      </w:r>
      <w:r w:rsidRPr="005122DC">
        <w:rPr>
          <w:rFonts w:ascii="Roboto" w:hAnsi="Roboto" w:cs="Calibri"/>
          <w:sz w:val="22"/>
          <w:szCs w:val="22"/>
        </w:rPr>
        <w:t>the</w:t>
      </w:r>
      <w:r w:rsidRPr="005122DC">
        <w:rPr>
          <w:rFonts w:ascii="Roboto" w:hAnsi="Roboto" w:cs="Calibri"/>
          <w:spacing w:val="-2"/>
          <w:sz w:val="22"/>
          <w:szCs w:val="22"/>
        </w:rPr>
        <w:t xml:space="preserve"> </w:t>
      </w:r>
      <w:r w:rsidRPr="005122DC">
        <w:rPr>
          <w:rFonts w:ascii="Roboto" w:hAnsi="Roboto" w:cs="Calibri"/>
          <w:sz w:val="22"/>
          <w:szCs w:val="22"/>
        </w:rPr>
        <w:t>technical</w:t>
      </w:r>
      <w:r w:rsidRPr="005122DC">
        <w:rPr>
          <w:rFonts w:ascii="Roboto" w:hAnsi="Roboto" w:cs="Calibri"/>
          <w:spacing w:val="-2"/>
          <w:sz w:val="22"/>
          <w:szCs w:val="22"/>
        </w:rPr>
        <w:t xml:space="preserve"> </w:t>
      </w:r>
      <w:r w:rsidRPr="005122DC">
        <w:rPr>
          <w:rFonts w:ascii="Roboto" w:hAnsi="Roboto" w:cs="Calibri"/>
          <w:sz w:val="22"/>
          <w:szCs w:val="22"/>
        </w:rPr>
        <w:t>submittal of</w:t>
      </w:r>
      <w:r w:rsidRPr="005122DC">
        <w:rPr>
          <w:rFonts w:ascii="Roboto" w:hAnsi="Roboto" w:cs="Calibri"/>
          <w:spacing w:val="-2"/>
          <w:sz w:val="22"/>
          <w:szCs w:val="22"/>
        </w:rPr>
        <w:t xml:space="preserve"> </w:t>
      </w:r>
      <w:r w:rsidRPr="005122DC">
        <w:rPr>
          <w:rFonts w:ascii="Roboto" w:hAnsi="Roboto" w:cs="Calibri"/>
          <w:sz w:val="22"/>
          <w:szCs w:val="22"/>
        </w:rPr>
        <w:t>fan.</w:t>
      </w:r>
      <w:bookmarkStart w:id="423" w:name="7.4.4.2._Axial_Flow_Fan_(For_fire,_Smoke"/>
      <w:bookmarkStart w:id="424" w:name="_Toc87335470"/>
      <w:bookmarkEnd w:id="423"/>
    </w:p>
    <w:p w14:paraId="5DF8BECE" w14:textId="77777777" w:rsidR="00A87B34" w:rsidRDefault="00A87B34" w:rsidP="00A87B34">
      <w:pPr>
        <w:pStyle w:val="BodyText"/>
        <w:ind w:left="2358" w:right="746"/>
        <w:rPr>
          <w:rFonts w:ascii="Roboto" w:hAnsi="Roboto" w:cs="Calibri"/>
          <w:sz w:val="22"/>
          <w:szCs w:val="22"/>
        </w:rPr>
      </w:pPr>
    </w:p>
    <w:p w14:paraId="7C5C6025" w14:textId="33C657F7" w:rsidR="00375D23" w:rsidRPr="00A87B34" w:rsidRDefault="00375D23" w:rsidP="00A87B34">
      <w:pPr>
        <w:pStyle w:val="BodyText"/>
        <w:numPr>
          <w:ilvl w:val="1"/>
          <w:numId w:val="68"/>
        </w:numPr>
        <w:ind w:right="746"/>
        <w:rPr>
          <w:rFonts w:ascii="Roboto" w:hAnsi="Roboto" w:cs="Calibri"/>
          <w:b/>
          <w:bCs/>
          <w:sz w:val="22"/>
          <w:szCs w:val="22"/>
        </w:rPr>
      </w:pPr>
      <w:r w:rsidRPr="00A87B34">
        <w:rPr>
          <w:rFonts w:ascii="Roboto" w:hAnsi="Roboto" w:cs="Calibri"/>
          <w:b/>
          <w:bCs/>
          <w:sz w:val="22"/>
          <w:szCs w:val="22"/>
        </w:rPr>
        <w:t xml:space="preserve">Axial Flow Fan (For fire, </w:t>
      </w:r>
      <w:r w:rsidR="00A87B34" w:rsidRPr="00A87B34">
        <w:rPr>
          <w:rFonts w:ascii="Roboto" w:hAnsi="Roboto" w:cs="Calibri"/>
          <w:b/>
          <w:bCs/>
          <w:sz w:val="22"/>
          <w:szCs w:val="22"/>
        </w:rPr>
        <w:t>Smoke,</w:t>
      </w:r>
      <w:r w:rsidRPr="00A87B34">
        <w:rPr>
          <w:rFonts w:ascii="Roboto" w:hAnsi="Roboto" w:cs="Calibri"/>
          <w:b/>
          <w:bCs/>
          <w:sz w:val="22"/>
          <w:szCs w:val="22"/>
        </w:rPr>
        <w:t xml:space="preserve"> and heat exhaust)</w:t>
      </w:r>
      <w:bookmarkEnd w:id="424"/>
    </w:p>
    <w:p w14:paraId="29DCDFD4" w14:textId="35159097" w:rsidR="00375D23" w:rsidRPr="005122DC" w:rsidRDefault="00375D23" w:rsidP="00A87B34">
      <w:pPr>
        <w:pStyle w:val="BodyText"/>
        <w:spacing w:before="189"/>
        <w:ind w:left="1639" w:right="748"/>
        <w:rPr>
          <w:rFonts w:ascii="Roboto" w:hAnsi="Roboto" w:cs="Calibri"/>
          <w:sz w:val="22"/>
          <w:szCs w:val="22"/>
        </w:rPr>
      </w:pPr>
      <w:r w:rsidRPr="005122DC">
        <w:rPr>
          <w:rFonts w:ascii="Roboto" w:hAnsi="Roboto" w:cs="Calibri"/>
          <w:sz w:val="22"/>
          <w:szCs w:val="22"/>
        </w:rPr>
        <w:t>Fan shall be suitable for mounting in duct or wall / floor / slab as required. Fan shall be</w:t>
      </w:r>
      <w:r w:rsidRPr="005122DC">
        <w:rPr>
          <w:rFonts w:ascii="Roboto" w:hAnsi="Roboto" w:cs="Calibri"/>
          <w:spacing w:val="1"/>
          <w:sz w:val="22"/>
          <w:szCs w:val="22"/>
        </w:rPr>
        <w:t xml:space="preserve"> </w:t>
      </w:r>
      <w:r w:rsidRPr="005122DC">
        <w:rPr>
          <w:rFonts w:ascii="Roboto" w:hAnsi="Roboto" w:cs="Calibri"/>
          <w:sz w:val="22"/>
          <w:szCs w:val="22"/>
        </w:rPr>
        <w:t>complete</w:t>
      </w:r>
      <w:r w:rsidRPr="005122DC">
        <w:rPr>
          <w:rFonts w:ascii="Roboto" w:hAnsi="Roboto" w:cs="Calibri"/>
          <w:spacing w:val="1"/>
          <w:sz w:val="22"/>
          <w:szCs w:val="22"/>
        </w:rPr>
        <w:t xml:space="preserve"> </w:t>
      </w:r>
      <w:r w:rsidRPr="005122DC">
        <w:rPr>
          <w:rFonts w:ascii="Roboto" w:hAnsi="Roboto" w:cs="Calibri"/>
          <w:sz w:val="22"/>
          <w:szCs w:val="22"/>
        </w:rPr>
        <w:t>with</w:t>
      </w:r>
      <w:r w:rsidRPr="005122DC">
        <w:rPr>
          <w:rFonts w:ascii="Roboto" w:hAnsi="Roboto" w:cs="Calibri"/>
          <w:spacing w:val="1"/>
          <w:sz w:val="22"/>
          <w:szCs w:val="22"/>
        </w:rPr>
        <w:t xml:space="preserve"> </w:t>
      </w:r>
      <w:r w:rsidRPr="005122DC">
        <w:rPr>
          <w:rFonts w:ascii="Roboto" w:hAnsi="Roboto" w:cs="Calibri"/>
          <w:sz w:val="22"/>
          <w:szCs w:val="22"/>
        </w:rPr>
        <w:t>motor,</w:t>
      </w:r>
      <w:r w:rsidRPr="005122DC">
        <w:rPr>
          <w:rFonts w:ascii="Roboto" w:hAnsi="Roboto" w:cs="Calibri"/>
          <w:spacing w:val="1"/>
          <w:sz w:val="22"/>
          <w:szCs w:val="22"/>
        </w:rPr>
        <w:t xml:space="preserve"> </w:t>
      </w:r>
      <w:r w:rsidRPr="005122DC">
        <w:rPr>
          <w:rFonts w:ascii="Roboto" w:hAnsi="Roboto" w:cs="Calibri"/>
          <w:sz w:val="22"/>
          <w:szCs w:val="22"/>
        </w:rPr>
        <w:t>motor</w:t>
      </w:r>
      <w:r w:rsidRPr="005122DC">
        <w:rPr>
          <w:rFonts w:ascii="Roboto" w:hAnsi="Roboto" w:cs="Calibri"/>
          <w:spacing w:val="1"/>
          <w:sz w:val="22"/>
          <w:szCs w:val="22"/>
        </w:rPr>
        <w:t xml:space="preserve"> </w:t>
      </w:r>
      <w:r w:rsidRPr="005122DC">
        <w:rPr>
          <w:rFonts w:ascii="Roboto" w:hAnsi="Roboto" w:cs="Calibri"/>
          <w:sz w:val="22"/>
          <w:szCs w:val="22"/>
        </w:rPr>
        <w:t>mount,</w:t>
      </w:r>
      <w:r w:rsidRPr="005122DC">
        <w:rPr>
          <w:rFonts w:ascii="Roboto" w:hAnsi="Roboto" w:cs="Calibri"/>
          <w:spacing w:val="1"/>
          <w:sz w:val="22"/>
          <w:szCs w:val="22"/>
        </w:rPr>
        <w:t xml:space="preserve"> </w:t>
      </w:r>
      <w:r w:rsidRPr="005122DC">
        <w:rPr>
          <w:rFonts w:ascii="Roboto" w:hAnsi="Roboto" w:cs="Calibri"/>
          <w:sz w:val="22"/>
          <w:szCs w:val="22"/>
        </w:rPr>
        <w:t>(or</w:t>
      </w:r>
      <w:r w:rsidRPr="005122DC">
        <w:rPr>
          <w:rFonts w:ascii="Roboto" w:hAnsi="Roboto" w:cs="Calibri"/>
          <w:spacing w:val="1"/>
          <w:sz w:val="22"/>
          <w:szCs w:val="22"/>
        </w:rPr>
        <w:t xml:space="preserve"> </w:t>
      </w:r>
      <w:r w:rsidRPr="005122DC">
        <w:rPr>
          <w:rFonts w:ascii="Roboto" w:hAnsi="Roboto" w:cs="Calibri"/>
          <w:sz w:val="22"/>
          <w:szCs w:val="22"/>
        </w:rPr>
        <w:t>direct</w:t>
      </w:r>
      <w:r w:rsidRPr="005122DC">
        <w:rPr>
          <w:rFonts w:ascii="Roboto" w:hAnsi="Roboto" w:cs="Calibri"/>
          <w:spacing w:val="1"/>
          <w:sz w:val="22"/>
          <w:szCs w:val="22"/>
        </w:rPr>
        <w:t xml:space="preserve"> </w:t>
      </w:r>
      <w:r w:rsidRPr="005122DC">
        <w:rPr>
          <w:rFonts w:ascii="Roboto" w:hAnsi="Roboto" w:cs="Calibri"/>
          <w:sz w:val="22"/>
          <w:szCs w:val="22"/>
        </w:rPr>
        <w:t>driven)</w:t>
      </w:r>
      <w:r w:rsidRPr="005122DC">
        <w:rPr>
          <w:rFonts w:ascii="Roboto" w:hAnsi="Roboto" w:cs="Calibri"/>
          <w:spacing w:val="1"/>
          <w:sz w:val="22"/>
          <w:szCs w:val="22"/>
        </w:rPr>
        <w:t xml:space="preserve"> </w:t>
      </w:r>
      <w:r w:rsidRPr="005122DC">
        <w:rPr>
          <w:rFonts w:ascii="Roboto" w:hAnsi="Roboto" w:cs="Calibri"/>
          <w:sz w:val="22"/>
          <w:szCs w:val="22"/>
        </w:rPr>
        <w:t>and</w:t>
      </w:r>
      <w:r w:rsidRPr="005122DC">
        <w:rPr>
          <w:rFonts w:ascii="Roboto" w:hAnsi="Roboto" w:cs="Calibri"/>
          <w:spacing w:val="1"/>
          <w:sz w:val="22"/>
          <w:szCs w:val="22"/>
        </w:rPr>
        <w:t xml:space="preserve"> </w:t>
      </w:r>
      <w:r w:rsidRPr="005122DC">
        <w:rPr>
          <w:rFonts w:ascii="Roboto" w:hAnsi="Roboto" w:cs="Calibri"/>
          <w:sz w:val="22"/>
          <w:szCs w:val="22"/>
        </w:rPr>
        <w:t>vibration</w:t>
      </w:r>
      <w:r w:rsidRPr="005122DC">
        <w:rPr>
          <w:rFonts w:ascii="Roboto" w:hAnsi="Roboto" w:cs="Calibri"/>
          <w:spacing w:val="1"/>
          <w:sz w:val="22"/>
          <w:szCs w:val="22"/>
        </w:rPr>
        <w:t xml:space="preserve"> </w:t>
      </w:r>
      <w:r w:rsidRPr="005122DC">
        <w:rPr>
          <w:rFonts w:ascii="Roboto" w:hAnsi="Roboto" w:cs="Calibri"/>
          <w:sz w:val="22"/>
          <w:szCs w:val="22"/>
        </w:rPr>
        <w:t>isolation</w:t>
      </w:r>
      <w:r w:rsidRPr="005122DC">
        <w:rPr>
          <w:rFonts w:ascii="Roboto" w:hAnsi="Roboto" w:cs="Calibri"/>
          <w:spacing w:val="1"/>
          <w:sz w:val="22"/>
          <w:szCs w:val="22"/>
        </w:rPr>
        <w:t xml:space="preserve"> </w:t>
      </w:r>
      <w:r w:rsidRPr="005122DC">
        <w:rPr>
          <w:rFonts w:ascii="Roboto" w:hAnsi="Roboto" w:cs="Calibri"/>
          <w:sz w:val="22"/>
          <w:szCs w:val="22"/>
        </w:rPr>
        <w:t>type,</w:t>
      </w:r>
      <w:r w:rsidRPr="005122DC">
        <w:rPr>
          <w:rFonts w:ascii="Roboto" w:hAnsi="Roboto" w:cs="Calibri"/>
          <w:spacing w:val="1"/>
          <w:sz w:val="22"/>
          <w:szCs w:val="22"/>
        </w:rPr>
        <w:t xml:space="preserve"> </w:t>
      </w:r>
      <w:r w:rsidRPr="005122DC">
        <w:rPr>
          <w:rFonts w:ascii="Roboto" w:hAnsi="Roboto" w:cs="Calibri"/>
          <w:sz w:val="22"/>
          <w:szCs w:val="22"/>
        </w:rPr>
        <w:t>suspension</w:t>
      </w:r>
      <w:r w:rsidRPr="005122DC">
        <w:rPr>
          <w:rFonts w:ascii="Roboto" w:hAnsi="Roboto" w:cs="Calibri"/>
          <w:spacing w:val="-2"/>
          <w:sz w:val="22"/>
          <w:szCs w:val="22"/>
        </w:rPr>
        <w:t xml:space="preserve"> </w:t>
      </w:r>
      <w:r w:rsidRPr="005122DC">
        <w:rPr>
          <w:rFonts w:ascii="Roboto" w:hAnsi="Roboto" w:cs="Calibri"/>
          <w:sz w:val="22"/>
          <w:szCs w:val="22"/>
        </w:rPr>
        <w:t>arrangement as</w:t>
      </w:r>
      <w:r w:rsidRPr="005122DC">
        <w:rPr>
          <w:rFonts w:ascii="Roboto" w:hAnsi="Roboto" w:cs="Calibri"/>
          <w:spacing w:val="-1"/>
          <w:sz w:val="22"/>
          <w:szCs w:val="22"/>
        </w:rPr>
        <w:t xml:space="preserve"> </w:t>
      </w:r>
      <w:r w:rsidRPr="005122DC">
        <w:rPr>
          <w:rFonts w:ascii="Roboto" w:hAnsi="Roboto" w:cs="Calibri"/>
          <w:sz w:val="22"/>
          <w:szCs w:val="22"/>
        </w:rPr>
        <w:t>per approved</w:t>
      </w:r>
      <w:r w:rsidRPr="005122DC">
        <w:rPr>
          <w:rFonts w:ascii="Roboto" w:hAnsi="Roboto" w:cs="Calibri"/>
          <w:spacing w:val="-2"/>
          <w:sz w:val="22"/>
          <w:szCs w:val="22"/>
        </w:rPr>
        <w:t xml:space="preserve"> </w:t>
      </w:r>
      <w:r w:rsidRPr="005122DC">
        <w:rPr>
          <w:rFonts w:ascii="Roboto" w:hAnsi="Roboto" w:cs="Calibri"/>
          <w:sz w:val="22"/>
          <w:szCs w:val="22"/>
        </w:rPr>
        <w:t>for</w:t>
      </w:r>
      <w:r w:rsidRPr="005122DC">
        <w:rPr>
          <w:rFonts w:ascii="Roboto" w:hAnsi="Roboto" w:cs="Calibri"/>
          <w:spacing w:val="-1"/>
          <w:sz w:val="22"/>
          <w:szCs w:val="22"/>
        </w:rPr>
        <w:t xml:space="preserve"> </w:t>
      </w:r>
      <w:r w:rsidRPr="005122DC">
        <w:rPr>
          <w:rFonts w:ascii="Roboto" w:hAnsi="Roboto" w:cs="Calibri"/>
          <w:sz w:val="22"/>
          <w:szCs w:val="22"/>
        </w:rPr>
        <w:t>approved</w:t>
      </w:r>
      <w:r w:rsidRPr="005122DC">
        <w:rPr>
          <w:rFonts w:ascii="Roboto" w:hAnsi="Roboto" w:cs="Calibri"/>
          <w:spacing w:val="-2"/>
          <w:sz w:val="22"/>
          <w:szCs w:val="22"/>
        </w:rPr>
        <w:t xml:space="preserve"> </w:t>
      </w:r>
      <w:r w:rsidRPr="005122DC">
        <w:rPr>
          <w:rFonts w:ascii="Roboto" w:hAnsi="Roboto" w:cs="Calibri"/>
          <w:sz w:val="22"/>
          <w:szCs w:val="22"/>
        </w:rPr>
        <w:t>shop</w:t>
      </w:r>
      <w:r w:rsidRPr="005122DC">
        <w:rPr>
          <w:rFonts w:ascii="Roboto" w:hAnsi="Roboto" w:cs="Calibri"/>
          <w:spacing w:val="1"/>
          <w:sz w:val="22"/>
          <w:szCs w:val="22"/>
        </w:rPr>
        <w:t xml:space="preserve"> </w:t>
      </w:r>
      <w:r w:rsidRPr="005122DC">
        <w:rPr>
          <w:rFonts w:ascii="Roboto" w:hAnsi="Roboto" w:cs="Calibri"/>
          <w:sz w:val="22"/>
          <w:szCs w:val="22"/>
        </w:rPr>
        <w:t>drawings.</w:t>
      </w:r>
    </w:p>
    <w:p w14:paraId="19838130" w14:textId="77777777" w:rsidR="00375D23" w:rsidRPr="005122DC" w:rsidRDefault="00375D23" w:rsidP="001F50A0">
      <w:pPr>
        <w:pStyle w:val="ListParagraph"/>
        <w:widowControl w:val="0"/>
        <w:numPr>
          <w:ilvl w:val="0"/>
          <w:numId w:val="104"/>
        </w:numPr>
        <w:tabs>
          <w:tab w:val="left" w:pos="2000"/>
        </w:tabs>
        <w:autoSpaceDE w:val="0"/>
        <w:autoSpaceDN w:val="0"/>
        <w:spacing w:before="93" w:after="0" w:line="240" w:lineRule="auto"/>
        <w:ind w:right="745" w:hanging="361"/>
        <w:jc w:val="both"/>
        <w:rPr>
          <w:rFonts w:ascii="Roboto" w:hAnsi="Roboto" w:cs="Calibri"/>
          <w:sz w:val="22"/>
          <w:szCs w:val="22"/>
        </w:rPr>
      </w:pPr>
      <w:r w:rsidRPr="005122DC">
        <w:rPr>
          <w:rFonts w:ascii="Roboto" w:hAnsi="Roboto" w:cs="Calibri"/>
          <w:sz w:val="22"/>
          <w:szCs w:val="22"/>
        </w:rPr>
        <w:t>Casing: shall be constructed of heavy gage sheet steel and shall withstand minimum</w:t>
      </w:r>
      <w:r w:rsidRPr="005122DC">
        <w:rPr>
          <w:rFonts w:ascii="Roboto" w:hAnsi="Roboto" w:cs="Calibri"/>
          <w:spacing w:val="1"/>
          <w:sz w:val="22"/>
          <w:szCs w:val="22"/>
        </w:rPr>
        <w:t xml:space="preserve"> </w:t>
      </w:r>
      <w:proofErr w:type="gramStart"/>
      <w:r w:rsidRPr="005122DC">
        <w:rPr>
          <w:rFonts w:ascii="Roboto" w:hAnsi="Roboto" w:cs="Calibri"/>
          <w:sz w:val="22"/>
          <w:szCs w:val="22"/>
        </w:rPr>
        <w:t>of</w:t>
      </w:r>
      <w:r w:rsidRPr="005122DC">
        <w:rPr>
          <w:rFonts w:ascii="Roboto" w:hAnsi="Roboto" w:cs="Calibri"/>
          <w:spacing w:val="-11"/>
          <w:sz w:val="22"/>
          <w:szCs w:val="22"/>
        </w:rPr>
        <w:t xml:space="preserve"> </w:t>
      </w:r>
      <w:r w:rsidRPr="005122DC">
        <w:rPr>
          <w:rFonts w:ascii="Roboto" w:hAnsi="Roboto" w:cs="Calibri"/>
          <w:sz w:val="22"/>
          <w:szCs w:val="22"/>
        </w:rPr>
        <w:t>250</w:t>
      </w:r>
      <w:r w:rsidRPr="005122DC">
        <w:rPr>
          <w:rFonts w:ascii="Roboto" w:hAnsi="Roboto" w:cs="Calibri"/>
          <w:spacing w:val="-8"/>
          <w:sz w:val="22"/>
          <w:szCs w:val="22"/>
        </w:rPr>
        <w:t xml:space="preserve"> </w:t>
      </w:r>
      <w:proofErr w:type="spellStart"/>
      <w:r w:rsidRPr="005122DC">
        <w:rPr>
          <w:rFonts w:ascii="Roboto" w:hAnsi="Roboto" w:cs="Calibri"/>
          <w:sz w:val="22"/>
          <w:szCs w:val="22"/>
        </w:rPr>
        <w:t>deg.C</w:t>
      </w:r>
      <w:proofErr w:type="spellEnd"/>
      <w:proofErr w:type="gramEnd"/>
      <w:r w:rsidRPr="005122DC">
        <w:rPr>
          <w:rFonts w:ascii="Roboto" w:hAnsi="Roboto" w:cs="Calibri"/>
          <w:spacing w:val="-11"/>
          <w:sz w:val="22"/>
          <w:szCs w:val="22"/>
        </w:rPr>
        <w:t xml:space="preserve"> </w:t>
      </w:r>
      <w:r w:rsidRPr="005122DC">
        <w:rPr>
          <w:rFonts w:ascii="Roboto" w:hAnsi="Roboto" w:cs="Calibri"/>
          <w:sz w:val="22"/>
          <w:szCs w:val="22"/>
        </w:rPr>
        <w:t>for</w:t>
      </w:r>
      <w:r w:rsidRPr="005122DC">
        <w:rPr>
          <w:rFonts w:ascii="Roboto" w:hAnsi="Roboto" w:cs="Calibri"/>
          <w:spacing w:val="-9"/>
          <w:sz w:val="22"/>
          <w:szCs w:val="22"/>
        </w:rPr>
        <w:t xml:space="preserve"> </w:t>
      </w:r>
      <w:r w:rsidRPr="005122DC">
        <w:rPr>
          <w:rFonts w:ascii="Roboto" w:hAnsi="Roboto" w:cs="Calibri"/>
          <w:sz w:val="22"/>
          <w:szCs w:val="22"/>
        </w:rPr>
        <w:t>minimum</w:t>
      </w:r>
      <w:r w:rsidRPr="005122DC">
        <w:rPr>
          <w:rFonts w:ascii="Roboto" w:hAnsi="Roboto" w:cs="Calibri"/>
          <w:spacing w:val="-11"/>
          <w:sz w:val="22"/>
          <w:szCs w:val="22"/>
        </w:rPr>
        <w:t xml:space="preserve"> </w:t>
      </w:r>
      <w:r w:rsidRPr="005122DC">
        <w:rPr>
          <w:rFonts w:ascii="Roboto" w:hAnsi="Roboto" w:cs="Calibri"/>
          <w:sz w:val="22"/>
          <w:szCs w:val="22"/>
        </w:rPr>
        <w:t>2</w:t>
      </w:r>
      <w:r w:rsidRPr="005122DC">
        <w:rPr>
          <w:rFonts w:ascii="Roboto" w:hAnsi="Roboto" w:cs="Calibri"/>
          <w:spacing w:val="-8"/>
          <w:sz w:val="22"/>
          <w:szCs w:val="22"/>
        </w:rPr>
        <w:t xml:space="preserve"> </w:t>
      </w:r>
      <w:r w:rsidRPr="005122DC">
        <w:rPr>
          <w:rFonts w:ascii="Roboto" w:hAnsi="Roboto" w:cs="Calibri"/>
          <w:sz w:val="22"/>
          <w:szCs w:val="22"/>
        </w:rPr>
        <w:t>hrs.</w:t>
      </w:r>
      <w:r w:rsidRPr="005122DC">
        <w:rPr>
          <w:rFonts w:ascii="Roboto" w:hAnsi="Roboto" w:cs="Calibri"/>
          <w:spacing w:val="-10"/>
          <w:sz w:val="22"/>
          <w:szCs w:val="22"/>
        </w:rPr>
        <w:t xml:space="preserve"> </w:t>
      </w:r>
      <w:r w:rsidRPr="005122DC">
        <w:rPr>
          <w:rFonts w:ascii="Roboto" w:hAnsi="Roboto" w:cs="Calibri"/>
          <w:sz w:val="22"/>
          <w:szCs w:val="22"/>
        </w:rPr>
        <w:t>Fan</w:t>
      </w:r>
      <w:r w:rsidRPr="005122DC">
        <w:rPr>
          <w:rFonts w:ascii="Roboto" w:hAnsi="Roboto" w:cs="Calibri"/>
          <w:spacing w:val="-12"/>
          <w:sz w:val="22"/>
          <w:szCs w:val="22"/>
        </w:rPr>
        <w:t xml:space="preserve"> </w:t>
      </w:r>
      <w:r w:rsidRPr="005122DC">
        <w:rPr>
          <w:rFonts w:ascii="Roboto" w:hAnsi="Roboto" w:cs="Calibri"/>
          <w:sz w:val="22"/>
          <w:szCs w:val="22"/>
        </w:rPr>
        <w:t>casing,</w:t>
      </w:r>
      <w:r w:rsidRPr="005122DC">
        <w:rPr>
          <w:rFonts w:ascii="Roboto" w:hAnsi="Roboto" w:cs="Calibri"/>
          <w:spacing w:val="-10"/>
          <w:sz w:val="22"/>
          <w:szCs w:val="22"/>
        </w:rPr>
        <w:t xml:space="preserve"> </w:t>
      </w:r>
      <w:r w:rsidRPr="005122DC">
        <w:rPr>
          <w:rFonts w:ascii="Roboto" w:hAnsi="Roboto" w:cs="Calibri"/>
          <w:sz w:val="22"/>
          <w:szCs w:val="22"/>
        </w:rPr>
        <w:t>motor</w:t>
      </w:r>
      <w:r w:rsidRPr="005122DC">
        <w:rPr>
          <w:rFonts w:ascii="Roboto" w:hAnsi="Roboto" w:cs="Calibri"/>
          <w:spacing w:val="-10"/>
          <w:sz w:val="22"/>
          <w:szCs w:val="22"/>
        </w:rPr>
        <w:t xml:space="preserve"> </w:t>
      </w:r>
      <w:r w:rsidRPr="005122DC">
        <w:rPr>
          <w:rFonts w:ascii="Roboto" w:hAnsi="Roboto" w:cs="Calibri"/>
          <w:sz w:val="22"/>
          <w:szCs w:val="22"/>
        </w:rPr>
        <w:t>mount</w:t>
      </w:r>
      <w:r w:rsidRPr="005122DC">
        <w:rPr>
          <w:rFonts w:ascii="Roboto" w:hAnsi="Roboto" w:cs="Calibri"/>
          <w:spacing w:val="-10"/>
          <w:sz w:val="22"/>
          <w:szCs w:val="22"/>
        </w:rPr>
        <w:t xml:space="preserve"> </w:t>
      </w:r>
      <w:r w:rsidRPr="005122DC">
        <w:rPr>
          <w:rFonts w:ascii="Roboto" w:hAnsi="Roboto" w:cs="Calibri"/>
          <w:sz w:val="22"/>
          <w:szCs w:val="22"/>
        </w:rPr>
        <w:t>and</w:t>
      </w:r>
      <w:r w:rsidRPr="005122DC">
        <w:rPr>
          <w:rFonts w:ascii="Roboto" w:hAnsi="Roboto" w:cs="Calibri"/>
          <w:spacing w:val="-11"/>
          <w:sz w:val="22"/>
          <w:szCs w:val="22"/>
        </w:rPr>
        <w:t xml:space="preserve"> </w:t>
      </w:r>
      <w:r w:rsidRPr="005122DC">
        <w:rPr>
          <w:rFonts w:ascii="Roboto" w:hAnsi="Roboto" w:cs="Calibri"/>
          <w:sz w:val="22"/>
          <w:szCs w:val="22"/>
        </w:rPr>
        <w:t>straightening</w:t>
      </w:r>
      <w:r w:rsidRPr="005122DC">
        <w:rPr>
          <w:rFonts w:ascii="Roboto" w:hAnsi="Roboto" w:cs="Calibri"/>
          <w:spacing w:val="-12"/>
          <w:sz w:val="22"/>
          <w:szCs w:val="22"/>
        </w:rPr>
        <w:t xml:space="preserve"> </w:t>
      </w:r>
      <w:r w:rsidRPr="005122DC">
        <w:rPr>
          <w:rFonts w:ascii="Roboto" w:hAnsi="Roboto" w:cs="Calibri"/>
          <w:sz w:val="22"/>
          <w:szCs w:val="22"/>
        </w:rPr>
        <w:t>vane</w:t>
      </w:r>
      <w:r w:rsidRPr="005122DC">
        <w:rPr>
          <w:rFonts w:ascii="Roboto" w:hAnsi="Roboto" w:cs="Calibri"/>
          <w:spacing w:val="-11"/>
          <w:sz w:val="22"/>
          <w:szCs w:val="22"/>
        </w:rPr>
        <w:t xml:space="preserve"> </w:t>
      </w:r>
      <w:r w:rsidRPr="005122DC">
        <w:rPr>
          <w:rFonts w:ascii="Roboto" w:hAnsi="Roboto" w:cs="Calibri"/>
          <w:sz w:val="22"/>
          <w:szCs w:val="22"/>
        </w:rPr>
        <w:t>shall</w:t>
      </w:r>
      <w:r w:rsidRPr="005122DC">
        <w:rPr>
          <w:rFonts w:ascii="Roboto" w:hAnsi="Roboto" w:cs="Calibri"/>
          <w:spacing w:val="-53"/>
          <w:sz w:val="22"/>
          <w:szCs w:val="22"/>
        </w:rPr>
        <w:t xml:space="preserve"> </w:t>
      </w:r>
      <w:r w:rsidRPr="005122DC">
        <w:rPr>
          <w:rFonts w:ascii="Roboto" w:hAnsi="Roboto" w:cs="Calibri"/>
          <w:sz w:val="22"/>
          <w:szCs w:val="22"/>
        </w:rPr>
        <w:t>be of welded steel construction.</w:t>
      </w:r>
      <w:r w:rsidRPr="005122DC">
        <w:rPr>
          <w:rFonts w:ascii="Roboto" w:hAnsi="Roboto" w:cs="Calibri"/>
          <w:spacing w:val="1"/>
          <w:sz w:val="22"/>
          <w:szCs w:val="22"/>
        </w:rPr>
        <w:t xml:space="preserve"> </w:t>
      </w:r>
      <w:r w:rsidRPr="005122DC">
        <w:rPr>
          <w:rFonts w:ascii="Roboto" w:hAnsi="Roboto" w:cs="Calibri"/>
          <w:sz w:val="22"/>
          <w:szCs w:val="22"/>
        </w:rPr>
        <w:t>Motor mounting plate shall be of structural steel</w:t>
      </w:r>
      <w:r w:rsidRPr="005122DC">
        <w:rPr>
          <w:rFonts w:ascii="Roboto" w:hAnsi="Roboto" w:cs="Calibri"/>
          <w:spacing w:val="1"/>
          <w:sz w:val="22"/>
          <w:szCs w:val="22"/>
        </w:rPr>
        <w:t xml:space="preserve"> </w:t>
      </w:r>
      <w:r w:rsidRPr="005122DC">
        <w:rPr>
          <w:rFonts w:ascii="Roboto" w:hAnsi="Roboto" w:cs="Calibri"/>
          <w:sz w:val="22"/>
          <w:szCs w:val="22"/>
        </w:rPr>
        <w:t>thickness as per OEM standards and suitable to handle the weight of the motor and</w:t>
      </w:r>
      <w:r w:rsidRPr="005122DC">
        <w:rPr>
          <w:rFonts w:ascii="Roboto" w:hAnsi="Roboto" w:cs="Calibri"/>
          <w:spacing w:val="1"/>
          <w:sz w:val="22"/>
          <w:szCs w:val="22"/>
        </w:rPr>
        <w:t xml:space="preserve"> </w:t>
      </w:r>
      <w:r w:rsidRPr="005122DC">
        <w:rPr>
          <w:rFonts w:ascii="Roboto" w:hAnsi="Roboto" w:cs="Calibri"/>
          <w:sz w:val="22"/>
          <w:szCs w:val="22"/>
        </w:rPr>
        <w:t>propeller,</w:t>
      </w:r>
      <w:r w:rsidRPr="005122DC">
        <w:rPr>
          <w:rFonts w:ascii="Roboto" w:hAnsi="Roboto" w:cs="Calibri"/>
          <w:spacing w:val="-2"/>
          <w:sz w:val="22"/>
          <w:szCs w:val="22"/>
        </w:rPr>
        <w:t xml:space="preserve"> </w:t>
      </w:r>
      <w:r w:rsidRPr="005122DC">
        <w:rPr>
          <w:rFonts w:ascii="Roboto" w:hAnsi="Roboto" w:cs="Calibri"/>
          <w:sz w:val="22"/>
          <w:szCs w:val="22"/>
        </w:rPr>
        <w:t>machined</w:t>
      </w:r>
      <w:r w:rsidRPr="005122DC">
        <w:rPr>
          <w:rFonts w:ascii="Roboto" w:hAnsi="Roboto" w:cs="Calibri"/>
          <w:spacing w:val="-1"/>
          <w:sz w:val="22"/>
          <w:szCs w:val="22"/>
        </w:rPr>
        <w:t xml:space="preserve"> </w:t>
      </w:r>
      <w:r w:rsidRPr="005122DC">
        <w:rPr>
          <w:rFonts w:ascii="Roboto" w:hAnsi="Roboto" w:cs="Calibri"/>
          <w:sz w:val="22"/>
          <w:szCs w:val="22"/>
        </w:rPr>
        <w:t>to</w:t>
      </w:r>
      <w:r w:rsidRPr="005122DC">
        <w:rPr>
          <w:rFonts w:ascii="Roboto" w:hAnsi="Roboto" w:cs="Calibri"/>
          <w:spacing w:val="-1"/>
          <w:sz w:val="22"/>
          <w:szCs w:val="22"/>
        </w:rPr>
        <w:t xml:space="preserve"> </w:t>
      </w:r>
      <w:r w:rsidRPr="005122DC">
        <w:rPr>
          <w:rFonts w:ascii="Roboto" w:hAnsi="Roboto" w:cs="Calibri"/>
          <w:sz w:val="22"/>
          <w:szCs w:val="22"/>
        </w:rPr>
        <w:t>receive</w:t>
      </w:r>
      <w:r w:rsidRPr="005122DC">
        <w:rPr>
          <w:rFonts w:ascii="Roboto" w:hAnsi="Roboto" w:cs="Calibri"/>
          <w:spacing w:val="-1"/>
          <w:sz w:val="22"/>
          <w:szCs w:val="22"/>
        </w:rPr>
        <w:t xml:space="preserve"> </w:t>
      </w:r>
      <w:r w:rsidRPr="005122DC">
        <w:rPr>
          <w:rFonts w:ascii="Roboto" w:hAnsi="Roboto" w:cs="Calibri"/>
          <w:sz w:val="22"/>
          <w:szCs w:val="22"/>
        </w:rPr>
        <w:t>motor</w:t>
      </w:r>
      <w:r w:rsidRPr="005122DC">
        <w:rPr>
          <w:rFonts w:ascii="Roboto" w:hAnsi="Roboto" w:cs="Calibri"/>
          <w:spacing w:val="-1"/>
          <w:sz w:val="22"/>
          <w:szCs w:val="22"/>
        </w:rPr>
        <w:t xml:space="preserve"> </w:t>
      </w:r>
      <w:r w:rsidRPr="005122DC">
        <w:rPr>
          <w:rFonts w:ascii="Roboto" w:hAnsi="Roboto" w:cs="Calibri"/>
          <w:sz w:val="22"/>
          <w:szCs w:val="22"/>
        </w:rPr>
        <w:t>flange.</w:t>
      </w:r>
    </w:p>
    <w:p w14:paraId="64FFD89D" w14:textId="77777777" w:rsidR="00375D23" w:rsidRPr="005122DC" w:rsidRDefault="00375D23" w:rsidP="00375D23">
      <w:pPr>
        <w:pStyle w:val="BodyText"/>
        <w:rPr>
          <w:rFonts w:ascii="Roboto" w:hAnsi="Roboto" w:cs="Calibri"/>
          <w:sz w:val="22"/>
          <w:szCs w:val="22"/>
        </w:rPr>
      </w:pPr>
    </w:p>
    <w:p w14:paraId="39BAE479" w14:textId="5BED3009" w:rsidR="00375D23" w:rsidRPr="005122DC" w:rsidRDefault="00375D23" w:rsidP="00A87B34">
      <w:pPr>
        <w:pStyle w:val="BodyText"/>
        <w:spacing w:before="1"/>
        <w:ind w:left="1999" w:right="745"/>
        <w:rPr>
          <w:rFonts w:ascii="Roboto" w:hAnsi="Roboto" w:cs="Calibri"/>
          <w:sz w:val="22"/>
          <w:szCs w:val="22"/>
        </w:rPr>
      </w:pPr>
      <w:r w:rsidRPr="005122DC">
        <w:rPr>
          <w:rFonts w:ascii="Roboto" w:hAnsi="Roboto" w:cs="Calibri"/>
          <w:sz w:val="22"/>
          <w:szCs w:val="22"/>
        </w:rPr>
        <w:t>An inspection door with handle and neoprene gasket shall be provided. Casing shall</w:t>
      </w:r>
      <w:r w:rsidRPr="005122DC">
        <w:rPr>
          <w:rFonts w:ascii="Roboto" w:hAnsi="Roboto" w:cs="Calibri"/>
          <w:spacing w:val="1"/>
          <w:sz w:val="22"/>
          <w:szCs w:val="22"/>
        </w:rPr>
        <w:t xml:space="preserve"> </w:t>
      </w:r>
      <w:r w:rsidRPr="005122DC">
        <w:rPr>
          <w:rFonts w:ascii="Roboto" w:hAnsi="Roboto" w:cs="Calibri"/>
          <w:sz w:val="22"/>
          <w:szCs w:val="22"/>
        </w:rPr>
        <w:t>have flanged connection on both ends for ducted applications. Fan casing are with</w:t>
      </w:r>
      <w:r w:rsidRPr="005122DC">
        <w:rPr>
          <w:rFonts w:ascii="Roboto" w:hAnsi="Roboto" w:cs="Calibri"/>
          <w:spacing w:val="1"/>
          <w:sz w:val="22"/>
          <w:szCs w:val="22"/>
        </w:rPr>
        <w:t xml:space="preserve"> </w:t>
      </w:r>
      <w:r w:rsidRPr="005122DC">
        <w:rPr>
          <w:rFonts w:ascii="Roboto" w:hAnsi="Roboto" w:cs="Calibri"/>
          <w:sz w:val="22"/>
          <w:szCs w:val="22"/>
        </w:rPr>
        <w:t>internal</w:t>
      </w:r>
      <w:r w:rsidRPr="005122DC">
        <w:rPr>
          <w:rFonts w:ascii="Roboto" w:hAnsi="Roboto" w:cs="Calibri"/>
          <w:spacing w:val="-5"/>
          <w:sz w:val="22"/>
          <w:szCs w:val="22"/>
        </w:rPr>
        <w:t xml:space="preserve"> </w:t>
      </w:r>
      <w:r w:rsidRPr="005122DC">
        <w:rPr>
          <w:rFonts w:ascii="Roboto" w:hAnsi="Roboto" w:cs="Calibri"/>
          <w:sz w:val="22"/>
          <w:szCs w:val="22"/>
        </w:rPr>
        <w:t>punched</w:t>
      </w:r>
      <w:r w:rsidRPr="005122DC">
        <w:rPr>
          <w:rFonts w:ascii="Roboto" w:hAnsi="Roboto" w:cs="Calibri"/>
          <w:spacing w:val="-7"/>
          <w:sz w:val="22"/>
          <w:szCs w:val="22"/>
        </w:rPr>
        <w:t xml:space="preserve"> </w:t>
      </w:r>
      <w:r w:rsidRPr="005122DC">
        <w:rPr>
          <w:rFonts w:ascii="Roboto" w:hAnsi="Roboto" w:cs="Calibri"/>
          <w:sz w:val="22"/>
          <w:szCs w:val="22"/>
        </w:rPr>
        <w:t>inlet</w:t>
      </w:r>
      <w:r w:rsidRPr="005122DC">
        <w:rPr>
          <w:rFonts w:ascii="Roboto" w:hAnsi="Roboto" w:cs="Calibri"/>
          <w:spacing w:val="-6"/>
          <w:sz w:val="22"/>
          <w:szCs w:val="22"/>
        </w:rPr>
        <w:t xml:space="preserve"> </w:t>
      </w:r>
      <w:r w:rsidRPr="005122DC">
        <w:rPr>
          <w:rFonts w:ascii="Roboto" w:hAnsi="Roboto" w:cs="Calibri"/>
          <w:sz w:val="22"/>
          <w:szCs w:val="22"/>
        </w:rPr>
        <w:t>and</w:t>
      </w:r>
      <w:r w:rsidRPr="005122DC">
        <w:rPr>
          <w:rFonts w:ascii="Roboto" w:hAnsi="Roboto" w:cs="Calibri"/>
          <w:spacing w:val="-7"/>
          <w:sz w:val="22"/>
          <w:szCs w:val="22"/>
        </w:rPr>
        <w:t xml:space="preserve"> </w:t>
      </w:r>
      <w:r w:rsidRPr="005122DC">
        <w:rPr>
          <w:rFonts w:ascii="Roboto" w:hAnsi="Roboto" w:cs="Calibri"/>
          <w:sz w:val="22"/>
          <w:szCs w:val="22"/>
        </w:rPr>
        <w:t>outlet</w:t>
      </w:r>
      <w:r w:rsidRPr="005122DC">
        <w:rPr>
          <w:rFonts w:ascii="Roboto" w:hAnsi="Roboto" w:cs="Calibri"/>
          <w:spacing w:val="-6"/>
          <w:sz w:val="22"/>
          <w:szCs w:val="22"/>
        </w:rPr>
        <w:t xml:space="preserve"> </w:t>
      </w:r>
      <w:r w:rsidRPr="005122DC">
        <w:rPr>
          <w:rFonts w:ascii="Roboto" w:hAnsi="Roboto" w:cs="Calibri"/>
          <w:sz w:val="22"/>
          <w:szCs w:val="22"/>
        </w:rPr>
        <w:t>flanges</w:t>
      </w:r>
      <w:r w:rsidRPr="005122DC">
        <w:rPr>
          <w:rFonts w:ascii="Roboto" w:hAnsi="Roboto" w:cs="Calibri"/>
          <w:spacing w:val="-5"/>
          <w:sz w:val="22"/>
          <w:szCs w:val="22"/>
        </w:rPr>
        <w:t xml:space="preserve"> </w:t>
      </w:r>
      <w:r w:rsidRPr="005122DC">
        <w:rPr>
          <w:rFonts w:ascii="Roboto" w:hAnsi="Roboto" w:cs="Calibri"/>
          <w:sz w:val="22"/>
          <w:szCs w:val="22"/>
        </w:rPr>
        <w:t>to</w:t>
      </w:r>
      <w:r w:rsidRPr="005122DC">
        <w:rPr>
          <w:rFonts w:ascii="Roboto" w:hAnsi="Roboto" w:cs="Calibri"/>
          <w:spacing w:val="-4"/>
          <w:sz w:val="22"/>
          <w:szCs w:val="22"/>
        </w:rPr>
        <w:t xml:space="preserve"> </w:t>
      </w:r>
      <w:r w:rsidRPr="005122DC">
        <w:rPr>
          <w:rFonts w:ascii="Roboto" w:hAnsi="Roboto" w:cs="Calibri"/>
          <w:sz w:val="22"/>
          <w:szCs w:val="22"/>
        </w:rPr>
        <w:t>prevent</w:t>
      </w:r>
      <w:r w:rsidRPr="005122DC">
        <w:rPr>
          <w:rFonts w:ascii="Roboto" w:hAnsi="Roboto" w:cs="Calibri"/>
          <w:spacing w:val="-6"/>
          <w:sz w:val="22"/>
          <w:szCs w:val="22"/>
        </w:rPr>
        <w:t xml:space="preserve"> </w:t>
      </w:r>
      <w:r w:rsidRPr="005122DC">
        <w:rPr>
          <w:rFonts w:ascii="Roboto" w:hAnsi="Roboto" w:cs="Calibri"/>
          <w:sz w:val="22"/>
          <w:szCs w:val="22"/>
        </w:rPr>
        <w:t>air</w:t>
      </w:r>
      <w:r w:rsidRPr="005122DC">
        <w:rPr>
          <w:rFonts w:ascii="Roboto" w:hAnsi="Roboto" w:cs="Calibri"/>
          <w:spacing w:val="-5"/>
          <w:sz w:val="22"/>
          <w:szCs w:val="22"/>
        </w:rPr>
        <w:t xml:space="preserve"> </w:t>
      </w:r>
      <w:r w:rsidRPr="005122DC">
        <w:rPr>
          <w:rFonts w:ascii="Roboto" w:hAnsi="Roboto" w:cs="Calibri"/>
          <w:sz w:val="22"/>
          <w:szCs w:val="22"/>
        </w:rPr>
        <w:t>leakage,</w:t>
      </w:r>
      <w:r w:rsidRPr="005122DC">
        <w:rPr>
          <w:rFonts w:ascii="Roboto" w:hAnsi="Roboto" w:cs="Calibri"/>
          <w:spacing w:val="-6"/>
          <w:sz w:val="22"/>
          <w:szCs w:val="22"/>
        </w:rPr>
        <w:t xml:space="preserve"> </w:t>
      </w:r>
      <w:r w:rsidRPr="005122DC">
        <w:rPr>
          <w:rFonts w:ascii="Roboto" w:hAnsi="Roboto" w:cs="Calibri"/>
          <w:sz w:val="22"/>
          <w:szCs w:val="22"/>
        </w:rPr>
        <w:t>for</w:t>
      </w:r>
      <w:r w:rsidRPr="005122DC">
        <w:rPr>
          <w:rFonts w:ascii="Roboto" w:hAnsi="Roboto" w:cs="Calibri"/>
          <w:spacing w:val="-5"/>
          <w:sz w:val="22"/>
          <w:szCs w:val="22"/>
        </w:rPr>
        <w:t xml:space="preserve"> </w:t>
      </w:r>
      <w:r w:rsidRPr="005122DC">
        <w:rPr>
          <w:rFonts w:ascii="Roboto" w:hAnsi="Roboto" w:cs="Calibri"/>
          <w:sz w:val="22"/>
          <w:szCs w:val="22"/>
        </w:rPr>
        <w:t>size</w:t>
      </w:r>
      <w:r w:rsidRPr="005122DC">
        <w:rPr>
          <w:rFonts w:ascii="Roboto" w:hAnsi="Roboto" w:cs="Calibri"/>
          <w:spacing w:val="-7"/>
          <w:sz w:val="22"/>
          <w:szCs w:val="22"/>
        </w:rPr>
        <w:t xml:space="preserve"> </w:t>
      </w:r>
      <w:r w:rsidR="00A87B34" w:rsidRPr="005122DC">
        <w:rPr>
          <w:rFonts w:ascii="Roboto" w:hAnsi="Roboto" w:cs="Calibri"/>
          <w:sz w:val="22"/>
          <w:szCs w:val="22"/>
        </w:rPr>
        <w:t>up to</w:t>
      </w:r>
      <w:r w:rsidRPr="005122DC">
        <w:rPr>
          <w:rFonts w:ascii="Roboto" w:hAnsi="Roboto" w:cs="Calibri"/>
          <w:spacing w:val="-6"/>
          <w:sz w:val="22"/>
          <w:szCs w:val="22"/>
        </w:rPr>
        <w:t xml:space="preserve"> </w:t>
      </w:r>
      <w:r w:rsidRPr="005122DC">
        <w:rPr>
          <w:rFonts w:ascii="Roboto" w:hAnsi="Roboto" w:cs="Calibri"/>
          <w:sz w:val="22"/>
          <w:szCs w:val="22"/>
        </w:rPr>
        <w:t>1600</w:t>
      </w:r>
      <w:r w:rsidRPr="005122DC">
        <w:rPr>
          <w:rFonts w:ascii="Roboto" w:hAnsi="Roboto" w:cs="Calibri"/>
          <w:spacing w:val="-4"/>
          <w:sz w:val="22"/>
          <w:szCs w:val="22"/>
        </w:rPr>
        <w:t xml:space="preserve"> </w:t>
      </w:r>
      <w:r w:rsidRPr="005122DC">
        <w:rPr>
          <w:rFonts w:ascii="Roboto" w:hAnsi="Roboto" w:cs="Calibri"/>
          <w:sz w:val="22"/>
          <w:szCs w:val="22"/>
        </w:rPr>
        <w:t>mm</w:t>
      </w:r>
      <w:r w:rsidRPr="005122DC">
        <w:rPr>
          <w:rFonts w:ascii="Roboto" w:hAnsi="Roboto" w:cs="Calibri"/>
          <w:spacing w:val="-54"/>
          <w:sz w:val="22"/>
          <w:szCs w:val="22"/>
        </w:rPr>
        <w:t xml:space="preserve"> </w:t>
      </w:r>
      <w:proofErr w:type="spellStart"/>
      <w:r w:rsidRPr="005122DC">
        <w:rPr>
          <w:rFonts w:ascii="Roboto" w:hAnsi="Roboto" w:cs="Calibri"/>
          <w:sz w:val="22"/>
          <w:szCs w:val="22"/>
        </w:rPr>
        <w:t>dia</w:t>
      </w:r>
      <w:proofErr w:type="spellEnd"/>
      <w:r w:rsidRPr="005122DC">
        <w:rPr>
          <w:rFonts w:ascii="Roboto" w:hAnsi="Roboto" w:cs="Calibri"/>
          <w:sz w:val="22"/>
          <w:szCs w:val="22"/>
        </w:rPr>
        <w:t xml:space="preserve"> and shall be constructed of rolled steel with a continuous seam welded confirming</w:t>
      </w:r>
      <w:r w:rsidRPr="005122DC">
        <w:rPr>
          <w:rFonts w:ascii="Roboto" w:hAnsi="Roboto" w:cs="Calibri"/>
          <w:spacing w:val="-53"/>
          <w:sz w:val="22"/>
          <w:szCs w:val="22"/>
        </w:rPr>
        <w:t xml:space="preserve"> </w:t>
      </w:r>
      <w:r w:rsidRPr="005122DC">
        <w:rPr>
          <w:rFonts w:ascii="Roboto" w:hAnsi="Roboto" w:cs="Calibri"/>
          <w:sz w:val="22"/>
          <w:szCs w:val="22"/>
        </w:rPr>
        <w:t>to</w:t>
      </w:r>
      <w:r w:rsidRPr="005122DC">
        <w:rPr>
          <w:rFonts w:ascii="Roboto" w:hAnsi="Roboto" w:cs="Calibri"/>
          <w:spacing w:val="-9"/>
          <w:sz w:val="22"/>
          <w:szCs w:val="22"/>
        </w:rPr>
        <w:t xml:space="preserve"> </w:t>
      </w:r>
      <w:r w:rsidRPr="005122DC">
        <w:rPr>
          <w:rFonts w:ascii="Roboto" w:hAnsi="Roboto" w:cs="Calibri"/>
          <w:sz w:val="22"/>
          <w:szCs w:val="22"/>
        </w:rPr>
        <w:t>UL</w:t>
      </w:r>
      <w:r w:rsidRPr="005122DC">
        <w:rPr>
          <w:rFonts w:ascii="Roboto" w:hAnsi="Roboto" w:cs="Calibri"/>
          <w:spacing w:val="-9"/>
          <w:sz w:val="22"/>
          <w:szCs w:val="22"/>
        </w:rPr>
        <w:t xml:space="preserve"> </w:t>
      </w:r>
      <w:r w:rsidRPr="005122DC">
        <w:rPr>
          <w:rFonts w:ascii="Roboto" w:hAnsi="Roboto" w:cs="Calibri"/>
          <w:sz w:val="22"/>
          <w:szCs w:val="22"/>
        </w:rPr>
        <w:t>standards.</w:t>
      </w:r>
      <w:r w:rsidRPr="005122DC">
        <w:rPr>
          <w:rFonts w:ascii="Roboto" w:hAnsi="Roboto" w:cs="Calibri"/>
          <w:spacing w:val="-9"/>
          <w:sz w:val="22"/>
          <w:szCs w:val="22"/>
        </w:rPr>
        <w:t xml:space="preserve"> </w:t>
      </w:r>
      <w:r w:rsidRPr="005122DC">
        <w:rPr>
          <w:rFonts w:ascii="Roboto" w:hAnsi="Roboto" w:cs="Calibri"/>
          <w:sz w:val="22"/>
          <w:szCs w:val="22"/>
        </w:rPr>
        <w:t>Support</w:t>
      </w:r>
      <w:r w:rsidRPr="005122DC">
        <w:rPr>
          <w:rFonts w:ascii="Roboto" w:hAnsi="Roboto" w:cs="Calibri"/>
          <w:spacing w:val="-9"/>
          <w:sz w:val="22"/>
          <w:szCs w:val="22"/>
        </w:rPr>
        <w:t xml:space="preserve"> </w:t>
      </w:r>
      <w:r w:rsidRPr="005122DC">
        <w:rPr>
          <w:rFonts w:ascii="Roboto" w:hAnsi="Roboto" w:cs="Calibri"/>
          <w:sz w:val="22"/>
          <w:szCs w:val="22"/>
        </w:rPr>
        <w:t>brackets</w:t>
      </w:r>
      <w:r w:rsidRPr="005122DC">
        <w:rPr>
          <w:rFonts w:ascii="Roboto" w:hAnsi="Roboto" w:cs="Calibri"/>
          <w:spacing w:val="-7"/>
          <w:sz w:val="22"/>
          <w:szCs w:val="22"/>
        </w:rPr>
        <w:t xml:space="preserve"> </w:t>
      </w:r>
      <w:r w:rsidRPr="005122DC">
        <w:rPr>
          <w:rFonts w:ascii="Roboto" w:hAnsi="Roboto" w:cs="Calibri"/>
          <w:sz w:val="22"/>
          <w:szCs w:val="22"/>
        </w:rPr>
        <w:t>for</w:t>
      </w:r>
      <w:r w:rsidRPr="005122DC">
        <w:rPr>
          <w:rFonts w:ascii="Roboto" w:hAnsi="Roboto" w:cs="Calibri"/>
          <w:spacing w:val="-7"/>
          <w:sz w:val="22"/>
          <w:szCs w:val="22"/>
        </w:rPr>
        <w:t xml:space="preserve"> </w:t>
      </w:r>
      <w:r w:rsidRPr="005122DC">
        <w:rPr>
          <w:rFonts w:ascii="Roboto" w:hAnsi="Roboto" w:cs="Calibri"/>
          <w:sz w:val="22"/>
          <w:szCs w:val="22"/>
        </w:rPr>
        <w:t>ceiling</w:t>
      </w:r>
      <w:r w:rsidRPr="005122DC">
        <w:rPr>
          <w:rFonts w:ascii="Roboto" w:hAnsi="Roboto" w:cs="Calibri"/>
          <w:spacing w:val="-9"/>
          <w:sz w:val="22"/>
          <w:szCs w:val="22"/>
        </w:rPr>
        <w:t xml:space="preserve"> </w:t>
      </w:r>
      <w:r w:rsidRPr="005122DC">
        <w:rPr>
          <w:rFonts w:ascii="Roboto" w:hAnsi="Roboto" w:cs="Calibri"/>
          <w:sz w:val="22"/>
          <w:szCs w:val="22"/>
        </w:rPr>
        <w:t>suspension</w:t>
      </w:r>
      <w:r w:rsidRPr="005122DC">
        <w:rPr>
          <w:rFonts w:ascii="Roboto" w:hAnsi="Roboto" w:cs="Calibri"/>
          <w:spacing w:val="-9"/>
          <w:sz w:val="22"/>
          <w:szCs w:val="22"/>
        </w:rPr>
        <w:t xml:space="preserve"> </w:t>
      </w:r>
      <w:r w:rsidRPr="005122DC">
        <w:rPr>
          <w:rFonts w:ascii="Roboto" w:hAnsi="Roboto" w:cs="Calibri"/>
          <w:sz w:val="22"/>
          <w:szCs w:val="22"/>
        </w:rPr>
        <w:t>shall</w:t>
      </w:r>
      <w:r w:rsidRPr="005122DC">
        <w:rPr>
          <w:rFonts w:ascii="Roboto" w:hAnsi="Roboto" w:cs="Calibri"/>
          <w:spacing w:val="-8"/>
          <w:sz w:val="22"/>
          <w:szCs w:val="22"/>
        </w:rPr>
        <w:t xml:space="preserve"> </w:t>
      </w:r>
      <w:r w:rsidRPr="005122DC">
        <w:rPr>
          <w:rFonts w:ascii="Roboto" w:hAnsi="Roboto" w:cs="Calibri"/>
          <w:sz w:val="22"/>
          <w:szCs w:val="22"/>
        </w:rPr>
        <w:t>be</w:t>
      </w:r>
      <w:r w:rsidRPr="005122DC">
        <w:rPr>
          <w:rFonts w:ascii="Roboto" w:hAnsi="Roboto" w:cs="Calibri"/>
          <w:spacing w:val="-9"/>
          <w:sz w:val="22"/>
          <w:szCs w:val="22"/>
        </w:rPr>
        <w:t xml:space="preserve"> </w:t>
      </w:r>
      <w:r w:rsidRPr="005122DC">
        <w:rPr>
          <w:rFonts w:ascii="Roboto" w:hAnsi="Roboto" w:cs="Calibri"/>
          <w:sz w:val="22"/>
          <w:szCs w:val="22"/>
        </w:rPr>
        <w:t>welded</w:t>
      </w:r>
      <w:r w:rsidRPr="005122DC">
        <w:rPr>
          <w:rFonts w:ascii="Roboto" w:hAnsi="Roboto" w:cs="Calibri"/>
          <w:spacing w:val="-8"/>
          <w:sz w:val="22"/>
          <w:szCs w:val="22"/>
        </w:rPr>
        <w:t xml:space="preserve"> </w:t>
      </w:r>
      <w:r w:rsidRPr="005122DC">
        <w:rPr>
          <w:rFonts w:ascii="Roboto" w:hAnsi="Roboto" w:cs="Calibri"/>
          <w:sz w:val="22"/>
          <w:szCs w:val="22"/>
        </w:rPr>
        <w:t>to</w:t>
      </w:r>
      <w:r w:rsidRPr="005122DC">
        <w:rPr>
          <w:rFonts w:ascii="Roboto" w:hAnsi="Roboto" w:cs="Calibri"/>
          <w:spacing w:val="-9"/>
          <w:sz w:val="22"/>
          <w:szCs w:val="22"/>
        </w:rPr>
        <w:t xml:space="preserve"> </w:t>
      </w:r>
      <w:r w:rsidRPr="005122DC">
        <w:rPr>
          <w:rFonts w:ascii="Roboto" w:hAnsi="Roboto" w:cs="Calibri"/>
          <w:sz w:val="22"/>
          <w:szCs w:val="22"/>
        </w:rPr>
        <w:t>the</w:t>
      </w:r>
      <w:r w:rsidRPr="005122DC">
        <w:rPr>
          <w:rFonts w:ascii="Roboto" w:hAnsi="Roboto" w:cs="Calibri"/>
          <w:spacing w:val="-9"/>
          <w:sz w:val="22"/>
          <w:szCs w:val="22"/>
        </w:rPr>
        <w:t xml:space="preserve"> </w:t>
      </w:r>
      <w:r w:rsidRPr="005122DC">
        <w:rPr>
          <w:rFonts w:ascii="Roboto" w:hAnsi="Roboto" w:cs="Calibri"/>
          <w:sz w:val="22"/>
          <w:szCs w:val="22"/>
        </w:rPr>
        <w:t>casing</w:t>
      </w:r>
      <w:r w:rsidRPr="005122DC">
        <w:rPr>
          <w:rFonts w:ascii="Roboto" w:hAnsi="Roboto" w:cs="Calibri"/>
          <w:spacing w:val="-53"/>
          <w:sz w:val="22"/>
          <w:szCs w:val="22"/>
        </w:rPr>
        <w:t xml:space="preserve"> </w:t>
      </w:r>
      <w:r w:rsidRPr="005122DC">
        <w:rPr>
          <w:rFonts w:ascii="Roboto" w:hAnsi="Roboto" w:cs="Calibri"/>
          <w:sz w:val="22"/>
          <w:szCs w:val="22"/>
        </w:rPr>
        <w:t>for</w:t>
      </w:r>
      <w:r w:rsidRPr="005122DC">
        <w:rPr>
          <w:rFonts w:ascii="Roboto" w:hAnsi="Roboto" w:cs="Calibri"/>
          <w:spacing w:val="-10"/>
          <w:sz w:val="22"/>
          <w:szCs w:val="22"/>
        </w:rPr>
        <w:t xml:space="preserve"> </w:t>
      </w:r>
      <w:r w:rsidRPr="005122DC">
        <w:rPr>
          <w:rFonts w:ascii="Roboto" w:hAnsi="Roboto" w:cs="Calibri"/>
          <w:sz w:val="22"/>
          <w:szCs w:val="22"/>
        </w:rPr>
        <w:t>connection</w:t>
      </w:r>
      <w:r w:rsidRPr="005122DC">
        <w:rPr>
          <w:rFonts w:ascii="Roboto" w:hAnsi="Roboto" w:cs="Calibri"/>
          <w:spacing w:val="-12"/>
          <w:sz w:val="22"/>
          <w:szCs w:val="22"/>
        </w:rPr>
        <w:t xml:space="preserve"> </w:t>
      </w:r>
      <w:r w:rsidRPr="005122DC">
        <w:rPr>
          <w:rFonts w:ascii="Roboto" w:hAnsi="Roboto" w:cs="Calibri"/>
          <w:sz w:val="22"/>
          <w:szCs w:val="22"/>
        </w:rPr>
        <w:t>to</w:t>
      </w:r>
      <w:r w:rsidRPr="005122DC">
        <w:rPr>
          <w:rFonts w:ascii="Roboto" w:hAnsi="Roboto" w:cs="Calibri"/>
          <w:spacing w:val="-12"/>
          <w:sz w:val="22"/>
          <w:szCs w:val="22"/>
        </w:rPr>
        <w:t xml:space="preserve"> </w:t>
      </w:r>
      <w:r w:rsidRPr="005122DC">
        <w:rPr>
          <w:rFonts w:ascii="Roboto" w:hAnsi="Roboto" w:cs="Calibri"/>
          <w:sz w:val="22"/>
          <w:szCs w:val="22"/>
        </w:rPr>
        <w:t>hanger</w:t>
      </w:r>
      <w:r w:rsidRPr="005122DC">
        <w:rPr>
          <w:rFonts w:ascii="Roboto" w:hAnsi="Roboto" w:cs="Calibri"/>
          <w:spacing w:val="-9"/>
          <w:sz w:val="22"/>
          <w:szCs w:val="22"/>
        </w:rPr>
        <w:t xml:space="preserve"> </w:t>
      </w:r>
      <w:r w:rsidRPr="005122DC">
        <w:rPr>
          <w:rFonts w:ascii="Roboto" w:hAnsi="Roboto" w:cs="Calibri"/>
          <w:sz w:val="22"/>
          <w:szCs w:val="22"/>
        </w:rPr>
        <w:t>bolts.</w:t>
      </w:r>
      <w:r w:rsidRPr="005122DC">
        <w:rPr>
          <w:rFonts w:ascii="Roboto" w:hAnsi="Roboto" w:cs="Calibri"/>
          <w:spacing w:val="-11"/>
          <w:sz w:val="22"/>
          <w:szCs w:val="22"/>
        </w:rPr>
        <w:t xml:space="preserve"> </w:t>
      </w:r>
      <w:r w:rsidRPr="005122DC">
        <w:rPr>
          <w:rFonts w:ascii="Roboto" w:hAnsi="Roboto" w:cs="Calibri"/>
          <w:sz w:val="22"/>
          <w:szCs w:val="22"/>
        </w:rPr>
        <w:t>Straightening</w:t>
      </w:r>
      <w:r w:rsidRPr="005122DC">
        <w:rPr>
          <w:rFonts w:ascii="Roboto" w:hAnsi="Roboto" w:cs="Calibri"/>
          <w:spacing w:val="-9"/>
          <w:sz w:val="22"/>
          <w:szCs w:val="22"/>
        </w:rPr>
        <w:t xml:space="preserve"> </w:t>
      </w:r>
      <w:r w:rsidRPr="005122DC">
        <w:rPr>
          <w:rFonts w:ascii="Roboto" w:hAnsi="Roboto" w:cs="Calibri"/>
          <w:sz w:val="22"/>
          <w:szCs w:val="22"/>
        </w:rPr>
        <w:t>vanes</w:t>
      </w:r>
      <w:r w:rsidRPr="005122DC">
        <w:rPr>
          <w:rFonts w:ascii="Roboto" w:hAnsi="Roboto" w:cs="Calibri"/>
          <w:spacing w:val="-10"/>
          <w:sz w:val="22"/>
          <w:szCs w:val="22"/>
        </w:rPr>
        <w:t xml:space="preserve"> </w:t>
      </w:r>
      <w:r w:rsidRPr="005122DC">
        <w:rPr>
          <w:rFonts w:ascii="Roboto" w:hAnsi="Roboto" w:cs="Calibri"/>
          <w:sz w:val="22"/>
          <w:szCs w:val="22"/>
        </w:rPr>
        <w:t>shall</w:t>
      </w:r>
      <w:r w:rsidRPr="005122DC">
        <w:rPr>
          <w:rFonts w:ascii="Roboto" w:hAnsi="Roboto" w:cs="Calibri"/>
          <w:spacing w:val="-12"/>
          <w:sz w:val="22"/>
          <w:szCs w:val="22"/>
        </w:rPr>
        <w:t xml:space="preserve"> </w:t>
      </w:r>
      <w:r w:rsidRPr="005122DC">
        <w:rPr>
          <w:rFonts w:ascii="Roboto" w:hAnsi="Roboto" w:cs="Calibri"/>
          <w:sz w:val="22"/>
          <w:szCs w:val="22"/>
        </w:rPr>
        <w:t>be</w:t>
      </w:r>
      <w:r w:rsidRPr="005122DC">
        <w:rPr>
          <w:rFonts w:ascii="Roboto" w:hAnsi="Roboto" w:cs="Calibri"/>
          <w:spacing w:val="-11"/>
          <w:sz w:val="22"/>
          <w:szCs w:val="22"/>
        </w:rPr>
        <w:t xml:space="preserve"> </w:t>
      </w:r>
      <w:r w:rsidRPr="005122DC">
        <w:rPr>
          <w:rFonts w:ascii="Roboto" w:hAnsi="Roboto" w:cs="Calibri"/>
          <w:sz w:val="22"/>
          <w:szCs w:val="22"/>
        </w:rPr>
        <w:t>aerodynamically</w:t>
      </w:r>
      <w:r w:rsidRPr="005122DC">
        <w:rPr>
          <w:rFonts w:ascii="Roboto" w:hAnsi="Roboto" w:cs="Calibri"/>
          <w:spacing w:val="-7"/>
          <w:sz w:val="22"/>
          <w:szCs w:val="22"/>
        </w:rPr>
        <w:t xml:space="preserve"> </w:t>
      </w:r>
      <w:r w:rsidRPr="005122DC">
        <w:rPr>
          <w:rFonts w:ascii="Roboto" w:hAnsi="Roboto" w:cs="Calibri"/>
          <w:sz w:val="22"/>
          <w:szCs w:val="22"/>
        </w:rPr>
        <w:t>designed</w:t>
      </w:r>
      <w:r w:rsidRPr="005122DC">
        <w:rPr>
          <w:rFonts w:ascii="Roboto" w:hAnsi="Roboto" w:cs="Calibri"/>
          <w:spacing w:val="-53"/>
          <w:sz w:val="22"/>
          <w:szCs w:val="22"/>
        </w:rPr>
        <w:t xml:space="preserve"> </w:t>
      </w:r>
      <w:r w:rsidRPr="005122DC">
        <w:rPr>
          <w:rFonts w:ascii="Roboto" w:hAnsi="Roboto" w:cs="Calibri"/>
          <w:sz w:val="22"/>
          <w:szCs w:val="22"/>
        </w:rPr>
        <w:t>for</w:t>
      </w:r>
      <w:r w:rsidRPr="005122DC">
        <w:rPr>
          <w:rFonts w:ascii="Roboto" w:hAnsi="Roboto" w:cs="Calibri"/>
          <w:spacing w:val="-10"/>
          <w:sz w:val="22"/>
          <w:szCs w:val="22"/>
        </w:rPr>
        <w:t xml:space="preserve"> </w:t>
      </w:r>
      <w:r w:rsidRPr="005122DC">
        <w:rPr>
          <w:rFonts w:ascii="Roboto" w:hAnsi="Roboto" w:cs="Calibri"/>
          <w:sz w:val="22"/>
          <w:szCs w:val="22"/>
        </w:rPr>
        <w:t>maximum</w:t>
      </w:r>
      <w:r w:rsidRPr="005122DC">
        <w:rPr>
          <w:rFonts w:ascii="Roboto" w:hAnsi="Roboto" w:cs="Calibri"/>
          <w:spacing w:val="-11"/>
          <w:sz w:val="22"/>
          <w:szCs w:val="22"/>
        </w:rPr>
        <w:t xml:space="preserve"> </w:t>
      </w:r>
      <w:r w:rsidRPr="005122DC">
        <w:rPr>
          <w:rFonts w:ascii="Roboto" w:hAnsi="Roboto" w:cs="Calibri"/>
          <w:sz w:val="22"/>
          <w:szCs w:val="22"/>
        </w:rPr>
        <w:t>efficiency</w:t>
      </w:r>
      <w:r w:rsidRPr="005122DC">
        <w:rPr>
          <w:rFonts w:ascii="Roboto" w:hAnsi="Roboto" w:cs="Calibri"/>
          <w:spacing w:val="-8"/>
          <w:sz w:val="22"/>
          <w:szCs w:val="22"/>
        </w:rPr>
        <w:t xml:space="preserve"> </w:t>
      </w:r>
      <w:r w:rsidRPr="005122DC">
        <w:rPr>
          <w:rFonts w:ascii="Roboto" w:hAnsi="Roboto" w:cs="Calibri"/>
          <w:sz w:val="22"/>
          <w:szCs w:val="22"/>
        </w:rPr>
        <w:t>by</w:t>
      </w:r>
      <w:r w:rsidRPr="005122DC">
        <w:rPr>
          <w:rFonts w:ascii="Roboto" w:hAnsi="Roboto" w:cs="Calibri"/>
          <w:spacing w:val="-9"/>
          <w:sz w:val="22"/>
          <w:szCs w:val="22"/>
        </w:rPr>
        <w:t xml:space="preserve"> </w:t>
      </w:r>
      <w:r w:rsidRPr="005122DC">
        <w:rPr>
          <w:rFonts w:ascii="Roboto" w:hAnsi="Roboto" w:cs="Calibri"/>
          <w:sz w:val="22"/>
          <w:szCs w:val="22"/>
        </w:rPr>
        <w:t>converting</w:t>
      </w:r>
      <w:r w:rsidRPr="005122DC">
        <w:rPr>
          <w:rFonts w:ascii="Roboto" w:hAnsi="Roboto" w:cs="Calibri"/>
          <w:spacing w:val="-10"/>
          <w:sz w:val="22"/>
          <w:szCs w:val="22"/>
        </w:rPr>
        <w:t xml:space="preserve"> </w:t>
      </w:r>
      <w:r w:rsidRPr="005122DC">
        <w:rPr>
          <w:rFonts w:ascii="Roboto" w:hAnsi="Roboto" w:cs="Calibri"/>
          <w:sz w:val="22"/>
          <w:szCs w:val="22"/>
        </w:rPr>
        <w:t>velocity</w:t>
      </w:r>
      <w:r w:rsidRPr="005122DC">
        <w:rPr>
          <w:rFonts w:ascii="Roboto" w:hAnsi="Roboto" w:cs="Calibri"/>
          <w:spacing w:val="-9"/>
          <w:sz w:val="22"/>
          <w:szCs w:val="22"/>
        </w:rPr>
        <w:t xml:space="preserve"> </w:t>
      </w:r>
      <w:r w:rsidRPr="005122DC">
        <w:rPr>
          <w:rFonts w:ascii="Roboto" w:hAnsi="Roboto" w:cs="Calibri"/>
          <w:sz w:val="22"/>
          <w:szCs w:val="22"/>
        </w:rPr>
        <w:t>pressure</w:t>
      </w:r>
      <w:r w:rsidRPr="005122DC">
        <w:rPr>
          <w:rFonts w:ascii="Roboto" w:hAnsi="Roboto" w:cs="Calibri"/>
          <w:spacing w:val="-11"/>
          <w:sz w:val="22"/>
          <w:szCs w:val="22"/>
        </w:rPr>
        <w:t xml:space="preserve"> </w:t>
      </w:r>
      <w:r w:rsidRPr="005122DC">
        <w:rPr>
          <w:rFonts w:ascii="Roboto" w:hAnsi="Roboto" w:cs="Calibri"/>
          <w:sz w:val="22"/>
          <w:szCs w:val="22"/>
        </w:rPr>
        <w:t>to</w:t>
      </w:r>
      <w:r w:rsidRPr="005122DC">
        <w:rPr>
          <w:rFonts w:ascii="Roboto" w:hAnsi="Roboto" w:cs="Calibri"/>
          <w:spacing w:val="-10"/>
          <w:sz w:val="22"/>
          <w:szCs w:val="22"/>
        </w:rPr>
        <w:t xml:space="preserve"> </w:t>
      </w:r>
      <w:r w:rsidRPr="005122DC">
        <w:rPr>
          <w:rFonts w:ascii="Roboto" w:hAnsi="Roboto" w:cs="Calibri"/>
          <w:sz w:val="22"/>
          <w:szCs w:val="22"/>
        </w:rPr>
        <w:t>static</w:t>
      </w:r>
      <w:r w:rsidRPr="005122DC">
        <w:rPr>
          <w:rFonts w:ascii="Roboto" w:hAnsi="Roboto" w:cs="Calibri"/>
          <w:spacing w:val="-9"/>
          <w:sz w:val="22"/>
          <w:szCs w:val="22"/>
        </w:rPr>
        <w:t xml:space="preserve"> </w:t>
      </w:r>
      <w:r w:rsidRPr="005122DC">
        <w:rPr>
          <w:rFonts w:ascii="Roboto" w:hAnsi="Roboto" w:cs="Calibri"/>
          <w:sz w:val="22"/>
          <w:szCs w:val="22"/>
        </w:rPr>
        <w:t>pressure</w:t>
      </w:r>
      <w:r w:rsidRPr="005122DC">
        <w:rPr>
          <w:rFonts w:ascii="Roboto" w:hAnsi="Roboto" w:cs="Calibri"/>
          <w:spacing w:val="-10"/>
          <w:sz w:val="22"/>
          <w:szCs w:val="22"/>
        </w:rPr>
        <w:t xml:space="preserve"> </w:t>
      </w:r>
      <w:r w:rsidRPr="005122DC">
        <w:rPr>
          <w:rFonts w:ascii="Roboto" w:hAnsi="Roboto" w:cs="Calibri"/>
          <w:sz w:val="22"/>
          <w:szCs w:val="22"/>
        </w:rPr>
        <w:t>potential</w:t>
      </w:r>
      <w:r w:rsidRPr="005122DC">
        <w:rPr>
          <w:rFonts w:ascii="Roboto" w:hAnsi="Roboto" w:cs="Calibri"/>
          <w:spacing w:val="-9"/>
          <w:sz w:val="22"/>
          <w:szCs w:val="22"/>
        </w:rPr>
        <w:t xml:space="preserve"> </w:t>
      </w:r>
      <w:r w:rsidRPr="005122DC">
        <w:rPr>
          <w:rFonts w:ascii="Roboto" w:hAnsi="Roboto" w:cs="Calibri"/>
          <w:sz w:val="22"/>
          <w:szCs w:val="22"/>
        </w:rPr>
        <w:t>and</w:t>
      </w:r>
      <w:r w:rsidRPr="005122DC">
        <w:rPr>
          <w:rFonts w:ascii="Roboto" w:hAnsi="Roboto" w:cs="Calibri"/>
          <w:spacing w:val="-53"/>
          <w:sz w:val="22"/>
          <w:szCs w:val="22"/>
        </w:rPr>
        <w:t xml:space="preserve"> </w:t>
      </w:r>
      <w:r w:rsidRPr="005122DC">
        <w:rPr>
          <w:rFonts w:ascii="Roboto" w:hAnsi="Roboto" w:cs="Calibri"/>
          <w:sz w:val="22"/>
          <w:szCs w:val="22"/>
        </w:rPr>
        <w:t>minimizing</w:t>
      </w:r>
      <w:r w:rsidRPr="005122DC">
        <w:rPr>
          <w:rFonts w:ascii="Roboto" w:hAnsi="Roboto" w:cs="Calibri"/>
          <w:spacing w:val="-14"/>
          <w:sz w:val="22"/>
          <w:szCs w:val="22"/>
        </w:rPr>
        <w:t xml:space="preserve"> </w:t>
      </w:r>
      <w:r w:rsidRPr="005122DC">
        <w:rPr>
          <w:rFonts w:ascii="Roboto" w:hAnsi="Roboto" w:cs="Calibri"/>
          <w:sz w:val="22"/>
          <w:szCs w:val="22"/>
        </w:rPr>
        <w:t>turbulence.</w:t>
      </w:r>
      <w:r w:rsidRPr="005122DC">
        <w:rPr>
          <w:rFonts w:ascii="Roboto" w:hAnsi="Roboto" w:cs="Calibri"/>
          <w:spacing w:val="-11"/>
          <w:sz w:val="22"/>
          <w:szCs w:val="22"/>
        </w:rPr>
        <w:t xml:space="preserve"> </w:t>
      </w:r>
      <w:r w:rsidRPr="005122DC">
        <w:rPr>
          <w:rFonts w:ascii="Roboto" w:hAnsi="Roboto" w:cs="Calibri"/>
          <w:sz w:val="22"/>
          <w:szCs w:val="22"/>
        </w:rPr>
        <w:t>Casing</w:t>
      </w:r>
      <w:r w:rsidRPr="005122DC">
        <w:rPr>
          <w:rFonts w:ascii="Roboto" w:hAnsi="Roboto" w:cs="Calibri"/>
          <w:spacing w:val="-13"/>
          <w:sz w:val="22"/>
          <w:szCs w:val="22"/>
        </w:rPr>
        <w:t xml:space="preserve"> </w:t>
      </w:r>
      <w:r w:rsidRPr="005122DC">
        <w:rPr>
          <w:rFonts w:ascii="Roboto" w:hAnsi="Roboto" w:cs="Calibri"/>
          <w:sz w:val="22"/>
          <w:szCs w:val="22"/>
        </w:rPr>
        <w:t>shall</w:t>
      </w:r>
      <w:r w:rsidRPr="005122DC">
        <w:rPr>
          <w:rFonts w:ascii="Roboto" w:hAnsi="Roboto" w:cs="Calibri"/>
          <w:spacing w:val="-12"/>
          <w:sz w:val="22"/>
          <w:szCs w:val="22"/>
        </w:rPr>
        <w:t xml:space="preserve"> </w:t>
      </w:r>
      <w:r w:rsidRPr="005122DC">
        <w:rPr>
          <w:rFonts w:ascii="Roboto" w:hAnsi="Roboto" w:cs="Calibri"/>
          <w:sz w:val="22"/>
          <w:szCs w:val="22"/>
        </w:rPr>
        <w:t>be</w:t>
      </w:r>
      <w:r w:rsidRPr="005122DC">
        <w:rPr>
          <w:rFonts w:ascii="Roboto" w:hAnsi="Roboto" w:cs="Calibri"/>
          <w:spacing w:val="-10"/>
          <w:sz w:val="22"/>
          <w:szCs w:val="22"/>
        </w:rPr>
        <w:t xml:space="preserve"> </w:t>
      </w:r>
      <w:r w:rsidRPr="005122DC">
        <w:rPr>
          <w:rFonts w:ascii="Roboto" w:hAnsi="Roboto" w:cs="Calibri"/>
          <w:sz w:val="22"/>
          <w:szCs w:val="22"/>
        </w:rPr>
        <w:t>hot</w:t>
      </w:r>
      <w:r w:rsidRPr="005122DC">
        <w:rPr>
          <w:rFonts w:ascii="Roboto" w:hAnsi="Roboto" w:cs="Calibri"/>
          <w:spacing w:val="-14"/>
          <w:sz w:val="22"/>
          <w:szCs w:val="22"/>
        </w:rPr>
        <w:t xml:space="preserve"> </w:t>
      </w:r>
      <w:r w:rsidRPr="005122DC">
        <w:rPr>
          <w:rFonts w:ascii="Roboto" w:hAnsi="Roboto" w:cs="Calibri"/>
          <w:sz w:val="22"/>
          <w:szCs w:val="22"/>
        </w:rPr>
        <w:t>dip</w:t>
      </w:r>
      <w:r w:rsidRPr="005122DC">
        <w:rPr>
          <w:rFonts w:ascii="Roboto" w:hAnsi="Roboto" w:cs="Calibri"/>
          <w:spacing w:val="-10"/>
          <w:sz w:val="22"/>
          <w:szCs w:val="22"/>
        </w:rPr>
        <w:t xml:space="preserve"> </w:t>
      </w:r>
      <w:r w:rsidRPr="005122DC">
        <w:rPr>
          <w:rFonts w:ascii="Roboto" w:hAnsi="Roboto" w:cs="Calibri"/>
          <w:sz w:val="22"/>
          <w:szCs w:val="22"/>
        </w:rPr>
        <w:t>galvanized</w:t>
      </w:r>
      <w:r w:rsidRPr="005122DC">
        <w:rPr>
          <w:rFonts w:ascii="Roboto" w:hAnsi="Roboto" w:cs="Calibri"/>
          <w:spacing w:val="-13"/>
          <w:sz w:val="22"/>
          <w:szCs w:val="22"/>
        </w:rPr>
        <w:t xml:space="preserve"> </w:t>
      </w:r>
      <w:r w:rsidRPr="005122DC">
        <w:rPr>
          <w:rFonts w:ascii="Roboto" w:hAnsi="Roboto" w:cs="Calibri"/>
          <w:sz w:val="22"/>
          <w:szCs w:val="22"/>
        </w:rPr>
        <w:t>with</w:t>
      </w:r>
      <w:r w:rsidRPr="005122DC">
        <w:rPr>
          <w:rFonts w:ascii="Roboto" w:hAnsi="Roboto" w:cs="Calibri"/>
          <w:spacing w:val="-11"/>
          <w:sz w:val="22"/>
          <w:szCs w:val="22"/>
        </w:rPr>
        <w:t xml:space="preserve"> </w:t>
      </w:r>
      <w:r w:rsidRPr="005122DC">
        <w:rPr>
          <w:rFonts w:ascii="Roboto" w:hAnsi="Roboto" w:cs="Calibri"/>
          <w:sz w:val="22"/>
          <w:szCs w:val="22"/>
        </w:rPr>
        <w:t>minimum</w:t>
      </w:r>
      <w:r w:rsidRPr="005122DC">
        <w:rPr>
          <w:rFonts w:ascii="Roboto" w:hAnsi="Roboto" w:cs="Calibri"/>
          <w:spacing w:val="-13"/>
          <w:sz w:val="22"/>
          <w:szCs w:val="22"/>
        </w:rPr>
        <w:t xml:space="preserve"> </w:t>
      </w:r>
      <w:r w:rsidRPr="005122DC">
        <w:rPr>
          <w:rFonts w:ascii="Roboto" w:hAnsi="Roboto" w:cs="Calibri"/>
          <w:sz w:val="22"/>
          <w:szCs w:val="22"/>
        </w:rPr>
        <w:t>220</w:t>
      </w:r>
      <w:r w:rsidRPr="005122DC">
        <w:rPr>
          <w:rFonts w:ascii="Roboto" w:hAnsi="Roboto" w:cs="Calibri"/>
          <w:spacing w:val="-13"/>
          <w:sz w:val="22"/>
          <w:szCs w:val="22"/>
        </w:rPr>
        <w:t xml:space="preserve"> </w:t>
      </w:r>
      <w:r w:rsidRPr="005122DC">
        <w:rPr>
          <w:rFonts w:ascii="Roboto" w:hAnsi="Roboto" w:cs="Calibri"/>
          <w:sz w:val="22"/>
          <w:szCs w:val="22"/>
        </w:rPr>
        <w:t>GSM</w:t>
      </w:r>
      <w:r w:rsidRPr="005122DC">
        <w:rPr>
          <w:rFonts w:ascii="Roboto" w:hAnsi="Roboto" w:cs="Calibri"/>
          <w:spacing w:val="-11"/>
          <w:sz w:val="22"/>
          <w:szCs w:val="22"/>
        </w:rPr>
        <w:t xml:space="preserve"> </w:t>
      </w:r>
      <w:r w:rsidRPr="005122DC">
        <w:rPr>
          <w:rFonts w:ascii="Roboto" w:hAnsi="Roboto" w:cs="Calibri"/>
          <w:sz w:val="22"/>
          <w:szCs w:val="22"/>
        </w:rPr>
        <w:t>zinc</w:t>
      </w:r>
      <w:r w:rsidRPr="005122DC">
        <w:rPr>
          <w:rFonts w:ascii="Roboto" w:hAnsi="Roboto" w:cs="Calibri"/>
          <w:spacing w:val="-53"/>
          <w:sz w:val="22"/>
          <w:szCs w:val="22"/>
        </w:rPr>
        <w:t xml:space="preserve"> </w:t>
      </w:r>
      <w:r w:rsidRPr="005122DC">
        <w:rPr>
          <w:rFonts w:ascii="Roboto" w:hAnsi="Roboto" w:cs="Calibri"/>
          <w:sz w:val="22"/>
          <w:szCs w:val="22"/>
        </w:rPr>
        <w:t>coating.</w:t>
      </w:r>
    </w:p>
    <w:p w14:paraId="76C5AD8A" w14:textId="1B7E5C79" w:rsidR="00375D23" w:rsidRDefault="00375D23" w:rsidP="001F50A0">
      <w:pPr>
        <w:pStyle w:val="ListParagraph"/>
        <w:widowControl w:val="0"/>
        <w:numPr>
          <w:ilvl w:val="0"/>
          <w:numId w:val="104"/>
        </w:numPr>
        <w:tabs>
          <w:tab w:val="left" w:pos="2000"/>
        </w:tabs>
        <w:autoSpaceDE w:val="0"/>
        <w:autoSpaceDN w:val="0"/>
        <w:spacing w:after="0" w:line="240" w:lineRule="auto"/>
        <w:ind w:left="1999" w:right="745"/>
        <w:jc w:val="both"/>
        <w:rPr>
          <w:rFonts w:ascii="Roboto" w:hAnsi="Roboto" w:cs="Calibri"/>
          <w:sz w:val="22"/>
          <w:szCs w:val="22"/>
        </w:rPr>
      </w:pPr>
      <w:r w:rsidRPr="005122DC">
        <w:rPr>
          <w:rFonts w:ascii="Roboto" w:hAnsi="Roboto" w:cs="Calibri"/>
          <w:sz w:val="22"/>
          <w:szCs w:val="22"/>
        </w:rPr>
        <w:lastRenderedPageBreak/>
        <w:t>Rotor</w:t>
      </w:r>
      <w:r w:rsidRPr="005122DC">
        <w:rPr>
          <w:rFonts w:ascii="Roboto" w:hAnsi="Roboto" w:cs="Calibri"/>
          <w:spacing w:val="-5"/>
          <w:sz w:val="22"/>
          <w:szCs w:val="22"/>
        </w:rPr>
        <w:t xml:space="preserve">: </w:t>
      </w:r>
      <w:r w:rsidRPr="005122DC">
        <w:rPr>
          <w:rFonts w:ascii="Roboto" w:hAnsi="Roboto" w:cs="Calibri"/>
          <w:sz w:val="22"/>
          <w:szCs w:val="22"/>
        </w:rPr>
        <w:t>hub</w:t>
      </w:r>
      <w:r w:rsidRPr="005122DC">
        <w:rPr>
          <w:rFonts w:ascii="Roboto" w:hAnsi="Roboto" w:cs="Calibri"/>
          <w:spacing w:val="-3"/>
          <w:sz w:val="22"/>
          <w:szCs w:val="22"/>
        </w:rPr>
        <w:t xml:space="preserve"> </w:t>
      </w:r>
      <w:r w:rsidRPr="005122DC">
        <w:rPr>
          <w:rFonts w:ascii="Roboto" w:hAnsi="Roboto" w:cs="Calibri"/>
          <w:sz w:val="22"/>
          <w:szCs w:val="22"/>
        </w:rPr>
        <w:t>and</w:t>
      </w:r>
      <w:r w:rsidRPr="005122DC">
        <w:rPr>
          <w:rFonts w:ascii="Roboto" w:hAnsi="Roboto" w:cs="Calibri"/>
          <w:spacing w:val="-4"/>
          <w:sz w:val="22"/>
          <w:szCs w:val="22"/>
        </w:rPr>
        <w:t xml:space="preserve"> </w:t>
      </w:r>
      <w:r w:rsidRPr="005122DC">
        <w:rPr>
          <w:rFonts w:ascii="Roboto" w:hAnsi="Roboto" w:cs="Calibri"/>
          <w:sz w:val="22"/>
          <w:szCs w:val="22"/>
        </w:rPr>
        <w:t>blades</w:t>
      </w:r>
      <w:r w:rsidRPr="005122DC">
        <w:rPr>
          <w:rFonts w:ascii="Roboto" w:hAnsi="Roboto" w:cs="Calibri"/>
          <w:spacing w:val="-4"/>
          <w:sz w:val="22"/>
          <w:szCs w:val="22"/>
        </w:rPr>
        <w:t xml:space="preserve"> </w:t>
      </w:r>
      <w:r w:rsidRPr="005122DC">
        <w:rPr>
          <w:rFonts w:ascii="Roboto" w:hAnsi="Roboto" w:cs="Calibri"/>
          <w:sz w:val="22"/>
          <w:szCs w:val="22"/>
        </w:rPr>
        <w:t>shall</w:t>
      </w:r>
      <w:r w:rsidRPr="005122DC">
        <w:rPr>
          <w:rFonts w:ascii="Roboto" w:hAnsi="Roboto" w:cs="Calibri"/>
          <w:spacing w:val="-6"/>
          <w:sz w:val="22"/>
          <w:szCs w:val="22"/>
        </w:rPr>
        <w:t xml:space="preserve"> </w:t>
      </w:r>
      <w:r w:rsidRPr="005122DC">
        <w:rPr>
          <w:rFonts w:ascii="Roboto" w:hAnsi="Roboto" w:cs="Calibri"/>
          <w:sz w:val="22"/>
          <w:szCs w:val="22"/>
        </w:rPr>
        <w:t>be</w:t>
      </w:r>
      <w:r w:rsidRPr="005122DC">
        <w:rPr>
          <w:rFonts w:ascii="Roboto" w:hAnsi="Roboto" w:cs="Calibri"/>
          <w:spacing w:val="-6"/>
          <w:sz w:val="22"/>
          <w:szCs w:val="22"/>
        </w:rPr>
        <w:t xml:space="preserve"> </w:t>
      </w:r>
      <w:r w:rsidRPr="005122DC">
        <w:rPr>
          <w:rFonts w:ascii="Roboto" w:hAnsi="Roboto" w:cs="Calibri"/>
          <w:sz w:val="22"/>
          <w:szCs w:val="22"/>
        </w:rPr>
        <w:t>cast</w:t>
      </w:r>
      <w:r w:rsidRPr="005122DC">
        <w:rPr>
          <w:rFonts w:ascii="Roboto" w:hAnsi="Roboto" w:cs="Calibri"/>
          <w:spacing w:val="-3"/>
          <w:sz w:val="22"/>
          <w:szCs w:val="22"/>
        </w:rPr>
        <w:t xml:space="preserve"> </w:t>
      </w:r>
      <w:r w:rsidRPr="005122DC">
        <w:rPr>
          <w:rFonts w:ascii="Roboto" w:hAnsi="Roboto" w:cs="Calibri"/>
          <w:sz w:val="22"/>
          <w:szCs w:val="22"/>
        </w:rPr>
        <w:t>aluminum</w:t>
      </w:r>
      <w:r w:rsidRPr="005122DC">
        <w:rPr>
          <w:rFonts w:ascii="Roboto" w:hAnsi="Roboto" w:cs="Calibri"/>
          <w:spacing w:val="-7"/>
          <w:sz w:val="22"/>
          <w:szCs w:val="22"/>
        </w:rPr>
        <w:t xml:space="preserve"> </w:t>
      </w:r>
      <w:r w:rsidRPr="005122DC">
        <w:rPr>
          <w:rFonts w:ascii="Roboto" w:hAnsi="Roboto" w:cs="Calibri"/>
          <w:sz w:val="22"/>
          <w:szCs w:val="22"/>
        </w:rPr>
        <w:t>/aluminum</w:t>
      </w:r>
      <w:r w:rsidRPr="005122DC">
        <w:rPr>
          <w:rFonts w:ascii="Roboto" w:hAnsi="Roboto" w:cs="Calibri"/>
          <w:spacing w:val="-6"/>
          <w:sz w:val="22"/>
          <w:szCs w:val="22"/>
        </w:rPr>
        <w:t xml:space="preserve"> </w:t>
      </w:r>
      <w:r w:rsidRPr="005122DC">
        <w:rPr>
          <w:rFonts w:ascii="Roboto" w:hAnsi="Roboto" w:cs="Calibri"/>
          <w:sz w:val="22"/>
          <w:szCs w:val="22"/>
        </w:rPr>
        <w:t>alloy</w:t>
      </w:r>
      <w:r w:rsidRPr="005122DC">
        <w:rPr>
          <w:rFonts w:ascii="Roboto" w:hAnsi="Roboto" w:cs="Calibri"/>
          <w:spacing w:val="-4"/>
          <w:sz w:val="22"/>
          <w:szCs w:val="22"/>
        </w:rPr>
        <w:t xml:space="preserve"> </w:t>
      </w:r>
      <w:r w:rsidRPr="005122DC">
        <w:rPr>
          <w:rFonts w:ascii="Roboto" w:hAnsi="Roboto" w:cs="Calibri"/>
          <w:sz w:val="22"/>
          <w:szCs w:val="22"/>
        </w:rPr>
        <w:t>construction</w:t>
      </w:r>
      <w:r w:rsidRPr="005122DC">
        <w:rPr>
          <w:rFonts w:ascii="Roboto" w:hAnsi="Roboto" w:cs="Calibri"/>
          <w:spacing w:val="-6"/>
          <w:sz w:val="22"/>
          <w:szCs w:val="22"/>
        </w:rPr>
        <w:t xml:space="preserve"> </w:t>
      </w:r>
      <w:r w:rsidRPr="005122DC">
        <w:rPr>
          <w:rFonts w:ascii="Roboto" w:hAnsi="Roboto" w:cs="Calibri"/>
          <w:sz w:val="22"/>
          <w:szCs w:val="22"/>
        </w:rPr>
        <w:t>and</w:t>
      </w:r>
      <w:r w:rsidRPr="005122DC">
        <w:rPr>
          <w:rFonts w:ascii="Roboto" w:hAnsi="Roboto" w:cs="Calibri"/>
          <w:spacing w:val="-6"/>
          <w:sz w:val="22"/>
          <w:szCs w:val="22"/>
        </w:rPr>
        <w:t xml:space="preserve"> </w:t>
      </w:r>
      <w:r w:rsidRPr="005122DC">
        <w:rPr>
          <w:rFonts w:ascii="Roboto" w:hAnsi="Roboto" w:cs="Calibri"/>
          <w:sz w:val="22"/>
          <w:szCs w:val="22"/>
        </w:rPr>
        <w:t>shall</w:t>
      </w:r>
      <w:r w:rsidRPr="005122DC">
        <w:rPr>
          <w:rFonts w:ascii="Roboto" w:hAnsi="Roboto" w:cs="Calibri"/>
          <w:spacing w:val="-53"/>
          <w:sz w:val="22"/>
          <w:szCs w:val="22"/>
        </w:rPr>
        <w:t xml:space="preserve"> </w:t>
      </w:r>
      <w:r w:rsidRPr="005122DC">
        <w:rPr>
          <w:rFonts w:ascii="Roboto" w:hAnsi="Roboto" w:cs="Calibri"/>
          <w:sz w:val="22"/>
          <w:szCs w:val="22"/>
        </w:rPr>
        <w:t xml:space="preserve">withstand minimum temperature of 250 </w:t>
      </w:r>
      <w:proofErr w:type="spellStart"/>
      <w:r w:rsidRPr="005122DC">
        <w:rPr>
          <w:rFonts w:ascii="Roboto" w:hAnsi="Roboto" w:cs="Calibri"/>
          <w:sz w:val="22"/>
          <w:szCs w:val="22"/>
        </w:rPr>
        <w:t>deg</w:t>
      </w:r>
      <w:proofErr w:type="spellEnd"/>
      <w:r w:rsidRPr="005122DC">
        <w:rPr>
          <w:rFonts w:ascii="Roboto" w:hAnsi="Roboto" w:cs="Calibri"/>
          <w:sz w:val="22"/>
          <w:szCs w:val="22"/>
        </w:rPr>
        <w:t xml:space="preserve"> for a minimum of 2 hrs. Blades shall be</w:t>
      </w:r>
      <w:r w:rsidRPr="005122DC">
        <w:rPr>
          <w:rFonts w:ascii="Roboto" w:hAnsi="Roboto" w:cs="Calibri"/>
          <w:spacing w:val="1"/>
          <w:sz w:val="22"/>
          <w:szCs w:val="22"/>
        </w:rPr>
        <w:t xml:space="preserve"> </w:t>
      </w:r>
      <w:r w:rsidRPr="005122DC">
        <w:rPr>
          <w:rFonts w:ascii="Roboto" w:hAnsi="Roboto" w:cs="Calibri"/>
          <w:sz w:val="22"/>
          <w:szCs w:val="22"/>
        </w:rPr>
        <w:t>die-formed aero foil shaped for maximum efficiency and shall vary in twist and width</w:t>
      </w:r>
      <w:r w:rsidRPr="005122DC">
        <w:rPr>
          <w:rFonts w:ascii="Roboto" w:hAnsi="Roboto" w:cs="Calibri"/>
          <w:spacing w:val="1"/>
          <w:sz w:val="22"/>
          <w:szCs w:val="22"/>
        </w:rPr>
        <w:t xml:space="preserve"> </w:t>
      </w:r>
      <w:r w:rsidRPr="005122DC">
        <w:rPr>
          <w:rFonts w:ascii="Roboto" w:hAnsi="Roboto" w:cs="Calibri"/>
          <w:sz w:val="22"/>
          <w:szCs w:val="22"/>
        </w:rPr>
        <w:t>from hub to tip to effect equal air distribution along the blade length. Rotor shall be</w:t>
      </w:r>
      <w:r w:rsidRPr="005122DC">
        <w:rPr>
          <w:rFonts w:ascii="Roboto" w:hAnsi="Roboto" w:cs="Calibri"/>
          <w:spacing w:val="1"/>
          <w:sz w:val="22"/>
          <w:szCs w:val="22"/>
        </w:rPr>
        <w:t xml:space="preserve"> </w:t>
      </w:r>
      <w:r w:rsidRPr="005122DC">
        <w:rPr>
          <w:rFonts w:ascii="Roboto" w:hAnsi="Roboto" w:cs="Calibri"/>
          <w:sz w:val="22"/>
          <w:szCs w:val="22"/>
        </w:rPr>
        <w:t>statically and dynamically balanced. Extended grease leads for external lubrication</w:t>
      </w:r>
      <w:r w:rsidRPr="005122DC">
        <w:rPr>
          <w:rFonts w:ascii="Roboto" w:hAnsi="Roboto" w:cs="Calibri"/>
          <w:spacing w:val="1"/>
          <w:sz w:val="22"/>
          <w:szCs w:val="22"/>
        </w:rPr>
        <w:t xml:space="preserve"> </w:t>
      </w:r>
      <w:r w:rsidRPr="005122DC">
        <w:rPr>
          <w:rFonts w:ascii="Roboto" w:hAnsi="Roboto" w:cs="Calibri"/>
          <w:sz w:val="22"/>
          <w:szCs w:val="22"/>
        </w:rPr>
        <w:t>shall be provided for sizes above 180. Taper lock bushing shall be used to mount the</w:t>
      </w:r>
      <w:r w:rsidRPr="005122DC">
        <w:rPr>
          <w:rFonts w:ascii="Roboto" w:hAnsi="Roboto" w:cs="Calibri"/>
          <w:spacing w:val="1"/>
          <w:sz w:val="22"/>
          <w:szCs w:val="22"/>
        </w:rPr>
        <w:t xml:space="preserve"> </w:t>
      </w:r>
      <w:r w:rsidRPr="005122DC">
        <w:rPr>
          <w:rFonts w:ascii="Roboto" w:hAnsi="Roboto" w:cs="Calibri"/>
          <w:sz w:val="22"/>
          <w:szCs w:val="22"/>
        </w:rPr>
        <w:t>propeller to the motor shaft. The impeller and fan casing shall be carefully matched</w:t>
      </w:r>
      <w:r w:rsidRPr="005122DC">
        <w:rPr>
          <w:rFonts w:ascii="Roboto" w:hAnsi="Roboto" w:cs="Calibri"/>
          <w:spacing w:val="1"/>
          <w:sz w:val="22"/>
          <w:szCs w:val="22"/>
        </w:rPr>
        <w:t xml:space="preserve"> </w:t>
      </w:r>
      <w:r w:rsidRPr="005122DC">
        <w:rPr>
          <w:rFonts w:ascii="Roboto" w:hAnsi="Roboto" w:cs="Calibri"/>
          <w:sz w:val="22"/>
          <w:szCs w:val="22"/>
        </w:rPr>
        <w:t>and shall have precise running tolerances for maximum performance and operating</w:t>
      </w:r>
      <w:r w:rsidRPr="005122DC">
        <w:rPr>
          <w:rFonts w:ascii="Roboto" w:hAnsi="Roboto" w:cs="Calibri"/>
          <w:spacing w:val="1"/>
          <w:sz w:val="22"/>
          <w:szCs w:val="22"/>
        </w:rPr>
        <w:t xml:space="preserve"> </w:t>
      </w:r>
      <w:r w:rsidRPr="005122DC">
        <w:rPr>
          <w:rFonts w:ascii="Roboto" w:hAnsi="Roboto" w:cs="Calibri"/>
          <w:sz w:val="22"/>
          <w:szCs w:val="22"/>
        </w:rPr>
        <w:t>efficiency.</w:t>
      </w:r>
    </w:p>
    <w:p w14:paraId="0D982AEC" w14:textId="77777777" w:rsidR="00A87B34" w:rsidRPr="00A87B34" w:rsidRDefault="00A87B34" w:rsidP="00A87B34">
      <w:pPr>
        <w:pStyle w:val="ListParagraph"/>
        <w:widowControl w:val="0"/>
        <w:tabs>
          <w:tab w:val="left" w:pos="2000"/>
        </w:tabs>
        <w:autoSpaceDE w:val="0"/>
        <w:autoSpaceDN w:val="0"/>
        <w:spacing w:after="0" w:line="240" w:lineRule="auto"/>
        <w:ind w:left="1999" w:right="745"/>
        <w:jc w:val="both"/>
        <w:rPr>
          <w:rFonts w:ascii="Roboto" w:hAnsi="Roboto" w:cs="Calibri"/>
          <w:sz w:val="22"/>
          <w:szCs w:val="22"/>
        </w:rPr>
      </w:pPr>
    </w:p>
    <w:p w14:paraId="189F834B" w14:textId="77777777" w:rsidR="00375D23" w:rsidRPr="005122DC" w:rsidRDefault="00375D23" w:rsidP="001F50A0">
      <w:pPr>
        <w:pStyle w:val="ListParagraph"/>
        <w:widowControl w:val="0"/>
        <w:numPr>
          <w:ilvl w:val="0"/>
          <w:numId w:val="104"/>
        </w:numPr>
        <w:tabs>
          <w:tab w:val="left" w:pos="2000"/>
        </w:tabs>
        <w:autoSpaceDE w:val="0"/>
        <w:autoSpaceDN w:val="0"/>
        <w:spacing w:after="0" w:line="240" w:lineRule="auto"/>
        <w:ind w:left="1999" w:right="745"/>
        <w:jc w:val="both"/>
        <w:rPr>
          <w:rFonts w:ascii="Roboto" w:hAnsi="Roboto" w:cs="Calibri"/>
          <w:sz w:val="22"/>
          <w:szCs w:val="22"/>
        </w:rPr>
      </w:pPr>
      <w:r w:rsidRPr="005122DC">
        <w:rPr>
          <w:rFonts w:ascii="Roboto" w:hAnsi="Roboto" w:cs="Calibri"/>
          <w:sz w:val="22"/>
          <w:szCs w:val="22"/>
        </w:rPr>
        <w:t>Motor:</w:t>
      </w:r>
      <w:r w:rsidRPr="005122DC">
        <w:rPr>
          <w:rFonts w:ascii="Roboto" w:hAnsi="Roboto" w:cs="Calibri"/>
          <w:spacing w:val="1"/>
          <w:sz w:val="22"/>
          <w:szCs w:val="22"/>
        </w:rPr>
        <w:t xml:space="preserve"> </w:t>
      </w:r>
      <w:r w:rsidRPr="005122DC">
        <w:rPr>
          <w:rFonts w:ascii="Roboto" w:hAnsi="Roboto" w:cs="Calibri"/>
          <w:sz w:val="22"/>
          <w:szCs w:val="22"/>
        </w:rPr>
        <w:t>shall</w:t>
      </w:r>
      <w:r w:rsidRPr="005122DC">
        <w:rPr>
          <w:rFonts w:ascii="Roboto" w:hAnsi="Roboto" w:cs="Calibri"/>
          <w:spacing w:val="1"/>
          <w:sz w:val="22"/>
          <w:szCs w:val="22"/>
        </w:rPr>
        <w:t xml:space="preserve"> </w:t>
      </w:r>
      <w:r w:rsidRPr="005122DC">
        <w:rPr>
          <w:rFonts w:ascii="Roboto" w:hAnsi="Roboto" w:cs="Calibri"/>
          <w:sz w:val="22"/>
          <w:szCs w:val="22"/>
        </w:rPr>
        <w:t>be</w:t>
      </w:r>
      <w:r w:rsidRPr="005122DC">
        <w:rPr>
          <w:rFonts w:ascii="Roboto" w:hAnsi="Roboto" w:cs="Calibri"/>
          <w:spacing w:val="1"/>
          <w:sz w:val="22"/>
          <w:szCs w:val="22"/>
        </w:rPr>
        <w:t xml:space="preserve"> </w:t>
      </w:r>
      <w:r w:rsidRPr="005122DC">
        <w:rPr>
          <w:rFonts w:ascii="Roboto" w:hAnsi="Roboto" w:cs="Calibri"/>
          <w:sz w:val="22"/>
          <w:szCs w:val="22"/>
        </w:rPr>
        <w:t>energy</w:t>
      </w:r>
      <w:r w:rsidRPr="005122DC">
        <w:rPr>
          <w:rFonts w:ascii="Roboto" w:hAnsi="Roboto" w:cs="Calibri"/>
          <w:spacing w:val="1"/>
          <w:sz w:val="22"/>
          <w:szCs w:val="22"/>
        </w:rPr>
        <w:t xml:space="preserve"> </w:t>
      </w:r>
      <w:r w:rsidRPr="005122DC">
        <w:rPr>
          <w:rFonts w:ascii="Roboto" w:hAnsi="Roboto" w:cs="Calibri"/>
          <w:sz w:val="22"/>
          <w:szCs w:val="22"/>
        </w:rPr>
        <w:t>efficient IE3</w:t>
      </w:r>
      <w:r w:rsidRPr="005122DC">
        <w:rPr>
          <w:rFonts w:ascii="Roboto" w:hAnsi="Roboto" w:cs="Calibri"/>
          <w:spacing w:val="1"/>
          <w:sz w:val="22"/>
          <w:szCs w:val="22"/>
        </w:rPr>
        <w:t xml:space="preserve"> </w:t>
      </w:r>
      <w:r w:rsidRPr="005122DC">
        <w:rPr>
          <w:rFonts w:ascii="Roboto" w:hAnsi="Roboto" w:cs="Calibri"/>
          <w:sz w:val="22"/>
          <w:szCs w:val="22"/>
        </w:rPr>
        <w:t>(as</w:t>
      </w:r>
      <w:r w:rsidRPr="005122DC">
        <w:rPr>
          <w:rFonts w:ascii="Roboto" w:hAnsi="Roboto" w:cs="Calibri"/>
          <w:spacing w:val="1"/>
          <w:sz w:val="22"/>
          <w:szCs w:val="22"/>
        </w:rPr>
        <w:t xml:space="preserve"> </w:t>
      </w:r>
      <w:r w:rsidRPr="005122DC">
        <w:rPr>
          <w:rFonts w:ascii="Roboto" w:hAnsi="Roboto" w:cs="Calibri"/>
          <w:sz w:val="22"/>
          <w:szCs w:val="22"/>
        </w:rPr>
        <w:t>per</w:t>
      </w:r>
      <w:r w:rsidRPr="005122DC">
        <w:rPr>
          <w:rFonts w:ascii="Roboto" w:hAnsi="Roboto" w:cs="Calibri"/>
          <w:spacing w:val="1"/>
          <w:sz w:val="22"/>
          <w:szCs w:val="22"/>
        </w:rPr>
        <w:t xml:space="preserve"> </w:t>
      </w:r>
      <w:r w:rsidRPr="005122DC">
        <w:rPr>
          <w:rFonts w:ascii="Roboto" w:hAnsi="Roboto" w:cs="Calibri"/>
          <w:sz w:val="22"/>
          <w:szCs w:val="22"/>
        </w:rPr>
        <w:t>IS</w:t>
      </w:r>
      <w:r w:rsidRPr="005122DC">
        <w:rPr>
          <w:rFonts w:ascii="Roboto" w:hAnsi="Roboto" w:cs="Calibri"/>
          <w:spacing w:val="1"/>
          <w:sz w:val="22"/>
          <w:szCs w:val="22"/>
        </w:rPr>
        <w:t xml:space="preserve"> </w:t>
      </w:r>
      <w:r w:rsidRPr="005122DC">
        <w:rPr>
          <w:rFonts w:ascii="Roboto" w:hAnsi="Roboto" w:cs="Calibri"/>
          <w:sz w:val="22"/>
          <w:szCs w:val="22"/>
        </w:rPr>
        <w:t>12615) squirrel-cage,</w:t>
      </w:r>
      <w:r w:rsidRPr="005122DC">
        <w:rPr>
          <w:rFonts w:ascii="Roboto" w:hAnsi="Roboto" w:cs="Calibri"/>
          <w:spacing w:val="1"/>
          <w:sz w:val="22"/>
          <w:szCs w:val="22"/>
        </w:rPr>
        <w:t xml:space="preserve"> </w:t>
      </w:r>
      <w:r w:rsidRPr="005122DC">
        <w:rPr>
          <w:rFonts w:ascii="Roboto" w:hAnsi="Roboto" w:cs="Calibri"/>
          <w:sz w:val="22"/>
          <w:szCs w:val="22"/>
        </w:rPr>
        <w:t>totally-</w:t>
      </w:r>
      <w:r w:rsidRPr="005122DC">
        <w:rPr>
          <w:rFonts w:ascii="Roboto" w:hAnsi="Roboto" w:cs="Calibri"/>
          <w:spacing w:val="1"/>
          <w:sz w:val="22"/>
          <w:szCs w:val="22"/>
        </w:rPr>
        <w:t xml:space="preserve"> </w:t>
      </w:r>
      <w:r w:rsidRPr="005122DC">
        <w:rPr>
          <w:rFonts w:ascii="Roboto" w:hAnsi="Roboto" w:cs="Calibri"/>
          <w:spacing w:val="-1"/>
          <w:sz w:val="22"/>
          <w:szCs w:val="22"/>
        </w:rPr>
        <w:t>enclosed,</w:t>
      </w:r>
      <w:r w:rsidRPr="005122DC">
        <w:rPr>
          <w:rFonts w:ascii="Roboto" w:hAnsi="Roboto" w:cs="Calibri"/>
          <w:spacing w:val="-15"/>
          <w:sz w:val="22"/>
          <w:szCs w:val="22"/>
        </w:rPr>
        <w:t xml:space="preserve"> </w:t>
      </w:r>
      <w:r w:rsidRPr="005122DC">
        <w:rPr>
          <w:rFonts w:ascii="Roboto" w:hAnsi="Roboto" w:cs="Calibri"/>
          <w:spacing w:val="-1"/>
          <w:sz w:val="22"/>
          <w:szCs w:val="22"/>
        </w:rPr>
        <w:t>fan</w:t>
      </w:r>
      <w:r w:rsidRPr="005122DC">
        <w:rPr>
          <w:rFonts w:ascii="Roboto" w:hAnsi="Roboto" w:cs="Calibri"/>
          <w:spacing w:val="-13"/>
          <w:sz w:val="22"/>
          <w:szCs w:val="22"/>
        </w:rPr>
        <w:t xml:space="preserve"> </w:t>
      </w:r>
      <w:r w:rsidRPr="005122DC">
        <w:rPr>
          <w:rFonts w:ascii="Roboto" w:hAnsi="Roboto" w:cs="Calibri"/>
          <w:spacing w:val="-1"/>
          <w:sz w:val="22"/>
          <w:szCs w:val="22"/>
        </w:rPr>
        <w:t>cooled,</w:t>
      </w:r>
      <w:r w:rsidRPr="005122DC">
        <w:rPr>
          <w:rFonts w:ascii="Roboto" w:hAnsi="Roboto" w:cs="Calibri"/>
          <w:spacing w:val="-14"/>
          <w:sz w:val="22"/>
          <w:szCs w:val="22"/>
        </w:rPr>
        <w:t xml:space="preserve"> </w:t>
      </w:r>
      <w:r w:rsidRPr="005122DC">
        <w:rPr>
          <w:rFonts w:ascii="Roboto" w:hAnsi="Roboto" w:cs="Calibri"/>
          <w:spacing w:val="-1"/>
          <w:sz w:val="22"/>
          <w:szCs w:val="22"/>
        </w:rPr>
        <w:t>standard</w:t>
      </w:r>
      <w:r w:rsidRPr="005122DC">
        <w:rPr>
          <w:rFonts w:ascii="Roboto" w:hAnsi="Roboto" w:cs="Calibri"/>
          <w:spacing w:val="-16"/>
          <w:sz w:val="22"/>
          <w:szCs w:val="22"/>
        </w:rPr>
        <w:t xml:space="preserve"> </w:t>
      </w:r>
      <w:r w:rsidRPr="005122DC">
        <w:rPr>
          <w:rFonts w:ascii="Roboto" w:hAnsi="Roboto" w:cs="Calibri"/>
          <w:spacing w:val="-1"/>
          <w:sz w:val="22"/>
          <w:szCs w:val="22"/>
        </w:rPr>
        <w:t>frame,</w:t>
      </w:r>
      <w:r w:rsidRPr="005122DC">
        <w:rPr>
          <w:rFonts w:ascii="Roboto" w:hAnsi="Roboto" w:cs="Calibri"/>
          <w:spacing w:val="-12"/>
          <w:sz w:val="22"/>
          <w:szCs w:val="22"/>
        </w:rPr>
        <w:t xml:space="preserve"> </w:t>
      </w:r>
      <w:r w:rsidRPr="005122DC">
        <w:rPr>
          <w:rFonts w:ascii="Roboto" w:hAnsi="Roboto" w:cs="Calibri"/>
          <w:sz w:val="22"/>
          <w:szCs w:val="22"/>
        </w:rPr>
        <w:t>constant</w:t>
      </w:r>
      <w:r w:rsidRPr="005122DC">
        <w:rPr>
          <w:rFonts w:ascii="Roboto" w:hAnsi="Roboto" w:cs="Calibri"/>
          <w:spacing w:val="-15"/>
          <w:sz w:val="22"/>
          <w:szCs w:val="22"/>
        </w:rPr>
        <w:t xml:space="preserve"> </w:t>
      </w:r>
      <w:r w:rsidRPr="005122DC">
        <w:rPr>
          <w:rFonts w:ascii="Roboto" w:hAnsi="Roboto" w:cs="Calibri"/>
          <w:sz w:val="22"/>
          <w:szCs w:val="22"/>
        </w:rPr>
        <w:t>speed,</w:t>
      </w:r>
      <w:r w:rsidRPr="005122DC">
        <w:rPr>
          <w:rFonts w:ascii="Roboto" w:hAnsi="Roboto" w:cs="Calibri"/>
          <w:spacing w:val="-13"/>
          <w:sz w:val="22"/>
          <w:szCs w:val="22"/>
        </w:rPr>
        <w:t xml:space="preserve"> </w:t>
      </w:r>
      <w:r w:rsidRPr="005122DC">
        <w:rPr>
          <w:rFonts w:ascii="Roboto" w:hAnsi="Roboto" w:cs="Calibri"/>
          <w:sz w:val="22"/>
          <w:szCs w:val="22"/>
        </w:rPr>
        <w:t>continuous</w:t>
      </w:r>
      <w:r w:rsidRPr="005122DC">
        <w:rPr>
          <w:rFonts w:ascii="Roboto" w:hAnsi="Roboto" w:cs="Calibri"/>
          <w:spacing w:val="-11"/>
          <w:sz w:val="22"/>
          <w:szCs w:val="22"/>
        </w:rPr>
        <w:t xml:space="preserve"> </w:t>
      </w:r>
      <w:r w:rsidRPr="005122DC">
        <w:rPr>
          <w:rFonts w:ascii="Roboto" w:hAnsi="Roboto" w:cs="Calibri"/>
          <w:sz w:val="22"/>
          <w:szCs w:val="22"/>
        </w:rPr>
        <w:t>duty,</w:t>
      </w:r>
      <w:r w:rsidRPr="005122DC">
        <w:rPr>
          <w:rFonts w:ascii="Roboto" w:hAnsi="Roboto" w:cs="Calibri"/>
          <w:spacing w:val="-15"/>
          <w:sz w:val="22"/>
          <w:szCs w:val="22"/>
        </w:rPr>
        <w:t xml:space="preserve"> </w:t>
      </w:r>
      <w:r w:rsidRPr="005122DC">
        <w:rPr>
          <w:rFonts w:ascii="Roboto" w:hAnsi="Roboto" w:cs="Calibri"/>
          <w:sz w:val="22"/>
          <w:szCs w:val="22"/>
        </w:rPr>
        <w:t>single</w:t>
      </w:r>
      <w:r w:rsidRPr="005122DC">
        <w:rPr>
          <w:rFonts w:ascii="Roboto" w:hAnsi="Roboto" w:cs="Calibri"/>
          <w:spacing w:val="-15"/>
          <w:sz w:val="22"/>
          <w:szCs w:val="22"/>
        </w:rPr>
        <w:t xml:space="preserve"> </w:t>
      </w:r>
      <w:r w:rsidRPr="005122DC">
        <w:rPr>
          <w:rFonts w:ascii="Roboto" w:hAnsi="Roboto" w:cs="Calibri"/>
          <w:sz w:val="22"/>
          <w:szCs w:val="22"/>
        </w:rPr>
        <w:t>winding,</w:t>
      </w:r>
      <w:r w:rsidRPr="005122DC">
        <w:rPr>
          <w:rFonts w:ascii="Roboto" w:hAnsi="Roboto" w:cs="Calibri"/>
          <w:spacing w:val="-54"/>
          <w:sz w:val="22"/>
          <w:szCs w:val="22"/>
        </w:rPr>
        <w:t xml:space="preserve"> </w:t>
      </w:r>
      <w:r w:rsidRPr="005122DC">
        <w:rPr>
          <w:rFonts w:ascii="Roboto" w:hAnsi="Roboto" w:cs="Calibri"/>
          <w:sz w:val="22"/>
          <w:szCs w:val="22"/>
        </w:rPr>
        <w:t>suitable</w:t>
      </w:r>
      <w:r w:rsidRPr="005122DC">
        <w:rPr>
          <w:rFonts w:ascii="Roboto" w:hAnsi="Roboto" w:cs="Calibri"/>
          <w:spacing w:val="3"/>
          <w:sz w:val="22"/>
          <w:szCs w:val="22"/>
        </w:rPr>
        <w:t xml:space="preserve"> </w:t>
      </w:r>
      <w:r w:rsidRPr="005122DC">
        <w:rPr>
          <w:rFonts w:ascii="Roboto" w:hAnsi="Roboto" w:cs="Calibri"/>
          <w:sz w:val="22"/>
          <w:szCs w:val="22"/>
        </w:rPr>
        <w:t>for</w:t>
      </w:r>
      <w:r w:rsidRPr="005122DC">
        <w:rPr>
          <w:rFonts w:ascii="Roboto" w:hAnsi="Roboto" w:cs="Calibri"/>
          <w:spacing w:val="4"/>
          <w:sz w:val="22"/>
          <w:szCs w:val="22"/>
        </w:rPr>
        <w:t xml:space="preserve"> </w:t>
      </w:r>
      <w:r w:rsidRPr="005122DC">
        <w:rPr>
          <w:rFonts w:ascii="Roboto" w:hAnsi="Roboto" w:cs="Calibri"/>
          <w:sz w:val="22"/>
          <w:szCs w:val="22"/>
        </w:rPr>
        <w:t>415±10%</w:t>
      </w:r>
      <w:r w:rsidRPr="005122DC">
        <w:rPr>
          <w:rFonts w:ascii="Roboto" w:hAnsi="Roboto" w:cs="Calibri"/>
          <w:spacing w:val="4"/>
          <w:sz w:val="22"/>
          <w:szCs w:val="22"/>
        </w:rPr>
        <w:t xml:space="preserve"> </w:t>
      </w:r>
      <w:r w:rsidRPr="005122DC">
        <w:rPr>
          <w:rFonts w:ascii="Roboto" w:hAnsi="Roboto" w:cs="Calibri"/>
          <w:sz w:val="22"/>
          <w:szCs w:val="22"/>
        </w:rPr>
        <w:t>volts,</w:t>
      </w:r>
      <w:r w:rsidRPr="005122DC">
        <w:rPr>
          <w:rFonts w:ascii="Roboto" w:hAnsi="Roboto" w:cs="Calibri"/>
          <w:spacing w:val="6"/>
          <w:sz w:val="22"/>
          <w:szCs w:val="22"/>
        </w:rPr>
        <w:t xml:space="preserve"> </w:t>
      </w:r>
      <w:r w:rsidRPr="005122DC">
        <w:rPr>
          <w:rFonts w:ascii="Roboto" w:hAnsi="Roboto" w:cs="Calibri"/>
          <w:sz w:val="22"/>
          <w:szCs w:val="22"/>
        </w:rPr>
        <w:t>50</w:t>
      </w:r>
      <w:r w:rsidRPr="005122DC">
        <w:rPr>
          <w:rFonts w:ascii="Roboto" w:hAnsi="Roboto" w:cs="Calibri"/>
          <w:spacing w:val="3"/>
          <w:sz w:val="22"/>
          <w:szCs w:val="22"/>
        </w:rPr>
        <w:t xml:space="preserve"> </w:t>
      </w:r>
      <w:r w:rsidRPr="005122DC">
        <w:rPr>
          <w:rFonts w:ascii="Roboto" w:hAnsi="Roboto" w:cs="Calibri"/>
          <w:sz w:val="22"/>
          <w:szCs w:val="22"/>
        </w:rPr>
        <w:t>cycles,</w:t>
      </w:r>
      <w:r w:rsidRPr="005122DC">
        <w:rPr>
          <w:rFonts w:ascii="Roboto" w:hAnsi="Roboto" w:cs="Calibri"/>
          <w:spacing w:val="4"/>
          <w:sz w:val="22"/>
          <w:szCs w:val="22"/>
        </w:rPr>
        <w:t xml:space="preserve"> </w:t>
      </w:r>
      <w:r w:rsidRPr="005122DC">
        <w:rPr>
          <w:rFonts w:ascii="Roboto" w:hAnsi="Roboto" w:cs="Calibri"/>
          <w:sz w:val="22"/>
          <w:szCs w:val="22"/>
        </w:rPr>
        <w:t>3</w:t>
      </w:r>
      <w:r w:rsidRPr="005122DC">
        <w:rPr>
          <w:rFonts w:ascii="Roboto" w:hAnsi="Roboto" w:cs="Calibri"/>
          <w:spacing w:val="3"/>
          <w:sz w:val="22"/>
          <w:szCs w:val="22"/>
        </w:rPr>
        <w:t xml:space="preserve"> </w:t>
      </w:r>
      <w:r w:rsidRPr="005122DC">
        <w:rPr>
          <w:rFonts w:ascii="Roboto" w:hAnsi="Roboto" w:cs="Calibri"/>
          <w:sz w:val="22"/>
          <w:szCs w:val="22"/>
        </w:rPr>
        <w:t>phase</w:t>
      </w:r>
      <w:r w:rsidRPr="005122DC">
        <w:rPr>
          <w:rFonts w:ascii="Roboto" w:hAnsi="Roboto" w:cs="Calibri"/>
          <w:spacing w:val="3"/>
          <w:sz w:val="22"/>
          <w:szCs w:val="22"/>
        </w:rPr>
        <w:t xml:space="preserve"> </w:t>
      </w:r>
      <w:r w:rsidRPr="005122DC">
        <w:rPr>
          <w:rFonts w:ascii="Roboto" w:hAnsi="Roboto" w:cs="Calibri"/>
          <w:sz w:val="22"/>
          <w:szCs w:val="22"/>
        </w:rPr>
        <w:t>AC</w:t>
      </w:r>
      <w:r w:rsidRPr="005122DC">
        <w:rPr>
          <w:rFonts w:ascii="Roboto" w:hAnsi="Roboto" w:cs="Calibri"/>
          <w:spacing w:val="3"/>
          <w:sz w:val="22"/>
          <w:szCs w:val="22"/>
        </w:rPr>
        <w:t xml:space="preserve"> </w:t>
      </w:r>
      <w:r w:rsidRPr="005122DC">
        <w:rPr>
          <w:rFonts w:ascii="Roboto" w:hAnsi="Roboto" w:cs="Calibri"/>
          <w:sz w:val="22"/>
          <w:szCs w:val="22"/>
        </w:rPr>
        <w:t>power</w:t>
      </w:r>
      <w:r w:rsidRPr="005122DC">
        <w:rPr>
          <w:rFonts w:ascii="Roboto" w:hAnsi="Roboto" w:cs="Calibri"/>
          <w:spacing w:val="5"/>
          <w:sz w:val="22"/>
          <w:szCs w:val="22"/>
        </w:rPr>
        <w:t xml:space="preserve"> </w:t>
      </w:r>
      <w:r w:rsidRPr="005122DC">
        <w:rPr>
          <w:rFonts w:ascii="Roboto" w:hAnsi="Roboto" w:cs="Calibri"/>
          <w:sz w:val="22"/>
          <w:szCs w:val="22"/>
        </w:rPr>
        <w:t>supply,</w:t>
      </w:r>
      <w:r w:rsidRPr="005122DC">
        <w:rPr>
          <w:rFonts w:ascii="Roboto" w:hAnsi="Roboto" w:cs="Calibri"/>
          <w:spacing w:val="3"/>
          <w:sz w:val="22"/>
          <w:szCs w:val="22"/>
        </w:rPr>
        <w:t xml:space="preserve"> </w:t>
      </w:r>
      <w:r w:rsidRPr="005122DC">
        <w:rPr>
          <w:rFonts w:ascii="Roboto" w:hAnsi="Roboto" w:cs="Calibri"/>
          <w:sz w:val="22"/>
          <w:szCs w:val="22"/>
        </w:rPr>
        <w:t>provided</w:t>
      </w:r>
      <w:r w:rsidRPr="005122DC">
        <w:rPr>
          <w:rFonts w:ascii="Roboto" w:hAnsi="Roboto" w:cs="Calibri"/>
          <w:spacing w:val="3"/>
          <w:sz w:val="22"/>
          <w:szCs w:val="22"/>
        </w:rPr>
        <w:t xml:space="preserve"> </w:t>
      </w:r>
      <w:r w:rsidRPr="005122DC">
        <w:rPr>
          <w:rFonts w:ascii="Roboto" w:hAnsi="Roboto" w:cs="Calibri"/>
          <w:sz w:val="22"/>
          <w:szCs w:val="22"/>
        </w:rPr>
        <w:t>with</w:t>
      </w:r>
      <w:r w:rsidRPr="005122DC">
        <w:rPr>
          <w:rFonts w:ascii="Roboto" w:hAnsi="Roboto" w:cs="Calibri"/>
          <w:spacing w:val="3"/>
          <w:sz w:val="22"/>
          <w:szCs w:val="22"/>
        </w:rPr>
        <w:t xml:space="preserve"> </w:t>
      </w:r>
      <w:r w:rsidRPr="005122DC">
        <w:rPr>
          <w:rFonts w:ascii="Roboto" w:hAnsi="Roboto" w:cs="Calibri"/>
          <w:sz w:val="22"/>
          <w:szCs w:val="22"/>
        </w:rPr>
        <w:t>class</w:t>
      </w:r>
    </w:p>
    <w:p w14:paraId="5652D72C" w14:textId="78D2EDA9" w:rsidR="00375D23" w:rsidRPr="005122DC" w:rsidRDefault="00375D23" w:rsidP="00A87B34">
      <w:pPr>
        <w:pStyle w:val="BodyText"/>
        <w:ind w:left="1999" w:right="742"/>
        <w:rPr>
          <w:rFonts w:ascii="Roboto" w:hAnsi="Roboto" w:cs="Calibri"/>
          <w:sz w:val="22"/>
          <w:szCs w:val="22"/>
        </w:rPr>
      </w:pPr>
      <w:r w:rsidRPr="005122DC">
        <w:rPr>
          <w:rFonts w:ascii="Roboto" w:hAnsi="Roboto" w:cs="Calibri"/>
          <w:sz w:val="22"/>
          <w:szCs w:val="22"/>
        </w:rPr>
        <w:t>`H’ smoke spill</w:t>
      </w:r>
      <w:r w:rsidRPr="005122DC">
        <w:rPr>
          <w:rFonts w:ascii="Roboto" w:hAnsi="Roboto" w:cs="Calibri"/>
          <w:spacing w:val="1"/>
          <w:sz w:val="22"/>
          <w:szCs w:val="22"/>
        </w:rPr>
        <w:t xml:space="preserve"> </w:t>
      </w:r>
      <w:r w:rsidRPr="005122DC">
        <w:rPr>
          <w:rFonts w:ascii="Roboto" w:hAnsi="Roboto" w:cs="Calibri"/>
          <w:sz w:val="22"/>
          <w:szCs w:val="22"/>
        </w:rPr>
        <w:t>insulation. Motor shall be specially designed for quiet operation. Fan</w:t>
      </w:r>
      <w:r w:rsidRPr="005122DC">
        <w:rPr>
          <w:rFonts w:ascii="Roboto" w:hAnsi="Roboto" w:cs="Calibri"/>
          <w:spacing w:val="1"/>
          <w:sz w:val="22"/>
          <w:szCs w:val="22"/>
        </w:rPr>
        <w:t xml:space="preserve"> </w:t>
      </w:r>
      <w:r w:rsidRPr="005122DC">
        <w:rPr>
          <w:rFonts w:ascii="Roboto" w:hAnsi="Roboto" w:cs="Calibri"/>
          <w:sz w:val="22"/>
          <w:szCs w:val="22"/>
        </w:rPr>
        <w:t>total efficiency should not be less than 70%. Sound level for normal exhaust air fans</w:t>
      </w:r>
      <w:r w:rsidRPr="005122DC">
        <w:rPr>
          <w:rFonts w:ascii="Roboto" w:hAnsi="Roboto" w:cs="Calibri"/>
          <w:spacing w:val="1"/>
          <w:sz w:val="22"/>
          <w:szCs w:val="22"/>
        </w:rPr>
        <w:t xml:space="preserve"> </w:t>
      </w:r>
      <w:r w:rsidRPr="005122DC">
        <w:rPr>
          <w:rFonts w:ascii="Roboto" w:hAnsi="Roboto" w:cs="Calibri"/>
          <w:sz w:val="22"/>
          <w:szCs w:val="22"/>
        </w:rPr>
        <w:t xml:space="preserve">should not be more than 75 </w:t>
      </w:r>
      <w:proofErr w:type="spellStart"/>
      <w:r w:rsidRPr="005122DC">
        <w:rPr>
          <w:rFonts w:ascii="Roboto" w:hAnsi="Roboto" w:cs="Calibri"/>
          <w:sz w:val="22"/>
          <w:szCs w:val="22"/>
        </w:rPr>
        <w:t>dBA</w:t>
      </w:r>
      <w:proofErr w:type="spellEnd"/>
      <w:r w:rsidRPr="005122DC">
        <w:rPr>
          <w:rFonts w:ascii="Roboto" w:hAnsi="Roboto" w:cs="Calibri"/>
          <w:sz w:val="22"/>
          <w:szCs w:val="22"/>
        </w:rPr>
        <w:t xml:space="preserve"> @ 3mtr and for smoke spill exhaust fans should not</w:t>
      </w:r>
      <w:r w:rsidRPr="005122DC">
        <w:rPr>
          <w:rFonts w:ascii="Roboto" w:hAnsi="Roboto" w:cs="Calibri"/>
          <w:spacing w:val="1"/>
          <w:sz w:val="22"/>
          <w:szCs w:val="22"/>
        </w:rPr>
        <w:t xml:space="preserve"> </w:t>
      </w:r>
      <w:r w:rsidRPr="005122DC">
        <w:rPr>
          <w:rFonts w:ascii="Roboto" w:hAnsi="Roboto" w:cs="Calibri"/>
          <w:sz w:val="22"/>
          <w:szCs w:val="22"/>
        </w:rPr>
        <w:t xml:space="preserve">be more than 85 Dba @ 3 </w:t>
      </w:r>
      <w:proofErr w:type="spellStart"/>
      <w:r w:rsidRPr="005122DC">
        <w:rPr>
          <w:rFonts w:ascii="Roboto" w:hAnsi="Roboto" w:cs="Calibri"/>
          <w:sz w:val="22"/>
          <w:szCs w:val="22"/>
        </w:rPr>
        <w:t>mtr</w:t>
      </w:r>
      <w:proofErr w:type="spellEnd"/>
      <w:r w:rsidRPr="005122DC">
        <w:rPr>
          <w:rFonts w:ascii="Roboto" w:hAnsi="Roboto" w:cs="Calibri"/>
          <w:sz w:val="22"/>
          <w:szCs w:val="22"/>
        </w:rPr>
        <w:t xml:space="preserve"> under hemi spherical reverberant room conditions. All</w:t>
      </w:r>
      <w:r w:rsidRPr="005122DC">
        <w:rPr>
          <w:rFonts w:ascii="Roboto" w:hAnsi="Roboto" w:cs="Calibri"/>
          <w:spacing w:val="1"/>
          <w:sz w:val="22"/>
          <w:szCs w:val="22"/>
        </w:rPr>
        <w:t xml:space="preserve"> </w:t>
      </w:r>
      <w:r w:rsidRPr="005122DC">
        <w:rPr>
          <w:rFonts w:ascii="Roboto" w:hAnsi="Roboto" w:cs="Calibri"/>
          <w:sz w:val="22"/>
          <w:szCs w:val="22"/>
        </w:rPr>
        <w:t>high temperature fans should be either EN 12101 -3 or UL listed for high temperature</w:t>
      </w:r>
      <w:r w:rsidRPr="005122DC">
        <w:rPr>
          <w:rFonts w:ascii="Roboto" w:hAnsi="Roboto" w:cs="Calibri"/>
          <w:spacing w:val="-53"/>
          <w:sz w:val="22"/>
          <w:szCs w:val="22"/>
        </w:rPr>
        <w:t xml:space="preserve"> </w:t>
      </w:r>
      <w:r w:rsidRPr="005122DC">
        <w:rPr>
          <w:rFonts w:ascii="Roboto" w:hAnsi="Roboto" w:cs="Calibri"/>
          <w:sz w:val="22"/>
          <w:szCs w:val="22"/>
        </w:rPr>
        <w:t xml:space="preserve">(UL power and smoke ventilation listed) for minimum of 250 deg. </w:t>
      </w:r>
      <w:proofErr w:type="gramStart"/>
      <w:r w:rsidRPr="005122DC">
        <w:rPr>
          <w:rFonts w:ascii="Roboto" w:hAnsi="Roboto" w:cs="Calibri"/>
          <w:sz w:val="22"/>
          <w:szCs w:val="22"/>
        </w:rPr>
        <w:t>For minimum 2 hrs.</w:t>
      </w:r>
      <w:proofErr w:type="gramEnd"/>
      <w:r w:rsidRPr="005122DC">
        <w:rPr>
          <w:rFonts w:ascii="Roboto" w:hAnsi="Roboto" w:cs="Calibri"/>
          <w:spacing w:val="1"/>
          <w:sz w:val="22"/>
          <w:szCs w:val="22"/>
        </w:rPr>
        <w:t xml:space="preserve"> </w:t>
      </w:r>
      <w:proofErr w:type="gramStart"/>
      <w:r w:rsidRPr="005122DC">
        <w:rPr>
          <w:rFonts w:ascii="Roboto" w:hAnsi="Roboto" w:cs="Calibri"/>
          <w:sz w:val="22"/>
          <w:szCs w:val="22"/>
        </w:rPr>
        <w:t>and</w:t>
      </w:r>
      <w:proofErr w:type="gramEnd"/>
      <w:r w:rsidRPr="005122DC">
        <w:rPr>
          <w:rFonts w:ascii="Roboto" w:hAnsi="Roboto" w:cs="Calibri"/>
          <w:sz w:val="22"/>
          <w:szCs w:val="22"/>
        </w:rPr>
        <w:t xml:space="preserve"> should be UL or CE labelled. Motor conduit box shall be mounted on exterior of</w:t>
      </w:r>
      <w:r w:rsidRPr="005122DC">
        <w:rPr>
          <w:rFonts w:ascii="Roboto" w:hAnsi="Roboto" w:cs="Calibri"/>
          <w:spacing w:val="1"/>
          <w:sz w:val="22"/>
          <w:szCs w:val="22"/>
        </w:rPr>
        <w:t xml:space="preserve"> </w:t>
      </w:r>
      <w:r w:rsidRPr="005122DC">
        <w:rPr>
          <w:rFonts w:ascii="Roboto" w:hAnsi="Roboto" w:cs="Calibri"/>
          <w:sz w:val="22"/>
          <w:szCs w:val="22"/>
        </w:rPr>
        <w:t>the</w:t>
      </w:r>
      <w:r w:rsidRPr="005122DC">
        <w:rPr>
          <w:rFonts w:ascii="Roboto" w:hAnsi="Roboto" w:cs="Calibri"/>
          <w:spacing w:val="-12"/>
          <w:sz w:val="22"/>
          <w:szCs w:val="22"/>
        </w:rPr>
        <w:t xml:space="preserve"> </w:t>
      </w:r>
      <w:r w:rsidRPr="005122DC">
        <w:rPr>
          <w:rFonts w:ascii="Roboto" w:hAnsi="Roboto" w:cs="Calibri"/>
          <w:sz w:val="22"/>
          <w:szCs w:val="22"/>
        </w:rPr>
        <w:t>fan</w:t>
      </w:r>
      <w:r w:rsidRPr="005122DC">
        <w:rPr>
          <w:rFonts w:ascii="Roboto" w:hAnsi="Roboto" w:cs="Calibri"/>
          <w:spacing w:val="-11"/>
          <w:sz w:val="22"/>
          <w:szCs w:val="22"/>
        </w:rPr>
        <w:t xml:space="preserve"> </w:t>
      </w:r>
      <w:r w:rsidRPr="005122DC">
        <w:rPr>
          <w:rFonts w:ascii="Roboto" w:hAnsi="Roboto" w:cs="Calibri"/>
          <w:sz w:val="22"/>
          <w:szCs w:val="22"/>
        </w:rPr>
        <w:t>casing</w:t>
      </w:r>
      <w:r w:rsidRPr="005122DC">
        <w:rPr>
          <w:rFonts w:ascii="Roboto" w:hAnsi="Roboto" w:cs="Calibri"/>
          <w:spacing w:val="-8"/>
          <w:sz w:val="22"/>
          <w:szCs w:val="22"/>
        </w:rPr>
        <w:t xml:space="preserve"> </w:t>
      </w:r>
      <w:r w:rsidRPr="005122DC">
        <w:rPr>
          <w:rFonts w:ascii="Roboto" w:hAnsi="Roboto" w:cs="Calibri"/>
          <w:sz w:val="22"/>
          <w:szCs w:val="22"/>
        </w:rPr>
        <w:t>and</w:t>
      </w:r>
      <w:r w:rsidRPr="005122DC">
        <w:rPr>
          <w:rFonts w:ascii="Roboto" w:hAnsi="Roboto" w:cs="Calibri"/>
          <w:spacing w:val="-8"/>
          <w:sz w:val="22"/>
          <w:szCs w:val="22"/>
        </w:rPr>
        <w:t xml:space="preserve"> </w:t>
      </w:r>
      <w:r w:rsidRPr="005122DC">
        <w:rPr>
          <w:rFonts w:ascii="Roboto" w:hAnsi="Roboto" w:cs="Calibri"/>
          <w:sz w:val="22"/>
          <w:szCs w:val="22"/>
        </w:rPr>
        <w:t>lead</w:t>
      </w:r>
      <w:r w:rsidRPr="005122DC">
        <w:rPr>
          <w:rFonts w:ascii="Roboto" w:hAnsi="Roboto" w:cs="Calibri"/>
          <w:spacing w:val="-8"/>
          <w:sz w:val="22"/>
          <w:szCs w:val="22"/>
        </w:rPr>
        <w:t xml:space="preserve"> </w:t>
      </w:r>
      <w:r w:rsidRPr="005122DC">
        <w:rPr>
          <w:rFonts w:ascii="Roboto" w:hAnsi="Roboto" w:cs="Calibri"/>
          <w:sz w:val="22"/>
          <w:szCs w:val="22"/>
        </w:rPr>
        <w:t>wires</w:t>
      </w:r>
      <w:r w:rsidRPr="005122DC">
        <w:rPr>
          <w:rFonts w:ascii="Roboto" w:hAnsi="Roboto" w:cs="Calibri"/>
          <w:spacing w:val="-9"/>
          <w:sz w:val="22"/>
          <w:szCs w:val="22"/>
        </w:rPr>
        <w:t xml:space="preserve"> </w:t>
      </w:r>
      <w:r w:rsidRPr="005122DC">
        <w:rPr>
          <w:rFonts w:ascii="Roboto" w:hAnsi="Roboto" w:cs="Calibri"/>
          <w:sz w:val="22"/>
          <w:szCs w:val="22"/>
        </w:rPr>
        <w:t>from</w:t>
      </w:r>
      <w:r w:rsidRPr="005122DC">
        <w:rPr>
          <w:rFonts w:ascii="Roboto" w:hAnsi="Roboto" w:cs="Calibri"/>
          <w:spacing w:val="-11"/>
          <w:sz w:val="22"/>
          <w:szCs w:val="22"/>
        </w:rPr>
        <w:t xml:space="preserve"> </w:t>
      </w:r>
      <w:r w:rsidRPr="005122DC">
        <w:rPr>
          <w:rFonts w:ascii="Roboto" w:hAnsi="Roboto" w:cs="Calibri"/>
          <w:sz w:val="22"/>
          <w:szCs w:val="22"/>
        </w:rPr>
        <w:t>motor</w:t>
      </w:r>
      <w:r w:rsidRPr="005122DC">
        <w:rPr>
          <w:rFonts w:ascii="Roboto" w:hAnsi="Roboto" w:cs="Calibri"/>
          <w:spacing w:val="-9"/>
          <w:sz w:val="22"/>
          <w:szCs w:val="22"/>
        </w:rPr>
        <w:t xml:space="preserve"> </w:t>
      </w:r>
      <w:r w:rsidRPr="005122DC">
        <w:rPr>
          <w:rFonts w:ascii="Roboto" w:hAnsi="Roboto" w:cs="Calibri"/>
          <w:sz w:val="22"/>
          <w:szCs w:val="22"/>
        </w:rPr>
        <w:t>to</w:t>
      </w:r>
      <w:r w:rsidRPr="005122DC">
        <w:rPr>
          <w:rFonts w:ascii="Roboto" w:hAnsi="Roboto" w:cs="Calibri"/>
          <w:spacing w:val="-11"/>
          <w:sz w:val="22"/>
          <w:szCs w:val="22"/>
        </w:rPr>
        <w:t xml:space="preserve"> </w:t>
      </w:r>
      <w:r w:rsidRPr="005122DC">
        <w:rPr>
          <w:rFonts w:ascii="Roboto" w:hAnsi="Roboto" w:cs="Calibri"/>
          <w:sz w:val="22"/>
          <w:szCs w:val="22"/>
        </w:rPr>
        <w:t>the</w:t>
      </w:r>
      <w:r w:rsidRPr="005122DC">
        <w:rPr>
          <w:rFonts w:ascii="Roboto" w:hAnsi="Roboto" w:cs="Calibri"/>
          <w:spacing w:val="-11"/>
          <w:sz w:val="22"/>
          <w:szCs w:val="22"/>
        </w:rPr>
        <w:t xml:space="preserve"> </w:t>
      </w:r>
      <w:r w:rsidRPr="005122DC">
        <w:rPr>
          <w:rFonts w:ascii="Roboto" w:hAnsi="Roboto" w:cs="Calibri"/>
          <w:sz w:val="22"/>
          <w:szCs w:val="22"/>
        </w:rPr>
        <w:t>conduit</w:t>
      </w:r>
      <w:r w:rsidRPr="005122DC">
        <w:rPr>
          <w:rFonts w:ascii="Roboto" w:hAnsi="Roboto" w:cs="Calibri"/>
          <w:spacing w:val="-9"/>
          <w:sz w:val="22"/>
          <w:szCs w:val="22"/>
        </w:rPr>
        <w:t xml:space="preserve"> </w:t>
      </w:r>
      <w:r w:rsidRPr="005122DC">
        <w:rPr>
          <w:rFonts w:ascii="Roboto" w:hAnsi="Roboto" w:cs="Calibri"/>
          <w:sz w:val="22"/>
          <w:szCs w:val="22"/>
        </w:rPr>
        <w:t>box</w:t>
      </w:r>
      <w:r w:rsidRPr="005122DC">
        <w:rPr>
          <w:rFonts w:ascii="Roboto" w:hAnsi="Roboto" w:cs="Calibri"/>
          <w:spacing w:val="-9"/>
          <w:sz w:val="22"/>
          <w:szCs w:val="22"/>
        </w:rPr>
        <w:t xml:space="preserve"> </w:t>
      </w:r>
      <w:r w:rsidRPr="005122DC">
        <w:rPr>
          <w:rFonts w:ascii="Roboto" w:hAnsi="Roboto" w:cs="Calibri"/>
          <w:sz w:val="22"/>
          <w:szCs w:val="22"/>
        </w:rPr>
        <w:t>shall</w:t>
      </w:r>
      <w:r w:rsidRPr="005122DC">
        <w:rPr>
          <w:rFonts w:ascii="Roboto" w:hAnsi="Roboto" w:cs="Calibri"/>
          <w:spacing w:val="-9"/>
          <w:sz w:val="22"/>
          <w:szCs w:val="22"/>
        </w:rPr>
        <w:t xml:space="preserve"> </w:t>
      </w:r>
      <w:r w:rsidRPr="005122DC">
        <w:rPr>
          <w:rFonts w:ascii="Roboto" w:hAnsi="Roboto" w:cs="Calibri"/>
          <w:sz w:val="22"/>
          <w:szCs w:val="22"/>
        </w:rPr>
        <w:t>be</w:t>
      </w:r>
      <w:r w:rsidRPr="005122DC">
        <w:rPr>
          <w:rFonts w:ascii="Roboto" w:hAnsi="Roboto" w:cs="Calibri"/>
          <w:spacing w:val="-8"/>
          <w:sz w:val="22"/>
          <w:szCs w:val="22"/>
        </w:rPr>
        <w:t xml:space="preserve"> </w:t>
      </w:r>
      <w:r w:rsidRPr="005122DC">
        <w:rPr>
          <w:rFonts w:ascii="Roboto" w:hAnsi="Roboto" w:cs="Calibri"/>
          <w:sz w:val="22"/>
          <w:szCs w:val="22"/>
        </w:rPr>
        <w:t>protected</w:t>
      </w:r>
      <w:r w:rsidRPr="005122DC">
        <w:rPr>
          <w:rFonts w:ascii="Roboto" w:hAnsi="Roboto" w:cs="Calibri"/>
          <w:spacing w:val="-11"/>
          <w:sz w:val="22"/>
          <w:szCs w:val="22"/>
        </w:rPr>
        <w:t xml:space="preserve"> </w:t>
      </w:r>
      <w:r w:rsidRPr="005122DC">
        <w:rPr>
          <w:rFonts w:ascii="Roboto" w:hAnsi="Roboto" w:cs="Calibri"/>
          <w:sz w:val="22"/>
          <w:szCs w:val="22"/>
        </w:rPr>
        <w:t>from</w:t>
      </w:r>
      <w:r w:rsidRPr="005122DC">
        <w:rPr>
          <w:rFonts w:ascii="Roboto" w:hAnsi="Roboto" w:cs="Calibri"/>
          <w:spacing w:val="-8"/>
          <w:sz w:val="22"/>
          <w:szCs w:val="22"/>
        </w:rPr>
        <w:t xml:space="preserve"> </w:t>
      </w:r>
      <w:r w:rsidRPr="005122DC">
        <w:rPr>
          <w:rFonts w:ascii="Roboto" w:hAnsi="Roboto" w:cs="Calibri"/>
          <w:sz w:val="22"/>
          <w:szCs w:val="22"/>
        </w:rPr>
        <w:t>the</w:t>
      </w:r>
      <w:r w:rsidRPr="005122DC">
        <w:rPr>
          <w:rFonts w:ascii="Roboto" w:hAnsi="Roboto" w:cs="Calibri"/>
          <w:spacing w:val="-53"/>
          <w:sz w:val="22"/>
          <w:szCs w:val="22"/>
        </w:rPr>
        <w:t xml:space="preserve"> </w:t>
      </w:r>
      <w:r w:rsidRPr="005122DC">
        <w:rPr>
          <w:rFonts w:ascii="Roboto" w:hAnsi="Roboto" w:cs="Calibri"/>
          <w:sz w:val="22"/>
          <w:szCs w:val="22"/>
        </w:rPr>
        <w:t>air stream by enclosing in the flexible metal conduit/vane. Motor shall have minimum</w:t>
      </w:r>
      <w:r w:rsidRPr="005122DC">
        <w:rPr>
          <w:rFonts w:ascii="Roboto" w:hAnsi="Roboto" w:cs="Calibri"/>
          <w:spacing w:val="1"/>
          <w:sz w:val="22"/>
          <w:szCs w:val="22"/>
        </w:rPr>
        <w:t xml:space="preserve"> </w:t>
      </w:r>
      <w:r w:rsidRPr="005122DC">
        <w:rPr>
          <w:rFonts w:ascii="Roboto" w:hAnsi="Roboto" w:cs="Calibri"/>
          <w:sz w:val="22"/>
          <w:szCs w:val="22"/>
        </w:rPr>
        <w:t>efficiency</w:t>
      </w:r>
      <w:r w:rsidRPr="005122DC">
        <w:rPr>
          <w:rFonts w:ascii="Roboto" w:hAnsi="Roboto" w:cs="Calibri"/>
          <w:spacing w:val="-1"/>
          <w:sz w:val="22"/>
          <w:szCs w:val="22"/>
        </w:rPr>
        <w:t xml:space="preserve"> </w:t>
      </w:r>
      <w:r w:rsidRPr="005122DC">
        <w:rPr>
          <w:rFonts w:ascii="Roboto" w:hAnsi="Roboto" w:cs="Calibri"/>
          <w:sz w:val="22"/>
          <w:szCs w:val="22"/>
        </w:rPr>
        <w:t>of</w:t>
      </w:r>
      <w:r w:rsidRPr="005122DC">
        <w:rPr>
          <w:rFonts w:ascii="Roboto" w:hAnsi="Roboto" w:cs="Calibri"/>
          <w:spacing w:val="-1"/>
          <w:sz w:val="22"/>
          <w:szCs w:val="22"/>
        </w:rPr>
        <w:t xml:space="preserve"> </w:t>
      </w:r>
      <w:r w:rsidRPr="005122DC">
        <w:rPr>
          <w:rFonts w:ascii="Roboto" w:hAnsi="Roboto" w:cs="Calibri"/>
          <w:sz w:val="22"/>
          <w:szCs w:val="22"/>
        </w:rPr>
        <w:t>IE</w:t>
      </w:r>
      <w:r w:rsidRPr="005122DC">
        <w:rPr>
          <w:rFonts w:ascii="Roboto" w:hAnsi="Roboto" w:cs="Calibri"/>
          <w:spacing w:val="-2"/>
          <w:sz w:val="22"/>
          <w:szCs w:val="22"/>
        </w:rPr>
        <w:t xml:space="preserve"> </w:t>
      </w:r>
      <w:r w:rsidRPr="005122DC">
        <w:rPr>
          <w:rFonts w:ascii="Roboto" w:hAnsi="Roboto" w:cs="Calibri"/>
          <w:sz w:val="22"/>
          <w:szCs w:val="22"/>
        </w:rPr>
        <w:t>2</w:t>
      </w:r>
    </w:p>
    <w:p w14:paraId="2D244830" w14:textId="14E05BD7" w:rsidR="00375D23" w:rsidRDefault="00375D23" w:rsidP="001F50A0">
      <w:pPr>
        <w:pStyle w:val="ListParagraph"/>
        <w:widowControl w:val="0"/>
        <w:numPr>
          <w:ilvl w:val="0"/>
          <w:numId w:val="104"/>
        </w:numPr>
        <w:tabs>
          <w:tab w:val="left" w:pos="1999"/>
        </w:tabs>
        <w:autoSpaceDE w:val="0"/>
        <w:autoSpaceDN w:val="0"/>
        <w:spacing w:after="0" w:line="240" w:lineRule="auto"/>
        <w:ind w:left="1998"/>
        <w:rPr>
          <w:rFonts w:ascii="Roboto" w:hAnsi="Roboto" w:cs="Calibri"/>
          <w:sz w:val="22"/>
          <w:szCs w:val="22"/>
        </w:rPr>
      </w:pPr>
      <w:r w:rsidRPr="005122DC">
        <w:rPr>
          <w:rFonts w:ascii="Roboto" w:hAnsi="Roboto" w:cs="Calibri"/>
          <w:sz w:val="22"/>
          <w:szCs w:val="22"/>
        </w:rPr>
        <w:t>Drive:</w:t>
      </w:r>
      <w:r w:rsidRPr="005122DC">
        <w:rPr>
          <w:rFonts w:ascii="Roboto" w:hAnsi="Roboto" w:cs="Calibri"/>
          <w:spacing w:val="-4"/>
          <w:sz w:val="22"/>
          <w:szCs w:val="22"/>
        </w:rPr>
        <w:t xml:space="preserve"> </w:t>
      </w:r>
      <w:r w:rsidRPr="005122DC">
        <w:rPr>
          <w:rFonts w:ascii="Roboto" w:hAnsi="Roboto" w:cs="Calibri"/>
          <w:sz w:val="22"/>
          <w:szCs w:val="22"/>
        </w:rPr>
        <w:t>Fan</w:t>
      </w:r>
      <w:r w:rsidRPr="005122DC">
        <w:rPr>
          <w:rFonts w:ascii="Roboto" w:hAnsi="Roboto" w:cs="Calibri"/>
          <w:spacing w:val="-2"/>
          <w:sz w:val="22"/>
          <w:szCs w:val="22"/>
        </w:rPr>
        <w:t xml:space="preserve"> </w:t>
      </w:r>
      <w:r w:rsidRPr="005122DC">
        <w:rPr>
          <w:rFonts w:ascii="Roboto" w:hAnsi="Roboto" w:cs="Calibri"/>
          <w:sz w:val="22"/>
          <w:szCs w:val="22"/>
        </w:rPr>
        <w:t>shall</w:t>
      </w:r>
      <w:r w:rsidRPr="005122DC">
        <w:rPr>
          <w:rFonts w:ascii="Roboto" w:hAnsi="Roboto" w:cs="Calibri"/>
          <w:spacing w:val="-5"/>
          <w:sz w:val="22"/>
          <w:szCs w:val="22"/>
        </w:rPr>
        <w:t xml:space="preserve"> </w:t>
      </w:r>
      <w:r w:rsidRPr="005122DC">
        <w:rPr>
          <w:rFonts w:ascii="Roboto" w:hAnsi="Roboto" w:cs="Calibri"/>
          <w:sz w:val="22"/>
          <w:szCs w:val="22"/>
        </w:rPr>
        <w:t>be</w:t>
      </w:r>
      <w:r w:rsidRPr="005122DC">
        <w:rPr>
          <w:rFonts w:ascii="Roboto" w:hAnsi="Roboto" w:cs="Calibri"/>
          <w:spacing w:val="-4"/>
          <w:sz w:val="22"/>
          <w:szCs w:val="22"/>
        </w:rPr>
        <w:t xml:space="preserve"> </w:t>
      </w:r>
      <w:r w:rsidRPr="005122DC">
        <w:rPr>
          <w:rFonts w:ascii="Roboto" w:hAnsi="Roboto" w:cs="Calibri"/>
          <w:sz w:val="22"/>
          <w:szCs w:val="22"/>
        </w:rPr>
        <w:t>provided</w:t>
      </w:r>
      <w:r w:rsidRPr="005122DC">
        <w:rPr>
          <w:rFonts w:ascii="Roboto" w:hAnsi="Roboto" w:cs="Calibri"/>
          <w:spacing w:val="-4"/>
          <w:sz w:val="22"/>
          <w:szCs w:val="22"/>
        </w:rPr>
        <w:t xml:space="preserve"> </w:t>
      </w:r>
      <w:r w:rsidRPr="005122DC">
        <w:rPr>
          <w:rFonts w:ascii="Roboto" w:hAnsi="Roboto" w:cs="Calibri"/>
          <w:sz w:val="22"/>
          <w:szCs w:val="22"/>
        </w:rPr>
        <w:t>through</w:t>
      </w:r>
      <w:r w:rsidRPr="005122DC">
        <w:rPr>
          <w:rFonts w:ascii="Roboto" w:hAnsi="Roboto" w:cs="Calibri"/>
          <w:spacing w:val="-1"/>
          <w:sz w:val="22"/>
          <w:szCs w:val="22"/>
        </w:rPr>
        <w:t xml:space="preserve"> </w:t>
      </w:r>
      <w:r w:rsidRPr="005122DC">
        <w:rPr>
          <w:rFonts w:ascii="Roboto" w:hAnsi="Roboto" w:cs="Calibri"/>
          <w:sz w:val="22"/>
          <w:szCs w:val="22"/>
        </w:rPr>
        <w:t>direct.</w:t>
      </w:r>
    </w:p>
    <w:p w14:paraId="15E5C72D" w14:textId="77777777" w:rsidR="00A87B34" w:rsidRPr="00A87B34" w:rsidRDefault="00A87B34" w:rsidP="00A87B34">
      <w:pPr>
        <w:pStyle w:val="ListParagraph"/>
        <w:widowControl w:val="0"/>
        <w:tabs>
          <w:tab w:val="left" w:pos="1999"/>
        </w:tabs>
        <w:autoSpaceDE w:val="0"/>
        <w:autoSpaceDN w:val="0"/>
        <w:spacing w:after="0" w:line="240" w:lineRule="auto"/>
        <w:ind w:left="1998"/>
        <w:rPr>
          <w:rFonts w:ascii="Roboto" w:hAnsi="Roboto" w:cs="Calibri"/>
          <w:sz w:val="22"/>
          <w:szCs w:val="22"/>
        </w:rPr>
      </w:pPr>
    </w:p>
    <w:p w14:paraId="5B10DA35" w14:textId="3C1B16CD" w:rsidR="00375D23" w:rsidRDefault="00375D23" w:rsidP="001F50A0">
      <w:pPr>
        <w:pStyle w:val="ListParagraph"/>
        <w:widowControl w:val="0"/>
        <w:numPr>
          <w:ilvl w:val="0"/>
          <w:numId w:val="104"/>
        </w:numPr>
        <w:tabs>
          <w:tab w:val="left" w:pos="1999"/>
        </w:tabs>
        <w:autoSpaceDE w:val="0"/>
        <w:autoSpaceDN w:val="0"/>
        <w:spacing w:after="0" w:line="240" w:lineRule="auto"/>
        <w:ind w:left="1998" w:right="749"/>
        <w:jc w:val="both"/>
        <w:rPr>
          <w:rFonts w:ascii="Roboto" w:hAnsi="Roboto" w:cs="Calibri"/>
          <w:sz w:val="22"/>
          <w:szCs w:val="22"/>
        </w:rPr>
      </w:pPr>
      <w:r w:rsidRPr="005122DC">
        <w:rPr>
          <w:rFonts w:ascii="Roboto" w:hAnsi="Roboto" w:cs="Calibri"/>
          <w:sz w:val="22"/>
          <w:szCs w:val="22"/>
        </w:rPr>
        <w:t>Vibration Isolation: The assembly of fan and motor shall be suspended from the slab</w:t>
      </w:r>
      <w:r w:rsidRPr="005122DC">
        <w:rPr>
          <w:rFonts w:ascii="Roboto" w:hAnsi="Roboto" w:cs="Calibri"/>
          <w:spacing w:val="1"/>
          <w:sz w:val="22"/>
          <w:szCs w:val="22"/>
        </w:rPr>
        <w:t xml:space="preserve"> </w:t>
      </w:r>
      <w:r w:rsidRPr="005122DC">
        <w:rPr>
          <w:rFonts w:ascii="Roboto" w:hAnsi="Roboto" w:cs="Calibri"/>
          <w:sz w:val="22"/>
          <w:szCs w:val="22"/>
        </w:rPr>
        <w:t>by</w:t>
      </w:r>
      <w:r w:rsidRPr="005122DC">
        <w:rPr>
          <w:rFonts w:ascii="Roboto" w:hAnsi="Roboto" w:cs="Calibri"/>
          <w:spacing w:val="-1"/>
          <w:sz w:val="22"/>
          <w:szCs w:val="22"/>
        </w:rPr>
        <w:t xml:space="preserve"> </w:t>
      </w:r>
      <w:r w:rsidRPr="005122DC">
        <w:rPr>
          <w:rFonts w:ascii="Roboto" w:hAnsi="Roboto" w:cs="Calibri"/>
          <w:sz w:val="22"/>
          <w:szCs w:val="22"/>
        </w:rPr>
        <w:t>vibration isolation</w:t>
      </w:r>
      <w:r w:rsidRPr="005122DC">
        <w:rPr>
          <w:rFonts w:ascii="Roboto" w:hAnsi="Roboto" w:cs="Calibri"/>
          <w:spacing w:val="-2"/>
          <w:sz w:val="22"/>
          <w:szCs w:val="22"/>
        </w:rPr>
        <w:t xml:space="preserve"> </w:t>
      </w:r>
      <w:r w:rsidRPr="005122DC">
        <w:rPr>
          <w:rFonts w:ascii="Roboto" w:hAnsi="Roboto" w:cs="Calibri"/>
          <w:sz w:val="22"/>
          <w:szCs w:val="22"/>
        </w:rPr>
        <w:t>suspension of</w:t>
      </w:r>
      <w:r w:rsidRPr="005122DC">
        <w:rPr>
          <w:rFonts w:ascii="Roboto" w:hAnsi="Roboto" w:cs="Calibri"/>
          <w:spacing w:val="-2"/>
          <w:sz w:val="22"/>
          <w:szCs w:val="22"/>
        </w:rPr>
        <w:t xml:space="preserve"> </w:t>
      </w:r>
      <w:r w:rsidRPr="005122DC">
        <w:rPr>
          <w:rFonts w:ascii="Roboto" w:hAnsi="Roboto" w:cs="Calibri"/>
          <w:sz w:val="22"/>
          <w:szCs w:val="22"/>
        </w:rPr>
        <w:t xml:space="preserve">heavy-duty spring </w:t>
      </w:r>
      <w:proofErr w:type="gramStart"/>
      <w:r w:rsidRPr="005122DC">
        <w:rPr>
          <w:rFonts w:ascii="Roboto" w:hAnsi="Roboto" w:cs="Calibri"/>
          <w:sz w:val="22"/>
          <w:szCs w:val="22"/>
        </w:rPr>
        <w:t>isolators</w:t>
      </w:r>
      <w:proofErr w:type="gramEnd"/>
      <w:r w:rsidRPr="005122DC">
        <w:rPr>
          <w:rFonts w:ascii="Roboto" w:hAnsi="Roboto" w:cs="Calibri"/>
          <w:spacing w:val="-1"/>
          <w:sz w:val="22"/>
          <w:szCs w:val="22"/>
        </w:rPr>
        <w:t xml:space="preserve"> </w:t>
      </w:r>
      <w:r w:rsidRPr="005122DC">
        <w:rPr>
          <w:rFonts w:ascii="Roboto" w:hAnsi="Roboto" w:cs="Calibri"/>
          <w:sz w:val="22"/>
          <w:szCs w:val="22"/>
        </w:rPr>
        <w:t>type.</w:t>
      </w:r>
    </w:p>
    <w:p w14:paraId="0940FF96" w14:textId="77777777" w:rsidR="00A87B34" w:rsidRPr="00A87B34" w:rsidRDefault="00A87B34" w:rsidP="00A87B34">
      <w:pPr>
        <w:widowControl w:val="0"/>
        <w:tabs>
          <w:tab w:val="left" w:pos="1999"/>
        </w:tabs>
        <w:autoSpaceDE w:val="0"/>
        <w:autoSpaceDN w:val="0"/>
        <w:spacing w:after="0" w:line="240" w:lineRule="auto"/>
        <w:ind w:right="749"/>
        <w:jc w:val="both"/>
        <w:rPr>
          <w:rFonts w:ascii="Roboto" w:hAnsi="Roboto" w:cs="Calibri"/>
          <w:sz w:val="22"/>
          <w:szCs w:val="22"/>
        </w:rPr>
      </w:pPr>
    </w:p>
    <w:p w14:paraId="22ECA55A" w14:textId="5A51AF5E" w:rsidR="00375D23" w:rsidRPr="00A87B34" w:rsidRDefault="00375D23" w:rsidP="001F50A0">
      <w:pPr>
        <w:pStyle w:val="ListParagraph"/>
        <w:widowControl w:val="0"/>
        <w:numPr>
          <w:ilvl w:val="0"/>
          <w:numId w:val="104"/>
        </w:numPr>
        <w:tabs>
          <w:tab w:val="left" w:pos="1998"/>
          <w:tab w:val="left" w:pos="1999"/>
        </w:tabs>
        <w:autoSpaceDE w:val="0"/>
        <w:autoSpaceDN w:val="0"/>
        <w:spacing w:before="1" w:after="0" w:line="240" w:lineRule="auto"/>
        <w:ind w:left="1998" w:hanging="361"/>
        <w:rPr>
          <w:rFonts w:ascii="Roboto" w:hAnsi="Roboto" w:cs="Calibri"/>
          <w:sz w:val="22"/>
          <w:szCs w:val="22"/>
        </w:rPr>
      </w:pPr>
      <w:r w:rsidRPr="005122DC">
        <w:rPr>
          <w:rFonts w:ascii="Roboto" w:hAnsi="Roboto" w:cs="Calibri"/>
          <w:sz w:val="22"/>
          <w:szCs w:val="22"/>
        </w:rPr>
        <w:t>Accessories:</w:t>
      </w:r>
      <w:r w:rsidRPr="005122DC">
        <w:rPr>
          <w:rFonts w:ascii="Roboto" w:hAnsi="Roboto" w:cs="Calibri"/>
          <w:spacing w:val="-4"/>
          <w:sz w:val="22"/>
          <w:szCs w:val="22"/>
        </w:rPr>
        <w:t xml:space="preserve"> </w:t>
      </w:r>
      <w:r w:rsidRPr="005122DC">
        <w:rPr>
          <w:rFonts w:ascii="Roboto" w:hAnsi="Roboto" w:cs="Calibri"/>
          <w:sz w:val="22"/>
          <w:szCs w:val="22"/>
        </w:rPr>
        <w:t>The</w:t>
      </w:r>
      <w:r w:rsidRPr="005122DC">
        <w:rPr>
          <w:rFonts w:ascii="Roboto" w:hAnsi="Roboto" w:cs="Calibri"/>
          <w:spacing w:val="-4"/>
          <w:sz w:val="22"/>
          <w:szCs w:val="22"/>
        </w:rPr>
        <w:t xml:space="preserve"> </w:t>
      </w:r>
      <w:r w:rsidRPr="005122DC">
        <w:rPr>
          <w:rFonts w:ascii="Roboto" w:hAnsi="Roboto" w:cs="Calibri"/>
          <w:sz w:val="22"/>
          <w:szCs w:val="22"/>
        </w:rPr>
        <w:t>following</w:t>
      </w:r>
      <w:r w:rsidRPr="005122DC">
        <w:rPr>
          <w:rFonts w:ascii="Roboto" w:hAnsi="Roboto" w:cs="Calibri"/>
          <w:spacing w:val="-2"/>
          <w:sz w:val="22"/>
          <w:szCs w:val="22"/>
        </w:rPr>
        <w:t xml:space="preserve"> </w:t>
      </w:r>
      <w:r w:rsidRPr="005122DC">
        <w:rPr>
          <w:rFonts w:ascii="Roboto" w:hAnsi="Roboto" w:cs="Calibri"/>
          <w:sz w:val="22"/>
          <w:szCs w:val="22"/>
        </w:rPr>
        <w:t>accessories</w:t>
      </w:r>
      <w:r w:rsidRPr="005122DC">
        <w:rPr>
          <w:rFonts w:ascii="Roboto" w:hAnsi="Roboto" w:cs="Calibri"/>
          <w:spacing w:val="-3"/>
          <w:sz w:val="22"/>
          <w:szCs w:val="22"/>
        </w:rPr>
        <w:t xml:space="preserve"> </w:t>
      </w:r>
      <w:r w:rsidRPr="005122DC">
        <w:rPr>
          <w:rFonts w:ascii="Roboto" w:hAnsi="Roboto" w:cs="Calibri"/>
          <w:sz w:val="22"/>
          <w:szCs w:val="22"/>
        </w:rPr>
        <w:t>shall</w:t>
      </w:r>
      <w:r w:rsidRPr="005122DC">
        <w:rPr>
          <w:rFonts w:ascii="Roboto" w:hAnsi="Roboto" w:cs="Calibri"/>
          <w:spacing w:val="-5"/>
          <w:sz w:val="22"/>
          <w:szCs w:val="22"/>
        </w:rPr>
        <w:t xml:space="preserve"> </w:t>
      </w:r>
      <w:r w:rsidRPr="005122DC">
        <w:rPr>
          <w:rFonts w:ascii="Roboto" w:hAnsi="Roboto" w:cs="Calibri"/>
          <w:sz w:val="22"/>
          <w:szCs w:val="22"/>
        </w:rPr>
        <w:t>be</w:t>
      </w:r>
      <w:r w:rsidRPr="005122DC">
        <w:rPr>
          <w:rFonts w:ascii="Roboto" w:hAnsi="Roboto" w:cs="Calibri"/>
          <w:spacing w:val="-2"/>
          <w:sz w:val="22"/>
          <w:szCs w:val="22"/>
        </w:rPr>
        <w:t xml:space="preserve"> </w:t>
      </w:r>
      <w:r w:rsidRPr="005122DC">
        <w:rPr>
          <w:rFonts w:ascii="Roboto" w:hAnsi="Roboto" w:cs="Calibri"/>
          <w:sz w:val="22"/>
          <w:szCs w:val="22"/>
        </w:rPr>
        <w:t>provided</w:t>
      </w:r>
      <w:r w:rsidRPr="005122DC">
        <w:rPr>
          <w:rFonts w:ascii="Roboto" w:hAnsi="Roboto" w:cs="Calibri"/>
          <w:spacing w:val="-4"/>
          <w:sz w:val="22"/>
          <w:szCs w:val="22"/>
        </w:rPr>
        <w:t xml:space="preserve"> </w:t>
      </w:r>
      <w:r w:rsidRPr="005122DC">
        <w:rPr>
          <w:rFonts w:ascii="Roboto" w:hAnsi="Roboto" w:cs="Calibri"/>
          <w:sz w:val="22"/>
          <w:szCs w:val="22"/>
        </w:rPr>
        <w:t>with</w:t>
      </w:r>
      <w:r w:rsidRPr="005122DC">
        <w:rPr>
          <w:rFonts w:ascii="Roboto" w:hAnsi="Roboto" w:cs="Calibri"/>
          <w:spacing w:val="-2"/>
          <w:sz w:val="22"/>
          <w:szCs w:val="22"/>
        </w:rPr>
        <w:t xml:space="preserve"> </w:t>
      </w:r>
      <w:r w:rsidRPr="005122DC">
        <w:rPr>
          <w:rFonts w:ascii="Roboto" w:hAnsi="Roboto" w:cs="Calibri"/>
          <w:sz w:val="22"/>
          <w:szCs w:val="22"/>
        </w:rPr>
        <w:t>all</w:t>
      </w:r>
      <w:r w:rsidRPr="005122DC">
        <w:rPr>
          <w:rFonts w:ascii="Roboto" w:hAnsi="Roboto" w:cs="Calibri"/>
          <w:spacing w:val="-4"/>
          <w:sz w:val="22"/>
          <w:szCs w:val="22"/>
        </w:rPr>
        <w:t xml:space="preserve"> </w:t>
      </w:r>
      <w:r w:rsidRPr="005122DC">
        <w:rPr>
          <w:rFonts w:ascii="Roboto" w:hAnsi="Roboto" w:cs="Calibri"/>
          <w:sz w:val="22"/>
          <w:szCs w:val="22"/>
        </w:rPr>
        <w:t>fans:</w:t>
      </w:r>
    </w:p>
    <w:p w14:paraId="6B903DCB" w14:textId="77777777" w:rsidR="00375D23" w:rsidRPr="005122DC" w:rsidRDefault="00375D23" w:rsidP="001F50A0">
      <w:pPr>
        <w:pStyle w:val="ListParagraph"/>
        <w:widowControl w:val="0"/>
        <w:numPr>
          <w:ilvl w:val="1"/>
          <w:numId w:val="104"/>
        </w:numPr>
        <w:tabs>
          <w:tab w:val="left" w:pos="3438"/>
          <w:tab w:val="left" w:pos="3439"/>
        </w:tabs>
        <w:autoSpaceDE w:val="0"/>
        <w:autoSpaceDN w:val="0"/>
        <w:spacing w:before="1" w:after="0" w:line="240" w:lineRule="auto"/>
        <w:ind w:hanging="721"/>
        <w:rPr>
          <w:rFonts w:ascii="Roboto" w:hAnsi="Roboto" w:cs="Calibri"/>
          <w:sz w:val="22"/>
          <w:szCs w:val="22"/>
        </w:rPr>
      </w:pPr>
      <w:r w:rsidRPr="005122DC">
        <w:rPr>
          <w:rFonts w:ascii="Roboto" w:hAnsi="Roboto" w:cs="Calibri"/>
          <w:sz w:val="22"/>
          <w:szCs w:val="22"/>
        </w:rPr>
        <w:t>Outlet</w:t>
      </w:r>
      <w:r w:rsidRPr="005122DC">
        <w:rPr>
          <w:rFonts w:ascii="Roboto" w:hAnsi="Roboto" w:cs="Calibri"/>
          <w:spacing w:val="-5"/>
          <w:sz w:val="22"/>
          <w:szCs w:val="22"/>
        </w:rPr>
        <w:t xml:space="preserve"> </w:t>
      </w:r>
      <w:r w:rsidRPr="005122DC">
        <w:rPr>
          <w:rFonts w:ascii="Roboto" w:hAnsi="Roboto" w:cs="Calibri"/>
          <w:sz w:val="22"/>
          <w:szCs w:val="22"/>
        </w:rPr>
        <w:t>cone</w:t>
      </w:r>
      <w:r w:rsidRPr="005122DC">
        <w:rPr>
          <w:rFonts w:ascii="Roboto" w:hAnsi="Roboto" w:cs="Calibri"/>
          <w:spacing w:val="-4"/>
          <w:sz w:val="22"/>
          <w:szCs w:val="22"/>
        </w:rPr>
        <w:t xml:space="preserve"> </w:t>
      </w:r>
      <w:r w:rsidRPr="005122DC">
        <w:rPr>
          <w:rFonts w:ascii="Roboto" w:hAnsi="Roboto" w:cs="Calibri"/>
          <w:sz w:val="22"/>
          <w:szCs w:val="22"/>
        </w:rPr>
        <w:t>for</w:t>
      </w:r>
      <w:r w:rsidRPr="005122DC">
        <w:rPr>
          <w:rFonts w:ascii="Roboto" w:hAnsi="Roboto" w:cs="Calibri"/>
          <w:spacing w:val="-5"/>
          <w:sz w:val="22"/>
          <w:szCs w:val="22"/>
        </w:rPr>
        <w:t xml:space="preserve"> </w:t>
      </w:r>
      <w:r w:rsidRPr="005122DC">
        <w:rPr>
          <w:rFonts w:ascii="Roboto" w:hAnsi="Roboto" w:cs="Calibri"/>
          <w:sz w:val="22"/>
          <w:szCs w:val="22"/>
        </w:rPr>
        <w:t>static</w:t>
      </w:r>
      <w:r w:rsidRPr="005122DC">
        <w:rPr>
          <w:rFonts w:ascii="Roboto" w:hAnsi="Roboto" w:cs="Calibri"/>
          <w:spacing w:val="-5"/>
          <w:sz w:val="22"/>
          <w:szCs w:val="22"/>
        </w:rPr>
        <w:t xml:space="preserve"> </w:t>
      </w:r>
      <w:r w:rsidRPr="005122DC">
        <w:rPr>
          <w:rFonts w:ascii="Roboto" w:hAnsi="Roboto" w:cs="Calibri"/>
          <w:sz w:val="22"/>
          <w:szCs w:val="22"/>
        </w:rPr>
        <w:t>pressure</w:t>
      </w:r>
      <w:r w:rsidRPr="005122DC">
        <w:rPr>
          <w:rFonts w:ascii="Roboto" w:hAnsi="Roboto" w:cs="Calibri"/>
          <w:spacing w:val="-6"/>
          <w:sz w:val="22"/>
          <w:szCs w:val="22"/>
        </w:rPr>
        <w:t xml:space="preserve"> </w:t>
      </w:r>
      <w:r w:rsidRPr="005122DC">
        <w:rPr>
          <w:rFonts w:ascii="Roboto" w:hAnsi="Roboto" w:cs="Calibri"/>
          <w:sz w:val="22"/>
          <w:szCs w:val="22"/>
        </w:rPr>
        <w:t>regain.</w:t>
      </w:r>
    </w:p>
    <w:p w14:paraId="179F7542" w14:textId="77777777" w:rsidR="00375D23" w:rsidRPr="005122DC" w:rsidRDefault="00375D23" w:rsidP="001F50A0">
      <w:pPr>
        <w:pStyle w:val="ListParagraph"/>
        <w:widowControl w:val="0"/>
        <w:numPr>
          <w:ilvl w:val="1"/>
          <w:numId w:val="104"/>
        </w:numPr>
        <w:tabs>
          <w:tab w:val="left" w:pos="3438"/>
          <w:tab w:val="left" w:pos="3439"/>
        </w:tabs>
        <w:autoSpaceDE w:val="0"/>
        <w:autoSpaceDN w:val="0"/>
        <w:spacing w:after="0" w:line="240" w:lineRule="auto"/>
        <w:ind w:hanging="721"/>
        <w:rPr>
          <w:rFonts w:ascii="Roboto" w:hAnsi="Roboto" w:cs="Calibri"/>
          <w:sz w:val="22"/>
          <w:szCs w:val="22"/>
        </w:rPr>
      </w:pPr>
      <w:r w:rsidRPr="005122DC">
        <w:rPr>
          <w:rFonts w:ascii="Roboto" w:hAnsi="Roboto" w:cs="Calibri"/>
          <w:sz w:val="22"/>
          <w:szCs w:val="22"/>
        </w:rPr>
        <w:t>Inlet</w:t>
      </w:r>
      <w:r w:rsidRPr="005122DC">
        <w:rPr>
          <w:rFonts w:ascii="Roboto" w:hAnsi="Roboto" w:cs="Calibri"/>
          <w:spacing w:val="-4"/>
          <w:sz w:val="22"/>
          <w:szCs w:val="22"/>
        </w:rPr>
        <w:t xml:space="preserve"> </w:t>
      </w:r>
      <w:r w:rsidRPr="005122DC">
        <w:rPr>
          <w:rFonts w:ascii="Roboto" w:hAnsi="Roboto" w:cs="Calibri"/>
          <w:sz w:val="22"/>
          <w:szCs w:val="22"/>
        </w:rPr>
        <w:t>cone.</w:t>
      </w:r>
    </w:p>
    <w:p w14:paraId="5B6216A7" w14:textId="77777777" w:rsidR="00375D23" w:rsidRPr="005122DC" w:rsidRDefault="00375D23" w:rsidP="00375D23">
      <w:pPr>
        <w:pStyle w:val="BodyText"/>
        <w:spacing w:before="10"/>
        <w:rPr>
          <w:rFonts w:ascii="Roboto" w:hAnsi="Roboto" w:cs="Calibri"/>
          <w:sz w:val="22"/>
          <w:szCs w:val="22"/>
        </w:rPr>
      </w:pPr>
    </w:p>
    <w:p w14:paraId="0AA6D101" w14:textId="2776EC9C" w:rsidR="00375D23" w:rsidRPr="005122DC" w:rsidRDefault="00375D23" w:rsidP="00A87B34">
      <w:pPr>
        <w:pStyle w:val="BodyText"/>
        <w:ind w:left="1638" w:right="749"/>
        <w:rPr>
          <w:rFonts w:ascii="Roboto" w:hAnsi="Roboto" w:cs="Calibri"/>
          <w:sz w:val="22"/>
          <w:szCs w:val="22"/>
        </w:rPr>
      </w:pPr>
      <w:r w:rsidRPr="005122DC">
        <w:rPr>
          <w:rFonts w:ascii="Roboto" w:hAnsi="Roboto" w:cs="Calibri"/>
          <w:sz w:val="22"/>
          <w:szCs w:val="22"/>
        </w:rPr>
        <w:t>Fans shall be factory assembled and shipped with all accessories confirming to UL</w:t>
      </w:r>
      <w:r w:rsidRPr="005122DC">
        <w:rPr>
          <w:rFonts w:ascii="Roboto" w:hAnsi="Roboto" w:cs="Calibri"/>
          <w:spacing w:val="1"/>
          <w:sz w:val="22"/>
          <w:szCs w:val="22"/>
        </w:rPr>
        <w:t xml:space="preserve"> </w:t>
      </w:r>
      <w:r w:rsidRPr="005122DC">
        <w:rPr>
          <w:rFonts w:ascii="Roboto" w:hAnsi="Roboto" w:cs="Calibri"/>
          <w:sz w:val="22"/>
          <w:szCs w:val="22"/>
        </w:rPr>
        <w:t>standards.</w:t>
      </w:r>
      <w:r w:rsidR="00A87B34">
        <w:rPr>
          <w:rFonts w:ascii="Roboto" w:hAnsi="Roboto" w:cs="Calibri"/>
          <w:sz w:val="22"/>
          <w:szCs w:val="22"/>
        </w:rPr>
        <w:t xml:space="preserve"> </w:t>
      </w:r>
      <w:r w:rsidRPr="005122DC">
        <w:rPr>
          <w:rFonts w:ascii="Roboto" w:hAnsi="Roboto" w:cs="Calibri"/>
          <w:sz w:val="22"/>
          <w:szCs w:val="22"/>
        </w:rPr>
        <w:t>All high temperature fan assembly (fan, impeller, fan casing, motor base frame along with</w:t>
      </w:r>
      <w:r w:rsidRPr="005122DC">
        <w:rPr>
          <w:rFonts w:ascii="Roboto" w:hAnsi="Roboto" w:cs="Calibri"/>
          <w:spacing w:val="-53"/>
          <w:sz w:val="22"/>
          <w:szCs w:val="22"/>
        </w:rPr>
        <w:t xml:space="preserve"> </w:t>
      </w:r>
      <w:r w:rsidRPr="005122DC">
        <w:rPr>
          <w:rFonts w:ascii="Roboto" w:hAnsi="Roboto" w:cs="Calibri"/>
          <w:spacing w:val="-1"/>
          <w:sz w:val="22"/>
          <w:szCs w:val="22"/>
        </w:rPr>
        <w:t>motor)</w:t>
      </w:r>
      <w:r w:rsidRPr="005122DC">
        <w:rPr>
          <w:rFonts w:ascii="Roboto" w:hAnsi="Roboto" w:cs="Calibri"/>
          <w:spacing w:val="-11"/>
          <w:sz w:val="22"/>
          <w:szCs w:val="22"/>
        </w:rPr>
        <w:t xml:space="preserve"> </w:t>
      </w:r>
      <w:r w:rsidRPr="005122DC">
        <w:rPr>
          <w:rFonts w:ascii="Roboto" w:hAnsi="Roboto" w:cs="Calibri"/>
          <w:spacing w:val="-1"/>
          <w:sz w:val="22"/>
          <w:szCs w:val="22"/>
        </w:rPr>
        <w:t>to</w:t>
      </w:r>
      <w:r w:rsidRPr="005122DC">
        <w:rPr>
          <w:rFonts w:ascii="Roboto" w:hAnsi="Roboto" w:cs="Calibri"/>
          <w:spacing w:val="-10"/>
          <w:sz w:val="22"/>
          <w:szCs w:val="22"/>
        </w:rPr>
        <w:t xml:space="preserve"> </w:t>
      </w:r>
      <w:r w:rsidRPr="005122DC">
        <w:rPr>
          <w:rFonts w:ascii="Roboto" w:hAnsi="Roboto" w:cs="Calibri"/>
          <w:spacing w:val="-1"/>
          <w:sz w:val="22"/>
          <w:szCs w:val="22"/>
        </w:rPr>
        <w:t>be</w:t>
      </w:r>
      <w:r w:rsidRPr="005122DC">
        <w:rPr>
          <w:rFonts w:ascii="Roboto" w:hAnsi="Roboto" w:cs="Calibri"/>
          <w:spacing w:val="-11"/>
          <w:sz w:val="22"/>
          <w:szCs w:val="22"/>
        </w:rPr>
        <w:t xml:space="preserve"> </w:t>
      </w:r>
      <w:r w:rsidRPr="005122DC">
        <w:rPr>
          <w:rFonts w:ascii="Roboto" w:hAnsi="Roboto" w:cs="Calibri"/>
          <w:spacing w:val="-1"/>
          <w:sz w:val="22"/>
          <w:szCs w:val="22"/>
        </w:rPr>
        <w:t>used</w:t>
      </w:r>
      <w:r w:rsidRPr="005122DC">
        <w:rPr>
          <w:rFonts w:ascii="Roboto" w:hAnsi="Roboto" w:cs="Calibri"/>
          <w:spacing w:val="-12"/>
          <w:sz w:val="22"/>
          <w:szCs w:val="22"/>
        </w:rPr>
        <w:t xml:space="preserve"> </w:t>
      </w:r>
      <w:r w:rsidRPr="005122DC">
        <w:rPr>
          <w:rFonts w:ascii="Roboto" w:hAnsi="Roboto" w:cs="Calibri"/>
          <w:spacing w:val="-1"/>
          <w:sz w:val="22"/>
          <w:szCs w:val="22"/>
        </w:rPr>
        <w:t>for</w:t>
      </w:r>
      <w:r w:rsidRPr="005122DC">
        <w:rPr>
          <w:rFonts w:ascii="Roboto" w:hAnsi="Roboto" w:cs="Calibri"/>
          <w:spacing w:val="-11"/>
          <w:sz w:val="22"/>
          <w:szCs w:val="22"/>
        </w:rPr>
        <w:t xml:space="preserve"> </w:t>
      </w:r>
      <w:r w:rsidRPr="005122DC">
        <w:rPr>
          <w:rFonts w:ascii="Roboto" w:hAnsi="Roboto" w:cs="Calibri"/>
          <w:spacing w:val="-1"/>
          <w:sz w:val="22"/>
          <w:szCs w:val="22"/>
        </w:rPr>
        <w:t>fire</w:t>
      </w:r>
      <w:r w:rsidRPr="005122DC">
        <w:rPr>
          <w:rFonts w:ascii="Roboto" w:hAnsi="Roboto" w:cs="Calibri"/>
          <w:spacing w:val="-11"/>
          <w:sz w:val="22"/>
          <w:szCs w:val="22"/>
        </w:rPr>
        <w:t xml:space="preserve"> </w:t>
      </w:r>
      <w:r w:rsidRPr="005122DC">
        <w:rPr>
          <w:rFonts w:ascii="Roboto" w:hAnsi="Roboto" w:cs="Calibri"/>
          <w:spacing w:val="-1"/>
          <w:sz w:val="22"/>
          <w:szCs w:val="22"/>
        </w:rPr>
        <w:t>applications</w:t>
      </w:r>
      <w:r w:rsidRPr="005122DC">
        <w:rPr>
          <w:rFonts w:ascii="Roboto" w:hAnsi="Roboto" w:cs="Calibri"/>
          <w:spacing w:val="-11"/>
          <w:sz w:val="22"/>
          <w:szCs w:val="22"/>
        </w:rPr>
        <w:t xml:space="preserve"> </w:t>
      </w:r>
      <w:r w:rsidRPr="005122DC">
        <w:rPr>
          <w:rFonts w:ascii="Roboto" w:hAnsi="Roboto" w:cs="Calibri"/>
          <w:spacing w:val="-1"/>
          <w:sz w:val="22"/>
          <w:szCs w:val="22"/>
        </w:rPr>
        <w:t>shall</w:t>
      </w:r>
      <w:r w:rsidRPr="005122DC">
        <w:rPr>
          <w:rFonts w:ascii="Roboto" w:hAnsi="Roboto" w:cs="Calibri"/>
          <w:spacing w:val="-13"/>
          <w:sz w:val="22"/>
          <w:szCs w:val="22"/>
        </w:rPr>
        <w:t xml:space="preserve"> </w:t>
      </w:r>
      <w:r w:rsidRPr="005122DC">
        <w:rPr>
          <w:rFonts w:ascii="Roboto" w:hAnsi="Roboto" w:cs="Calibri"/>
          <w:spacing w:val="-1"/>
          <w:sz w:val="22"/>
          <w:szCs w:val="22"/>
        </w:rPr>
        <w:t>bear</w:t>
      </w:r>
      <w:r w:rsidRPr="005122DC">
        <w:rPr>
          <w:rFonts w:ascii="Roboto" w:hAnsi="Roboto" w:cs="Calibri"/>
          <w:spacing w:val="-10"/>
          <w:sz w:val="22"/>
          <w:szCs w:val="22"/>
        </w:rPr>
        <w:t xml:space="preserve"> </w:t>
      </w:r>
      <w:r w:rsidRPr="005122DC">
        <w:rPr>
          <w:rFonts w:ascii="Roboto" w:hAnsi="Roboto" w:cs="Calibri"/>
          <w:spacing w:val="-1"/>
          <w:sz w:val="22"/>
          <w:szCs w:val="22"/>
        </w:rPr>
        <w:t>the</w:t>
      </w:r>
      <w:r w:rsidRPr="005122DC">
        <w:rPr>
          <w:rFonts w:ascii="Roboto" w:hAnsi="Roboto" w:cs="Calibri"/>
          <w:spacing w:val="-12"/>
          <w:sz w:val="22"/>
          <w:szCs w:val="22"/>
        </w:rPr>
        <w:t xml:space="preserve"> </w:t>
      </w:r>
      <w:r w:rsidRPr="005122DC">
        <w:rPr>
          <w:rFonts w:ascii="Roboto" w:hAnsi="Roboto" w:cs="Calibri"/>
          <w:spacing w:val="-1"/>
          <w:sz w:val="22"/>
          <w:szCs w:val="22"/>
        </w:rPr>
        <w:t>certification/listing</w:t>
      </w:r>
      <w:r w:rsidRPr="005122DC">
        <w:rPr>
          <w:rFonts w:ascii="Roboto" w:hAnsi="Roboto" w:cs="Calibri"/>
          <w:spacing w:val="-12"/>
          <w:sz w:val="22"/>
          <w:szCs w:val="22"/>
        </w:rPr>
        <w:t xml:space="preserve"> </w:t>
      </w:r>
      <w:r w:rsidRPr="005122DC">
        <w:rPr>
          <w:rFonts w:ascii="Roboto" w:hAnsi="Roboto" w:cs="Calibri"/>
          <w:sz w:val="22"/>
          <w:szCs w:val="22"/>
        </w:rPr>
        <w:t>of</w:t>
      </w:r>
      <w:r w:rsidRPr="005122DC">
        <w:rPr>
          <w:rFonts w:ascii="Roboto" w:hAnsi="Roboto" w:cs="Calibri"/>
          <w:spacing w:val="-11"/>
          <w:sz w:val="22"/>
          <w:szCs w:val="22"/>
        </w:rPr>
        <w:t xml:space="preserve"> </w:t>
      </w:r>
      <w:r w:rsidRPr="005122DC">
        <w:rPr>
          <w:rFonts w:ascii="Roboto" w:hAnsi="Roboto" w:cs="Calibri"/>
          <w:sz w:val="22"/>
          <w:szCs w:val="22"/>
        </w:rPr>
        <w:t>UL/CE</w:t>
      </w:r>
      <w:r w:rsidRPr="005122DC">
        <w:rPr>
          <w:rFonts w:ascii="Roboto" w:hAnsi="Roboto" w:cs="Calibri"/>
          <w:spacing w:val="-13"/>
          <w:sz w:val="22"/>
          <w:szCs w:val="22"/>
        </w:rPr>
        <w:t xml:space="preserve"> </w:t>
      </w:r>
      <w:r w:rsidRPr="005122DC">
        <w:rPr>
          <w:rFonts w:ascii="Roboto" w:hAnsi="Roboto" w:cs="Calibri"/>
          <w:sz w:val="22"/>
          <w:szCs w:val="22"/>
        </w:rPr>
        <w:t>(in</w:t>
      </w:r>
      <w:r w:rsidRPr="005122DC">
        <w:rPr>
          <w:rFonts w:ascii="Roboto" w:hAnsi="Roboto" w:cs="Calibri"/>
          <w:spacing w:val="-9"/>
          <w:sz w:val="22"/>
          <w:szCs w:val="22"/>
        </w:rPr>
        <w:t xml:space="preserve"> </w:t>
      </w:r>
      <w:r w:rsidRPr="005122DC">
        <w:rPr>
          <w:rFonts w:ascii="Roboto" w:hAnsi="Roboto" w:cs="Calibri"/>
          <w:sz w:val="22"/>
          <w:szCs w:val="22"/>
        </w:rPr>
        <w:t>addition</w:t>
      </w:r>
      <w:r w:rsidRPr="005122DC">
        <w:rPr>
          <w:rFonts w:ascii="Roboto" w:hAnsi="Roboto" w:cs="Calibri"/>
          <w:spacing w:val="1"/>
          <w:sz w:val="22"/>
          <w:szCs w:val="22"/>
        </w:rPr>
        <w:t xml:space="preserve"> </w:t>
      </w:r>
      <w:r w:rsidRPr="005122DC">
        <w:rPr>
          <w:rFonts w:ascii="Roboto" w:hAnsi="Roboto" w:cs="Calibri"/>
          <w:sz w:val="22"/>
          <w:szCs w:val="22"/>
        </w:rPr>
        <w:t>of being AMCA certified for sound and air performance) confirming to UL standard for</w:t>
      </w:r>
      <w:r w:rsidRPr="005122DC">
        <w:rPr>
          <w:rFonts w:ascii="Roboto" w:hAnsi="Roboto" w:cs="Calibri"/>
          <w:spacing w:val="1"/>
          <w:sz w:val="22"/>
          <w:szCs w:val="22"/>
        </w:rPr>
        <w:t xml:space="preserve"> </w:t>
      </w:r>
      <w:r w:rsidRPr="005122DC">
        <w:rPr>
          <w:rFonts w:ascii="Roboto" w:hAnsi="Roboto" w:cs="Calibri"/>
          <w:sz w:val="22"/>
          <w:szCs w:val="22"/>
        </w:rPr>
        <w:t>“Power</w:t>
      </w:r>
      <w:r w:rsidRPr="005122DC">
        <w:rPr>
          <w:rFonts w:ascii="Roboto" w:hAnsi="Roboto" w:cs="Calibri"/>
          <w:spacing w:val="-5"/>
          <w:sz w:val="22"/>
          <w:szCs w:val="22"/>
        </w:rPr>
        <w:t xml:space="preserve"> </w:t>
      </w:r>
      <w:r w:rsidRPr="005122DC">
        <w:rPr>
          <w:rFonts w:ascii="Roboto" w:hAnsi="Roboto" w:cs="Calibri"/>
          <w:sz w:val="22"/>
          <w:szCs w:val="22"/>
        </w:rPr>
        <w:t>Ventilation</w:t>
      </w:r>
      <w:r w:rsidRPr="005122DC">
        <w:rPr>
          <w:rFonts w:ascii="Roboto" w:hAnsi="Roboto" w:cs="Calibri"/>
          <w:spacing w:val="-8"/>
          <w:sz w:val="22"/>
          <w:szCs w:val="22"/>
        </w:rPr>
        <w:t xml:space="preserve"> </w:t>
      </w:r>
      <w:r w:rsidRPr="005122DC">
        <w:rPr>
          <w:rFonts w:ascii="Roboto" w:hAnsi="Roboto" w:cs="Calibri"/>
          <w:sz w:val="22"/>
          <w:szCs w:val="22"/>
        </w:rPr>
        <w:t>for</w:t>
      </w:r>
      <w:r w:rsidRPr="005122DC">
        <w:rPr>
          <w:rFonts w:ascii="Roboto" w:hAnsi="Roboto" w:cs="Calibri"/>
          <w:spacing w:val="-4"/>
          <w:sz w:val="22"/>
          <w:szCs w:val="22"/>
        </w:rPr>
        <w:t xml:space="preserve"> </w:t>
      </w:r>
      <w:r w:rsidRPr="005122DC">
        <w:rPr>
          <w:rFonts w:ascii="Roboto" w:hAnsi="Roboto" w:cs="Calibri"/>
          <w:sz w:val="22"/>
          <w:szCs w:val="22"/>
        </w:rPr>
        <w:t>smoke</w:t>
      </w:r>
      <w:r w:rsidRPr="005122DC">
        <w:rPr>
          <w:rFonts w:ascii="Roboto" w:hAnsi="Roboto" w:cs="Calibri"/>
          <w:spacing w:val="-8"/>
          <w:sz w:val="22"/>
          <w:szCs w:val="22"/>
        </w:rPr>
        <w:t xml:space="preserve"> </w:t>
      </w:r>
      <w:r w:rsidRPr="005122DC">
        <w:rPr>
          <w:rFonts w:ascii="Roboto" w:hAnsi="Roboto" w:cs="Calibri"/>
          <w:sz w:val="22"/>
          <w:szCs w:val="22"/>
        </w:rPr>
        <w:t>control</w:t>
      </w:r>
      <w:r w:rsidRPr="005122DC">
        <w:rPr>
          <w:rFonts w:ascii="Roboto" w:hAnsi="Roboto" w:cs="Calibri"/>
          <w:spacing w:val="-9"/>
          <w:sz w:val="22"/>
          <w:szCs w:val="22"/>
        </w:rPr>
        <w:t xml:space="preserve"> </w:t>
      </w:r>
      <w:r w:rsidRPr="005122DC">
        <w:rPr>
          <w:rFonts w:ascii="Roboto" w:hAnsi="Roboto" w:cs="Calibri"/>
          <w:sz w:val="22"/>
          <w:szCs w:val="22"/>
        </w:rPr>
        <w:t>system”</w:t>
      </w:r>
      <w:r w:rsidRPr="005122DC">
        <w:rPr>
          <w:rFonts w:ascii="Roboto" w:hAnsi="Roboto" w:cs="Calibri"/>
          <w:spacing w:val="-4"/>
          <w:sz w:val="22"/>
          <w:szCs w:val="22"/>
        </w:rPr>
        <w:t xml:space="preserve"> </w:t>
      </w:r>
      <w:r w:rsidRPr="005122DC">
        <w:rPr>
          <w:rFonts w:ascii="Roboto" w:hAnsi="Roboto" w:cs="Calibri"/>
          <w:sz w:val="22"/>
          <w:szCs w:val="22"/>
        </w:rPr>
        <w:t>or</w:t>
      </w:r>
      <w:r w:rsidRPr="005122DC">
        <w:rPr>
          <w:rFonts w:ascii="Roboto" w:hAnsi="Roboto" w:cs="Calibri"/>
          <w:spacing w:val="-8"/>
          <w:sz w:val="22"/>
          <w:szCs w:val="22"/>
        </w:rPr>
        <w:t xml:space="preserve"> </w:t>
      </w:r>
      <w:r w:rsidRPr="005122DC">
        <w:rPr>
          <w:rFonts w:ascii="Roboto" w:hAnsi="Roboto" w:cs="Calibri"/>
          <w:sz w:val="22"/>
          <w:szCs w:val="22"/>
        </w:rPr>
        <w:t>EN</w:t>
      </w:r>
      <w:r w:rsidRPr="005122DC">
        <w:rPr>
          <w:rFonts w:ascii="Roboto" w:hAnsi="Roboto" w:cs="Calibri"/>
          <w:spacing w:val="-8"/>
          <w:sz w:val="22"/>
          <w:szCs w:val="22"/>
        </w:rPr>
        <w:t xml:space="preserve"> </w:t>
      </w:r>
      <w:r w:rsidRPr="005122DC">
        <w:rPr>
          <w:rFonts w:ascii="Roboto" w:hAnsi="Roboto" w:cs="Calibri"/>
          <w:sz w:val="22"/>
          <w:szCs w:val="22"/>
        </w:rPr>
        <w:t>12101-3-2002</w:t>
      </w:r>
      <w:r w:rsidRPr="005122DC">
        <w:rPr>
          <w:rFonts w:ascii="Roboto" w:hAnsi="Roboto" w:cs="Calibri"/>
          <w:spacing w:val="-6"/>
          <w:sz w:val="22"/>
          <w:szCs w:val="22"/>
        </w:rPr>
        <w:t xml:space="preserve"> </w:t>
      </w:r>
      <w:r w:rsidRPr="005122DC">
        <w:rPr>
          <w:rFonts w:ascii="Roboto" w:hAnsi="Roboto" w:cs="Calibri"/>
          <w:sz w:val="22"/>
          <w:szCs w:val="22"/>
        </w:rPr>
        <w:t>smoke</w:t>
      </w:r>
      <w:r w:rsidRPr="005122DC">
        <w:rPr>
          <w:rFonts w:ascii="Roboto" w:hAnsi="Roboto" w:cs="Calibri"/>
          <w:spacing w:val="-6"/>
          <w:sz w:val="22"/>
          <w:szCs w:val="22"/>
        </w:rPr>
        <w:t xml:space="preserve"> </w:t>
      </w:r>
      <w:r w:rsidRPr="005122DC">
        <w:rPr>
          <w:rFonts w:ascii="Roboto" w:hAnsi="Roboto" w:cs="Calibri"/>
          <w:sz w:val="22"/>
          <w:szCs w:val="22"/>
        </w:rPr>
        <w:t>and</w:t>
      </w:r>
      <w:r w:rsidRPr="005122DC">
        <w:rPr>
          <w:rFonts w:ascii="Roboto" w:hAnsi="Roboto" w:cs="Calibri"/>
          <w:spacing w:val="-8"/>
          <w:sz w:val="22"/>
          <w:szCs w:val="22"/>
        </w:rPr>
        <w:t xml:space="preserve"> </w:t>
      </w:r>
      <w:r w:rsidRPr="005122DC">
        <w:rPr>
          <w:rFonts w:ascii="Roboto" w:hAnsi="Roboto" w:cs="Calibri"/>
          <w:sz w:val="22"/>
          <w:szCs w:val="22"/>
        </w:rPr>
        <w:t>heat</w:t>
      </w:r>
      <w:r w:rsidRPr="005122DC">
        <w:rPr>
          <w:rFonts w:ascii="Roboto" w:hAnsi="Roboto" w:cs="Calibri"/>
          <w:spacing w:val="-8"/>
          <w:sz w:val="22"/>
          <w:szCs w:val="22"/>
        </w:rPr>
        <w:t xml:space="preserve"> </w:t>
      </w:r>
      <w:r w:rsidRPr="005122DC">
        <w:rPr>
          <w:rFonts w:ascii="Roboto" w:hAnsi="Roboto" w:cs="Calibri"/>
          <w:sz w:val="22"/>
          <w:szCs w:val="22"/>
        </w:rPr>
        <w:t>control</w:t>
      </w:r>
      <w:r w:rsidRPr="005122DC">
        <w:rPr>
          <w:rFonts w:ascii="Roboto" w:hAnsi="Roboto" w:cs="Calibri"/>
          <w:spacing w:val="-53"/>
          <w:sz w:val="22"/>
          <w:szCs w:val="22"/>
        </w:rPr>
        <w:t xml:space="preserve"> </w:t>
      </w:r>
      <w:r w:rsidRPr="005122DC">
        <w:rPr>
          <w:rFonts w:ascii="Roboto" w:hAnsi="Roboto" w:cs="Calibri"/>
          <w:sz w:val="22"/>
          <w:szCs w:val="22"/>
        </w:rPr>
        <w:t>system</w:t>
      </w:r>
      <w:r w:rsidRPr="005122DC">
        <w:rPr>
          <w:rFonts w:ascii="Roboto" w:hAnsi="Roboto" w:cs="Calibri"/>
          <w:spacing w:val="-2"/>
          <w:sz w:val="22"/>
          <w:szCs w:val="22"/>
        </w:rPr>
        <w:t xml:space="preserve"> </w:t>
      </w:r>
      <w:r w:rsidRPr="005122DC">
        <w:rPr>
          <w:rFonts w:ascii="Roboto" w:hAnsi="Roboto" w:cs="Calibri"/>
          <w:sz w:val="22"/>
          <w:szCs w:val="22"/>
        </w:rPr>
        <w:t>specification</w:t>
      </w:r>
      <w:r w:rsidRPr="005122DC">
        <w:rPr>
          <w:rFonts w:ascii="Roboto" w:hAnsi="Roboto" w:cs="Calibri"/>
          <w:spacing w:val="-1"/>
          <w:sz w:val="22"/>
          <w:szCs w:val="22"/>
        </w:rPr>
        <w:t xml:space="preserve"> </w:t>
      </w:r>
      <w:r w:rsidRPr="005122DC">
        <w:rPr>
          <w:rFonts w:ascii="Roboto" w:hAnsi="Roboto" w:cs="Calibri"/>
          <w:sz w:val="22"/>
          <w:szCs w:val="22"/>
        </w:rPr>
        <w:t>for</w:t>
      </w:r>
      <w:r w:rsidRPr="005122DC">
        <w:rPr>
          <w:rFonts w:ascii="Roboto" w:hAnsi="Roboto" w:cs="Calibri"/>
          <w:spacing w:val="1"/>
          <w:sz w:val="22"/>
          <w:szCs w:val="22"/>
        </w:rPr>
        <w:t xml:space="preserve"> </w:t>
      </w:r>
      <w:r w:rsidRPr="005122DC">
        <w:rPr>
          <w:rFonts w:ascii="Roboto" w:hAnsi="Roboto" w:cs="Calibri"/>
          <w:sz w:val="22"/>
          <w:szCs w:val="22"/>
        </w:rPr>
        <w:t>power and</w:t>
      </w:r>
      <w:r w:rsidRPr="005122DC">
        <w:rPr>
          <w:rFonts w:ascii="Roboto" w:hAnsi="Roboto" w:cs="Calibri"/>
          <w:spacing w:val="1"/>
          <w:sz w:val="22"/>
          <w:szCs w:val="22"/>
        </w:rPr>
        <w:t xml:space="preserve"> </w:t>
      </w:r>
      <w:r w:rsidRPr="005122DC">
        <w:rPr>
          <w:rFonts w:ascii="Roboto" w:hAnsi="Roboto" w:cs="Calibri"/>
          <w:sz w:val="22"/>
          <w:szCs w:val="22"/>
        </w:rPr>
        <w:t>smoke</w:t>
      </w:r>
      <w:r w:rsidRPr="005122DC">
        <w:rPr>
          <w:rFonts w:ascii="Roboto" w:hAnsi="Roboto" w:cs="Calibri"/>
          <w:spacing w:val="-2"/>
          <w:sz w:val="22"/>
          <w:szCs w:val="22"/>
        </w:rPr>
        <w:t xml:space="preserve"> </w:t>
      </w:r>
      <w:r w:rsidRPr="005122DC">
        <w:rPr>
          <w:rFonts w:ascii="Roboto" w:hAnsi="Roboto" w:cs="Calibri"/>
          <w:sz w:val="22"/>
          <w:szCs w:val="22"/>
        </w:rPr>
        <w:t>ventilation.</w:t>
      </w:r>
    </w:p>
    <w:p w14:paraId="3CACC08C" w14:textId="77777777" w:rsidR="00375D23" w:rsidRPr="005122DC" w:rsidRDefault="00375D23" w:rsidP="00375D23">
      <w:pPr>
        <w:pStyle w:val="BodyText"/>
        <w:spacing w:before="93"/>
        <w:ind w:left="1639" w:right="745"/>
        <w:rPr>
          <w:rFonts w:ascii="Roboto" w:hAnsi="Roboto" w:cs="Calibri"/>
          <w:sz w:val="22"/>
          <w:szCs w:val="22"/>
        </w:rPr>
      </w:pPr>
      <w:r w:rsidRPr="005122DC">
        <w:rPr>
          <w:rFonts w:ascii="Roboto" w:hAnsi="Roboto" w:cs="Calibri"/>
          <w:sz w:val="22"/>
          <w:szCs w:val="22"/>
        </w:rPr>
        <w:t>Axial</w:t>
      </w:r>
      <w:r w:rsidRPr="005122DC">
        <w:rPr>
          <w:rFonts w:ascii="Roboto" w:hAnsi="Roboto" w:cs="Calibri"/>
          <w:spacing w:val="31"/>
          <w:sz w:val="22"/>
          <w:szCs w:val="22"/>
        </w:rPr>
        <w:t xml:space="preserve"> </w:t>
      </w:r>
      <w:r w:rsidRPr="005122DC">
        <w:rPr>
          <w:rFonts w:ascii="Roboto" w:hAnsi="Roboto" w:cs="Calibri"/>
          <w:sz w:val="22"/>
          <w:szCs w:val="22"/>
        </w:rPr>
        <w:t>Flow</w:t>
      </w:r>
      <w:r w:rsidRPr="005122DC">
        <w:rPr>
          <w:rFonts w:ascii="Roboto" w:hAnsi="Roboto" w:cs="Calibri"/>
          <w:spacing w:val="32"/>
          <w:sz w:val="22"/>
          <w:szCs w:val="22"/>
        </w:rPr>
        <w:t xml:space="preserve"> </w:t>
      </w:r>
      <w:r w:rsidRPr="005122DC">
        <w:rPr>
          <w:rFonts w:ascii="Roboto" w:hAnsi="Roboto" w:cs="Calibri"/>
          <w:sz w:val="22"/>
          <w:szCs w:val="22"/>
        </w:rPr>
        <w:t>Fan</w:t>
      </w:r>
      <w:r w:rsidRPr="005122DC">
        <w:rPr>
          <w:rFonts w:ascii="Roboto" w:hAnsi="Roboto" w:cs="Calibri"/>
          <w:spacing w:val="31"/>
          <w:sz w:val="22"/>
          <w:szCs w:val="22"/>
        </w:rPr>
        <w:t xml:space="preserve"> </w:t>
      </w:r>
      <w:r w:rsidRPr="005122DC">
        <w:rPr>
          <w:rFonts w:ascii="Roboto" w:hAnsi="Roboto" w:cs="Calibri"/>
          <w:sz w:val="22"/>
          <w:szCs w:val="22"/>
        </w:rPr>
        <w:t>shall</w:t>
      </w:r>
      <w:r w:rsidRPr="005122DC">
        <w:rPr>
          <w:rFonts w:ascii="Roboto" w:hAnsi="Roboto" w:cs="Calibri"/>
          <w:spacing w:val="32"/>
          <w:sz w:val="22"/>
          <w:szCs w:val="22"/>
        </w:rPr>
        <w:t xml:space="preserve"> </w:t>
      </w:r>
      <w:r w:rsidRPr="005122DC">
        <w:rPr>
          <w:rFonts w:ascii="Roboto" w:hAnsi="Roboto" w:cs="Calibri"/>
          <w:sz w:val="22"/>
          <w:szCs w:val="22"/>
        </w:rPr>
        <w:t>be</w:t>
      </w:r>
      <w:r w:rsidRPr="005122DC">
        <w:rPr>
          <w:rFonts w:ascii="Roboto" w:hAnsi="Roboto" w:cs="Calibri"/>
          <w:spacing w:val="-1"/>
          <w:sz w:val="22"/>
          <w:szCs w:val="22"/>
        </w:rPr>
        <w:t xml:space="preserve"> </w:t>
      </w:r>
      <w:r w:rsidRPr="005122DC">
        <w:rPr>
          <w:rFonts w:ascii="Roboto" w:hAnsi="Roboto" w:cs="Calibri"/>
          <w:sz w:val="22"/>
          <w:szCs w:val="22"/>
        </w:rPr>
        <w:t>AMCA</w:t>
      </w:r>
      <w:r w:rsidRPr="005122DC">
        <w:rPr>
          <w:rFonts w:ascii="Roboto" w:hAnsi="Roboto" w:cs="Calibri"/>
          <w:spacing w:val="31"/>
          <w:sz w:val="22"/>
          <w:szCs w:val="22"/>
        </w:rPr>
        <w:t xml:space="preserve"> </w:t>
      </w:r>
      <w:r w:rsidRPr="005122DC">
        <w:rPr>
          <w:rFonts w:ascii="Roboto" w:hAnsi="Roboto" w:cs="Calibri"/>
          <w:sz w:val="22"/>
          <w:szCs w:val="22"/>
        </w:rPr>
        <w:t>certified</w:t>
      </w:r>
      <w:r w:rsidRPr="005122DC">
        <w:rPr>
          <w:rFonts w:ascii="Roboto" w:hAnsi="Roboto" w:cs="Calibri"/>
          <w:spacing w:val="-3"/>
          <w:sz w:val="22"/>
          <w:szCs w:val="22"/>
        </w:rPr>
        <w:t xml:space="preserve"> </w:t>
      </w:r>
      <w:r w:rsidRPr="005122DC">
        <w:rPr>
          <w:rFonts w:ascii="Roboto" w:hAnsi="Roboto" w:cs="Calibri"/>
          <w:sz w:val="22"/>
          <w:szCs w:val="22"/>
        </w:rPr>
        <w:t>for</w:t>
      </w:r>
      <w:r w:rsidRPr="005122DC">
        <w:rPr>
          <w:rFonts w:ascii="Roboto" w:hAnsi="Roboto" w:cs="Calibri"/>
          <w:spacing w:val="33"/>
          <w:sz w:val="22"/>
          <w:szCs w:val="22"/>
        </w:rPr>
        <w:t xml:space="preserve"> </w:t>
      </w:r>
      <w:r w:rsidRPr="005122DC">
        <w:rPr>
          <w:rFonts w:ascii="Roboto" w:hAnsi="Roboto" w:cs="Calibri"/>
          <w:sz w:val="22"/>
          <w:szCs w:val="22"/>
        </w:rPr>
        <w:t>Air</w:t>
      </w:r>
      <w:r w:rsidRPr="005122DC">
        <w:rPr>
          <w:rFonts w:ascii="Roboto" w:hAnsi="Roboto" w:cs="Calibri"/>
          <w:spacing w:val="32"/>
          <w:sz w:val="22"/>
          <w:szCs w:val="22"/>
        </w:rPr>
        <w:t xml:space="preserve"> </w:t>
      </w:r>
      <w:r w:rsidRPr="005122DC">
        <w:rPr>
          <w:rFonts w:ascii="Roboto" w:hAnsi="Roboto" w:cs="Calibri"/>
          <w:sz w:val="22"/>
          <w:szCs w:val="22"/>
        </w:rPr>
        <w:t>and</w:t>
      </w:r>
      <w:r w:rsidRPr="005122DC">
        <w:rPr>
          <w:rFonts w:ascii="Roboto" w:hAnsi="Roboto" w:cs="Calibri"/>
          <w:spacing w:val="34"/>
          <w:sz w:val="22"/>
          <w:szCs w:val="22"/>
        </w:rPr>
        <w:t xml:space="preserve"> </w:t>
      </w:r>
      <w:r w:rsidRPr="005122DC">
        <w:rPr>
          <w:rFonts w:ascii="Roboto" w:hAnsi="Roboto" w:cs="Calibri"/>
          <w:sz w:val="22"/>
          <w:szCs w:val="22"/>
        </w:rPr>
        <w:t>Sound</w:t>
      </w:r>
      <w:r w:rsidRPr="005122DC">
        <w:rPr>
          <w:rFonts w:ascii="Roboto" w:hAnsi="Roboto" w:cs="Calibri"/>
          <w:spacing w:val="31"/>
          <w:sz w:val="22"/>
          <w:szCs w:val="22"/>
        </w:rPr>
        <w:t xml:space="preserve"> </w:t>
      </w:r>
      <w:r w:rsidRPr="005122DC">
        <w:rPr>
          <w:rFonts w:ascii="Roboto" w:hAnsi="Roboto" w:cs="Calibri"/>
          <w:sz w:val="22"/>
          <w:szCs w:val="22"/>
        </w:rPr>
        <w:t>performance</w:t>
      </w:r>
      <w:r w:rsidRPr="005122DC">
        <w:rPr>
          <w:rFonts w:ascii="Roboto" w:hAnsi="Roboto" w:cs="Calibri"/>
          <w:spacing w:val="32"/>
          <w:sz w:val="22"/>
          <w:szCs w:val="22"/>
        </w:rPr>
        <w:t xml:space="preserve"> </w:t>
      </w:r>
      <w:r w:rsidRPr="005122DC">
        <w:rPr>
          <w:rFonts w:ascii="Roboto" w:hAnsi="Roboto" w:cs="Calibri"/>
          <w:sz w:val="22"/>
          <w:szCs w:val="22"/>
        </w:rPr>
        <w:t>in</w:t>
      </w:r>
      <w:r w:rsidRPr="005122DC">
        <w:rPr>
          <w:rFonts w:ascii="Roboto" w:hAnsi="Roboto" w:cs="Calibri"/>
          <w:spacing w:val="31"/>
          <w:sz w:val="22"/>
          <w:szCs w:val="22"/>
        </w:rPr>
        <w:t xml:space="preserve"> </w:t>
      </w:r>
      <w:r w:rsidRPr="005122DC">
        <w:rPr>
          <w:rFonts w:ascii="Roboto" w:hAnsi="Roboto" w:cs="Calibri"/>
          <w:sz w:val="22"/>
          <w:szCs w:val="22"/>
        </w:rPr>
        <w:t>accordance</w:t>
      </w:r>
      <w:r w:rsidRPr="005122DC">
        <w:rPr>
          <w:rFonts w:ascii="Roboto" w:hAnsi="Roboto" w:cs="Calibri"/>
          <w:spacing w:val="-53"/>
          <w:sz w:val="22"/>
          <w:szCs w:val="22"/>
        </w:rPr>
        <w:t xml:space="preserve"> </w:t>
      </w:r>
      <w:r w:rsidRPr="005122DC">
        <w:rPr>
          <w:rFonts w:ascii="Roboto" w:hAnsi="Roboto" w:cs="Calibri"/>
          <w:sz w:val="22"/>
          <w:szCs w:val="22"/>
        </w:rPr>
        <w:t>to AMCA 210 &amp; AMCA 300 for both indoor and outdoor application with all accessories.</w:t>
      </w:r>
      <w:r w:rsidRPr="005122DC">
        <w:rPr>
          <w:rFonts w:ascii="Roboto" w:hAnsi="Roboto" w:cs="Calibri"/>
          <w:spacing w:val="1"/>
          <w:sz w:val="22"/>
          <w:szCs w:val="22"/>
        </w:rPr>
        <w:t xml:space="preserve"> </w:t>
      </w:r>
      <w:r w:rsidRPr="005122DC">
        <w:rPr>
          <w:rFonts w:ascii="Roboto" w:hAnsi="Roboto" w:cs="Calibri"/>
          <w:sz w:val="22"/>
          <w:szCs w:val="22"/>
        </w:rPr>
        <w:t>Base fan performance shall be at standard conditions (density 1.2 Kg/Cu.mt.)</w:t>
      </w:r>
      <w:proofErr w:type="gramStart"/>
      <w:r w:rsidRPr="005122DC">
        <w:rPr>
          <w:rFonts w:ascii="Roboto" w:hAnsi="Roboto" w:cs="Calibri"/>
          <w:sz w:val="22"/>
          <w:szCs w:val="22"/>
        </w:rPr>
        <w:t>/actual</w:t>
      </w:r>
      <w:bookmarkStart w:id="425" w:name="7.4.4.3._Propeller_Fan"/>
      <w:bookmarkEnd w:id="425"/>
      <w:r w:rsidRPr="005122DC">
        <w:rPr>
          <w:rFonts w:ascii="Roboto" w:hAnsi="Roboto" w:cs="Calibri"/>
          <w:spacing w:val="1"/>
          <w:sz w:val="22"/>
          <w:szCs w:val="22"/>
        </w:rPr>
        <w:t xml:space="preserve"> </w:t>
      </w:r>
      <w:r w:rsidRPr="005122DC">
        <w:rPr>
          <w:rFonts w:ascii="Roboto" w:hAnsi="Roboto" w:cs="Calibri"/>
          <w:sz w:val="22"/>
          <w:szCs w:val="22"/>
        </w:rPr>
        <w:t>altitude</w:t>
      </w:r>
      <w:r w:rsidRPr="005122DC">
        <w:rPr>
          <w:rFonts w:ascii="Roboto" w:hAnsi="Roboto" w:cs="Calibri"/>
          <w:spacing w:val="-2"/>
          <w:sz w:val="22"/>
          <w:szCs w:val="22"/>
        </w:rPr>
        <w:t xml:space="preserve"> </w:t>
      </w:r>
      <w:r w:rsidRPr="005122DC">
        <w:rPr>
          <w:rFonts w:ascii="Roboto" w:hAnsi="Roboto" w:cs="Calibri"/>
          <w:sz w:val="22"/>
          <w:szCs w:val="22"/>
        </w:rPr>
        <w:t>conditions.</w:t>
      </w:r>
      <w:proofErr w:type="gramEnd"/>
    </w:p>
    <w:bookmarkEnd w:id="422"/>
    <w:p w14:paraId="4A6382A4" w14:textId="77777777" w:rsidR="00375D23" w:rsidRPr="005122DC" w:rsidRDefault="00375D23" w:rsidP="00375D23">
      <w:pPr>
        <w:tabs>
          <w:tab w:val="left" w:pos="720"/>
        </w:tabs>
        <w:spacing w:before="100" w:beforeAutospacing="1" w:after="100" w:afterAutospacing="1"/>
        <w:ind w:left="720" w:hanging="720"/>
        <w:rPr>
          <w:rFonts w:ascii="Roboto" w:hAnsi="Roboto" w:cs="Calibri"/>
          <w:sz w:val="22"/>
          <w:szCs w:val="22"/>
        </w:rPr>
      </w:pPr>
      <w:r w:rsidRPr="005122DC">
        <w:rPr>
          <w:rFonts w:ascii="Roboto" w:hAnsi="Roboto" w:cs="Arial"/>
          <w:b/>
          <w:sz w:val="22"/>
          <w:szCs w:val="22"/>
        </w:rPr>
        <w:tab/>
        <w:t>MISCELLANEOUS:</w:t>
      </w:r>
    </w:p>
    <w:p w14:paraId="6697A7DD" w14:textId="77777777" w:rsidR="00375D23" w:rsidRPr="005122DC" w:rsidRDefault="00375D23" w:rsidP="001F50A0">
      <w:pPr>
        <w:numPr>
          <w:ilvl w:val="0"/>
          <w:numId w:val="99"/>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Smoke Extraction fans have driven motors shall be of class H insulation. Except smoke extraction fans and unless otherwise specified, drive motors shall be of class F insulation (BS 4999 and BS 2757) totally enclosed type and rated for continuous operation in ambient temperature of 50 °C. Performance and rating shall comply with BS 5000 and IEC 34- 1 with protection to IP55. All motors shall be of efficiency class IE-3.</w:t>
      </w:r>
    </w:p>
    <w:p w14:paraId="630FC4C4" w14:textId="77777777" w:rsidR="00375D23" w:rsidRPr="005122DC" w:rsidRDefault="00375D23" w:rsidP="001F50A0">
      <w:pPr>
        <w:numPr>
          <w:ilvl w:val="0"/>
          <w:numId w:val="99"/>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Factory bell mouth shall be provided where no duct connection is required. Fans shall be fitted with bell mouth inlets. Flow cores and bell mouth inlets shall be fabricated in steel and provided with flanges drilled and rigidly bolted to the fans.</w:t>
      </w:r>
    </w:p>
    <w:p w14:paraId="6EFC7A3A" w14:textId="77777777" w:rsidR="00375D23" w:rsidRPr="005122DC" w:rsidRDefault="00375D23" w:rsidP="001F50A0">
      <w:pPr>
        <w:numPr>
          <w:ilvl w:val="0"/>
          <w:numId w:val="99"/>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Provide wire guards on fan outlet/inlet not connected to ductwork and shall be made freely accessible for maintenance.</w:t>
      </w:r>
    </w:p>
    <w:p w14:paraId="66E9F9E8" w14:textId="77777777" w:rsidR="00375D23" w:rsidRPr="005122DC" w:rsidRDefault="00375D23" w:rsidP="001F50A0">
      <w:pPr>
        <w:numPr>
          <w:ilvl w:val="0"/>
          <w:numId w:val="99"/>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lastRenderedPageBreak/>
        <w:t>Fans shall be provided with mounting feet and spring isolators.</w:t>
      </w:r>
    </w:p>
    <w:p w14:paraId="3925166B" w14:textId="23EF036B" w:rsidR="00375D23" w:rsidRPr="005122DC" w:rsidRDefault="00375D23" w:rsidP="001F50A0">
      <w:pPr>
        <w:numPr>
          <w:ilvl w:val="0"/>
          <w:numId w:val="99"/>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 xml:space="preserve">The bearing life of the fan motor assembly shall </w:t>
      </w:r>
      <w:r w:rsidR="00321E12" w:rsidRPr="005122DC">
        <w:rPr>
          <w:rFonts w:ascii="Roboto" w:hAnsi="Roboto" w:cs="Calibri"/>
          <w:sz w:val="22"/>
          <w:szCs w:val="22"/>
        </w:rPr>
        <w:t>be</w:t>
      </w:r>
      <w:r w:rsidRPr="005122DC">
        <w:rPr>
          <w:rFonts w:ascii="Roboto" w:hAnsi="Roboto" w:cs="Calibri"/>
          <w:sz w:val="22"/>
          <w:szCs w:val="22"/>
        </w:rPr>
        <w:t xml:space="preserve"> 40,000 hours (L-10 life).</w:t>
      </w:r>
    </w:p>
    <w:p w14:paraId="5ED9D83E" w14:textId="15C7FF75" w:rsidR="00375D23" w:rsidRPr="005122DC" w:rsidRDefault="00375D23" w:rsidP="001F50A0">
      <w:pPr>
        <w:numPr>
          <w:ilvl w:val="0"/>
          <w:numId w:val="99"/>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 xml:space="preserve">Stationary, curved guide vanes </w:t>
      </w:r>
      <w:r w:rsidR="00321E12" w:rsidRPr="005122DC">
        <w:rPr>
          <w:rFonts w:ascii="Roboto" w:hAnsi="Roboto" w:cs="Calibri"/>
          <w:sz w:val="22"/>
          <w:szCs w:val="22"/>
        </w:rPr>
        <w:t>should</w:t>
      </w:r>
      <w:r w:rsidRPr="005122DC">
        <w:rPr>
          <w:rFonts w:ascii="Roboto" w:hAnsi="Roboto" w:cs="Calibri"/>
          <w:sz w:val="22"/>
          <w:szCs w:val="22"/>
        </w:rPr>
        <w:t xml:space="preserve"> be located on the outlet side of the fan to straighten the motion of the air leaving the blades to improve operating efficiency if required.</w:t>
      </w:r>
    </w:p>
    <w:p w14:paraId="758DEE73" w14:textId="77777777" w:rsidR="00321E12" w:rsidRDefault="00375D23" w:rsidP="001F50A0">
      <w:pPr>
        <w:numPr>
          <w:ilvl w:val="0"/>
          <w:numId w:val="99"/>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For smoke extraction fan, adequate clearance shall be provided between blade tips and housing at all points to allow for expansion and contraction over a continuous operation in an air stream temperature range from 0°C to 250 °C without developing interference to the specified flow capacity. The fabrication/shop drawings shall show the clearance at over a continuous operation in an air stream temperature range from 0 °C to 250 °C as well as any point of minimum clearance in between. The motors in case of smoke extraction fans shall be fire rated for 250°C, 2 hours.</w:t>
      </w:r>
      <w:bookmarkStart w:id="426" w:name="_Toc280102217"/>
    </w:p>
    <w:p w14:paraId="4F38C4BF" w14:textId="77777777" w:rsidR="00321E12" w:rsidRDefault="00375D23" w:rsidP="00321E12">
      <w:pPr>
        <w:pStyle w:val="ListParagraph"/>
        <w:numPr>
          <w:ilvl w:val="1"/>
          <w:numId w:val="68"/>
        </w:numPr>
        <w:tabs>
          <w:tab w:val="left" w:pos="720"/>
        </w:tabs>
        <w:spacing w:before="100" w:beforeAutospacing="1" w:after="100" w:afterAutospacing="1" w:line="240" w:lineRule="auto"/>
        <w:jc w:val="both"/>
        <w:rPr>
          <w:rFonts w:ascii="Roboto" w:hAnsi="Roboto" w:cs="Calibri"/>
          <w:b/>
          <w:bCs/>
          <w:sz w:val="22"/>
          <w:szCs w:val="22"/>
        </w:rPr>
      </w:pPr>
      <w:r w:rsidRPr="00321E12">
        <w:rPr>
          <w:rFonts w:ascii="Roboto" w:hAnsi="Roboto" w:cs="Calibri"/>
          <w:b/>
          <w:bCs/>
          <w:sz w:val="22"/>
          <w:szCs w:val="22"/>
        </w:rPr>
        <w:t>Centrifugal Fans</w:t>
      </w:r>
      <w:bookmarkEnd w:id="426"/>
    </w:p>
    <w:p w14:paraId="4E5EEC96" w14:textId="2FE61B9A" w:rsidR="00375D23" w:rsidRDefault="00375D23" w:rsidP="00321E12">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321E12">
        <w:rPr>
          <w:rFonts w:ascii="Roboto" w:hAnsi="Roboto" w:cs="Calibri"/>
          <w:sz w:val="22"/>
          <w:szCs w:val="22"/>
        </w:rPr>
        <w:t xml:space="preserve">The Centrifugal blowers shall be forward/backward curved double / single inlet, double / single width, as given in the BOQ &amp; of non-overloading type of suitable construction. The </w:t>
      </w:r>
      <w:r w:rsidR="00321E12" w:rsidRPr="00321E12">
        <w:rPr>
          <w:rFonts w:ascii="Roboto" w:hAnsi="Roboto" w:cs="Calibri"/>
          <w:sz w:val="22"/>
          <w:szCs w:val="22"/>
        </w:rPr>
        <w:t>blower’s</w:t>
      </w:r>
      <w:r w:rsidRPr="00321E12">
        <w:rPr>
          <w:rFonts w:ascii="Roboto" w:hAnsi="Roboto" w:cs="Calibri"/>
          <w:sz w:val="22"/>
          <w:szCs w:val="22"/>
        </w:rPr>
        <w:t xml:space="preserve"> performance must be rated in accordance with approved test codes and procedures. The centrifugal fans should confirm to IS – 4894 – 1987 (Revised as on date). </w:t>
      </w:r>
    </w:p>
    <w:p w14:paraId="6C261D8A" w14:textId="77777777" w:rsidR="00321E12" w:rsidRDefault="00321E12" w:rsidP="00321E12">
      <w:pPr>
        <w:pStyle w:val="ListParagraph"/>
        <w:tabs>
          <w:tab w:val="left" w:pos="720"/>
        </w:tabs>
        <w:spacing w:before="100" w:beforeAutospacing="1" w:after="100" w:afterAutospacing="1" w:line="240" w:lineRule="auto"/>
        <w:ind w:left="1080"/>
        <w:jc w:val="both"/>
        <w:rPr>
          <w:rFonts w:ascii="Roboto" w:hAnsi="Roboto" w:cs="Calibri"/>
          <w:sz w:val="22"/>
          <w:szCs w:val="22"/>
        </w:rPr>
      </w:pPr>
    </w:p>
    <w:p w14:paraId="2252601A" w14:textId="77777777" w:rsidR="00321E12" w:rsidRPr="00321E12" w:rsidRDefault="00321E12" w:rsidP="00321E12">
      <w:pPr>
        <w:pStyle w:val="ListParagraph"/>
        <w:tabs>
          <w:tab w:val="left" w:pos="720"/>
        </w:tabs>
        <w:spacing w:before="100" w:beforeAutospacing="1" w:after="100" w:afterAutospacing="1" w:line="240" w:lineRule="auto"/>
        <w:ind w:left="1080"/>
        <w:jc w:val="both"/>
        <w:rPr>
          <w:rFonts w:ascii="Roboto" w:hAnsi="Roboto" w:cs="Calibri"/>
          <w:b/>
          <w:bCs/>
          <w:sz w:val="22"/>
          <w:szCs w:val="22"/>
        </w:rPr>
      </w:pPr>
    </w:p>
    <w:p w14:paraId="2AA71D12"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Calibri"/>
          <w:b/>
          <w:sz w:val="22"/>
          <w:szCs w:val="22"/>
        </w:rPr>
        <w:tab/>
        <w:t>FAN CASING:</w:t>
      </w:r>
    </w:p>
    <w:p w14:paraId="68130890"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Calibri"/>
          <w:sz w:val="22"/>
          <w:szCs w:val="22"/>
        </w:rPr>
        <w:tab/>
        <w:t xml:space="preserve">Fan casing shall be of sheet steel construction adequately stiffened and braced and shall be entirely free from vibration or drumming during normal operation. The steel required </w:t>
      </w:r>
      <w:proofErr w:type="gramStart"/>
      <w:r w:rsidRPr="005122DC">
        <w:rPr>
          <w:rFonts w:ascii="Roboto" w:hAnsi="Roboto" w:cs="Calibri"/>
          <w:sz w:val="22"/>
          <w:szCs w:val="22"/>
        </w:rPr>
        <w:t>to be</w:t>
      </w:r>
      <w:proofErr w:type="gramEnd"/>
      <w:r w:rsidRPr="005122DC">
        <w:rPr>
          <w:rFonts w:ascii="Roboto" w:hAnsi="Roboto" w:cs="Calibri"/>
          <w:sz w:val="22"/>
          <w:szCs w:val="22"/>
        </w:rPr>
        <w:t xml:space="preserve"> galvanized / hot dip galvanized.</w:t>
      </w:r>
    </w:p>
    <w:p w14:paraId="3D3C7206" w14:textId="0DE070D9"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Calibri"/>
          <w:sz w:val="22"/>
          <w:szCs w:val="22"/>
        </w:rPr>
        <w:tab/>
        <w:t xml:space="preserve">The blower housing </w:t>
      </w:r>
      <w:r w:rsidR="00321E12" w:rsidRPr="005122DC">
        <w:rPr>
          <w:rFonts w:ascii="Roboto" w:hAnsi="Roboto" w:cs="Calibri"/>
          <w:sz w:val="22"/>
          <w:szCs w:val="22"/>
        </w:rPr>
        <w:t>comprising</w:t>
      </w:r>
      <w:r w:rsidRPr="005122DC">
        <w:rPr>
          <w:rFonts w:ascii="Roboto" w:hAnsi="Roboto" w:cs="Calibri"/>
          <w:sz w:val="22"/>
          <w:szCs w:val="22"/>
        </w:rPr>
        <w:t xml:space="preserve"> scroll &amp; side plates shall be accurately cut of heavy gauge all welded sectional construction and reinforced with angle bracings. Outlets shall be flanged to assure proper duct connection. Inlet cones shall be spun </w:t>
      </w:r>
      <w:proofErr w:type="spellStart"/>
      <w:r w:rsidRPr="005122DC">
        <w:rPr>
          <w:rFonts w:ascii="Roboto" w:hAnsi="Roboto" w:cs="Calibri"/>
          <w:sz w:val="22"/>
          <w:szCs w:val="22"/>
        </w:rPr>
        <w:t>venturi</w:t>
      </w:r>
      <w:proofErr w:type="spellEnd"/>
      <w:r w:rsidRPr="005122DC">
        <w:rPr>
          <w:rFonts w:ascii="Roboto" w:hAnsi="Roboto" w:cs="Calibri"/>
          <w:sz w:val="22"/>
          <w:szCs w:val="22"/>
        </w:rPr>
        <w:t xml:space="preserve"> type, to ensure smooth air entry. The base frame shall be angle iron in bolted / welded construction.</w:t>
      </w:r>
    </w:p>
    <w:p w14:paraId="52EF37BB"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Calibri"/>
          <w:sz w:val="22"/>
          <w:szCs w:val="22"/>
        </w:rPr>
        <w:tab/>
        <w:t>All fans with an inlet eye diameter exceeding 300mm shall have a bolted access door on the scroll for access purposes. The size of access panels shall be such as to facilitate cleaning and maintenance of the impeller.</w:t>
      </w:r>
    </w:p>
    <w:p w14:paraId="3E39DBD2" w14:textId="5AC35917"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Calibri"/>
          <w:sz w:val="22"/>
          <w:szCs w:val="22"/>
        </w:rPr>
        <w:tab/>
        <w:t xml:space="preserve">Drain sockets or holes with </w:t>
      </w:r>
      <w:r w:rsidR="00321E12" w:rsidRPr="005122DC">
        <w:rPr>
          <w:rFonts w:ascii="Roboto" w:hAnsi="Roboto" w:cs="Calibri"/>
          <w:sz w:val="22"/>
          <w:szCs w:val="22"/>
        </w:rPr>
        <w:t>drainpipe</w:t>
      </w:r>
      <w:r w:rsidRPr="005122DC">
        <w:rPr>
          <w:rFonts w:ascii="Roboto" w:hAnsi="Roboto" w:cs="Calibri"/>
          <w:sz w:val="22"/>
          <w:szCs w:val="22"/>
        </w:rPr>
        <w:t xml:space="preserve"> brought out to an accessible point, </w:t>
      </w:r>
      <w:proofErr w:type="spellStart"/>
      <w:r w:rsidRPr="005122DC">
        <w:rPr>
          <w:rFonts w:ascii="Roboto" w:hAnsi="Roboto" w:cs="Calibri"/>
          <w:sz w:val="22"/>
          <w:szCs w:val="22"/>
        </w:rPr>
        <w:t>valved</w:t>
      </w:r>
      <w:proofErr w:type="spellEnd"/>
      <w:r w:rsidRPr="005122DC">
        <w:rPr>
          <w:rFonts w:ascii="Roboto" w:hAnsi="Roboto" w:cs="Calibri"/>
          <w:sz w:val="22"/>
          <w:szCs w:val="22"/>
        </w:rPr>
        <w:t xml:space="preserve"> and plugged, shall be provided.</w:t>
      </w:r>
    </w:p>
    <w:p w14:paraId="4CB2EDCA"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Calibri"/>
          <w:sz w:val="22"/>
          <w:szCs w:val="22"/>
        </w:rPr>
        <w:tab/>
        <w:t>Fan casings shall be fitted with flanges on the outlet connection suitable for connection of discharge ductwork and flexible connections as shown on the Drawings.</w:t>
      </w:r>
    </w:p>
    <w:p w14:paraId="07594ACF"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Calibri"/>
          <w:sz w:val="22"/>
          <w:szCs w:val="22"/>
        </w:rPr>
        <w:tab/>
        <w:t>Where the inlet side of the fan is connected to ductwork, matching flanges for connection of flexible connections shall be provided</w:t>
      </w:r>
    </w:p>
    <w:p w14:paraId="0797944F"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sz w:val="22"/>
          <w:szCs w:val="22"/>
        </w:rPr>
        <w:tab/>
      </w:r>
      <w:r w:rsidRPr="005122DC">
        <w:rPr>
          <w:rFonts w:ascii="Roboto" w:hAnsi="Roboto" w:cs="Calibri"/>
          <w:sz w:val="22"/>
          <w:szCs w:val="22"/>
        </w:rPr>
        <w:t>Inspection doors or sight ports to enable direction of rotation to be established shall be provided</w:t>
      </w:r>
    </w:p>
    <w:p w14:paraId="5D215B83"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b/>
          <w:sz w:val="22"/>
          <w:szCs w:val="22"/>
        </w:rPr>
      </w:pPr>
      <w:r w:rsidRPr="005122DC">
        <w:rPr>
          <w:rFonts w:ascii="Roboto" w:hAnsi="Roboto" w:cs="Calibri"/>
          <w:sz w:val="22"/>
          <w:szCs w:val="22"/>
        </w:rPr>
        <w:tab/>
      </w:r>
      <w:r w:rsidRPr="005122DC">
        <w:rPr>
          <w:rFonts w:ascii="Roboto" w:hAnsi="Roboto" w:cs="Calibri"/>
          <w:b/>
          <w:sz w:val="22"/>
          <w:szCs w:val="22"/>
        </w:rPr>
        <w:t xml:space="preserve">IMPELLER: </w:t>
      </w:r>
    </w:p>
    <w:p w14:paraId="63C08EFF" w14:textId="6BF30264"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Calibri"/>
          <w:sz w:val="22"/>
          <w:szCs w:val="22"/>
        </w:rPr>
        <w:tab/>
        <w:t xml:space="preserve">Impeller shall be fabricated from sheet steel with backward / forward curved, properly designed blades, with heavy C.I. Hub and shall be both dynamically and statically balanced, to a close tolerance for quiet and vibration free performance. Shaft shall be hot rolled steel or forged steel, sized adequately, but in no case or less than 40 mm diameter and shall be accurately ground and polished to a close tolerance. Bearings shall be self-aligned, heavy-duty ball or tapered roller type with integral dust and grease seals. After assembly, the complete fan shall be painted with rust proof and two coats of synthetic enamel paint. </w:t>
      </w:r>
      <w:r w:rsidR="00321E12" w:rsidRPr="005122DC">
        <w:rPr>
          <w:rFonts w:ascii="Roboto" w:hAnsi="Roboto" w:cs="Calibri"/>
          <w:sz w:val="22"/>
          <w:szCs w:val="22"/>
        </w:rPr>
        <w:t>Fans</w:t>
      </w:r>
      <w:r w:rsidRPr="005122DC">
        <w:rPr>
          <w:rFonts w:ascii="Roboto" w:hAnsi="Roboto" w:cs="Calibri"/>
          <w:sz w:val="22"/>
          <w:szCs w:val="22"/>
        </w:rPr>
        <w:t xml:space="preserve"> having wheel diameter of 1220 mm or more, shall be supplied with split, bolted housing for convenience of handling and installation.</w:t>
      </w:r>
    </w:p>
    <w:p w14:paraId="6D3AC7BE" w14:textId="77777777" w:rsidR="00375D23" w:rsidRPr="005122DC" w:rsidRDefault="00375D23" w:rsidP="001F50A0">
      <w:pPr>
        <w:numPr>
          <w:ilvl w:val="0"/>
          <w:numId w:val="100"/>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lastRenderedPageBreak/>
        <w:t>Impellers shall be double inlet, double width or single inlet, single width as shown on the Equipment Schedule and/or Drawings and shall be mounted on substantial hubs.</w:t>
      </w:r>
    </w:p>
    <w:p w14:paraId="030DAE93" w14:textId="77777777" w:rsidR="00375D23" w:rsidRPr="005122DC" w:rsidRDefault="00375D23" w:rsidP="001F50A0">
      <w:pPr>
        <w:numPr>
          <w:ilvl w:val="0"/>
          <w:numId w:val="100"/>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Fan impellers shall be backward/forward sloping blades as specified on the Equipment Schedule and/or Drawings.</w:t>
      </w:r>
    </w:p>
    <w:p w14:paraId="3EEEFC44" w14:textId="77777777" w:rsidR="00375D23" w:rsidRPr="005122DC" w:rsidRDefault="00375D23" w:rsidP="001F50A0">
      <w:pPr>
        <w:numPr>
          <w:ilvl w:val="0"/>
          <w:numId w:val="100"/>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Impellers shall be rigidly fixed to solid bright steel shafts adequately sized and proportioned to ensure that the maximum operating speed is not more than 60% of the first critical speed. The shaft shall be protected by reliable anti-rust coating.</w:t>
      </w:r>
    </w:p>
    <w:p w14:paraId="7150A5C1" w14:textId="77777777" w:rsidR="00375D23" w:rsidRPr="005122DC" w:rsidRDefault="00375D23" w:rsidP="001F50A0">
      <w:pPr>
        <w:numPr>
          <w:ilvl w:val="0"/>
          <w:numId w:val="100"/>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Impellers shall be of steel, electro-galvanized after fabrication (or aluminum where indicated), of riveted or welded construction, with spiders or hubs, of robust design and shall be capable of running continuously at 15% in excess of normal speed.</w:t>
      </w:r>
    </w:p>
    <w:p w14:paraId="3DF3C0EB" w14:textId="77777777" w:rsidR="00375D23" w:rsidRPr="005122DC" w:rsidRDefault="00375D23" w:rsidP="001F50A0">
      <w:pPr>
        <w:numPr>
          <w:ilvl w:val="0"/>
          <w:numId w:val="100"/>
        </w:numPr>
        <w:tabs>
          <w:tab w:val="left" w:pos="720"/>
        </w:tabs>
        <w:spacing w:before="100" w:beforeAutospacing="1" w:after="100" w:afterAutospacing="1" w:line="240" w:lineRule="auto"/>
        <w:jc w:val="both"/>
        <w:rPr>
          <w:rFonts w:ascii="Roboto" w:hAnsi="Roboto" w:cs="Calibri"/>
          <w:sz w:val="22"/>
          <w:szCs w:val="22"/>
        </w:rPr>
      </w:pPr>
      <w:r w:rsidRPr="005122DC">
        <w:rPr>
          <w:rFonts w:ascii="Roboto" w:hAnsi="Roboto" w:cs="Calibri"/>
          <w:sz w:val="22"/>
          <w:szCs w:val="22"/>
        </w:rPr>
        <w:t>All forward curved fans shall be selected for use with speed not exceeding 1200rpm and backward curved fans shall be selected not to exceed 2000rpm, unless otherwise specified.</w:t>
      </w:r>
    </w:p>
    <w:p w14:paraId="4B3CCF1D"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b/>
          <w:sz w:val="22"/>
          <w:szCs w:val="22"/>
        </w:rPr>
      </w:pPr>
      <w:r w:rsidRPr="005122DC">
        <w:rPr>
          <w:rFonts w:ascii="Roboto" w:hAnsi="Roboto" w:cs="Calibri"/>
          <w:sz w:val="22"/>
          <w:szCs w:val="22"/>
        </w:rPr>
        <w:tab/>
      </w:r>
      <w:r w:rsidRPr="005122DC">
        <w:rPr>
          <w:rFonts w:ascii="Roboto" w:hAnsi="Roboto" w:cs="Calibri"/>
          <w:b/>
          <w:sz w:val="22"/>
          <w:szCs w:val="22"/>
        </w:rPr>
        <w:t>MOTOR:</w:t>
      </w:r>
    </w:p>
    <w:p w14:paraId="76E259E8"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Calibri"/>
          <w:sz w:val="22"/>
          <w:szCs w:val="22"/>
        </w:rPr>
        <w:tab/>
        <w:t>Drive assembly for each blower shall consist of blower pulley, motor pulley, and a set of ‘V’ belts, belt guards, and belt tension adjusting devices. Pulleys shall be selected to provide the required speed. They shall be multi-groove type, with section and grooves selected to transmit 33% more load than the required power and shall be statically balanced. The belt guards shall be of M.S. sheet with angle iron reinforcements and expanded metal screen. The fan motors shall be 415±10% volts 50HZ ± 5%, 3 phase TEFC SQ. Cage induction motor. The motor shall be specially designed for quiet operation &amp; motor RPM shall be as given in Bill of Quantities.</w:t>
      </w:r>
    </w:p>
    <w:p w14:paraId="64A01955"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Calibri"/>
          <w:sz w:val="22"/>
          <w:szCs w:val="22"/>
        </w:rPr>
        <w:tab/>
        <w:t>Centrifugal fans consuming more than 7.5kW at the fan shaft shall be of the backward bladed type having a fan total efficiency not less than 80%. Centrifugal fans with shaft power exceeding 15kW shall be of the aero foil backward curve type.</w:t>
      </w:r>
    </w:p>
    <w:p w14:paraId="6CF8BC0D" w14:textId="77777777" w:rsidR="00375D23" w:rsidRPr="005122DC" w:rsidRDefault="00375D23" w:rsidP="00A139BB">
      <w:pPr>
        <w:tabs>
          <w:tab w:val="left" w:pos="720"/>
        </w:tabs>
        <w:spacing w:before="100" w:beforeAutospacing="1" w:after="100" w:afterAutospacing="1"/>
        <w:ind w:left="720" w:hanging="720"/>
        <w:jc w:val="both"/>
        <w:rPr>
          <w:rFonts w:ascii="Roboto" w:hAnsi="Roboto" w:cs="Calibri"/>
          <w:sz w:val="22"/>
          <w:szCs w:val="22"/>
        </w:rPr>
      </w:pPr>
      <w:r w:rsidRPr="005122DC">
        <w:rPr>
          <w:rFonts w:ascii="Roboto" w:hAnsi="Roboto" w:cs="Arial"/>
          <w:b/>
          <w:sz w:val="22"/>
          <w:szCs w:val="22"/>
        </w:rPr>
        <w:tab/>
        <w:t>MISCELLANEOUS:</w:t>
      </w:r>
    </w:p>
    <w:p w14:paraId="1D532753" w14:textId="29644A09" w:rsidR="00375D23" w:rsidRPr="00A139BB" w:rsidRDefault="00375D23" w:rsidP="001F50A0">
      <w:pPr>
        <w:pStyle w:val="ListParagraph"/>
        <w:numPr>
          <w:ilvl w:val="0"/>
          <w:numId w:val="107"/>
        </w:numPr>
        <w:tabs>
          <w:tab w:val="left" w:pos="720"/>
        </w:tabs>
        <w:spacing w:before="100" w:beforeAutospacing="1" w:after="100" w:afterAutospacing="1" w:line="240" w:lineRule="auto"/>
        <w:rPr>
          <w:rFonts w:ascii="Roboto" w:hAnsi="Roboto" w:cs="Calibri"/>
          <w:sz w:val="22"/>
          <w:szCs w:val="22"/>
        </w:rPr>
      </w:pPr>
      <w:r w:rsidRPr="00A139BB">
        <w:rPr>
          <w:rFonts w:ascii="Roboto" w:hAnsi="Roboto" w:cs="Calibri"/>
          <w:sz w:val="22"/>
          <w:szCs w:val="22"/>
        </w:rPr>
        <w:t>Unless otherwise specified, drive motors to Class F insulation shall be totally enclosed and rated for continuous operation in an ambient temperature of 50°C. Performance and rating shall comply with IEC 60034. All motors shall be of efficiency class IE-3.</w:t>
      </w:r>
      <w:r w:rsidR="00A139BB">
        <w:rPr>
          <w:rFonts w:ascii="Roboto" w:hAnsi="Roboto" w:cs="Calibri"/>
          <w:sz w:val="22"/>
          <w:szCs w:val="22"/>
        </w:rPr>
        <w:br/>
      </w:r>
    </w:p>
    <w:p w14:paraId="61B58FDE" w14:textId="31828DCE" w:rsidR="000E2867" w:rsidRPr="000E2867" w:rsidRDefault="00375D23" w:rsidP="001F50A0">
      <w:pPr>
        <w:pStyle w:val="ListParagraph"/>
        <w:numPr>
          <w:ilvl w:val="0"/>
          <w:numId w:val="107"/>
        </w:numPr>
        <w:tabs>
          <w:tab w:val="left" w:pos="720"/>
        </w:tabs>
        <w:spacing w:before="100" w:beforeAutospacing="1" w:after="100" w:afterAutospacing="1" w:line="240" w:lineRule="auto"/>
        <w:rPr>
          <w:rFonts w:ascii="Roboto" w:hAnsi="Roboto" w:cs="Calibri"/>
          <w:sz w:val="22"/>
          <w:szCs w:val="22"/>
        </w:rPr>
      </w:pPr>
      <w:r w:rsidRPr="00A139BB">
        <w:rPr>
          <w:rFonts w:ascii="Roboto" w:hAnsi="Roboto" w:cs="Calibri"/>
          <w:sz w:val="22"/>
          <w:szCs w:val="22"/>
        </w:rPr>
        <w:t>The fan and motor shall be mounted on rigid galvanized steel channel base. Provide slide rails for adjustable mounting of motors.</w:t>
      </w:r>
      <w:r w:rsidR="000E2867">
        <w:rPr>
          <w:rFonts w:ascii="Roboto" w:hAnsi="Roboto" w:cs="Calibri"/>
          <w:sz w:val="22"/>
          <w:szCs w:val="22"/>
        </w:rPr>
        <w:br/>
      </w:r>
    </w:p>
    <w:p w14:paraId="34D4A266" w14:textId="7886E7C8" w:rsidR="00375D23" w:rsidRPr="00A139BB" w:rsidRDefault="00375D23" w:rsidP="001F50A0">
      <w:pPr>
        <w:pStyle w:val="ListParagraph"/>
        <w:numPr>
          <w:ilvl w:val="0"/>
          <w:numId w:val="107"/>
        </w:numPr>
        <w:tabs>
          <w:tab w:val="left" w:pos="720"/>
        </w:tabs>
        <w:spacing w:before="100" w:beforeAutospacing="1" w:after="100" w:afterAutospacing="1" w:line="240" w:lineRule="auto"/>
        <w:rPr>
          <w:rFonts w:ascii="Roboto" w:hAnsi="Roboto" w:cs="Calibri"/>
          <w:sz w:val="22"/>
          <w:szCs w:val="22"/>
        </w:rPr>
      </w:pPr>
      <w:r w:rsidRPr="00A139BB">
        <w:rPr>
          <w:rFonts w:ascii="Roboto" w:hAnsi="Roboto" w:cs="Calibri"/>
          <w:sz w:val="22"/>
          <w:szCs w:val="22"/>
        </w:rPr>
        <w:t>The driven V-belt shall be rated at 150% of the operating motor power input. Provide adjustable sheaves on the motor, capable of 20% adjustment in fan speed, with the design fan capacity settling at approximately the midpoint of the adjustment. Belt speed shall not exceed 25m/s.</w:t>
      </w:r>
      <w:r w:rsidR="000E2867">
        <w:rPr>
          <w:rFonts w:ascii="Roboto" w:hAnsi="Roboto" w:cs="Calibri"/>
          <w:sz w:val="22"/>
          <w:szCs w:val="22"/>
        </w:rPr>
        <w:br/>
      </w:r>
    </w:p>
    <w:p w14:paraId="5C66EE5B" w14:textId="6A76DC97" w:rsidR="00375D23" w:rsidRPr="00A139BB" w:rsidRDefault="00375D23" w:rsidP="001F50A0">
      <w:pPr>
        <w:pStyle w:val="ListParagraph"/>
        <w:numPr>
          <w:ilvl w:val="0"/>
          <w:numId w:val="107"/>
        </w:numPr>
        <w:tabs>
          <w:tab w:val="left" w:pos="720"/>
        </w:tabs>
        <w:spacing w:before="100" w:beforeAutospacing="1" w:after="100" w:afterAutospacing="1" w:line="240" w:lineRule="auto"/>
        <w:rPr>
          <w:rFonts w:ascii="Roboto" w:hAnsi="Roboto" w:cs="Calibri"/>
          <w:sz w:val="22"/>
          <w:szCs w:val="22"/>
        </w:rPr>
      </w:pPr>
      <w:r w:rsidRPr="00A139BB">
        <w:rPr>
          <w:rFonts w:ascii="Roboto" w:hAnsi="Roboto" w:cs="Calibri"/>
          <w:sz w:val="22"/>
          <w:szCs w:val="22"/>
        </w:rPr>
        <w:t>Type of V-belt shall be in accordance with the "Standards for Light-duty or Fractional-Horsepower V-Belts" of Rubber Manufacturers Association.</w:t>
      </w:r>
      <w:r w:rsidR="000E2867">
        <w:rPr>
          <w:rFonts w:ascii="Roboto" w:hAnsi="Roboto" w:cs="Calibri"/>
          <w:sz w:val="22"/>
          <w:szCs w:val="22"/>
        </w:rPr>
        <w:br/>
      </w:r>
    </w:p>
    <w:p w14:paraId="73D307F3" w14:textId="6CF96D49" w:rsidR="00375D23" w:rsidRPr="00A139BB" w:rsidRDefault="00375D23" w:rsidP="001F50A0">
      <w:pPr>
        <w:pStyle w:val="ListParagraph"/>
        <w:numPr>
          <w:ilvl w:val="0"/>
          <w:numId w:val="107"/>
        </w:numPr>
        <w:tabs>
          <w:tab w:val="left" w:pos="720"/>
        </w:tabs>
        <w:spacing w:before="100" w:beforeAutospacing="1" w:after="100" w:afterAutospacing="1" w:line="240" w:lineRule="auto"/>
        <w:rPr>
          <w:rFonts w:ascii="Roboto" w:hAnsi="Roboto" w:cs="Calibri"/>
          <w:sz w:val="22"/>
          <w:szCs w:val="22"/>
        </w:rPr>
      </w:pPr>
      <w:r w:rsidRPr="00A139BB">
        <w:rPr>
          <w:rFonts w:ascii="Roboto" w:hAnsi="Roboto" w:cs="Calibri"/>
          <w:sz w:val="22"/>
          <w:szCs w:val="22"/>
        </w:rPr>
        <w:t>Belt guards shall be of heavy gauge steel framing with expended mesh screen.</w:t>
      </w:r>
      <w:r w:rsidR="000E2867">
        <w:rPr>
          <w:rFonts w:ascii="Roboto" w:hAnsi="Roboto" w:cs="Calibri"/>
          <w:sz w:val="22"/>
          <w:szCs w:val="22"/>
        </w:rPr>
        <w:br/>
      </w:r>
    </w:p>
    <w:p w14:paraId="01E4EEE4" w14:textId="37E280F5" w:rsidR="00375D23" w:rsidRPr="00A139BB" w:rsidRDefault="00375D23" w:rsidP="001F50A0">
      <w:pPr>
        <w:pStyle w:val="ListParagraph"/>
        <w:numPr>
          <w:ilvl w:val="0"/>
          <w:numId w:val="107"/>
        </w:numPr>
        <w:tabs>
          <w:tab w:val="left" w:pos="720"/>
        </w:tabs>
        <w:spacing w:before="100" w:beforeAutospacing="1" w:after="100" w:afterAutospacing="1" w:line="240" w:lineRule="auto"/>
        <w:rPr>
          <w:rFonts w:ascii="Roboto" w:hAnsi="Roboto" w:cs="Calibri"/>
          <w:sz w:val="22"/>
          <w:szCs w:val="22"/>
        </w:rPr>
      </w:pPr>
      <w:r w:rsidRPr="00A139BB">
        <w:rPr>
          <w:rFonts w:ascii="Roboto" w:hAnsi="Roboto" w:cs="Calibri"/>
          <w:sz w:val="22"/>
          <w:szCs w:val="22"/>
        </w:rPr>
        <w:t>All belt guards shall have access openings at the shaft ends to enable tachometer readings to be taken.</w:t>
      </w:r>
      <w:r w:rsidR="000E2867">
        <w:rPr>
          <w:rFonts w:ascii="Roboto" w:hAnsi="Roboto" w:cs="Calibri"/>
          <w:sz w:val="22"/>
          <w:szCs w:val="22"/>
        </w:rPr>
        <w:br/>
      </w:r>
    </w:p>
    <w:p w14:paraId="46AD4CD0" w14:textId="0779FF2A" w:rsidR="00375D23" w:rsidRPr="00A139BB" w:rsidRDefault="00375D23" w:rsidP="001F50A0">
      <w:pPr>
        <w:pStyle w:val="ListParagraph"/>
        <w:numPr>
          <w:ilvl w:val="0"/>
          <w:numId w:val="107"/>
        </w:numPr>
        <w:tabs>
          <w:tab w:val="left" w:pos="720"/>
        </w:tabs>
        <w:spacing w:before="100" w:beforeAutospacing="1" w:after="100" w:afterAutospacing="1" w:line="240" w:lineRule="auto"/>
        <w:rPr>
          <w:rFonts w:ascii="Roboto" w:hAnsi="Roboto" w:cs="Calibri"/>
          <w:sz w:val="22"/>
          <w:szCs w:val="22"/>
        </w:rPr>
      </w:pPr>
      <w:r w:rsidRPr="00A139BB">
        <w:rPr>
          <w:rFonts w:ascii="Roboto" w:hAnsi="Roboto" w:cs="Calibri"/>
          <w:sz w:val="22"/>
          <w:szCs w:val="22"/>
        </w:rPr>
        <w:t xml:space="preserve">Vibration isolators shall be provided in accordance with "Acoustic Treatment and Vibration Control" </w:t>
      </w:r>
      <w:r w:rsidR="00A139BB" w:rsidRPr="00A139BB">
        <w:rPr>
          <w:rFonts w:ascii="Roboto" w:hAnsi="Roboto" w:cs="Calibri"/>
          <w:sz w:val="22"/>
          <w:szCs w:val="22"/>
        </w:rPr>
        <w:t>section of</w:t>
      </w:r>
      <w:r w:rsidRPr="00A139BB">
        <w:rPr>
          <w:rFonts w:ascii="Roboto" w:hAnsi="Roboto" w:cs="Calibri"/>
          <w:sz w:val="22"/>
          <w:szCs w:val="22"/>
        </w:rPr>
        <w:t xml:space="preserve"> this M&amp;W Specification.</w:t>
      </w:r>
      <w:r w:rsidR="000E2867">
        <w:rPr>
          <w:rFonts w:ascii="Roboto" w:hAnsi="Roboto" w:cs="Calibri"/>
          <w:sz w:val="22"/>
          <w:szCs w:val="22"/>
        </w:rPr>
        <w:br/>
      </w:r>
    </w:p>
    <w:p w14:paraId="016892F2" w14:textId="77777777" w:rsidR="00375D23" w:rsidRPr="00A139BB" w:rsidRDefault="00375D23" w:rsidP="001F50A0">
      <w:pPr>
        <w:pStyle w:val="ListParagraph"/>
        <w:numPr>
          <w:ilvl w:val="0"/>
          <w:numId w:val="107"/>
        </w:numPr>
        <w:tabs>
          <w:tab w:val="left" w:pos="720"/>
        </w:tabs>
        <w:spacing w:before="100" w:beforeAutospacing="1" w:after="100" w:afterAutospacing="1" w:line="240" w:lineRule="auto"/>
        <w:rPr>
          <w:rFonts w:ascii="Roboto" w:hAnsi="Roboto" w:cs="Calibri"/>
          <w:sz w:val="22"/>
          <w:szCs w:val="22"/>
        </w:rPr>
      </w:pPr>
      <w:r w:rsidRPr="00A139BB">
        <w:rPr>
          <w:rFonts w:ascii="Roboto" w:hAnsi="Roboto" w:cs="Calibri"/>
          <w:sz w:val="22"/>
          <w:szCs w:val="22"/>
        </w:rPr>
        <w:t>The shafts shall be carried in ring lubricated self-aligning sleeve bearings for shafts of 150mm diameter and larger. Each bearing shall have large oil storage capacity to ensure efficient lubrication. On shafts of sizes smaller than 150mm diameter, grease lubricated self-aligning ball bearings resiliently mounted to reduce noise transmission shall be used.</w:t>
      </w:r>
    </w:p>
    <w:p w14:paraId="23DA0E0E" w14:textId="6E3E9EA9" w:rsidR="00375D23" w:rsidRPr="00A139BB" w:rsidRDefault="00375D23" w:rsidP="001F50A0">
      <w:pPr>
        <w:pStyle w:val="ListParagraph"/>
        <w:numPr>
          <w:ilvl w:val="0"/>
          <w:numId w:val="107"/>
        </w:numPr>
        <w:tabs>
          <w:tab w:val="left" w:pos="720"/>
        </w:tabs>
        <w:spacing w:before="100" w:beforeAutospacing="1" w:after="100" w:afterAutospacing="1" w:line="240" w:lineRule="auto"/>
        <w:rPr>
          <w:rFonts w:ascii="Roboto" w:hAnsi="Roboto" w:cs="Calibri"/>
          <w:sz w:val="22"/>
          <w:szCs w:val="22"/>
        </w:rPr>
      </w:pPr>
      <w:r w:rsidRPr="00A139BB">
        <w:rPr>
          <w:rFonts w:ascii="Roboto" w:hAnsi="Roboto" w:cs="Calibri"/>
          <w:sz w:val="22"/>
          <w:szCs w:val="22"/>
        </w:rPr>
        <w:t>The shafts shall be extended beyond the drive-side bearing and keyed for overhung pulley in all cases.</w:t>
      </w:r>
      <w:r w:rsidR="000E2867">
        <w:rPr>
          <w:rFonts w:ascii="Roboto" w:hAnsi="Roboto" w:cs="Calibri"/>
          <w:sz w:val="22"/>
          <w:szCs w:val="22"/>
        </w:rPr>
        <w:br/>
      </w:r>
    </w:p>
    <w:p w14:paraId="53C46603" w14:textId="77777777" w:rsidR="001D2356" w:rsidRDefault="00375D23" w:rsidP="001F50A0">
      <w:pPr>
        <w:pStyle w:val="ListParagraph"/>
        <w:numPr>
          <w:ilvl w:val="0"/>
          <w:numId w:val="107"/>
        </w:numPr>
        <w:tabs>
          <w:tab w:val="left" w:pos="720"/>
        </w:tabs>
        <w:spacing w:before="100" w:beforeAutospacing="1" w:after="100" w:afterAutospacing="1" w:line="240" w:lineRule="auto"/>
        <w:rPr>
          <w:rFonts w:ascii="Roboto" w:hAnsi="Roboto" w:cs="Calibri"/>
          <w:sz w:val="22"/>
          <w:szCs w:val="22"/>
        </w:rPr>
      </w:pPr>
      <w:r w:rsidRPr="00A139BB">
        <w:rPr>
          <w:rFonts w:ascii="Roboto" w:hAnsi="Roboto" w:cs="Calibri"/>
          <w:sz w:val="22"/>
          <w:szCs w:val="22"/>
        </w:rPr>
        <w:lastRenderedPageBreak/>
        <w:t xml:space="preserve">The bearing life of the fan motor assembly shall </w:t>
      </w:r>
      <w:r w:rsidR="00A139BB" w:rsidRPr="00A139BB">
        <w:rPr>
          <w:rFonts w:ascii="Roboto" w:hAnsi="Roboto" w:cs="Calibri"/>
          <w:sz w:val="22"/>
          <w:szCs w:val="22"/>
        </w:rPr>
        <w:t>be</w:t>
      </w:r>
      <w:r w:rsidRPr="00A139BB">
        <w:rPr>
          <w:rFonts w:ascii="Roboto" w:hAnsi="Roboto" w:cs="Calibri"/>
          <w:sz w:val="22"/>
          <w:szCs w:val="22"/>
        </w:rPr>
        <w:t xml:space="preserve"> 40,000 hours (L-10 life).</w:t>
      </w:r>
      <w:bookmarkStart w:id="427" w:name="_Toc280102218"/>
    </w:p>
    <w:p w14:paraId="5F0B9101" w14:textId="0A524C00" w:rsidR="00375D23" w:rsidRPr="001D2356" w:rsidRDefault="00375D23" w:rsidP="001D2356">
      <w:pPr>
        <w:pStyle w:val="ListParagraph"/>
        <w:numPr>
          <w:ilvl w:val="1"/>
          <w:numId w:val="68"/>
        </w:numPr>
        <w:tabs>
          <w:tab w:val="left" w:pos="720"/>
        </w:tabs>
        <w:spacing w:before="100" w:beforeAutospacing="1" w:after="100" w:afterAutospacing="1" w:line="240" w:lineRule="auto"/>
        <w:rPr>
          <w:rFonts w:ascii="Roboto" w:hAnsi="Roboto" w:cs="Calibri"/>
          <w:b/>
          <w:bCs/>
          <w:sz w:val="22"/>
          <w:szCs w:val="22"/>
        </w:rPr>
      </w:pPr>
      <w:r w:rsidRPr="001D2356">
        <w:rPr>
          <w:rFonts w:ascii="Roboto" w:hAnsi="Roboto" w:cs="Calibri"/>
          <w:b/>
          <w:bCs/>
          <w:sz w:val="22"/>
          <w:szCs w:val="22"/>
        </w:rPr>
        <w:t>Propeller Fan</w:t>
      </w:r>
      <w:bookmarkEnd w:id="427"/>
    </w:p>
    <w:p w14:paraId="215E45D3" w14:textId="77777777" w:rsidR="001D2356" w:rsidRDefault="00375D23" w:rsidP="001D2356">
      <w:pPr>
        <w:tabs>
          <w:tab w:val="left" w:pos="720"/>
        </w:tabs>
        <w:ind w:left="720" w:hanging="720"/>
        <w:jc w:val="both"/>
        <w:rPr>
          <w:rFonts w:ascii="Roboto" w:hAnsi="Roboto" w:cs="Calibri"/>
          <w:sz w:val="22"/>
          <w:szCs w:val="22"/>
        </w:rPr>
      </w:pPr>
      <w:r w:rsidRPr="005122DC">
        <w:rPr>
          <w:rFonts w:ascii="Roboto" w:hAnsi="Roboto" w:cs="Calibri"/>
          <w:sz w:val="22"/>
          <w:szCs w:val="22"/>
        </w:rPr>
        <w:tab/>
        <w:t>The Propeller Fan blades shall be pressed steel of aero foil design for high fan efficiency and static pressure. The blades shall be riveted to a central steel hub. The motor and blades assembly shall be mounted in a cast iron / sheet steel frame with steel brackets. Rubber mounts shall be provided between the mounting frames and brackets. The fan motor shall be totally enclosed type</w:t>
      </w:r>
      <w:r w:rsidR="001D2356">
        <w:rPr>
          <w:rFonts w:ascii="Roboto" w:hAnsi="Roboto" w:cs="Calibri"/>
          <w:sz w:val="22"/>
          <w:szCs w:val="22"/>
        </w:rPr>
        <w:t>.</w:t>
      </w:r>
    </w:p>
    <w:p w14:paraId="3A1425D8" w14:textId="5718A5F8" w:rsidR="00375D23" w:rsidRPr="001D2356" w:rsidRDefault="00375D23" w:rsidP="001F50A0">
      <w:pPr>
        <w:pStyle w:val="ListParagraph"/>
        <w:numPr>
          <w:ilvl w:val="0"/>
          <w:numId w:val="108"/>
        </w:numPr>
        <w:tabs>
          <w:tab w:val="left" w:pos="720"/>
        </w:tabs>
        <w:jc w:val="both"/>
        <w:rPr>
          <w:rFonts w:ascii="Roboto" w:hAnsi="Roboto" w:cs="Calibri"/>
          <w:sz w:val="22"/>
          <w:szCs w:val="22"/>
        </w:rPr>
      </w:pPr>
      <w:r w:rsidRPr="001D2356">
        <w:rPr>
          <w:rFonts w:ascii="Roboto" w:hAnsi="Roboto" w:cs="Calibri"/>
          <w:sz w:val="22"/>
          <w:szCs w:val="22"/>
        </w:rPr>
        <w:t>The impeller shall be designed to give maximum volume with minimum noise level and minimum</w:t>
      </w:r>
      <w:r w:rsidR="001D2356" w:rsidRPr="001D2356">
        <w:rPr>
          <w:rFonts w:ascii="Roboto" w:hAnsi="Roboto" w:cs="Calibri"/>
          <w:sz w:val="22"/>
          <w:szCs w:val="22"/>
        </w:rPr>
        <w:t xml:space="preserve"> </w:t>
      </w:r>
      <w:r w:rsidRPr="001D2356">
        <w:rPr>
          <w:rFonts w:ascii="Roboto" w:hAnsi="Roboto" w:cs="Calibri"/>
          <w:sz w:val="22"/>
          <w:szCs w:val="22"/>
        </w:rPr>
        <w:t>power consumption and shall be made of steel or aluminum alloy. The hub shall be steel with grey stove epoxy finish or aluminum alloy. The fan shall be complete with anti-vibration mount.</w:t>
      </w:r>
    </w:p>
    <w:p w14:paraId="31FC905C" w14:textId="12C4F593" w:rsidR="00375D23" w:rsidRPr="001D2356" w:rsidRDefault="00375D23" w:rsidP="001F50A0">
      <w:pPr>
        <w:pStyle w:val="ListParagraph"/>
        <w:numPr>
          <w:ilvl w:val="0"/>
          <w:numId w:val="108"/>
        </w:numPr>
        <w:tabs>
          <w:tab w:val="left" w:pos="720"/>
        </w:tabs>
        <w:spacing w:before="100" w:beforeAutospacing="1" w:after="100" w:afterAutospacing="1" w:line="240" w:lineRule="auto"/>
        <w:rPr>
          <w:rFonts w:ascii="Roboto" w:hAnsi="Roboto" w:cs="Calibri"/>
          <w:sz w:val="22"/>
          <w:szCs w:val="22"/>
        </w:rPr>
      </w:pPr>
      <w:r w:rsidRPr="001D2356">
        <w:rPr>
          <w:rFonts w:ascii="Roboto" w:hAnsi="Roboto" w:cs="Calibri"/>
          <w:sz w:val="22"/>
          <w:szCs w:val="22"/>
        </w:rPr>
        <w:t>The motor shall be dust and moisture protected to IP54 and of a totally enclosed construction with permanently lubricated ball bearings suitable for running in ambient temperatures of up to 50°C and relative humidity of up to 100%.</w:t>
      </w:r>
      <w:r w:rsidR="004551DB">
        <w:rPr>
          <w:rFonts w:ascii="Roboto" w:hAnsi="Roboto" w:cs="Calibri"/>
          <w:sz w:val="22"/>
          <w:szCs w:val="22"/>
        </w:rPr>
        <w:br/>
      </w:r>
    </w:p>
    <w:p w14:paraId="413AD870" w14:textId="290DD19C" w:rsidR="00375D23" w:rsidRPr="001D2356" w:rsidRDefault="00375D23" w:rsidP="001F50A0">
      <w:pPr>
        <w:pStyle w:val="ListParagraph"/>
        <w:numPr>
          <w:ilvl w:val="0"/>
          <w:numId w:val="108"/>
        </w:numPr>
        <w:tabs>
          <w:tab w:val="left" w:pos="720"/>
        </w:tabs>
        <w:spacing w:before="100" w:beforeAutospacing="1" w:after="100" w:afterAutospacing="1" w:line="240" w:lineRule="auto"/>
        <w:jc w:val="both"/>
        <w:rPr>
          <w:rFonts w:ascii="Roboto" w:hAnsi="Roboto" w:cs="Calibri"/>
          <w:sz w:val="22"/>
          <w:szCs w:val="22"/>
        </w:rPr>
      </w:pPr>
      <w:r w:rsidRPr="001D2356">
        <w:rPr>
          <w:rFonts w:ascii="Roboto" w:hAnsi="Roboto" w:cs="Calibri"/>
          <w:sz w:val="22"/>
          <w:szCs w:val="22"/>
        </w:rPr>
        <w:t>Wire guards made of heavy gauge steel wire or rod with all joints and crossings welded and shall be fitted to impeller side or motor side or both where appropriate.</w:t>
      </w:r>
      <w:r w:rsidR="004551DB">
        <w:rPr>
          <w:rFonts w:ascii="Roboto" w:hAnsi="Roboto" w:cs="Calibri"/>
          <w:sz w:val="22"/>
          <w:szCs w:val="22"/>
        </w:rPr>
        <w:br/>
      </w:r>
    </w:p>
    <w:p w14:paraId="098E1150" w14:textId="122F12E9" w:rsidR="00375D23" w:rsidRPr="001D2356" w:rsidRDefault="00375D23" w:rsidP="001F50A0">
      <w:pPr>
        <w:pStyle w:val="ListParagraph"/>
        <w:numPr>
          <w:ilvl w:val="0"/>
          <w:numId w:val="108"/>
        </w:numPr>
        <w:tabs>
          <w:tab w:val="left" w:pos="720"/>
        </w:tabs>
        <w:spacing w:before="100" w:beforeAutospacing="1" w:after="100" w:afterAutospacing="1" w:line="240" w:lineRule="auto"/>
        <w:rPr>
          <w:rFonts w:ascii="Roboto" w:hAnsi="Roboto" w:cs="Calibri"/>
          <w:sz w:val="22"/>
          <w:szCs w:val="22"/>
        </w:rPr>
      </w:pPr>
      <w:r w:rsidRPr="001D2356">
        <w:rPr>
          <w:rFonts w:ascii="Roboto" w:hAnsi="Roboto" w:cs="Calibri"/>
          <w:sz w:val="22"/>
          <w:szCs w:val="22"/>
        </w:rPr>
        <w:t>Propeller fans shall be diaphragm mounted on not less than 3mm thick steel mounting plate with stove epoxy grey finishes.</w:t>
      </w:r>
      <w:r w:rsidR="004551DB">
        <w:rPr>
          <w:rFonts w:ascii="Roboto" w:hAnsi="Roboto" w:cs="Calibri"/>
          <w:sz w:val="22"/>
          <w:szCs w:val="22"/>
        </w:rPr>
        <w:br/>
      </w:r>
    </w:p>
    <w:p w14:paraId="2A3AEEA0" w14:textId="32F521D4" w:rsidR="00375D23" w:rsidRPr="001D2356" w:rsidRDefault="00375D23" w:rsidP="001F50A0">
      <w:pPr>
        <w:pStyle w:val="ListParagraph"/>
        <w:numPr>
          <w:ilvl w:val="0"/>
          <w:numId w:val="108"/>
        </w:numPr>
        <w:tabs>
          <w:tab w:val="left" w:pos="720"/>
        </w:tabs>
        <w:spacing w:before="100" w:beforeAutospacing="1" w:after="100" w:afterAutospacing="1" w:line="240" w:lineRule="auto"/>
        <w:rPr>
          <w:rFonts w:ascii="Roboto" w:hAnsi="Roboto" w:cs="Calibri"/>
          <w:sz w:val="22"/>
          <w:szCs w:val="22"/>
        </w:rPr>
      </w:pPr>
      <w:r w:rsidRPr="001D2356">
        <w:rPr>
          <w:rFonts w:ascii="Roboto" w:hAnsi="Roboto" w:cs="Calibri"/>
          <w:sz w:val="22"/>
          <w:szCs w:val="22"/>
        </w:rPr>
        <w:t>Provided with seal permanently lubricated bearings.</w:t>
      </w:r>
      <w:r w:rsidR="004551DB">
        <w:rPr>
          <w:rFonts w:ascii="Roboto" w:hAnsi="Roboto" w:cs="Calibri"/>
          <w:sz w:val="22"/>
          <w:szCs w:val="22"/>
        </w:rPr>
        <w:br/>
      </w:r>
    </w:p>
    <w:p w14:paraId="34617CEF" w14:textId="77777777" w:rsidR="00D76504" w:rsidRDefault="00375D23" w:rsidP="001F50A0">
      <w:pPr>
        <w:pStyle w:val="ListParagraph"/>
        <w:numPr>
          <w:ilvl w:val="0"/>
          <w:numId w:val="108"/>
        </w:numPr>
        <w:tabs>
          <w:tab w:val="left" w:pos="720"/>
        </w:tabs>
        <w:spacing w:before="100" w:beforeAutospacing="1" w:after="100" w:afterAutospacing="1" w:line="240" w:lineRule="auto"/>
        <w:jc w:val="both"/>
        <w:rPr>
          <w:rFonts w:ascii="Roboto" w:hAnsi="Roboto" w:cs="Calibri"/>
          <w:sz w:val="22"/>
          <w:szCs w:val="22"/>
        </w:rPr>
      </w:pPr>
      <w:r w:rsidRPr="001D2356">
        <w:rPr>
          <w:rFonts w:ascii="Roboto" w:hAnsi="Roboto" w:cs="Calibri"/>
          <w:sz w:val="22"/>
          <w:szCs w:val="22"/>
        </w:rPr>
        <w:t>With tip speed not exceeding 10.0m/s</w:t>
      </w:r>
      <w:bookmarkStart w:id="428" w:name="_Toc280102219"/>
    </w:p>
    <w:p w14:paraId="4F4C4A47" w14:textId="77777777" w:rsidR="00D76504" w:rsidRDefault="00D76504" w:rsidP="00D76504">
      <w:pPr>
        <w:pStyle w:val="ListParagraph"/>
        <w:tabs>
          <w:tab w:val="left" w:pos="720"/>
        </w:tabs>
        <w:spacing w:before="100" w:beforeAutospacing="1" w:after="100" w:afterAutospacing="1" w:line="240" w:lineRule="auto"/>
        <w:jc w:val="both"/>
        <w:rPr>
          <w:rFonts w:ascii="Roboto" w:hAnsi="Roboto" w:cs="Calibri"/>
          <w:sz w:val="22"/>
          <w:szCs w:val="22"/>
        </w:rPr>
      </w:pPr>
    </w:p>
    <w:p w14:paraId="2647AF4C" w14:textId="1FCD14B1" w:rsidR="00375D23" w:rsidRPr="003C6768" w:rsidRDefault="00375D23" w:rsidP="00D76504">
      <w:pPr>
        <w:pStyle w:val="ListParagraph"/>
        <w:numPr>
          <w:ilvl w:val="1"/>
          <w:numId w:val="68"/>
        </w:numPr>
        <w:tabs>
          <w:tab w:val="left" w:pos="720"/>
        </w:tabs>
        <w:spacing w:before="100" w:beforeAutospacing="1" w:after="100" w:afterAutospacing="1" w:line="240" w:lineRule="auto"/>
        <w:jc w:val="both"/>
        <w:rPr>
          <w:rFonts w:ascii="Roboto" w:hAnsi="Roboto" w:cs="Calibri"/>
          <w:b/>
          <w:bCs/>
          <w:sz w:val="22"/>
          <w:szCs w:val="22"/>
        </w:rPr>
      </w:pPr>
      <w:r w:rsidRPr="00D76504">
        <w:rPr>
          <w:rFonts w:ascii="Roboto" w:hAnsi="Roboto" w:cs="Calibri"/>
          <w:b/>
          <w:bCs/>
        </w:rPr>
        <w:t>In-Line Fans</w:t>
      </w:r>
      <w:bookmarkEnd w:id="428"/>
    </w:p>
    <w:p w14:paraId="05BC64F4" w14:textId="77777777" w:rsidR="00741B90" w:rsidRDefault="00375D23" w:rsidP="00741B90">
      <w:pPr>
        <w:tabs>
          <w:tab w:val="left" w:pos="720"/>
        </w:tabs>
        <w:ind w:left="720" w:hanging="720"/>
        <w:jc w:val="both"/>
        <w:rPr>
          <w:rFonts w:ascii="Roboto" w:hAnsi="Roboto" w:cs="Calibri"/>
          <w:sz w:val="22"/>
          <w:szCs w:val="22"/>
        </w:rPr>
      </w:pPr>
      <w:r w:rsidRPr="005122DC">
        <w:rPr>
          <w:rFonts w:ascii="Roboto" w:hAnsi="Roboto" w:cs="Calibri"/>
          <w:sz w:val="22"/>
          <w:szCs w:val="22"/>
        </w:rPr>
        <w:tab/>
        <w:t xml:space="preserve">Inline fans shall be complete with centrifugal impeller, casing, direct driven motor, vibration isolators, direction of discharge and rotation position shall be as per the job requirement and shall be marked on the fan assembly. Housing shall be constructed of hot rolled GSS sheet metal construction. Housing metal parts shall be either spot-welded or screwed or mounted together with rivets. Indication showing rotation arrow and make, model number and duty conditions of the fan shall be available on the housing. Fan wheel shall be forward curved type, statically and dynamically balanced. The fan shall be provided with ball </w:t>
      </w:r>
      <w:r w:rsidR="00741B90" w:rsidRPr="005122DC">
        <w:rPr>
          <w:rFonts w:ascii="Roboto" w:hAnsi="Roboto" w:cs="Calibri"/>
          <w:sz w:val="22"/>
          <w:szCs w:val="22"/>
        </w:rPr>
        <w:t>bearings that</w:t>
      </w:r>
      <w:r w:rsidRPr="005122DC">
        <w:rPr>
          <w:rFonts w:ascii="Roboto" w:hAnsi="Roboto" w:cs="Calibri"/>
          <w:sz w:val="22"/>
          <w:szCs w:val="22"/>
        </w:rPr>
        <w:t xml:space="preserve"> can be used in any mounting position at maximum indicated temperature. </w:t>
      </w:r>
    </w:p>
    <w:p w14:paraId="19F07C65" w14:textId="77777777" w:rsidR="003C6768" w:rsidRDefault="003C6768" w:rsidP="00741B90">
      <w:pPr>
        <w:tabs>
          <w:tab w:val="left" w:pos="720"/>
        </w:tabs>
        <w:ind w:left="720" w:hanging="720"/>
        <w:jc w:val="both"/>
        <w:rPr>
          <w:rFonts w:ascii="Roboto" w:hAnsi="Roboto" w:cs="Calibri"/>
          <w:sz w:val="22"/>
          <w:szCs w:val="22"/>
        </w:rPr>
      </w:pPr>
    </w:p>
    <w:p w14:paraId="078696D4" w14:textId="77777777" w:rsidR="00E17E5A" w:rsidRDefault="00E17E5A" w:rsidP="00741B90">
      <w:pPr>
        <w:tabs>
          <w:tab w:val="left" w:pos="720"/>
        </w:tabs>
        <w:ind w:left="720" w:hanging="720"/>
        <w:jc w:val="both"/>
        <w:rPr>
          <w:rFonts w:ascii="Roboto" w:hAnsi="Roboto" w:cs="Calibri"/>
          <w:sz w:val="22"/>
          <w:szCs w:val="22"/>
        </w:rPr>
      </w:pPr>
    </w:p>
    <w:p w14:paraId="41E04433" w14:textId="77777777" w:rsidR="00E17E5A" w:rsidRDefault="00E17E5A" w:rsidP="00741B90">
      <w:pPr>
        <w:tabs>
          <w:tab w:val="left" w:pos="720"/>
        </w:tabs>
        <w:ind w:left="720" w:hanging="720"/>
        <w:jc w:val="both"/>
        <w:rPr>
          <w:rFonts w:ascii="Roboto" w:hAnsi="Roboto" w:cs="Calibri"/>
          <w:sz w:val="22"/>
          <w:szCs w:val="22"/>
        </w:rPr>
      </w:pPr>
    </w:p>
    <w:p w14:paraId="0A31C7FA" w14:textId="77777777" w:rsidR="003C6768" w:rsidRDefault="003C6768" w:rsidP="003C6768">
      <w:pPr>
        <w:pStyle w:val="ListParagraph"/>
        <w:numPr>
          <w:ilvl w:val="1"/>
          <w:numId w:val="68"/>
        </w:numPr>
        <w:tabs>
          <w:tab w:val="left" w:pos="720"/>
        </w:tabs>
        <w:spacing w:before="100" w:beforeAutospacing="1" w:after="100" w:afterAutospacing="1" w:line="240" w:lineRule="auto"/>
        <w:jc w:val="both"/>
        <w:rPr>
          <w:rFonts w:ascii="Roboto" w:hAnsi="Roboto" w:cs="Calibri"/>
          <w:b/>
          <w:bCs/>
          <w:sz w:val="22"/>
          <w:szCs w:val="22"/>
        </w:rPr>
      </w:pPr>
      <w:r>
        <w:rPr>
          <w:rFonts w:ascii="Roboto" w:hAnsi="Roboto" w:cs="Calibri"/>
          <w:b/>
          <w:bCs/>
          <w:sz w:val="22"/>
          <w:szCs w:val="22"/>
        </w:rPr>
        <w:t>Air Washer</w:t>
      </w:r>
    </w:p>
    <w:p w14:paraId="341A311B"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General</w:t>
      </w:r>
    </w:p>
    <w:p w14:paraId="6BDAB9C3"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sz w:val="22"/>
          <w:szCs w:val="22"/>
        </w:rPr>
        <w:t>This section comprises the supply, erection, testing and commissioning of air washer conforming to these specifications and in accordance with the requirement of system</w:t>
      </w:r>
      <w:r w:rsidRPr="00E17E5A">
        <w:rPr>
          <w:rFonts w:ascii="Roboto" w:hAnsi="Roboto" w:cs="Calibri"/>
          <w:b/>
          <w:bCs/>
          <w:sz w:val="22"/>
          <w:szCs w:val="22"/>
        </w:rPr>
        <w:t>.</w:t>
      </w:r>
    </w:p>
    <w:p w14:paraId="41156FB1"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TYPE</w:t>
      </w:r>
    </w:p>
    <w:p w14:paraId="6E6AAAE5"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E17E5A">
        <w:rPr>
          <w:rFonts w:ascii="Roboto" w:hAnsi="Roboto" w:cs="Calibri"/>
          <w:sz w:val="22"/>
          <w:szCs w:val="22"/>
        </w:rPr>
        <w:t>The air washer shall be fill type as indicated on drawings and as per system requirement.</w:t>
      </w:r>
    </w:p>
    <w:p w14:paraId="0D2B0BFB"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lastRenderedPageBreak/>
        <w:t>CAPACITY</w:t>
      </w:r>
    </w:p>
    <w:p w14:paraId="4777482B"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E17E5A">
        <w:rPr>
          <w:rFonts w:ascii="Roboto" w:hAnsi="Roboto" w:cs="Calibri"/>
          <w:sz w:val="22"/>
          <w:szCs w:val="22"/>
        </w:rPr>
        <w:t>The capacity of air washer shall be show on drawings and as per system requirement.</w:t>
      </w:r>
    </w:p>
    <w:p w14:paraId="46186500"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FILL TYPE AIR WASHER</w:t>
      </w:r>
    </w:p>
    <w:p w14:paraId="30E78080"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E17E5A">
        <w:rPr>
          <w:rFonts w:ascii="Roboto" w:hAnsi="Roboto" w:cs="Calibri"/>
          <w:sz w:val="22"/>
          <w:szCs w:val="22"/>
        </w:rPr>
        <w:t xml:space="preserve">The air washer shall be draw through type with minimum 90% saturation efficiency with imported cellulose paper pads. The air washer shall be selected &amp; designed for lowering inside temperature by 5-10 </w:t>
      </w:r>
      <w:proofErr w:type="spellStart"/>
      <w:r w:rsidRPr="00E17E5A">
        <w:rPr>
          <w:rFonts w:ascii="Roboto" w:hAnsi="Roboto" w:cs="Calibri"/>
          <w:sz w:val="22"/>
          <w:szCs w:val="22"/>
        </w:rPr>
        <w:t>deg.C</w:t>
      </w:r>
      <w:proofErr w:type="spellEnd"/>
      <w:r w:rsidRPr="00E17E5A">
        <w:rPr>
          <w:rFonts w:ascii="Roboto" w:hAnsi="Roboto" w:cs="Calibri"/>
          <w:sz w:val="22"/>
          <w:szCs w:val="22"/>
        </w:rPr>
        <w:t xml:space="preserve"> dependent on ambient conditions.</w:t>
      </w:r>
    </w:p>
    <w:p w14:paraId="3C397DA0"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HOUSING</w:t>
      </w:r>
    </w:p>
    <w:p w14:paraId="231A1C8C" w14:textId="0FC8DC1D" w:rsidR="00E17E5A" w:rsidRPr="006D1C60" w:rsidRDefault="00E17E5A" w:rsidP="006D1C60">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E17E5A">
        <w:rPr>
          <w:rFonts w:ascii="Roboto" w:hAnsi="Roboto" w:cs="Calibri"/>
          <w:sz w:val="22"/>
          <w:szCs w:val="22"/>
        </w:rPr>
        <w:t>Double skinned panels shall be 25 mm thick made of galvanized steel, pressure injected with foam insulation (density 40kg/m3) with K factor not exceeding 0.02</w:t>
      </w:r>
      <w:r w:rsidR="006D1C60">
        <w:rPr>
          <w:rFonts w:ascii="Roboto" w:hAnsi="Roboto" w:cs="Calibri"/>
          <w:sz w:val="22"/>
          <w:szCs w:val="22"/>
        </w:rPr>
        <w:t xml:space="preserve">. </w:t>
      </w:r>
      <w:r w:rsidRPr="006D1C60">
        <w:rPr>
          <w:rFonts w:ascii="Roboto" w:hAnsi="Roboto" w:cs="Calibri"/>
          <w:sz w:val="22"/>
          <w:szCs w:val="22"/>
        </w:rPr>
        <w:t xml:space="preserve">W/m </w:t>
      </w:r>
      <w:proofErr w:type="spellStart"/>
      <w:r w:rsidRPr="006D1C60">
        <w:rPr>
          <w:rFonts w:ascii="Roboto" w:hAnsi="Roboto" w:cs="Calibri"/>
          <w:sz w:val="22"/>
          <w:szCs w:val="22"/>
        </w:rPr>
        <w:t>Deg.C</w:t>
      </w:r>
      <w:proofErr w:type="spellEnd"/>
      <w:r w:rsidRPr="006D1C60">
        <w:rPr>
          <w:rFonts w:ascii="Roboto" w:hAnsi="Roboto" w:cs="Calibri"/>
          <w:sz w:val="22"/>
          <w:szCs w:val="22"/>
        </w:rPr>
        <w:t xml:space="preserve"> shall be fixed to 1.5 mm thick aluminum alloy twin box section structural framework with stainless steel screw. Outer sheet of panels shall be made of galvanized </w:t>
      </w:r>
      <w:proofErr w:type="spellStart"/>
      <w:r w:rsidRPr="006D1C60">
        <w:rPr>
          <w:rFonts w:ascii="Roboto" w:hAnsi="Roboto" w:cs="Calibri"/>
          <w:sz w:val="22"/>
          <w:szCs w:val="22"/>
        </w:rPr>
        <w:t>preplasticised</w:t>
      </w:r>
      <w:proofErr w:type="spellEnd"/>
      <w:r w:rsidRPr="006D1C60">
        <w:rPr>
          <w:rFonts w:ascii="Roboto" w:hAnsi="Roboto" w:cs="Calibri"/>
          <w:sz w:val="22"/>
          <w:szCs w:val="22"/>
        </w:rPr>
        <w:t xml:space="preserve"> sheet of 22 gauges thick and inner sheet of 20 gauge plain SS sheet.</w:t>
      </w:r>
    </w:p>
    <w:p w14:paraId="3BC5EDBE"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 xml:space="preserve">The entire framework shall be mounted on an aluminum alloy or galvanized steel (depending on size) channel base as per manufacturer’s recommendation. The panels shall be sealed to the frame work by heavy duty ‘O’ rings gaskets held captive in the framed extrusion. All panels shall be detachable or hinged. Hinges shall be made of die cast aluminum with stainless steel pivots, handles shall be made of hard nylon and be operational from both inside and outside of the unit. </w:t>
      </w:r>
      <w:proofErr w:type="gramStart"/>
      <w:r w:rsidRPr="006D1C60">
        <w:rPr>
          <w:rFonts w:ascii="Roboto" w:hAnsi="Roboto" w:cs="Calibri"/>
          <w:sz w:val="22"/>
          <w:szCs w:val="22"/>
        </w:rPr>
        <w:t>Units</w:t>
      </w:r>
      <w:proofErr w:type="gramEnd"/>
      <w:r w:rsidRPr="006D1C60">
        <w:rPr>
          <w:rFonts w:ascii="Roboto" w:hAnsi="Roboto" w:cs="Calibri"/>
          <w:sz w:val="22"/>
          <w:szCs w:val="22"/>
        </w:rPr>
        <w:t xml:space="preserve"> supplies with various sections shall be suitable for onsite assembly with continuous foam gasket. All fixing and gasket shall be concealed.</w:t>
      </w:r>
    </w:p>
    <w:p w14:paraId="333E656B"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Unit shall have hinged, quick opening access door in the fan section and also in filter section where filter are not accessible from outside. Access doors shall be double skin type.</w:t>
      </w:r>
    </w:p>
    <w:p w14:paraId="7BC59A13"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Recirculation tank hall be fabricated from 18 gauge stainless steel sheet duly reinforced with all corners welded. The tank shall be complete with double brass strainers, makes-up connection with float, drain and overflow connections.</w:t>
      </w:r>
    </w:p>
    <w:p w14:paraId="66B4D3CB"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FILL</w:t>
      </w:r>
    </w:p>
    <w:p w14:paraId="422E0D8E"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Fill shall be of imported cellulose paper pads and of cross fluted configuration assembled in self-supporting pads in a light weight construction. The pads shall be able to redistribute the water and shall be impregnated with insoluble antiriot salts, rigidifying</w:t>
      </w:r>
      <w:r w:rsidRPr="00E17E5A">
        <w:rPr>
          <w:rFonts w:ascii="Roboto" w:hAnsi="Roboto" w:cs="Calibri"/>
          <w:b/>
          <w:bCs/>
          <w:sz w:val="22"/>
          <w:szCs w:val="22"/>
        </w:rPr>
        <w:t xml:space="preserve"> </w:t>
      </w:r>
      <w:r w:rsidRPr="006D1C60">
        <w:rPr>
          <w:rFonts w:ascii="Roboto" w:hAnsi="Roboto" w:cs="Calibri"/>
          <w:sz w:val="22"/>
          <w:szCs w:val="22"/>
        </w:rPr>
        <w:t>restaurants and</w:t>
      </w:r>
      <w:r w:rsidRPr="00E17E5A">
        <w:rPr>
          <w:rFonts w:ascii="Roboto" w:hAnsi="Roboto" w:cs="Calibri"/>
          <w:b/>
          <w:bCs/>
          <w:sz w:val="22"/>
          <w:szCs w:val="22"/>
        </w:rPr>
        <w:t xml:space="preserve"> </w:t>
      </w:r>
      <w:r w:rsidRPr="006D1C60">
        <w:rPr>
          <w:rFonts w:ascii="Roboto" w:hAnsi="Roboto" w:cs="Calibri"/>
          <w:sz w:val="22"/>
          <w:szCs w:val="22"/>
        </w:rPr>
        <w:t>wetting agents with built in eliminators. The velocity across the fill shall not exceed 500 fpm (205 m/s) and shall not allow carryover of water. Minimum thickness of fill shall be 200 mm and minimum sufficiency of pads 90%.</w:t>
      </w:r>
    </w:p>
    <w:p w14:paraId="7BCACF42"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WATER DISTRIBUTOR</w:t>
      </w:r>
    </w:p>
    <w:p w14:paraId="2E7E0C8A"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A FRP distributor shall evenly distributor water on the fill.</w:t>
      </w:r>
    </w:p>
    <w:p w14:paraId="34B3E3D3"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FILTERS</w:t>
      </w:r>
    </w:p>
    <w:p w14:paraId="7437D962"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Filters section shall incorporate synthetic washable filter of at least 50mm thickness in suitable aluminum frame. Velocity of air across the filters shall not exceed 500 fpm (2.5 m/s).</w:t>
      </w:r>
    </w:p>
    <w:p w14:paraId="1D9B8C99"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DISTRIBUTION PLATE</w:t>
      </w:r>
    </w:p>
    <w:p w14:paraId="736D9721"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Distribution plate shall be of 1.0 mm thick stainless steel sheet plate with extruded aluminum/stainless steel angle frame and minimum 50% free area shall be provided on intake side of air washer.</w:t>
      </w:r>
    </w:p>
    <w:p w14:paraId="4E4BCD1D"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ELIMINATOR</w:t>
      </w:r>
    </w:p>
    <w:p w14:paraId="4D08C2C0"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Eliminator plates shall be four bend made from 24 gauge galvanized sheet steel or PVC.</w:t>
      </w:r>
    </w:p>
    <w:p w14:paraId="64242B32"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lastRenderedPageBreak/>
        <w:t>INTERCONNECTING PIPE</w:t>
      </w:r>
    </w:p>
    <w:p w14:paraId="5A9A0922"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Air washer shall be complete with interconnecting GI piping class-B from pumps to air washer, valves, gauges fittings, strainers etc.</w:t>
      </w:r>
    </w:p>
    <w:p w14:paraId="63A39C4A"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PUMP</w:t>
      </w:r>
    </w:p>
    <w:p w14:paraId="16AF9CBA"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 xml:space="preserve">Pump shall be </w:t>
      </w:r>
      <w:proofErr w:type="spellStart"/>
      <w:r w:rsidRPr="006D1C60">
        <w:rPr>
          <w:rFonts w:ascii="Roboto" w:hAnsi="Roboto" w:cs="Calibri"/>
          <w:sz w:val="22"/>
          <w:szCs w:val="22"/>
        </w:rPr>
        <w:t>monobloc</w:t>
      </w:r>
      <w:proofErr w:type="spellEnd"/>
      <w:r w:rsidRPr="006D1C60">
        <w:rPr>
          <w:rFonts w:ascii="Roboto" w:hAnsi="Roboto" w:cs="Calibri"/>
          <w:sz w:val="22"/>
          <w:szCs w:val="22"/>
        </w:rPr>
        <w:t xml:space="preserve"> type of one number working and Standby. </w:t>
      </w:r>
      <w:proofErr w:type="gramStart"/>
      <w:r w:rsidRPr="006D1C60">
        <w:rPr>
          <w:rFonts w:ascii="Roboto" w:hAnsi="Roboto" w:cs="Calibri"/>
          <w:sz w:val="22"/>
          <w:szCs w:val="22"/>
        </w:rPr>
        <w:t>Specification of</w:t>
      </w:r>
      <w:r w:rsidRPr="00E17E5A">
        <w:rPr>
          <w:rFonts w:ascii="Roboto" w:hAnsi="Roboto" w:cs="Calibri"/>
          <w:b/>
          <w:bCs/>
          <w:sz w:val="22"/>
          <w:szCs w:val="22"/>
        </w:rPr>
        <w:t xml:space="preserve"> </w:t>
      </w:r>
      <w:proofErr w:type="spellStart"/>
      <w:r w:rsidRPr="006D1C60">
        <w:rPr>
          <w:rFonts w:ascii="Roboto" w:hAnsi="Roboto" w:cs="Calibri"/>
          <w:sz w:val="22"/>
          <w:szCs w:val="22"/>
        </w:rPr>
        <w:t>monobloc</w:t>
      </w:r>
      <w:proofErr w:type="spellEnd"/>
      <w:r w:rsidRPr="006D1C60">
        <w:rPr>
          <w:rFonts w:ascii="Roboto" w:hAnsi="Roboto" w:cs="Calibri"/>
          <w:sz w:val="22"/>
          <w:szCs w:val="22"/>
        </w:rPr>
        <w:t xml:space="preserve"> pumps given in the pump section.</w:t>
      </w:r>
      <w:proofErr w:type="gramEnd"/>
    </w:p>
    <w:p w14:paraId="6A1C36E0"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FAN</w:t>
      </w:r>
    </w:p>
    <w:p w14:paraId="57722F20"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Please refer the specifications of fans under ventilation fans section 13.</w:t>
      </w:r>
    </w:p>
    <w:p w14:paraId="5286D336"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PAINTING</w:t>
      </w:r>
    </w:p>
    <w:p w14:paraId="1961B0BC"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Shop coats of paint that have become marred during shipment or erection shall be cleaned off with mineral spirits, wire brushed and spot primed over the affected areas, than coated with paint to match the finish over the adjoining shop painted surface.</w:t>
      </w:r>
    </w:p>
    <w:p w14:paraId="53C5E846"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TESTING</w:t>
      </w:r>
    </w:p>
    <w:p w14:paraId="6A6CA64F" w14:textId="77777777" w:rsid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Efficiency of air washer shall be computed from the measurements of air flow and dry and wet bulb temperature of air entering and leaving the air washer and ambient temperatures.</w:t>
      </w:r>
    </w:p>
    <w:p w14:paraId="0A841BE1" w14:textId="77777777" w:rsidR="006D1C60" w:rsidRPr="006D1C60" w:rsidRDefault="006D1C60"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p>
    <w:p w14:paraId="4FEBE597" w14:textId="10EB5B27" w:rsidR="006D1C60" w:rsidRDefault="006D1C60" w:rsidP="006D1C60">
      <w:pPr>
        <w:pStyle w:val="ListParagraph"/>
        <w:numPr>
          <w:ilvl w:val="1"/>
          <w:numId w:val="68"/>
        </w:numPr>
        <w:tabs>
          <w:tab w:val="left" w:pos="720"/>
        </w:tabs>
        <w:spacing w:before="100" w:beforeAutospacing="1" w:after="100" w:afterAutospacing="1" w:line="240" w:lineRule="auto"/>
        <w:jc w:val="both"/>
        <w:rPr>
          <w:rFonts w:ascii="Roboto" w:hAnsi="Roboto" w:cs="Calibri"/>
          <w:b/>
          <w:bCs/>
          <w:sz w:val="22"/>
          <w:szCs w:val="22"/>
        </w:rPr>
      </w:pPr>
      <w:r>
        <w:rPr>
          <w:rFonts w:ascii="Roboto" w:hAnsi="Roboto" w:cs="Calibri"/>
          <w:b/>
          <w:bCs/>
          <w:sz w:val="22"/>
          <w:szCs w:val="22"/>
        </w:rPr>
        <w:t>Dry Scrubber</w:t>
      </w:r>
    </w:p>
    <w:p w14:paraId="42096CC6"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GENRAL</w:t>
      </w:r>
    </w:p>
    <w:p w14:paraId="7E9EB301" w14:textId="77777777" w:rsidR="00E17E5A" w:rsidRPr="006D1C60"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6D1C60">
        <w:rPr>
          <w:rFonts w:ascii="Roboto" w:hAnsi="Roboto" w:cs="Calibri"/>
          <w:sz w:val="22"/>
          <w:szCs w:val="22"/>
        </w:rPr>
        <w:t>The scope of this Section comprises the supply, erection testing and commissioning of dry scrubbers comprising of electrostatic section with auto wash module for use in kitchen exhaust/grease/exhaust air treatment.</w:t>
      </w:r>
    </w:p>
    <w:p w14:paraId="29462DB8"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TYPE</w:t>
      </w:r>
    </w:p>
    <w:p w14:paraId="0454A52B"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The unit shall be CE certified and of the type as indicated on drawings and identified in schedule of quantities.</w:t>
      </w:r>
    </w:p>
    <w:p w14:paraId="3E511460"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CAPACITY</w:t>
      </w:r>
    </w:p>
    <w:p w14:paraId="478771BA"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The air-moving capacity of unit shall be as show on drawings and in schedule of quantities.</w:t>
      </w:r>
    </w:p>
    <w:p w14:paraId="3222D805"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TECHNICAL PARAMETERS</w:t>
      </w:r>
    </w:p>
    <w:p w14:paraId="7DC5FD6C"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The unit shall provide efficiency of 90% or better for single pass on ASHRAE test method at flow rates of 800-1300 CFM per module (supported by sample test report by a US laboratory). Multiple units can be joined together for increased volume. The system shall be suitable to connect to fan section with average velocity of500 FPM across air cleaner.</w:t>
      </w:r>
    </w:p>
    <w:p w14:paraId="2F980E9F"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EQUIPMENT SPECIFICATIONS</w:t>
      </w:r>
    </w:p>
    <w:p w14:paraId="7775C34C"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The unit shall designed and constructed and supplied by a manufacturer specializing in the research, design and manufacture of products specified in this section with a minimum of three years of documented experience, and capable of issuing complete catalog data on the total product.</w:t>
      </w:r>
    </w:p>
    <w:p w14:paraId="50F9213F"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lastRenderedPageBreak/>
        <w:t>UNIT HOUSING</w:t>
      </w:r>
    </w:p>
    <w:p w14:paraId="007D40B0"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 xml:space="preserve">Housing shall be 16-gauge zinc coated steel construction to project against </w:t>
      </w:r>
      <w:proofErr w:type="spellStart"/>
      <w:r w:rsidRPr="005E73B4">
        <w:rPr>
          <w:rFonts w:ascii="Roboto" w:hAnsi="Roboto" w:cs="Calibri"/>
          <w:sz w:val="22"/>
          <w:szCs w:val="22"/>
        </w:rPr>
        <w:t>rist</w:t>
      </w:r>
      <w:proofErr w:type="spellEnd"/>
      <w:r w:rsidRPr="005E73B4">
        <w:rPr>
          <w:rFonts w:ascii="Roboto" w:hAnsi="Roboto" w:cs="Calibri"/>
          <w:sz w:val="22"/>
          <w:szCs w:val="22"/>
        </w:rPr>
        <w:t xml:space="preserve"> and corrosion. Each section shall include single door access, located one side of the unit. The access door shall be mounted on steel hinges and secured with adjustable, gasket sealed leaver latches allowing for component access and removal. All doors shall be </w:t>
      </w:r>
      <w:proofErr w:type="spellStart"/>
      <w:r w:rsidRPr="005E73B4">
        <w:rPr>
          <w:rFonts w:ascii="Roboto" w:hAnsi="Roboto" w:cs="Calibri"/>
          <w:sz w:val="22"/>
          <w:szCs w:val="22"/>
        </w:rPr>
        <w:t>gasketed</w:t>
      </w:r>
      <w:proofErr w:type="spellEnd"/>
      <w:r w:rsidRPr="005E73B4">
        <w:rPr>
          <w:rFonts w:ascii="Roboto" w:hAnsi="Roboto" w:cs="Calibri"/>
          <w:sz w:val="22"/>
          <w:szCs w:val="22"/>
        </w:rPr>
        <w:t xml:space="preserve"> to prevent air and water leakage. Doors to charged high voltage components shall be equipped with electrical interlocks, for interconnection into the primary power supply, to prevent access when the components a reenergized. The housing shall be furnished completely assembled for ease of shipment and installation. Between each section, a permanent 1/8” thick gasket shall be installed to prevent leakage. The bottom drain pan under ESP section containing integral washing systems shall be pitched downward ¼” per foot minimum toward a 3” NPT drain nipple.</w:t>
      </w:r>
    </w:p>
    <w:p w14:paraId="60274866"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BASE CONSTRUCTION:</w:t>
      </w:r>
    </w:p>
    <w:p w14:paraId="5E114E31"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 xml:space="preserve">The </w:t>
      </w:r>
      <w:proofErr w:type="gramStart"/>
      <w:r w:rsidRPr="005E73B4">
        <w:rPr>
          <w:rFonts w:ascii="Roboto" w:hAnsi="Roboto" w:cs="Calibri"/>
          <w:sz w:val="22"/>
          <w:szCs w:val="22"/>
        </w:rPr>
        <w:t>section are</w:t>
      </w:r>
      <w:proofErr w:type="gramEnd"/>
      <w:r w:rsidRPr="005E73B4">
        <w:rPr>
          <w:rFonts w:ascii="Roboto" w:hAnsi="Roboto" w:cs="Calibri"/>
          <w:sz w:val="22"/>
          <w:szCs w:val="22"/>
        </w:rPr>
        <w:t xml:space="preserve"> to be mounted on a structural C-</w:t>
      </w:r>
      <w:proofErr w:type="spellStart"/>
      <w:r w:rsidRPr="005E73B4">
        <w:rPr>
          <w:rFonts w:ascii="Roboto" w:hAnsi="Roboto" w:cs="Calibri"/>
          <w:sz w:val="22"/>
          <w:szCs w:val="22"/>
        </w:rPr>
        <w:t>chennal</w:t>
      </w:r>
      <w:proofErr w:type="spellEnd"/>
      <w:r w:rsidRPr="005E73B4">
        <w:rPr>
          <w:rFonts w:ascii="Roboto" w:hAnsi="Roboto" w:cs="Calibri"/>
          <w:sz w:val="22"/>
          <w:szCs w:val="22"/>
        </w:rPr>
        <w:t xml:space="preserve"> or floor mounting or celling suspension. Lifting lugs shall be incorporated in the base channel to allow for rigging, if ordered.</w:t>
      </w:r>
    </w:p>
    <w:p w14:paraId="58F18AA3"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FINISH</w:t>
      </w:r>
    </w:p>
    <w:p w14:paraId="45606B14"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 xml:space="preserve">The external casing finish shall be a durable industrial grade </w:t>
      </w:r>
      <w:proofErr w:type="spellStart"/>
      <w:r w:rsidRPr="005E73B4">
        <w:rPr>
          <w:rFonts w:ascii="Roboto" w:hAnsi="Roboto" w:cs="Calibri"/>
          <w:sz w:val="22"/>
          <w:szCs w:val="22"/>
        </w:rPr>
        <w:t>semi gloss</w:t>
      </w:r>
      <w:proofErr w:type="spellEnd"/>
      <w:r w:rsidRPr="005E73B4">
        <w:rPr>
          <w:rFonts w:ascii="Roboto" w:hAnsi="Roboto" w:cs="Calibri"/>
          <w:sz w:val="22"/>
          <w:szCs w:val="22"/>
        </w:rPr>
        <w:t xml:space="preserve"> backed-on epoxy ester, not less than 3 mil minimum </w:t>
      </w:r>
      <w:proofErr w:type="gramStart"/>
      <w:r w:rsidRPr="005E73B4">
        <w:rPr>
          <w:rFonts w:ascii="Roboto" w:hAnsi="Roboto" w:cs="Calibri"/>
          <w:sz w:val="22"/>
          <w:szCs w:val="22"/>
        </w:rPr>
        <w:t>thickness</w:t>
      </w:r>
      <w:proofErr w:type="gramEnd"/>
      <w:r w:rsidRPr="005E73B4">
        <w:rPr>
          <w:rFonts w:ascii="Roboto" w:hAnsi="Roboto" w:cs="Calibri"/>
          <w:sz w:val="22"/>
          <w:szCs w:val="22"/>
        </w:rPr>
        <w:t>.</w:t>
      </w:r>
    </w:p>
    <w:p w14:paraId="1EF8AC45"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CELLS WASH MODULE</w:t>
      </w:r>
    </w:p>
    <w:p w14:paraId="44F589EA"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 xml:space="preserve">The cells wash module shall incorporate mechanical filtration. The stationary filter from the direction of airflow will be a metal mesh filters with single, </w:t>
      </w:r>
      <w:proofErr w:type="spellStart"/>
      <w:r w:rsidRPr="005E73B4">
        <w:rPr>
          <w:rFonts w:ascii="Roboto" w:hAnsi="Roboto" w:cs="Calibri"/>
          <w:sz w:val="22"/>
          <w:szCs w:val="22"/>
        </w:rPr>
        <w:t>gasketed</w:t>
      </w:r>
      <w:proofErr w:type="spellEnd"/>
      <w:r w:rsidRPr="005E73B4">
        <w:rPr>
          <w:rFonts w:ascii="Roboto" w:hAnsi="Roboto" w:cs="Calibri"/>
          <w:sz w:val="22"/>
          <w:szCs w:val="22"/>
        </w:rPr>
        <w:t xml:space="preserve"> access doors. Wash manifolds and headers are supplied to wash the module during the normal wash cycle.</w:t>
      </w:r>
    </w:p>
    <w:p w14:paraId="1AB8AE5A"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ELECTROSTATIC PRECIPITATOR MODULE:</w:t>
      </w:r>
    </w:p>
    <w:p w14:paraId="3A056C17"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The electronic air cleaner shall be the two-stage dual voltage plate type cells, rated at no less than 90% efficiency as per the ASGRAE test standards for dry particulate (supported by sample test report by a US laboratory). The collection cells shall be in single pass arrangement to provide for maximum collection efficiency.</w:t>
      </w:r>
    </w:p>
    <w:p w14:paraId="7D108D70"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IONIZING COLLECTION CELL</w:t>
      </w:r>
    </w:p>
    <w:p w14:paraId="04523A0A" w14:textId="3DE19738" w:rsidR="00E17E5A" w:rsidRPr="005E73B4" w:rsidRDefault="00E17E5A" w:rsidP="005E73B4">
      <w:pPr>
        <w:pStyle w:val="ListParagraph"/>
        <w:tabs>
          <w:tab w:val="left" w:pos="720"/>
        </w:tabs>
        <w:spacing w:before="100" w:beforeAutospacing="1" w:after="100" w:afterAutospacing="1" w:line="240" w:lineRule="auto"/>
        <w:ind w:left="1080"/>
        <w:jc w:val="both"/>
        <w:rPr>
          <w:rFonts w:ascii="Roboto" w:hAnsi="Roboto" w:cs="Calibri"/>
          <w:sz w:val="22"/>
          <w:szCs w:val="22"/>
        </w:rPr>
      </w:pPr>
      <w:proofErr w:type="spellStart"/>
      <w:r w:rsidRPr="005E73B4">
        <w:rPr>
          <w:rFonts w:ascii="Roboto" w:hAnsi="Roboto" w:cs="Calibri"/>
          <w:sz w:val="22"/>
          <w:szCs w:val="22"/>
        </w:rPr>
        <w:t>Lonizing</w:t>
      </w:r>
      <w:proofErr w:type="spellEnd"/>
      <w:r w:rsidRPr="005E73B4">
        <w:rPr>
          <w:rFonts w:ascii="Roboto" w:hAnsi="Roboto" w:cs="Calibri"/>
          <w:sz w:val="22"/>
          <w:szCs w:val="22"/>
        </w:rPr>
        <w:t>-Collecting cell(s) shall be of one-piece construction 14.23" inches deep in direction of airflow. All support framing, end plates and ionizer ground electrodes shall be 0.090 inch thick aluminum. Both repelling and collector plates shall be 0.020 inch thick aluminum, 9.125 inch deep in direction of airflow and rigidly retained in place with tubular spacers and tie rods. Spacing between plates shall be no less than 0.175 inch. Ionizing electrodes shall be 24 gauge stainless steel spiked design, ionization wires are not acceptable, rigidly supported both vertically and laterally. High voltage support insulators shall be of self-glazing Cordierite ceramic with all surfaces, including center hole, glazed to enhance dielectric strength and retard tracking. Insulators shall be mounted out of the airstream, to reduce contaminant</w:t>
      </w:r>
      <w:r w:rsidR="005E73B4">
        <w:rPr>
          <w:rFonts w:ascii="Roboto" w:hAnsi="Roboto" w:cs="Calibri"/>
          <w:sz w:val="22"/>
          <w:szCs w:val="22"/>
        </w:rPr>
        <w:t xml:space="preserve"> </w:t>
      </w:r>
      <w:r w:rsidRPr="005E73B4">
        <w:rPr>
          <w:rFonts w:ascii="Roboto" w:hAnsi="Roboto" w:cs="Calibri"/>
          <w:sz w:val="22"/>
          <w:szCs w:val="22"/>
        </w:rPr>
        <w:t>buildup. All high voltage electrical connections within each tier of cells shall be between cells and automatically made when cells are installed. All electrical connections between unit tiers and high voltage connections between power packs and cells shall be located on the access door end of the cabinet and manually connected for ease of service.</w:t>
      </w:r>
    </w:p>
    <w:p w14:paraId="61894329"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POWER SUPPLIES</w:t>
      </w:r>
    </w:p>
    <w:p w14:paraId="69E25834"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 xml:space="preserve">Power supplies shall be 100% solid state, UL Listed. operate on 200 to 240 VAC, 50 HZ, 1 Phase input and provide a dual high voltage output of (+) 12 to 13 KVDC for the ionizer and (+) 6.0 to 6.5 KVDC for the collector. A regulated output of up to 5.5 MA shall be supplied to maintain the specified collection efficiency. Integrally mounted electrical interlocks shall be provided to prevent access to the high voltage components without first interrupting the primary input power. The power supply shall operate over a temperature range of -32 degrees F to 140 degrees F, be self-protecting and accommodate an LED light indicating the performance </w:t>
      </w:r>
      <w:r w:rsidRPr="005E73B4">
        <w:rPr>
          <w:rFonts w:ascii="Roboto" w:hAnsi="Roboto" w:cs="Calibri"/>
          <w:sz w:val="22"/>
          <w:szCs w:val="22"/>
        </w:rPr>
        <w:lastRenderedPageBreak/>
        <w:t xml:space="preserve">status of the </w:t>
      </w:r>
      <w:proofErr w:type="spellStart"/>
      <w:r w:rsidRPr="005E73B4">
        <w:rPr>
          <w:rFonts w:ascii="Roboto" w:hAnsi="Roboto" w:cs="Calibri"/>
          <w:sz w:val="22"/>
          <w:szCs w:val="22"/>
        </w:rPr>
        <w:t>lonizing</w:t>
      </w:r>
      <w:proofErr w:type="spellEnd"/>
      <w:r w:rsidRPr="005E73B4">
        <w:rPr>
          <w:rFonts w:ascii="Roboto" w:hAnsi="Roboto" w:cs="Calibri"/>
          <w:sz w:val="22"/>
          <w:szCs w:val="22"/>
        </w:rPr>
        <w:t>/collecting cell. High voltage output leads shall be sealed and a bleed resistor Incorporated to remove stored electrical charge where the power supply(s) are de- energized. Module of capacity above 3000 CFM shall be equipped with Pulse width modulating (PWM) to maintain the specified collection efficiency by maintaining a constant charge in the event of Low/High Voltage from source thus ensuring that the unit functionality is not affected with these voltage fluctuations. Power Consumption should not be more that 50 watts per ESP cell.</w:t>
      </w:r>
    </w:p>
    <w:p w14:paraId="2B5EBAB4"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All power supply components shall be designed for ease of mounting and servicing High voltage power cables shall be of one continuous length, splicing is not acceptable.</w:t>
      </w:r>
    </w:p>
    <w:p w14:paraId="6C2D4FDF"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SYSTEM CONTROLS</w:t>
      </w:r>
    </w:p>
    <w:p w14:paraId="215E1EF7"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Programmable Logic Controller (PLC) shall be housed in a NEMA-12 type enclosure. Controller shall be shipped for remote mounting and must be installed indoors or other means of weather protection provided if installed. Terminals shall be provided to interconnect the system fan and shall sequence the detergent wash, soak, rinse fan force dry and return to operation cycle. All sequence times shall be factory set. Control initiation shall be semiautomatic, push button initiated, or fully automatic by time clock, with semiautomatic push button override.</w:t>
      </w:r>
    </w:p>
    <w:p w14:paraId="32D6B46F"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A remote mounted Sleep Mode Reset Switch (momentary contact push button type) shall be supplied to be installed at the kitchen hood location to re-energize the air cleaning system after the wash system has completed. The switch may optionally be installed on the panel of the ATS control enclosure.</w:t>
      </w:r>
    </w:p>
    <w:p w14:paraId="71D4E3D5"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AUTOMATIC TIME CLOCK</w:t>
      </w:r>
    </w:p>
    <w:p w14:paraId="0F355699"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The control cabinet shall be furnished with a factory installed and wired 7-day initiator clock with battery backup.</w:t>
      </w:r>
    </w:p>
    <w:p w14:paraId="432AAB49"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WATER WASH/DETERGENT SYSTEM</w:t>
      </w:r>
    </w:p>
    <w:p w14:paraId="56F9E310" w14:textId="77777777" w:rsidR="00E17E5A" w:rsidRPr="005E73B4" w:rsidRDefault="00E17E5A" w:rsidP="00E17E5A">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5E73B4">
        <w:rPr>
          <w:rFonts w:ascii="Roboto" w:hAnsi="Roboto" w:cs="Calibri"/>
          <w:sz w:val="22"/>
          <w:szCs w:val="22"/>
        </w:rPr>
        <w:t xml:space="preserve">Detergent wash and rinse will be accomplished with manifolds located on the air entering sides of the (profiler wash collar if supplied) ionizing/collecting cell tier through spray nozzles delivering a cone shaped pattern. The detergent reservoir, pump, motor and bypass valve shall be provided as a prepackaged assembly with an adjustable detergent volume setting. The detergent pump motor shall be 0.75kW TEFV motor, 220v/50hz/1ph, with pump of positive displacement self-priming and deliver not less </w:t>
      </w:r>
      <w:proofErr w:type="spellStart"/>
      <w:r w:rsidRPr="005E73B4">
        <w:rPr>
          <w:rFonts w:ascii="Roboto" w:hAnsi="Roboto" w:cs="Calibri"/>
          <w:sz w:val="22"/>
          <w:szCs w:val="22"/>
        </w:rPr>
        <w:t>that</w:t>
      </w:r>
      <w:proofErr w:type="spellEnd"/>
      <w:r w:rsidRPr="005E73B4">
        <w:rPr>
          <w:rFonts w:ascii="Roboto" w:hAnsi="Roboto" w:cs="Calibri"/>
          <w:sz w:val="22"/>
          <w:szCs w:val="22"/>
        </w:rPr>
        <w:t xml:space="preserve"> 6 GPM at 50 PSIG minimum outlet pressure. Pump motor shall contain built-in overload protection. Main water line strainer and solenoid valves are to be factory furnished with the system. Detergent system shall a 30-gallon tank for remote mounting with initial supply of biodegradable detergent as per unit manufacturer's recommendations. The motor should be IP55 protected.</w:t>
      </w:r>
    </w:p>
    <w:p w14:paraId="4B88CAF5" w14:textId="77777777" w:rsidR="00E17E5A" w:rsidRPr="00E17E5A" w:rsidRDefault="00E17E5A" w:rsidP="00E17E5A">
      <w:pPr>
        <w:pStyle w:val="ListParagraph"/>
        <w:tabs>
          <w:tab w:val="left" w:pos="720"/>
        </w:tabs>
        <w:spacing w:before="100" w:beforeAutospacing="1" w:after="100" w:afterAutospacing="1" w:line="240" w:lineRule="auto"/>
        <w:ind w:left="1080"/>
        <w:jc w:val="both"/>
        <w:rPr>
          <w:rFonts w:ascii="Roboto" w:hAnsi="Roboto" w:cs="Calibri"/>
          <w:b/>
          <w:bCs/>
          <w:sz w:val="22"/>
          <w:szCs w:val="22"/>
        </w:rPr>
      </w:pPr>
      <w:r w:rsidRPr="00E17E5A">
        <w:rPr>
          <w:rFonts w:ascii="Roboto" w:hAnsi="Roboto" w:cs="Calibri"/>
          <w:b/>
          <w:bCs/>
          <w:sz w:val="22"/>
          <w:szCs w:val="22"/>
        </w:rPr>
        <w:t>STATIC PRESSURE DROPS</w:t>
      </w:r>
    </w:p>
    <w:p w14:paraId="15EE1B02" w14:textId="32065C10" w:rsidR="003C6768" w:rsidRDefault="00E17E5A" w:rsidP="008464A4">
      <w:pPr>
        <w:pStyle w:val="ListParagraph"/>
        <w:tabs>
          <w:tab w:val="left" w:pos="720"/>
        </w:tabs>
        <w:spacing w:before="100" w:beforeAutospacing="1" w:after="100" w:afterAutospacing="1" w:line="240" w:lineRule="auto"/>
        <w:ind w:left="1080"/>
        <w:jc w:val="both"/>
        <w:rPr>
          <w:rFonts w:ascii="Roboto" w:hAnsi="Roboto" w:cs="Calibri"/>
          <w:sz w:val="22"/>
          <w:szCs w:val="22"/>
        </w:rPr>
      </w:pPr>
      <w:r w:rsidRPr="00E17E5A">
        <w:rPr>
          <w:rFonts w:ascii="Roboto" w:hAnsi="Roboto" w:cs="Calibri"/>
          <w:b/>
          <w:bCs/>
          <w:sz w:val="22"/>
          <w:szCs w:val="22"/>
        </w:rPr>
        <w:t>•</w:t>
      </w:r>
      <w:r w:rsidR="005E73B4">
        <w:rPr>
          <w:rFonts w:ascii="Roboto" w:hAnsi="Roboto" w:cs="Calibri"/>
          <w:b/>
          <w:bCs/>
          <w:sz w:val="22"/>
          <w:szCs w:val="22"/>
        </w:rPr>
        <w:t xml:space="preserve"> </w:t>
      </w:r>
      <w:r w:rsidRPr="005E73B4">
        <w:rPr>
          <w:rFonts w:ascii="Roboto" w:hAnsi="Roboto" w:cs="Calibri"/>
          <w:sz w:val="22"/>
          <w:szCs w:val="22"/>
        </w:rPr>
        <w:t>The pressure drop shall not exceed the following (Inches H</w:t>
      </w:r>
      <w:r w:rsidRPr="005E73B4">
        <w:rPr>
          <w:sz w:val="22"/>
          <w:szCs w:val="22"/>
        </w:rPr>
        <w:t>₂</w:t>
      </w:r>
      <w:r w:rsidRPr="005E73B4">
        <w:rPr>
          <w:rFonts w:ascii="Roboto" w:hAnsi="Roboto" w:cs="Calibri"/>
          <w:sz w:val="22"/>
          <w:szCs w:val="22"/>
        </w:rPr>
        <w:t>O):</w:t>
      </w:r>
      <w:r w:rsidR="005E73B4">
        <w:rPr>
          <w:rFonts w:ascii="Roboto" w:hAnsi="Roboto" w:cs="Calibri"/>
          <w:sz w:val="22"/>
          <w:szCs w:val="22"/>
        </w:rPr>
        <w:t xml:space="preserve"> </w:t>
      </w:r>
      <w:r w:rsidRPr="005E73B4">
        <w:rPr>
          <w:rFonts w:ascii="Roboto" w:hAnsi="Roboto" w:cs="Calibri"/>
          <w:sz w:val="22"/>
          <w:szCs w:val="22"/>
        </w:rPr>
        <w:t>ESP Section 0.14”</w:t>
      </w:r>
    </w:p>
    <w:p w14:paraId="4C8CFE86" w14:textId="77777777" w:rsidR="008464A4" w:rsidRDefault="008464A4" w:rsidP="008464A4">
      <w:pPr>
        <w:pStyle w:val="ListParagraph"/>
        <w:tabs>
          <w:tab w:val="left" w:pos="720"/>
        </w:tabs>
        <w:spacing w:before="100" w:beforeAutospacing="1" w:after="100" w:afterAutospacing="1" w:line="240" w:lineRule="auto"/>
        <w:ind w:left="1080"/>
        <w:jc w:val="both"/>
        <w:rPr>
          <w:rFonts w:ascii="Roboto" w:hAnsi="Roboto" w:cs="Calibri"/>
          <w:sz w:val="22"/>
          <w:szCs w:val="22"/>
        </w:rPr>
      </w:pPr>
    </w:p>
    <w:p w14:paraId="496BFC6E" w14:textId="59B6C330" w:rsidR="00375D23" w:rsidRPr="00741B90" w:rsidRDefault="00375D23" w:rsidP="003C6768">
      <w:pPr>
        <w:pStyle w:val="ListParagraph"/>
        <w:numPr>
          <w:ilvl w:val="1"/>
          <w:numId w:val="68"/>
        </w:numPr>
        <w:tabs>
          <w:tab w:val="left" w:pos="720"/>
        </w:tabs>
        <w:jc w:val="both"/>
        <w:rPr>
          <w:rFonts w:ascii="Roboto" w:hAnsi="Roboto" w:cs="Calibri"/>
          <w:b/>
          <w:bCs/>
          <w:sz w:val="22"/>
          <w:szCs w:val="22"/>
        </w:rPr>
      </w:pPr>
      <w:r w:rsidRPr="00741B90">
        <w:rPr>
          <w:rFonts w:ascii="Roboto" w:hAnsi="Roboto" w:cs="Calibri"/>
          <w:b/>
          <w:bCs/>
          <w:sz w:val="22"/>
          <w:szCs w:val="22"/>
        </w:rPr>
        <w:t>Installation</w:t>
      </w:r>
    </w:p>
    <w:p w14:paraId="4EBFEDF0" w14:textId="77777777" w:rsidR="00375D23" w:rsidRPr="00741B90" w:rsidRDefault="00375D23" w:rsidP="001F50A0">
      <w:pPr>
        <w:pStyle w:val="ListParagraph"/>
        <w:numPr>
          <w:ilvl w:val="0"/>
          <w:numId w:val="109"/>
        </w:numPr>
        <w:tabs>
          <w:tab w:val="left" w:pos="993"/>
        </w:tabs>
        <w:spacing w:before="100" w:beforeAutospacing="1" w:after="100" w:afterAutospacing="1" w:line="240" w:lineRule="auto"/>
        <w:ind w:hanging="11"/>
        <w:jc w:val="both"/>
        <w:rPr>
          <w:rFonts w:ascii="Roboto" w:hAnsi="Roboto" w:cs="Calibri"/>
          <w:sz w:val="22"/>
          <w:szCs w:val="22"/>
        </w:rPr>
      </w:pPr>
      <w:r w:rsidRPr="00741B90">
        <w:rPr>
          <w:rFonts w:ascii="Roboto" w:hAnsi="Roboto" w:cs="Calibri"/>
          <w:sz w:val="22"/>
          <w:szCs w:val="22"/>
        </w:rPr>
        <w:t>All belts, pulleys, chains, gears, couplings, projecting set screws, keys and other rotating parts shall be adequately guarded so that any person can safely come in close proximity thereto.</w:t>
      </w:r>
    </w:p>
    <w:p w14:paraId="3417F232" w14:textId="05FD425E" w:rsidR="00375D23" w:rsidRPr="00741B90" w:rsidRDefault="00375D23" w:rsidP="001F50A0">
      <w:pPr>
        <w:pStyle w:val="ListParagraph"/>
        <w:numPr>
          <w:ilvl w:val="0"/>
          <w:numId w:val="109"/>
        </w:numPr>
        <w:tabs>
          <w:tab w:val="left" w:pos="993"/>
        </w:tabs>
        <w:spacing w:before="100" w:beforeAutospacing="1" w:after="100" w:afterAutospacing="1" w:line="240" w:lineRule="auto"/>
        <w:ind w:hanging="11"/>
        <w:jc w:val="both"/>
        <w:rPr>
          <w:rFonts w:ascii="Roboto" w:hAnsi="Roboto" w:cs="Calibri"/>
          <w:sz w:val="22"/>
          <w:szCs w:val="22"/>
        </w:rPr>
      </w:pPr>
      <w:r w:rsidRPr="00741B90">
        <w:rPr>
          <w:rFonts w:ascii="Roboto" w:hAnsi="Roboto" w:cs="Calibri"/>
          <w:sz w:val="22"/>
          <w:szCs w:val="22"/>
        </w:rPr>
        <w:t>Fit fans and appurtenances to the space provided and make readily serviceable.</w:t>
      </w:r>
      <w:r w:rsidR="00741B90">
        <w:rPr>
          <w:rFonts w:ascii="Roboto" w:hAnsi="Roboto" w:cs="Calibri"/>
          <w:sz w:val="22"/>
          <w:szCs w:val="22"/>
        </w:rPr>
        <w:br/>
      </w:r>
    </w:p>
    <w:p w14:paraId="15B3321F" w14:textId="51C52205" w:rsidR="00375D23" w:rsidRPr="00741B90" w:rsidRDefault="00375D23" w:rsidP="001F50A0">
      <w:pPr>
        <w:pStyle w:val="ListParagraph"/>
        <w:numPr>
          <w:ilvl w:val="0"/>
          <w:numId w:val="109"/>
        </w:numPr>
        <w:tabs>
          <w:tab w:val="left" w:pos="993"/>
        </w:tabs>
        <w:spacing w:before="100" w:beforeAutospacing="1" w:after="100" w:afterAutospacing="1" w:line="240" w:lineRule="auto"/>
        <w:ind w:hanging="11"/>
        <w:rPr>
          <w:rFonts w:ascii="Roboto" w:hAnsi="Roboto" w:cs="Calibri"/>
          <w:sz w:val="22"/>
          <w:szCs w:val="22"/>
        </w:rPr>
      </w:pPr>
      <w:r w:rsidRPr="00741B90">
        <w:rPr>
          <w:rFonts w:ascii="Roboto" w:hAnsi="Roboto" w:cs="Calibri"/>
          <w:sz w:val="22"/>
          <w:szCs w:val="22"/>
        </w:rPr>
        <w:t xml:space="preserve">Provide support beams, support legs, platforms, </w:t>
      </w:r>
      <w:r w:rsidR="00741B90" w:rsidRPr="00741B90">
        <w:rPr>
          <w:rFonts w:ascii="Roboto" w:hAnsi="Roboto" w:cs="Calibri"/>
          <w:sz w:val="22"/>
          <w:szCs w:val="22"/>
        </w:rPr>
        <w:t>hangers,</w:t>
      </w:r>
      <w:r w:rsidRPr="00741B90">
        <w:rPr>
          <w:rFonts w:ascii="Roboto" w:hAnsi="Roboto" w:cs="Calibri"/>
          <w:sz w:val="22"/>
          <w:szCs w:val="22"/>
        </w:rPr>
        <w:t xml:space="preserve"> and anchor bolts required for the proper installation of equipment as shown on the Drawings or as recommended by the manufacturer and Approved by the Engineer.</w:t>
      </w:r>
      <w:r w:rsidR="00741B90">
        <w:rPr>
          <w:rFonts w:ascii="Roboto" w:hAnsi="Roboto" w:cs="Calibri"/>
          <w:sz w:val="22"/>
          <w:szCs w:val="22"/>
        </w:rPr>
        <w:br/>
      </w:r>
    </w:p>
    <w:p w14:paraId="28BD6BD7" w14:textId="62D4F25A" w:rsidR="00375D23" w:rsidRPr="00741B90" w:rsidRDefault="00375D23" w:rsidP="001F50A0">
      <w:pPr>
        <w:pStyle w:val="ListParagraph"/>
        <w:numPr>
          <w:ilvl w:val="0"/>
          <w:numId w:val="109"/>
        </w:numPr>
        <w:tabs>
          <w:tab w:val="left" w:pos="993"/>
        </w:tabs>
        <w:spacing w:before="100" w:beforeAutospacing="1" w:after="100" w:afterAutospacing="1" w:line="240" w:lineRule="auto"/>
        <w:ind w:hanging="11"/>
        <w:rPr>
          <w:rFonts w:ascii="Roboto" w:hAnsi="Roboto" w:cs="Calibri"/>
          <w:sz w:val="22"/>
          <w:szCs w:val="22"/>
        </w:rPr>
      </w:pPr>
      <w:r w:rsidRPr="00741B90">
        <w:rPr>
          <w:rFonts w:ascii="Roboto" w:hAnsi="Roboto" w:cs="Calibri"/>
          <w:sz w:val="22"/>
          <w:szCs w:val="22"/>
        </w:rPr>
        <w:lastRenderedPageBreak/>
        <w:t>Provide permanently attached lifting eyes of sufficient number for on Site installation and future dismounting of fan units.</w:t>
      </w:r>
      <w:r w:rsidR="001E5CD3">
        <w:rPr>
          <w:rFonts w:ascii="Roboto" w:hAnsi="Roboto" w:cs="Calibri"/>
          <w:sz w:val="22"/>
          <w:szCs w:val="22"/>
        </w:rPr>
        <w:br/>
      </w:r>
    </w:p>
    <w:p w14:paraId="05DEE2A3" w14:textId="1E625AB0" w:rsidR="00375D23" w:rsidRPr="00741B90" w:rsidRDefault="00375D23" w:rsidP="001F50A0">
      <w:pPr>
        <w:pStyle w:val="ListParagraph"/>
        <w:numPr>
          <w:ilvl w:val="0"/>
          <w:numId w:val="109"/>
        </w:numPr>
        <w:tabs>
          <w:tab w:val="left" w:pos="993"/>
        </w:tabs>
        <w:spacing w:before="100" w:beforeAutospacing="1" w:after="100" w:afterAutospacing="1" w:line="240" w:lineRule="auto"/>
        <w:ind w:hanging="11"/>
        <w:rPr>
          <w:rFonts w:ascii="Roboto" w:hAnsi="Roboto" w:cs="Calibri"/>
          <w:sz w:val="22"/>
          <w:szCs w:val="22"/>
        </w:rPr>
      </w:pPr>
      <w:r w:rsidRPr="00741B90">
        <w:rPr>
          <w:rFonts w:ascii="Roboto" w:hAnsi="Roboto" w:cs="Calibri"/>
          <w:sz w:val="22"/>
          <w:szCs w:val="22"/>
        </w:rPr>
        <w:t>Provide factory inlet bells and other accessories for fan units as shown on the Drawings or otherwise required for a complete and efficient installation.</w:t>
      </w:r>
      <w:r w:rsidR="001E5CD3">
        <w:rPr>
          <w:rFonts w:ascii="Roboto" w:hAnsi="Roboto" w:cs="Calibri"/>
          <w:sz w:val="22"/>
          <w:szCs w:val="22"/>
        </w:rPr>
        <w:br/>
      </w:r>
    </w:p>
    <w:p w14:paraId="52A93E49" w14:textId="63D3B948" w:rsidR="00375D23" w:rsidRPr="00741B90" w:rsidRDefault="00375D23" w:rsidP="001F50A0">
      <w:pPr>
        <w:pStyle w:val="ListParagraph"/>
        <w:numPr>
          <w:ilvl w:val="0"/>
          <w:numId w:val="109"/>
        </w:numPr>
        <w:tabs>
          <w:tab w:val="left" w:pos="993"/>
        </w:tabs>
        <w:spacing w:before="100" w:beforeAutospacing="1" w:after="100" w:afterAutospacing="1" w:line="240" w:lineRule="auto"/>
        <w:ind w:hanging="11"/>
        <w:rPr>
          <w:rFonts w:ascii="Roboto" w:hAnsi="Roboto" w:cs="Calibri"/>
          <w:sz w:val="22"/>
          <w:szCs w:val="22"/>
        </w:rPr>
      </w:pPr>
      <w:r w:rsidRPr="00741B90">
        <w:rPr>
          <w:rFonts w:ascii="Roboto" w:hAnsi="Roboto" w:cs="Calibri"/>
          <w:sz w:val="22"/>
          <w:szCs w:val="22"/>
        </w:rPr>
        <w:t>Where corrosion can occur, appropriate corrosion resistance materials and installation methods shall be used including isolation of dissimilar metals against galvanic interaction.</w:t>
      </w:r>
      <w:r w:rsidR="001E5CD3">
        <w:rPr>
          <w:rFonts w:ascii="Roboto" w:hAnsi="Roboto" w:cs="Calibri"/>
          <w:sz w:val="22"/>
          <w:szCs w:val="22"/>
        </w:rPr>
        <w:br/>
      </w:r>
    </w:p>
    <w:p w14:paraId="41C763C4" w14:textId="3E3DCC4F" w:rsidR="00375D23" w:rsidRPr="00741B90" w:rsidRDefault="00375D23" w:rsidP="001F50A0">
      <w:pPr>
        <w:pStyle w:val="ListParagraph"/>
        <w:numPr>
          <w:ilvl w:val="0"/>
          <w:numId w:val="109"/>
        </w:numPr>
        <w:tabs>
          <w:tab w:val="left" w:pos="993"/>
        </w:tabs>
        <w:spacing w:before="100" w:beforeAutospacing="1" w:after="100" w:afterAutospacing="1" w:line="240" w:lineRule="auto"/>
        <w:ind w:hanging="11"/>
        <w:rPr>
          <w:rFonts w:ascii="Roboto" w:hAnsi="Roboto" w:cs="Calibri"/>
          <w:sz w:val="22"/>
          <w:szCs w:val="22"/>
        </w:rPr>
      </w:pPr>
      <w:r w:rsidRPr="00741B90">
        <w:rPr>
          <w:rFonts w:ascii="Roboto" w:hAnsi="Roboto" w:cs="Calibri"/>
          <w:sz w:val="22"/>
          <w:szCs w:val="22"/>
        </w:rPr>
        <w:t>Thoroughly clean the entire system before installing filters or operating the fans.</w:t>
      </w:r>
      <w:r w:rsidR="001E5CD3">
        <w:rPr>
          <w:rFonts w:ascii="Roboto" w:hAnsi="Roboto" w:cs="Calibri"/>
          <w:sz w:val="22"/>
          <w:szCs w:val="22"/>
        </w:rPr>
        <w:br/>
      </w:r>
    </w:p>
    <w:p w14:paraId="194B299A" w14:textId="4C77DD0A" w:rsidR="00375D23" w:rsidRPr="00741B90" w:rsidRDefault="00375D23" w:rsidP="001F50A0">
      <w:pPr>
        <w:pStyle w:val="ListParagraph"/>
        <w:numPr>
          <w:ilvl w:val="0"/>
          <w:numId w:val="109"/>
        </w:numPr>
        <w:tabs>
          <w:tab w:val="left" w:pos="993"/>
        </w:tabs>
        <w:spacing w:before="100" w:beforeAutospacing="1" w:after="100" w:afterAutospacing="1" w:line="240" w:lineRule="auto"/>
        <w:ind w:hanging="11"/>
        <w:rPr>
          <w:rFonts w:ascii="Roboto" w:hAnsi="Roboto" w:cs="Calibri"/>
          <w:sz w:val="22"/>
          <w:szCs w:val="22"/>
        </w:rPr>
      </w:pPr>
      <w:r w:rsidRPr="00741B90">
        <w:rPr>
          <w:rFonts w:ascii="Roboto" w:hAnsi="Roboto" w:cs="Calibri"/>
          <w:sz w:val="22"/>
          <w:szCs w:val="22"/>
        </w:rPr>
        <w:t>For systems containing filters, install filters and permanently seal the filter frame air-tight before operating the fans. Replace all dirty filters and filter media before handing over the system to the Employer.</w:t>
      </w:r>
      <w:r w:rsidR="001E5CD3">
        <w:rPr>
          <w:rFonts w:ascii="Roboto" w:hAnsi="Roboto" w:cs="Calibri"/>
          <w:sz w:val="22"/>
          <w:szCs w:val="22"/>
        </w:rPr>
        <w:br/>
      </w:r>
    </w:p>
    <w:p w14:paraId="7387B2CA" w14:textId="2D67B954" w:rsidR="00375D23" w:rsidRPr="00741B90" w:rsidRDefault="00375D23" w:rsidP="001F50A0">
      <w:pPr>
        <w:pStyle w:val="ListParagraph"/>
        <w:numPr>
          <w:ilvl w:val="0"/>
          <w:numId w:val="109"/>
        </w:numPr>
        <w:tabs>
          <w:tab w:val="left" w:pos="993"/>
        </w:tabs>
        <w:spacing w:before="100" w:beforeAutospacing="1" w:after="100" w:afterAutospacing="1" w:line="240" w:lineRule="auto"/>
        <w:ind w:hanging="11"/>
        <w:rPr>
          <w:rFonts w:ascii="Roboto" w:hAnsi="Roboto" w:cs="Calibri"/>
          <w:sz w:val="22"/>
          <w:szCs w:val="22"/>
        </w:rPr>
      </w:pPr>
      <w:r w:rsidRPr="00741B90">
        <w:rPr>
          <w:rFonts w:ascii="Roboto" w:hAnsi="Roboto" w:cs="Calibri"/>
          <w:sz w:val="22"/>
          <w:szCs w:val="22"/>
        </w:rPr>
        <w:t>Means of protection against overcurrent in the motor shall be incorporated in the control equipment when the motor rating exceeds 0.37 kW.</w:t>
      </w:r>
      <w:r w:rsidR="001E5CD3">
        <w:rPr>
          <w:rFonts w:ascii="Roboto" w:hAnsi="Roboto" w:cs="Calibri"/>
          <w:sz w:val="22"/>
          <w:szCs w:val="22"/>
        </w:rPr>
        <w:br/>
      </w:r>
    </w:p>
    <w:p w14:paraId="37E2D1EA" w14:textId="77777777" w:rsidR="00375D23" w:rsidRPr="00741B90" w:rsidRDefault="00375D23" w:rsidP="001F50A0">
      <w:pPr>
        <w:pStyle w:val="ListParagraph"/>
        <w:numPr>
          <w:ilvl w:val="0"/>
          <w:numId w:val="109"/>
        </w:numPr>
        <w:tabs>
          <w:tab w:val="left" w:pos="993"/>
        </w:tabs>
        <w:spacing w:before="100" w:beforeAutospacing="1" w:after="100" w:afterAutospacing="1" w:line="240" w:lineRule="auto"/>
        <w:ind w:hanging="11"/>
        <w:rPr>
          <w:rFonts w:ascii="Roboto" w:hAnsi="Roboto" w:cs="Calibri"/>
          <w:sz w:val="22"/>
          <w:szCs w:val="22"/>
        </w:rPr>
      </w:pPr>
      <w:r w:rsidRPr="00741B90">
        <w:rPr>
          <w:rFonts w:ascii="Roboto" w:hAnsi="Roboto" w:cs="Calibri"/>
          <w:sz w:val="22"/>
          <w:szCs w:val="22"/>
        </w:rPr>
        <w:t>A hole in the blanking off plate shall be provided for the cables leading to the fans. The hole shall be sealed around the cables with material suitable for sealing the hole effectively and continuously exposed to an air stream temperature of 250 °C for not less than 2 hours rating if the fans are used for smoke extraction.</w:t>
      </w:r>
    </w:p>
    <w:p w14:paraId="139BD274" w14:textId="77777777" w:rsidR="00375D23" w:rsidRPr="005122DC" w:rsidRDefault="00375D23" w:rsidP="00A139BB">
      <w:pPr>
        <w:tabs>
          <w:tab w:val="left" w:pos="720"/>
        </w:tabs>
        <w:spacing w:before="100" w:beforeAutospacing="1" w:after="100" w:afterAutospacing="1"/>
        <w:jc w:val="both"/>
        <w:rPr>
          <w:rFonts w:ascii="Roboto" w:hAnsi="Roboto" w:cs="Calibri"/>
          <w:sz w:val="22"/>
          <w:szCs w:val="22"/>
        </w:rPr>
      </w:pPr>
    </w:p>
    <w:tbl>
      <w:tblPr>
        <w:tblpPr w:leftFromText="180" w:rightFromText="180" w:vertAnchor="text" w:horzAnchor="margin" w:tblpXSpec="center" w:tblpY="179"/>
        <w:tblW w:w="8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0"/>
        <w:gridCol w:w="5310"/>
      </w:tblGrid>
      <w:tr w:rsidR="00375D23" w:rsidRPr="005122DC" w14:paraId="0DA57321" w14:textId="77777777" w:rsidTr="00B47962">
        <w:trPr>
          <w:trHeight w:val="359"/>
        </w:trPr>
        <w:tc>
          <w:tcPr>
            <w:tcW w:w="8370" w:type="dxa"/>
            <w:gridSpan w:val="2"/>
            <w:tcBorders>
              <w:bottom w:val="single" w:sz="6" w:space="0" w:color="000000"/>
            </w:tcBorders>
            <w:shd w:val="clear" w:color="auto" w:fill="D9D9D9"/>
          </w:tcPr>
          <w:p w14:paraId="5BE57AD0" w14:textId="77777777" w:rsidR="00375D23" w:rsidRPr="005122DC" w:rsidRDefault="00375D23" w:rsidP="00A139BB">
            <w:pPr>
              <w:pStyle w:val="TableParagraph"/>
              <w:spacing w:before="48"/>
              <w:ind w:left="2169" w:right="2266"/>
              <w:jc w:val="both"/>
              <w:rPr>
                <w:rFonts w:ascii="Roboto" w:hAnsi="Roboto"/>
                <w:b/>
              </w:rPr>
            </w:pPr>
            <w:r w:rsidRPr="005122DC">
              <w:rPr>
                <w:rFonts w:ascii="Roboto" w:hAnsi="Roboto"/>
                <w:b/>
              </w:rPr>
              <w:t>DATA SHEET FOR AXIAL FLOW FANS</w:t>
            </w:r>
          </w:p>
        </w:tc>
      </w:tr>
      <w:tr w:rsidR="00375D23" w:rsidRPr="005122DC" w14:paraId="68E153A2" w14:textId="77777777" w:rsidTr="00B47962">
        <w:trPr>
          <w:trHeight w:val="359"/>
        </w:trPr>
        <w:tc>
          <w:tcPr>
            <w:tcW w:w="3060" w:type="dxa"/>
            <w:tcBorders>
              <w:top w:val="single" w:sz="6" w:space="0" w:color="000000"/>
              <w:bottom w:val="single" w:sz="6" w:space="0" w:color="000000"/>
            </w:tcBorders>
          </w:tcPr>
          <w:p w14:paraId="1F3E6C3E" w14:textId="77777777" w:rsidR="00375D23" w:rsidRPr="005122DC" w:rsidRDefault="00375D23" w:rsidP="00A139BB">
            <w:pPr>
              <w:pStyle w:val="TableParagraph"/>
              <w:spacing w:before="50"/>
              <w:ind w:left="285"/>
              <w:jc w:val="both"/>
              <w:rPr>
                <w:rFonts w:ascii="Roboto" w:hAnsi="Roboto"/>
              </w:rPr>
            </w:pPr>
            <w:r w:rsidRPr="005122DC">
              <w:rPr>
                <w:rFonts w:ascii="Roboto" w:hAnsi="Roboto"/>
              </w:rPr>
              <w:t>Type</w:t>
            </w:r>
          </w:p>
        </w:tc>
        <w:tc>
          <w:tcPr>
            <w:tcW w:w="5310" w:type="dxa"/>
            <w:tcBorders>
              <w:top w:val="single" w:sz="6" w:space="0" w:color="000000"/>
              <w:bottom w:val="single" w:sz="6" w:space="0" w:color="000000"/>
            </w:tcBorders>
          </w:tcPr>
          <w:p w14:paraId="38CB434B" w14:textId="77777777" w:rsidR="00375D23" w:rsidRPr="005122DC" w:rsidRDefault="00375D23" w:rsidP="00A139BB">
            <w:pPr>
              <w:pStyle w:val="TableParagraph"/>
              <w:spacing w:before="50"/>
              <w:ind w:left="283"/>
              <w:jc w:val="both"/>
              <w:rPr>
                <w:rFonts w:ascii="Roboto" w:hAnsi="Roboto"/>
              </w:rPr>
            </w:pPr>
            <w:r w:rsidRPr="005122DC">
              <w:rPr>
                <w:rFonts w:ascii="Roboto" w:hAnsi="Roboto"/>
              </w:rPr>
              <w:t>Vane/Tube Axial (Long Casing Type)</w:t>
            </w:r>
          </w:p>
        </w:tc>
      </w:tr>
      <w:tr w:rsidR="00375D23" w:rsidRPr="005122DC" w14:paraId="387CFA74" w14:textId="77777777" w:rsidTr="00B47962">
        <w:trPr>
          <w:trHeight w:val="359"/>
        </w:trPr>
        <w:tc>
          <w:tcPr>
            <w:tcW w:w="3060" w:type="dxa"/>
            <w:tcBorders>
              <w:top w:val="single" w:sz="6" w:space="0" w:color="000000"/>
              <w:bottom w:val="single" w:sz="6" w:space="0" w:color="000000"/>
            </w:tcBorders>
          </w:tcPr>
          <w:p w14:paraId="27526151" w14:textId="77777777" w:rsidR="00375D23" w:rsidRPr="005122DC" w:rsidRDefault="00375D23" w:rsidP="00A139BB">
            <w:pPr>
              <w:pStyle w:val="TableParagraph"/>
              <w:spacing w:before="53"/>
              <w:ind w:left="285"/>
              <w:jc w:val="both"/>
              <w:rPr>
                <w:rFonts w:ascii="Roboto" w:hAnsi="Roboto"/>
              </w:rPr>
            </w:pPr>
            <w:r w:rsidRPr="005122DC">
              <w:rPr>
                <w:rFonts w:ascii="Roboto" w:hAnsi="Roboto"/>
              </w:rPr>
              <w:t>Reference Code / Standard</w:t>
            </w:r>
          </w:p>
        </w:tc>
        <w:tc>
          <w:tcPr>
            <w:tcW w:w="5310" w:type="dxa"/>
            <w:tcBorders>
              <w:top w:val="single" w:sz="6" w:space="0" w:color="000000"/>
              <w:bottom w:val="single" w:sz="6" w:space="0" w:color="000000"/>
            </w:tcBorders>
          </w:tcPr>
          <w:p w14:paraId="1E6C36BF" w14:textId="77777777" w:rsidR="00375D23" w:rsidRPr="005122DC" w:rsidRDefault="00375D23" w:rsidP="00A139BB">
            <w:pPr>
              <w:pStyle w:val="TableParagraph"/>
              <w:spacing w:before="53"/>
              <w:ind w:left="345"/>
              <w:jc w:val="both"/>
              <w:rPr>
                <w:rFonts w:ascii="Roboto" w:hAnsi="Roboto"/>
              </w:rPr>
            </w:pPr>
            <w:r w:rsidRPr="005122DC">
              <w:rPr>
                <w:rFonts w:ascii="Roboto" w:hAnsi="Roboto"/>
              </w:rPr>
              <w:t>AMCA 210, ISO5801, BS848</w:t>
            </w:r>
          </w:p>
        </w:tc>
      </w:tr>
      <w:tr w:rsidR="00375D23" w:rsidRPr="005122DC" w14:paraId="1519B1E0" w14:textId="77777777" w:rsidTr="00B47962">
        <w:trPr>
          <w:trHeight w:val="359"/>
        </w:trPr>
        <w:tc>
          <w:tcPr>
            <w:tcW w:w="3060" w:type="dxa"/>
            <w:tcBorders>
              <w:top w:val="single" w:sz="6" w:space="0" w:color="000000"/>
              <w:bottom w:val="single" w:sz="6" w:space="0" w:color="000000"/>
            </w:tcBorders>
          </w:tcPr>
          <w:p w14:paraId="2DA10F68" w14:textId="77777777" w:rsidR="00375D23" w:rsidRPr="005122DC" w:rsidRDefault="00375D23" w:rsidP="00A139BB">
            <w:pPr>
              <w:pStyle w:val="TableParagraph"/>
              <w:spacing w:before="52"/>
              <w:ind w:left="285"/>
              <w:jc w:val="both"/>
              <w:rPr>
                <w:rFonts w:ascii="Roboto" w:hAnsi="Roboto"/>
              </w:rPr>
            </w:pPr>
            <w:r w:rsidRPr="005122DC">
              <w:rPr>
                <w:rFonts w:ascii="Roboto" w:hAnsi="Roboto"/>
              </w:rPr>
              <w:t>Capacity</w:t>
            </w:r>
          </w:p>
        </w:tc>
        <w:tc>
          <w:tcPr>
            <w:tcW w:w="5310" w:type="dxa"/>
            <w:tcBorders>
              <w:top w:val="single" w:sz="6" w:space="0" w:color="000000"/>
              <w:bottom w:val="single" w:sz="6" w:space="0" w:color="000000"/>
            </w:tcBorders>
          </w:tcPr>
          <w:p w14:paraId="16D8C567" w14:textId="77777777" w:rsidR="00375D23" w:rsidRPr="005122DC" w:rsidRDefault="00375D23" w:rsidP="00A139BB">
            <w:pPr>
              <w:pStyle w:val="TableParagraph"/>
              <w:spacing w:before="52"/>
              <w:ind w:left="283"/>
              <w:jc w:val="both"/>
              <w:rPr>
                <w:rFonts w:ascii="Roboto" w:hAnsi="Roboto"/>
              </w:rPr>
            </w:pPr>
            <w:r w:rsidRPr="005122DC">
              <w:rPr>
                <w:rFonts w:ascii="Roboto" w:hAnsi="Roboto"/>
              </w:rPr>
              <w:t>As per BOQ</w:t>
            </w:r>
          </w:p>
        </w:tc>
      </w:tr>
      <w:tr w:rsidR="00375D23" w:rsidRPr="005122DC" w14:paraId="7CEB3198" w14:textId="77777777" w:rsidTr="00B47962">
        <w:trPr>
          <w:trHeight w:val="361"/>
        </w:trPr>
        <w:tc>
          <w:tcPr>
            <w:tcW w:w="3060" w:type="dxa"/>
            <w:tcBorders>
              <w:top w:val="single" w:sz="6" w:space="0" w:color="000000"/>
            </w:tcBorders>
          </w:tcPr>
          <w:p w14:paraId="15C98D5C" w14:textId="77777777" w:rsidR="00375D23" w:rsidRPr="005122DC" w:rsidRDefault="00375D23" w:rsidP="00A139BB">
            <w:pPr>
              <w:pStyle w:val="TableParagraph"/>
              <w:spacing w:before="52"/>
              <w:ind w:left="285"/>
              <w:jc w:val="both"/>
              <w:rPr>
                <w:rFonts w:ascii="Roboto" w:hAnsi="Roboto"/>
              </w:rPr>
            </w:pPr>
            <w:r w:rsidRPr="005122DC">
              <w:rPr>
                <w:rFonts w:ascii="Roboto" w:hAnsi="Roboto"/>
              </w:rPr>
              <w:t>Flow</w:t>
            </w:r>
          </w:p>
        </w:tc>
        <w:tc>
          <w:tcPr>
            <w:tcW w:w="5310" w:type="dxa"/>
            <w:tcBorders>
              <w:top w:val="single" w:sz="6" w:space="0" w:color="000000"/>
              <w:bottom w:val="single" w:sz="6" w:space="0" w:color="000000"/>
            </w:tcBorders>
          </w:tcPr>
          <w:p w14:paraId="7040B1A0" w14:textId="77777777" w:rsidR="00375D23" w:rsidRPr="005122DC" w:rsidRDefault="00375D23" w:rsidP="00A139BB">
            <w:pPr>
              <w:pStyle w:val="TableParagraph"/>
              <w:spacing w:before="52"/>
              <w:ind w:left="283"/>
              <w:jc w:val="both"/>
              <w:rPr>
                <w:rFonts w:ascii="Roboto" w:hAnsi="Roboto"/>
              </w:rPr>
            </w:pPr>
            <w:r w:rsidRPr="005122DC">
              <w:rPr>
                <w:rFonts w:ascii="Roboto" w:hAnsi="Roboto"/>
              </w:rPr>
              <w:t>Unidirectional</w:t>
            </w:r>
          </w:p>
        </w:tc>
      </w:tr>
      <w:tr w:rsidR="00375D23" w:rsidRPr="005122DC" w14:paraId="0291AF34" w14:textId="77777777" w:rsidTr="00B47962">
        <w:trPr>
          <w:trHeight w:val="359"/>
        </w:trPr>
        <w:tc>
          <w:tcPr>
            <w:tcW w:w="3060" w:type="dxa"/>
          </w:tcPr>
          <w:p w14:paraId="65DA98C4" w14:textId="77777777" w:rsidR="00375D23" w:rsidRPr="005122DC" w:rsidRDefault="00375D23" w:rsidP="00A139BB">
            <w:pPr>
              <w:pStyle w:val="TableParagraph"/>
              <w:spacing w:before="50"/>
              <w:ind w:left="285"/>
              <w:jc w:val="both"/>
              <w:rPr>
                <w:rFonts w:ascii="Roboto" w:hAnsi="Roboto"/>
              </w:rPr>
            </w:pPr>
            <w:r w:rsidRPr="005122DC">
              <w:rPr>
                <w:rFonts w:ascii="Roboto" w:hAnsi="Roboto"/>
              </w:rPr>
              <w:t>Noise</w:t>
            </w:r>
          </w:p>
        </w:tc>
        <w:tc>
          <w:tcPr>
            <w:tcW w:w="5310" w:type="dxa"/>
            <w:tcBorders>
              <w:top w:val="single" w:sz="6" w:space="0" w:color="000000"/>
              <w:bottom w:val="single" w:sz="6" w:space="0" w:color="000000"/>
            </w:tcBorders>
          </w:tcPr>
          <w:p w14:paraId="0E237D7C" w14:textId="77777777" w:rsidR="00375D23" w:rsidRPr="005122DC" w:rsidRDefault="00375D23" w:rsidP="00A139BB">
            <w:pPr>
              <w:pStyle w:val="TableParagraph"/>
              <w:spacing w:before="50"/>
              <w:ind w:left="283"/>
              <w:jc w:val="both"/>
              <w:rPr>
                <w:rFonts w:ascii="Roboto" w:hAnsi="Roboto"/>
              </w:rPr>
            </w:pPr>
            <w:r w:rsidRPr="005122DC">
              <w:rPr>
                <w:rFonts w:ascii="Roboto" w:hAnsi="Roboto"/>
              </w:rPr>
              <w:t xml:space="preserve">78 </w:t>
            </w:r>
            <w:proofErr w:type="spellStart"/>
            <w:r w:rsidRPr="005122DC">
              <w:rPr>
                <w:rFonts w:ascii="Roboto" w:hAnsi="Roboto"/>
              </w:rPr>
              <w:t>dBA</w:t>
            </w:r>
            <w:proofErr w:type="spellEnd"/>
            <w:r w:rsidRPr="005122DC">
              <w:rPr>
                <w:rFonts w:ascii="Roboto" w:hAnsi="Roboto"/>
              </w:rPr>
              <w:t xml:space="preserve"> at 3.0 meter</w:t>
            </w:r>
          </w:p>
        </w:tc>
      </w:tr>
      <w:tr w:rsidR="00375D23" w:rsidRPr="005122DC" w14:paraId="68EAC3EF" w14:textId="77777777" w:rsidTr="00B47962">
        <w:trPr>
          <w:trHeight w:val="359"/>
        </w:trPr>
        <w:tc>
          <w:tcPr>
            <w:tcW w:w="3060" w:type="dxa"/>
          </w:tcPr>
          <w:p w14:paraId="29FB175D" w14:textId="77777777" w:rsidR="00375D23" w:rsidRPr="005122DC" w:rsidRDefault="00375D23" w:rsidP="00A139BB">
            <w:pPr>
              <w:pStyle w:val="TableParagraph"/>
              <w:spacing w:before="52"/>
              <w:ind w:left="285"/>
              <w:jc w:val="both"/>
              <w:rPr>
                <w:rFonts w:ascii="Roboto" w:hAnsi="Roboto"/>
              </w:rPr>
            </w:pPr>
            <w:r w:rsidRPr="005122DC">
              <w:rPr>
                <w:rFonts w:ascii="Roboto" w:hAnsi="Roboto"/>
              </w:rPr>
              <w:t>Total Pressure</w:t>
            </w:r>
          </w:p>
        </w:tc>
        <w:tc>
          <w:tcPr>
            <w:tcW w:w="5310" w:type="dxa"/>
            <w:tcBorders>
              <w:top w:val="single" w:sz="6" w:space="0" w:color="000000"/>
              <w:bottom w:val="single" w:sz="6" w:space="0" w:color="000000"/>
            </w:tcBorders>
          </w:tcPr>
          <w:p w14:paraId="20BC0A7B" w14:textId="77777777" w:rsidR="00375D23" w:rsidRPr="005122DC" w:rsidRDefault="00375D23" w:rsidP="00A139BB">
            <w:pPr>
              <w:pStyle w:val="TableParagraph"/>
              <w:spacing w:before="52"/>
              <w:ind w:left="283"/>
              <w:jc w:val="both"/>
              <w:rPr>
                <w:rFonts w:ascii="Roboto" w:hAnsi="Roboto"/>
              </w:rPr>
            </w:pPr>
            <w:r w:rsidRPr="005122DC">
              <w:rPr>
                <w:rFonts w:ascii="Roboto" w:hAnsi="Roboto"/>
              </w:rPr>
              <w:t>As per BOQ</w:t>
            </w:r>
          </w:p>
        </w:tc>
      </w:tr>
      <w:tr w:rsidR="00375D23" w:rsidRPr="005122DC" w14:paraId="5BE927CB" w14:textId="77777777" w:rsidTr="00B47962">
        <w:trPr>
          <w:trHeight w:val="359"/>
        </w:trPr>
        <w:tc>
          <w:tcPr>
            <w:tcW w:w="3060" w:type="dxa"/>
          </w:tcPr>
          <w:p w14:paraId="116B8AF5" w14:textId="77777777" w:rsidR="00375D23" w:rsidRPr="005122DC" w:rsidRDefault="00375D23" w:rsidP="00A139BB">
            <w:pPr>
              <w:pStyle w:val="TableParagraph"/>
              <w:spacing w:before="50"/>
              <w:ind w:left="285"/>
              <w:jc w:val="both"/>
              <w:rPr>
                <w:rFonts w:ascii="Roboto" w:hAnsi="Roboto"/>
                <w:b/>
              </w:rPr>
            </w:pPr>
            <w:r w:rsidRPr="005122DC">
              <w:rPr>
                <w:rFonts w:ascii="Roboto" w:hAnsi="Roboto"/>
                <w:b/>
              </w:rPr>
              <w:t>FAN</w:t>
            </w:r>
          </w:p>
        </w:tc>
        <w:tc>
          <w:tcPr>
            <w:tcW w:w="5310" w:type="dxa"/>
            <w:tcBorders>
              <w:top w:val="single" w:sz="6" w:space="0" w:color="000000"/>
              <w:bottom w:val="single" w:sz="6" w:space="0" w:color="000000"/>
            </w:tcBorders>
          </w:tcPr>
          <w:p w14:paraId="65BE9864" w14:textId="77777777" w:rsidR="00375D23" w:rsidRPr="005122DC" w:rsidRDefault="00375D23" w:rsidP="00A139BB">
            <w:pPr>
              <w:pStyle w:val="TableParagraph"/>
              <w:jc w:val="both"/>
              <w:rPr>
                <w:rFonts w:ascii="Roboto" w:hAnsi="Roboto"/>
              </w:rPr>
            </w:pPr>
          </w:p>
        </w:tc>
      </w:tr>
      <w:tr w:rsidR="00375D23" w:rsidRPr="005122DC" w14:paraId="4E303FC9" w14:textId="77777777" w:rsidTr="00B47962">
        <w:trPr>
          <w:trHeight w:val="361"/>
        </w:trPr>
        <w:tc>
          <w:tcPr>
            <w:tcW w:w="3060" w:type="dxa"/>
          </w:tcPr>
          <w:p w14:paraId="1AA86D11" w14:textId="77777777" w:rsidR="00375D23" w:rsidRPr="005122DC" w:rsidRDefault="00375D23" w:rsidP="00A139BB">
            <w:pPr>
              <w:pStyle w:val="TableParagraph"/>
              <w:spacing w:before="52"/>
              <w:ind w:left="285"/>
              <w:jc w:val="both"/>
              <w:rPr>
                <w:rFonts w:ascii="Roboto" w:hAnsi="Roboto"/>
              </w:rPr>
            </w:pPr>
            <w:r w:rsidRPr="005122DC">
              <w:rPr>
                <w:rFonts w:ascii="Roboto" w:hAnsi="Roboto"/>
              </w:rPr>
              <w:t>Blade</w:t>
            </w:r>
          </w:p>
        </w:tc>
        <w:tc>
          <w:tcPr>
            <w:tcW w:w="5310" w:type="dxa"/>
            <w:tcBorders>
              <w:top w:val="single" w:sz="6" w:space="0" w:color="000000"/>
              <w:bottom w:val="single" w:sz="6" w:space="0" w:color="000000"/>
            </w:tcBorders>
          </w:tcPr>
          <w:p w14:paraId="4A6CE23E" w14:textId="33C87DF5" w:rsidR="00375D23" w:rsidRPr="005122DC" w:rsidRDefault="001E5CD3" w:rsidP="00A139BB">
            <w:pPr>
              <w:pStyle w:val="TableParagraph"/>
              <w:spacing w:before="52"/>
              <w:ind w:left="283"/>
              <w:jc w:val="both"/>
              <w:rPr>
                <w:rFonts w:ascii="Roboto" w:hAnsi="Roboto"/>
              </w:rPr>
            </w:pPr>
            <w:r w:rsidRPr="005122DC">
              <w:rPr>
                <w:rFonts w:ascii="Roboto" w:hAnsi="Roboto"/>
              </w:rPr>
              <w:t>Aero foil</w:t>
            </w:r>
            <w:r w:rsidR="00375D23" w:rsidRPr="005122DC">
              <w:rPr>
                <w:rFonts w:ascii="Roboto" w:hAnsi="Roboto"/>
              </w:rPr>
              <w:t xml:space="preserve"> Construction, Dynamically Balanced</w:t>
            </w:r>
          </w:p>
        </w:tc>
      </w:tr>
      <w:tr w:rsidR="00375D23" w:rsidRPr="005122DC" w14:paraId="0F280F46" w14:textId="77777777" w:rsidTr="00B47962">
        <w:trPr>
          <w:trHeight w:val="359"/>
        </w:trPr>
        <w:tc>
          <w:tcPr>
            <w:tcW w:w="3060" w:type="dxa"/>
          </w:tcPr>
          <w:p w14:paraId="2C0BE500" w14:textId="77777777" w:rsidR="00375D23" w:rsidRPr="005122DC" w:rsidRDefault="00375D23" w:rsidP="00A139BB">
            <w:pPr>
              <w:pStyle w:val="TableParagraph"/>
              <w:spacing w:before="50"/>
              <w:ind w:left="285"/>
              <w:jc w:val="both"/>
              <w:rPr>
                <w:rFonts w:ascii="Roboto" w:hAnsi="Roboto"/>
              </w:rPr>
            </w:pPr>
            <w:r w:rsidRPr="005122DC">
              <w:rPr>
                <w:rFonts w:ascii="Roboto" w:hAnsi="Roboto"/>
              </w:rPr>
              <w:t>Material</w:t>
            </w:r>
          </w:p>
        </w:tc>
        <w:tc>
          <w:tcPr>
            <w:tcW w:w="5310" w:type="dxa"/>
            <w:tcBorders>
              <w:top w:val="single" w:sz="6" w:space="0" w:color="000000"/>
              <w:bottom w:val="single" w:sz="6" w:space="0" w:color="000000"/>
            </w:tcBorders>
          </w:tcPr>
          <w:p w14:paraId="5F5D08D0" w14:textId="77777777" w:rsidR="00375D23" w:rsidRPr="005122DC" w:rsidRDefault="00375D23" w:rsidP="00A139BB">
            <w:pPr>
              <w:pStyle w:val="TableParagraph"/>
              <w:spacing w:before="50"/>
              <w:ind w:left="283"/>
              <w:jc w:val="both"/>
              <w:rPr>
                <w:rFonts w:ascii="Roboto" w:hAnsi="Roboto"/>
              </w:rPr>
            </w:pPr>
            <w:r w:rsidRPr="005122DC">
              <w:rPr>
                <w:rFonts w:ascii="Roboto" w:hAnsi="Roboto"/>
              </w:rPr>
              <w:t>Aluminum alloy</w:t>
            </w:r>
          </w:p>
        </w:tc>
      </w:tr>
      <w:tr w:rsidR="00375D23" w:rsidRPr="005122DC" w14:paraId="260FF244" w14:textId="77777777" w:rsidTr="00B47962">
        <w:trPr>
          <w:trHeight w:val="359"/>
        </w:trPr>
        <w:tc>
          <w:tcPr>
            <w:tcW w:w="3060" w:type="dxa"/>
          </w:tcPr>
          <w:p w14:paraId="0EDE9FA3" w14:textId="77777777" w:rsidR="00375D23" w:rsidRPr="005122DC" w:rsidRDefault="00375D23" w:rsidP="00A139BB">
            <w:pPr>
              <w:pStyle w:val="TableParagraph"/>
              <w:spacing w:before="53"/>
              <w:ind w:left="285"/>
              <w:jc w:val="both"/>
              <w:rPr>
                <w:rFonts w:ascii="Roboto" w:hAnsi="Roboto"/>
              </w:rPr>
            </w:pPr>
            <w:r w:rsidRPr="005122DC">
              <w:rPr>
                <w:rFonts w:ascii="Roboto" w:hAnsi="Roboto"/>
              </w:rPr>
              <w:t>Bearings</w:t>
            </w:r>
          </w:p>
        </w:tc>
        <w:tc>
          <w:tcPr>
            <w:tcW w:w="5310" w:type="dxa"/>
            <w:tcBorders>
              <w:top w:val="single" w:sz="6" w:space="0" w:color="000000"/>
              <w:bottom w:val="single" w:sz="6" w:space="0" w:color="000000"/>
            </w:tcBorders>
          </w:tcPr>
          <w:p w14:paraId="0D9EF454" w14:textId="77777777" w:rsidR="00375D23" w:rsidRPr="005122DC" w:rsidRDefault="00375D23" w:rsidP="00A139BB">
            <w:pPr>
              <w:pStyle w:val="TableParagraph"/>
              <w:spacing w:before="53"/>
              <w:ind w:left="283"/>
              <w:jc w:val="both"/>
              <w:rPr>
                <w:rFonts w:ascii="Roboto" w:hAnsi="Roboto"/>
              </w:rPr>
            </w:pPr>
            <w:r w:rsidRPr="005122DC">
              <w:rPr>
                <w:rFonts w:ascii="Roboto" w:hAnsi="Roboto"/>
              </w:rPr>
              <w:t>Totally sealed type Ball Bearing</w:t>
            </w:r>
          </w:p>
        </w:tc>
      </w:tr>
      <w:tr w:rsidR="00375D23" w:rsidRPr="005122DC" w14:paraId="52C32D1E" w14:textId="77777777" w:rsidTr="00B47962">
        <w:trPr>
          <w:trHeight w:val="359"/>
        </w:trPr>
        <w:tc>
          <w:tcPr>
            <w:tcW w:w="3060" w:type="dxa"/>
          </w:tcPr>
          <w:p w14:paraId="4CCDD393" w14:textId="77777777" w:rsidR="00375D23" w:rsidRPr="005122DC" w:rsidRDefault="00375D23" w:rsidP="00A139BB">
            <w:pPr>
              <w:pStyle w:val="TableParagraph"/>
              <w:spacing w:before="52"/>
              <w:ind w:left="285"/>
              <w:jc w:val="both"/>
              <w:rPr>
                <w:rFonts w:ascii="Roboto" w:hAnsi="Roboto"/>
              </w:rPr>
            </w:pPr>
            <w:r w:rsidRPr="005122DC">
              <w:rPr>
                <w:rFonts w:ascii="Roboto" w:hAnsi="Roboto"/>
              </w:rPr>
              <w:t>Hub</w:t>
            </w:r>
          </w:p>
        </w:tc>
        <w:tc>
          <w:tcPr>
            <w:tcW w:w="5310" w:type="dxa"/>
            <w:tcBorders>
              <w:top w:val="single" w:sz="6" w:space="0" w:color="000000"/>
              <w:bottom w:val="single" w:sz="6" w:space="0" w:color="000000"/>
            </w:tcBorders>
          </w:tcPr>
          <w:p w14:paraId="0F3A8313" w14:textId="4741A524" w:rsidR="00375D23" w:rsidRPr="005122DC" w:rsidRDefault="00375D23" w:rsidP="00A139BB">
            <w:pPr>
              <w:pStyle w:val="TableParagraph"/>
              <w:spacing w:before="52"/>
              <w:ind w:left="283"/>
              <w:jc w:val="both"/>
              <w:rPr>
                <w:rFonts w:ascii="Roboto" w:hAnsi="Roboto"/>
              </w:rPr>
            </w:pPr>
            <w:r w:rsidRPr="005122DC">
              <w:rPr>
                <w:rFonts w:ascii="Roboto" w:hAnsi="Roboto"/>
              </w:rPr>
              <w:t xml:space="preserve">Cast </w:t>
            </w:r>
            <w:r w:rsidR="001E5CD3" w:rsidRPr="005122DC">
              <w:rPr>
                <w:rFonts w:ascii="Roboto" w:hAnsi="Roboto"/>
              </w:rPr>
              <w:t>Aluminum</w:t>
            </w:r>
            <w:r w:rsidRPr="005122DC">
              <w:rPr>
                <w:rFonts w:ascii="Roboto" w:hAnsi="Roboto"/>
              </w:rPr>
              <w:t xml:space="preserve"> Alloy</w:t>
            </w:r>
          </w:p>
        </w:tc>
      </w:tr>
      <w:tr w:rsidR="00375D23" w:rsidRPr="005122DC" w14:paraId="49546EDB" w14:textId="77777777" w:rsidTr="00B47962">
        <w:trPr>
          <w:trHeight w:val="361"/>
        </w:trPr>
        <w:tc>
          <w:tcPr>
            <w:tcW w:w="3060" w:type="dxa"/>
          </w:tcPr>
          <w:p w14:paraId="24A6C11A" w14:textId="77777777" w:rsidR="00375D23" w:rsidRPr="005122DC" w:rsidRDefault="00375D23" w:rsidP="00A139BB">
            <w:pPr>
              <w:pStyle w:val="TableParagraph"/>
              <w:spacing w:before="52"/>
              <w:ind w:left="285"/>
              <w:jc w:val="both"/>
              <w:rPr>
                <w:rFonts w:ascii="Roboto" w:hAnsi="Roboto"/>
              </w:rPr>
            </w:pPr>
            <w:r w:rsidRPr="005122DC">
              <w:rPr>
                <w:rFonts w:ascii="Roboto" w:hAnsi="Roboto"/>
              </w:rPr>
              <w:t>Casing</w:t>
            </w:r>
          </w:p>
        </w:tc>
        <w:tc>
          <w:tcPr>
            <w:tcW w:w="5310" w:type="dxa"/>
            <w:tcBorders>
              <w:top w:val="single" w:sz="6" w:space="0" w:color="000000"/>
              <w:bottom w:val="single" w:sz="6" w:space="0" w:color="000000"/>
            </w:tcBorders>
          </w:tcPr>
          <w:p w14:paraId="2C4AB6D2" w14:textId="77777777" w:rsidR="00375D23" w:rsidRPr="005122DC" w:rsidRDefault="00375D23" w:rsidP="00A139BB">
            <w:pPr>
              <w:pStyle w:val="TableParagraph"/>
              <w:spacing w:before="52"/>
              <w:ind w:left="283"/>
              <w:jc w:val="both"/>
              <w:rPr>
                <w:rFonts w:ascii="Roboto" w:hAnsi="Roboto"/>
              </w:rPr>
            </w:pPr>
            <w:r w:rsidRPr="005122DC">
              <w:rPr>
                <w:rFonts w:ascii="Roboto" w:hAnsi="Roboto"/>
              </w:rPr>
              <w:t>Rolled Steel Sheet, Heavy Gauge</w:t>
            </w:r>
          </w:p>
        </w:tc>
      </w:tr>
      <w:tr w:rsidR="00375D23" w:rsidRPr="005122DC" w14:paraId="7B8EE0CB" w14:textId="77777777" w:rsidTr="00B47962">
        <w:trPr>
          <w:trHeight w:val="359"/>
        </w:trPr>
        <w:tc>
          <w:tcPr>
            <w:tcW w:w="3060" w:type="dxa"/>
          </w:tcPr>
          <w:p w14:paraId="472D95DC" w14:textId="77777777" w:rsidR="00375D23" w:rsidRPr="005122DC" w:rsidRDefault="00375D23" w:rsidP="00A139BB">
            <w:pPr>
              <w:pStyle w:val="TableParagraph"/>
              <w:spacing w:before="50"/>
              <w:ind w:left="285"/>
              <w:jc w:val="both"/>
              <w:rPr>
                <w:rFonts w:ascii="Roboto" w:hAnsi="Roboto"/>
              </w:rPr>
            </w:pPr>
            <w:r w:rsidRPr="005122DC">
              <w:rPr>
                <w:rFonts w:ascii="Roboto" w:hAnsi="Roboto"/>
              </w:rPr>
              <w:t>Shaft</w:t>
            </w:r>
          </w:p>
        </w:tc>
        <w:tc>
          <w:tcPr>
            <w:tcW w:w="5310" w:type="dxa"/>
            <w:tcBorders>
              <w:top w:val="single" w:sz="6" w:space="0" w:color="000000"/>
              <w:bottom w:val="single" w:sz="6" w:space="0" w:color="000000"/>
            </w:tcBorders>
          </w:tcPr>
          <w:p w14:paraId="3ADAEBA5" w14:textId="77777777" w:rsidR="00375D23" w:rsidRPr="005122DC" w:rsidRDefault="00375D23" w:rsidP="00A139BB">
            <w:pPr>
              <w:pStyle w:val="TableParagraph"/>
              <w:spacing w:before="50"/>
              <w:ind w:left="283"/>
              <w:jc w:val="both"/>
              <w:rPr>
                <w:rFonts w:ascii="Roboto" w:hAnsi="Roboto"/>
              </w:rPr>
            </w:pPr>
            <w:r w:rsidRPr="005122DC">
              <w:rPr>
                <w:rFonts w:ascii="Roboto" w:hAnsi="Roboto"/>
              </w:rPr>
              <w:t>Solid Steel</w:t>
            </w:r>
          </w:p>
        </w:tc>
      </w:tr>
      <w:tr w:rsidR="00375D23" w:rsidRPr="005122DC" w14:paraId="50F6C895" w14:textId="77777777" w:rsidTr="00B47962">
        <w:trPr>
          <w:trHeight w:val="359"/>
        </w:trPr>
        <w:tc>
          <w:tcPr>
            <w:tcW w:w="3060" w:type="dxa"/>
          </w:tcPr>
          <w:p w14:paraId="3352D35E" w14:textId="77777777" w:rsidR="00375D23" w:rsidRPr="005122DC" w:rsidRDefault="00375D23" w:rsidP="00A139BB">
            <w:pPr>
              <w:pStyle w:val="TableParagraph"/>
              <w:spacing w:before="52"/>
              <w:ind w:left="285"/>
              <w:jc w:val="both"/>
              <w:rPr>
                <w:rFonts w:ascii="Roboto" w:hAnsi="Roboto"/>
              </w:rPr>
            </w:pPr>
            <w:r w:rsidRPr="005122DC">
              <w:rPr>
                <w:rFonts w:ascii="Roboto" w:hAnsi="Roboto"/>
              </w:rPr>
              <w:t>Mounting</w:t>
            </w:r>
          </w:p>
        </w:tc>
        <w:tc>
          <w:tcPr>
            <w:tcW w:w="5310" w:type="dxa"/>
            <w:tcBorders>
              <w:top w:val="single" w:sz="6" w:space="0" w:color="000000"/>
              <w:bottom w:val="single" w:sz="6" w:space="0" w:color="000000"/>
            </w:tcBorders>
          </w:tcPr>
          <w:p w14:paraId="0B838E4D" w14:textId="77777777" w:rsidR="00375D23" w:rsidRPr="005122DC" w:rsidRDefault="00375D23" w:rsidP="00A139BB">
            <w:pPr>
              <w:pStyle w:val="TableParagraph"/>
              <w:spacing w:before="52"/>
              <w:ind w:left="283"/>
              <w:jc w:val="both"/>
              <w:rPr>
                <w:rFonts w:ascii="Roboto" w:hAnsi="Roboto"/>
              </w:rPr>
            </w:pPr>
            <w:r w:rsidRPr="005122DC">
              <w:rPr>
                <w:rFonts w:ascii="Roboto" w:hAnsi="Roboto"/>
              </w:rPr>
              <w:t>Shaft Key And Positive Locking Device</w:t>
            </w:r>
          </w:p>
        </w:tc>
      </w:tr>
      <w:tr w:rsidR="00375D23" w:rsidRPr="005122DC" w14:paraId="0DC0C773" w14:textId="77777777" w:rsidTr="00B47962">
        <w:trPr>
          <w:trHeight w:val="359"/>
        </w:trPr>
        <w:tc>
          <w:tcPr>
            <w:tcW w:w="3060" w:type="dxa"/>
          </w:tcPr>
          <w:p w14:paraId="2679E734" w14:textId="77777777" w:rsidR="00375D23" w:rsidRPr="005122DC" w:rsidRDefault="00375D23" w:rsidP="00A139BB">
            <w:pPr>
              <w:pStyle w:val="TableParagraph"/>
              <w:spacing w:before="52"/>
              <w:ind w:left="285"/>
              <w:jc w:val="both"/>
              <w:rPr>
                <w:rFonts w:ascii="Roboto" w:hAnsi="Roboto"/>
              </w:rPr>
            </w:pPr>
            <w:r w:rsidRPr="005122DC">
              <w:rPr>
                <w:rFonts w:ascii="Roboto" w:hAnsi="Roboto"/>
              </w:rPr>
              <w:t>Drive Arrangement</w:t>
            </w:r>
          </w:p>
        </w:tc>
        <w:tc>
          <w:tcPr>
            <w:tcW w:w="5310" w:type="dxa"/>
            <w:tcBorders>
              <w:top w:val="single" w:sz="6" w:space="0" w:color="000000"/>
              <w:bottom w:val="single" w:sz="6" w:space="0" w:color="000000"/>
            </w:tcBorders>
          </w:tcPr>
          <w:p w14:paraId="2DA77F06" w14:textId="77777777" w:rsidR="00375D23" w:rsidRPr="005122DC" w:rsidRDefault="00375D23" w:rsidP="00A139BB">
            <w:pPr>
              <w:pStyle w:val="TableParagraph"/>
              <w:spacing w:before="52"/>
              <w:ind w:left="283"/>
              <w:jc w:val="both"/>
              <w:rPr>
                <w:rFonts w:ascii="Roboto" w:hAnsi="Roboto"/>
              </w:rPr>
            </w:pPr>
            <w:r w:rsidRPr="005122DC">
              <w:rPr>
                <w:rFonts w:ascii="Roboto" w:hAnsi="Roboto"/>
              </w:rPr>
              <w:t>Direct Drive</w:t>
            </w:r>
          </w:p>
        </w:tc>
      </w:tr>
      <w:tr w:rsidR="00375D23" w:rsidRPr="005122DC" w14:paraId="67B94814" w14:textId="77777777" w:rsidTr="00B47962">
        <w:trPr>
          <w:trHeight w:val="361"/>
        </w:trPr>
        <w:tc>
          <w:tcPr>
            <w:tcW w:w="3060" w:type="dxa"/>
          </w:tcPr>
          <w:p w14:paraId="37B03815" w14:textId="77777777" w:rsidR="00375D23" w:rsidRPr="005122DC" w:rsidRDefault="00375D23" w:rsidP="00A139BB">
            <w:pPr>
              <w:pStyle w:val="TableParagraph"/>
              <w:spacing w:before="50"/>
              <w:ind w:left="285"/>
              <w:jc w:val="both"/>
              <w:rPr>
                <w:rFonts w:ascii="Roboto" w:hAnsi="Roboto"/>
                <w:b/>
              </w:rPr>
            </w:pPr>
            <w:r w:rsidRPr="005122DC">
              <w:rPr>
                <w:rFonts w:ascii="Roboto" w:hAnsi="Roboto"/>
                <w:b/>
              </w:rPr>
              <w:t>Motor</w:t>
            </w:r>
          </w:p>
        </w:tc>
        <w:tc>
          <w:tcPr>
            <w:tcW w:w="5310" w:type="dxa"/>
            <w:tcBorders>
              <w:top w:val="single" w:sz="6" w:space="0" w:color="000000"/>
              <w:bottom w:val="single" w:sz="6" w:space="0" w:color="000000"/>
            </w:tcBorders>
          </w:tcPr>
          <w:p w14:paraId="7E644508" w14:textId="77777777" w:rsidR="00375D23" w:rsidRPr="005122DC" w:rsidRDefault="00375D23" w:rsidP="00A139BB">
            <w:pPr>
              <w:pStyle w:val="TableParagraph"/>
              <w:jc w:val="both"/>
              <w:rPr>
                <w:rFonts w:ascii="Roboto" w:hAnsi="Roboto"/>
              </w:rPr>
            </w:pPr>
          </w:p>
        </w:tc>
      </w:tr>
      <w:tr w:rsidR="00375D23" w:rsidRPr="005122DC" w14:paraId="3BE20AE5" w14:textId="77777777" w:rsidTr="00B47962">
        <w:trPr>
          <w:trHeight w:val="359"/>
        </w:trPr>
        <w:tc>
          <w:tcPr>
            <w:tcW w:w="3060" w:type="dxa"/>
          </w:tcPr>
          <w:p w14:paraId="4A0F10FD" w14:textId="77777777" w:rsidR="00375D23" w:rsidRPr="005122DC" w:rsidRDefault="00375D23" w:rsidP="00A139BB">
            <w:pPr>
              <w:pStyle w:val="TableParagraph"/>
              <w:spacing w:before="50"/>
              <w:ind w:left="285"/>
              <w:jc w:val="both"/>
              <w:rPr>
                <w:rFonts w:ascii="Roboto" w:hAnsi="Roboto"/>
              </w:rPr>
            </w:pPr>
            <w:r w:rsidRPr="005122DC">
              <w:rPr>
                <w:rFonts w:ascii="Roboto" w:hAnsi="Roboto"/>
              </w:rPr>
              <w:t>Type</w:t>
            </w:r>
          </w:p>
        </w:tc>
        <w:tc>
          <w:tcPr>
            <w:tcW w:w="5310" w:type="dxa"/>
            <w:tcBorders>
              <w:top w:val="single" w:sz="6" w:space="0" w:color="000000"/>
              <w:bottom w:val="single" w:sz="6" w:space="0" w:color="000000"/>
            </w:tcBorders>
          </w:tcPr>
          <w:p w14:paraId="3F0B9F10" w14:textId="77777777" w:rsidR="00375D23" w:rsidRPr="005122DC" w:rsidRDefault="00375D23" w:rsidP="00A139BB">
            <w:pPr>
              <w:pStyle w:val="TableParagraph"/>
              <w:spacing w:before="50"/>
              <w:ind w:left="283"/>
              <w:jc w:val="both"/>
              <w:rPr>
                <w:rFonts w:ascii="Roboto" w:hAnsi="Roboto"/>
              </w:rPr>
            </w:pPr>
            <w:r w:rsidRPr="005122DC">
              <w:rPr>
                <w:rFonts w:ascii="Roboto" w:hAnsi="Roboto"/>
              </w:rPr>
              <w:t>TEFC, IE-2, Induction Motor, Continuous Duty</w:t>
            </w:r>
          </w:p>
        </w:tc>
      </w:tr>
      <w:tr w:rsidR="00375D23" w:rsidRPr="005122DC" w14:paraId="0219372C" w14:textId="77777777" w:rsidTr="00B47962">
        <w:trPr>
          <w:trHeight w:val="359"/>
        </w:trPr>
        <w:tc>
          <w:tcPr>
            <w:tcW w:w="3060" w:type="dxa"/>
          </w:tcPr>
          <w:p w14:paraId="69C8C41D" w14:textId="77777777" w:rsidR="00375D23" w:rsidRPr="005122DC" w:rsidRDefault="00375D23" w:rsidP="00A139BB">
            <w:pPr>
              <w:pStyle w:val="TableParagraph"/>
              <w:spacing w:before="53"/>
              <w:ind w:left="285"/>
              <w:jc w:val="both"/>
              <w:rPr>
                <w:rFonts w:ascii="Roboto" w:hAnsi="Roboto"/>
              </w:rPr>
            </w:pPr>
            <w:r w:rsidRPr="005122DC">
              <w:rPr>
                <w:rFonts w:ascii="Roboto" w:hAnsi="Roboto"/>
              </w:rPr>
              <w:t>Design</w:t>
            </w:r>
          </w:p>
        </w:tc>
        <w:tc>
          <w:tcPr>
            <w:tcW w:w="5310" w:type="dxa"/>
            <w:tcBorders>
              <w:top w:val="single" w:sz="6" w:space="0" w:color="000000"/>
              <w:bottom w:val="single" w:sz="6" w:space="0" w:color="000000"/>
            </w:tcBorders>
          </w:tcPr>
          <w:p w14:paraId="56186CF8" w14:textId="77777777" w:rsidR="00375D23" w:rsidRPr="005122DC" w:rsidRDefault="00375D23" w:rsidP="00A139BB">
            <w:pPr>
              <w:pStyle w:val="TableParagraph"/>
              <w:spacing w:before="53"/>
              <w:ind w:left="283"/>
              <w:jc w:val="both"/>
              <w:rPr>
                <w:rFonts w:ascii="Roboto" w:hAnsi="Roboto"/>
              </w:rPr>
            </w:pPr>
            <w:r w:rsidRPr="005122DC">
              <w:rPr>
                <w:rFonts w:ascii="Roboto" w:hAnsi="Roboto"/>
              </w:rPr>
              <w:t>As Per IEC 60034</w:t>
            </w:r>
          </w:p>
        </w:tc>
      </w:tr>
      <w:tr w:rsidR="00375D23" w:rsidRPr="005122DC" w14:paraId="7EBAA28B" w14:textId="77777777" w:rsidTr="00B47962">
        <w:trPr>
          <w:trHeight w:val="505"/>
        </w:trPr>
        <w:tc>
          <w:tcPr>
            <w:tcW w:w="3060" w:type="dxa"/>
            <w:tcBorders>
              <w:bottom w:val="single" w:sz="6" w:space="0" w:color="000000"/>
            </w:tcBorders>
          </w:tcPr>
          <w:p w14:paraId="1C6634A1" w14:textId="77777777" w:rsidR="00375D23" w:rsidRPr="005122DC" w:rsidRDefault="00375D23" w:rsidP="00A139BB">
            <w:pPr>
              <w:pStyle w:val="TableParagraph"/>
              <w:spacing w:before="124"/>
              <w:ind w:left="285"/>
              <w:jc w:val="both"/>
              <w:rPr>
                <w:rFonts w:ascii="Roboto" w:hAnsi="Roboto"/>
              </w:rPr>
            </w:pPr>
            <w:r w:rsidRPr="005122DC">
              <w:rPr>
                <w:rFonts w:ascii="Roboto" w:hAnsi="Roboto"/>
              </w:rPr>
              <w:t>Power Supply</w:t>
            </w:r>
          </w:p>
        </w:tc>
        <w:tc>
          <w:tcPr>
            <w:tcW w:w="5310" w:type="dxa"/>
            <w:tcBorders>
              <w:top w:val="single" w:sz="6" w:space="0" w:color="000000"/>
              <w:bottom w:val="single" w:sz="6" w:space="0" w:color="000000"/>
            </w:tcBorders>
          </w:tcPr>
          <w:p w14:paraId="17FDCD53" w14:textId="77777777" w:rsidR="00375D23" w:rsidRPr="005122DC" w:rsidRDefault="00375D23" w:rsidP="00A139BB">
            <w:pPr>
              <w:pStyle w:val="TableParagraph"/>
              <w:spacing w:line="254" w:lineRule="exact"/>
              <w:ind w:left="283"/>
              <w:jc w:val="both"/>
              <w:rPr>
                <w:rFonts w:ascii="Roboto" w:hAnsi="Roboto"/>
              </w:rPr>
            </w:pPr>
            <w:r w:rsidRPr="005122DC">
              <w:rPr>
                <w:rFonts w:ascii="Roboto" w:hAnsi="Roboto"/>
              </w:rPr>
              <w:t>Three Phase, 415 V, 50 Hz, AC Power Supply IP 55 Protected</w:t>
            </w:r>
          </w:p>
        </w:tc>
      </w:tr>
      <w:tr w:rsidR="00375D23" w:rsidRPr="005122DC" w14:paraId="4372B2A2" w14:textId="77777777" w:rsidTr="00B47962">
        <w:trPr>
          <w:trHeight w:val="359"/>
        </w:trPr>
        <w:tc>
          <w:tcPr>
            <w:tcW w:w="3060" w:type="dxa"/>
            <w:tcBorders>
              <w:top w:val="single" w:sz="6" w:space="0" w:color="000000"/>
              <w:bottom w:val="single" w:sz="6" w:space="0" w:color="000000"/>
            </w:tcBorders>
          </w:tcPr>
          <w:p w14:paraId="58FAB3F1" w14:textId="77777777" w:rsidR="00375D23" w:rsidRPr="005122DC" w:rsidRDefault="00375D23" w:rsidP="00A139BB">
            <w:pPr>
              <w:pStyle w:val="TableParagraph"/>
              <w:spacing w:before="50"/>
              <w:ind w:left="285"/>
              <w:jc w:val="both"/>
              <w:rPr>
                <w:rFonts w:ascii="Roboto" w:hAnsi="Roboto"/>
              </w:rPr>
            </w:pPr>
            <w:r w:rsidRPr="005122DC">
              <w:rPr>
                <w:rFonts w:ascii="Roboto" w:hAnsi="Roboto"/>
              </w:rPr>
              <w:t>Mounting Arrangement</w:t>
            </w:r>
          </w:p>
        </w:tc>
        <w:tc>
          <w:tcPr>
            <w:tcW w:w="5310" w:type="dxa"/>
            <w:tcBorders>
              <w:top w:val="single" w:sz="6" w:space="0" w:color="000000"/>
              <w:bottom w:val="single" w:sz="6" w:space="0" w:color="000000"/>
            </w:tcBorders>
          </w:tcPr>
          <w:p w14:paraId="24D611B9" w14:textId="77777777" w:rsidR="00375D23" w:rsidRPr="005122DC" w:rsidRDefault="00375D23" w:rsidP="00A139BB">
            <w:pPr>
              <w:pStyle w:val="TableParagraph"/>
              <w:spacing w:before="50"/>
              <w:ind w:left="283"/>
              <w:jc w:val="both"/>
              <w:rPr>
                <w:rFonts w:ascii="Roboto" w:hAnsi="Roboto"/>
              </w:rPr>
            </w:pPr>
            <w:r w:rsidRPr="005122DC">
              <w:rPr>
                <w:rFonts w:ascii="Roboto" w:hAnsi="Roboto"/>
              </w:rPr>
              <w:t>Suitable Bracket For Ceiling Suspension</w:t>
            </w:r>
          </w:p>
        </w:tc>
      </w:tr>
      <w:tr w:rsidR="00375D23" w:rsidRPr="005122DC" w14:paraId="58FC478A" w14:textId="77777777" w:rsidTr="00B47962">
        <w:trPr>
          <w:trHeight w:val="505"/>
        </w:trPr>
        <w:tc>
          <w:tcPr>
            <w:tcW w:w="3060" w:type="dxa"/>
            <w:tcBorders>
              <w:top w:val="single" w:sz="6" w:space="0" w:color="000000"/>
              <w:bottom w:val="single" w:sz="6" w:space="0" w:color="000000"/>
            </w:tcBorders>
          </w:tcPr>
          <w:p w14:paraId="223BD52F" w14:textId="77777777" w:rsidR="00375D23" w:rsidRPr="005122DC" w:rsidRDefault="00375D23" w:rsidP="00A139BB">
            <w:pPr>
              <w:pStyle w:val="TableParagraph"/>
              <w:spacing w:before="124"/>
              <w:ind w:left="285"/>
              <w:jc w:val="both"/>
              <w:rPr>
                <w:rFonts w:ascii="Roboto" w:hAnsi="Roboto"/>
              </w:rPr>
            </w:pPr>
            <w:r w:rsidRPr="005122DC">
              <w:rPr>
                <w:rFonts w:ascii="Roboto" w:hAnsi="Roboto"/>
              </w:rPr>
              <w:lastRenderedPageBreak/>
              <w:t>Lifting Arrangement</w:t>
            </w:r>
          </w:p>
        </w:tc>
        <w:tc>
          <w:tcPr>
            <w:tcW w:w="5310" w:type="dxa"/>
            <w:tcBorders>
              <w:top w:val="single" w:sz="6" w:space="0" w:color="000000"/>
              <w:bottom w:val="single" w:sz="6" w:space="0" w:color="000000"/>
            </w:tcBorders>
          </w:tcPr>
          <w:p w14:paraId="6C6E27DD" w14:textId="77777777" w:rsidR="00375D23" w:rsidRPr="005122DC" w:rsidRDefault="00375D23" w:rsidP="00A139BB">
            <w:pPr>
              <w:pStyle w:val="TableParagraph"/>
              <w:spacing w:before="2" w:line="252" w:lineRule="exact"/>
              <w:ind w:left="283" w:right="130"/>
              <w:jc w:val="both"/>
              <w:rPr>
                <w:rFonts w:ascii="Roboto" w:hAnsi="Roboto"/>
              </w:rPr>
            </w:pPr>
            <w:r w:rsidRPr="005122DC">
              <w:rPr>
                <w:rFonts w:ascii="Roboto" w:hAnsi="Roboto"/>
              </w:rPr>
              <w:t>Lifting Eye At Suitable Location And Number or as per manufacturer</w:t>
            </w:r>
            <w:r w:rsidRPr="005122DC">
              <w:rPr>
                <w:rFonts w:ascii="Roboto" w:hAnsi="Roboto"/>
                <w:spacing w:val="-3"/>
              </w:rPr>
              <w:t xml:space="preserve"> </w:t>
            </w:r>
            <w:r w:rsidRPr="005122DC">
              <w:rPr>
                <w:rFonts w:ascii="Roboto" w:hAnsi="Roboto"/>
              </w:rPr>
              <w:t>standard.</w:t>
            </w:r>
          </w:p>
        </w:tc>
      </w:tr>
      <w:tr w:rsidR="00375D23" w:rsidRPr="005122DC" w14:paraId="331197A9" w14:textId="77777777" w:rsidTr="00B47962">
        <w:trPr>
          <w:trHeight w:val="505"/>
        </w:trPr>
        <w:tc>
          <w:tcPr>
            <w:tcW w:w="3060" w:type="dxa"/>
            <w:tcBorders>
              <w:top w:val="single" w:sz="6" w:space="0" w:color="000000"/>
              <w:left w:val="single" w:sz="4" w:space="0" w:color="000000"/>
              <w:bottom w:val="single" w:sz="6" w:space="0" w:color="000000"/>
              <w:right w:val="single" w:sz="4" w:space="0" w:color="000000"/>
            </w:tcBorders>
          </w:tcPr>
          <w:p w14:paraId="61515585" w14:textId="77777777" w:rsidR="00375D23" w:rsidRPr="005122DC" w:rsidRDefault="00375D23" w:rsidP="00A139BB">
            <w:pPr>
              <w:pStyle w:val="TableParagraph"/>
              <w:spacing w:before="124"/>
              <w:ind w:left="285"/>
              <w:jc w:val="both"/>
              <w:rPr>
                <w:rFonts w:ascii="Roboto" w:hAnsi="Roboto"/>
              </w:rPr>
            </w:pPr>
            <w:r w:rsidRPr="005122DC">
              <w:rPr>
                <w:rFonts w:ascii="Roboto" w:hAnsi="Roboto"/>
              </w:rPr>
              <w:t>Paint</w:t>
            </w:r>
          </w:p>
        </w:tc>
        <w:tc>
          <w:tcPr>
            <w:tcW w:w="5310" w:type="dxa"/>
            <w:tcBorders>
              <w:top w:val="single" w:sz="6" w:space="0" w:color="000000"/>
              <w:left w:val="single" w:sz="4" w:space="0" w:color="000000"/>
              <w:bottom w:val="single" w:sz="6" w:space="0" w:color="000000"/>
              <w:right w:val="single" w:sz="4" w:space="0" w:color="000000"/>
            </w:tcBorders>
          </w:tcPr>
          <w:p w14:paraId="084AA7BC" w14:textId="77777777" w:rsidR="00375D23" w:rsidRPr="005122DC" w:rsidRDefault="00375D23" w:rsidP="00A139BB">
            <w:pPr>
              <w:pStyle w:val="TableParagraph"/>
              <w:spacing w:before="2" w:line="252" w:lineRule="exact"/>
              <w:ind w:left="283" w:right="130"/>
              <w:jc w:val="both"/>
              <w:rPr>
                <w:rFonts w:ascii="Roboto" w:hAnsi="Roboto"/>
              </w:rPr>
            </w:pPr>
            <w:r w:rsidRPr="005122DC">
              <w:rPr>
                <w:rFonts w:ascii="Roboto" w:hAnsi="Roboto"/>
              </w:rPr>
              <w:t>Synthetic Paint (Not required in case of 275 GSM or above, as per standard)</w:t>
            </w:r>
          </w:p>
        </w:tc>
      </w:tr>
      <w:tr w:rsidR="00375D23" w:rsidRPr="005122DC" w14:paraId="43CBCA38" w14:textId="77777777" w:rsidTr="00B4796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49"/>
        </w:trPr>
        <w:tc>
          <w:tcPr>
            <w:tcW w:w="8370" w:type="dxa"/>
            <w:gridSpan w:val="2"/>
            <w:tcBorders>
              <w:left w:val="single" w:sz="4" w:space="0" w:color="000000"/>
              <w:bottom w:val="single" w:sz="4" w:space="0" w:color="000000"/>
              <w:right w:val="single" w:sz="4" w:space="0" w:color="000000"/>
            </w:tcBorders>
          </w:tcPr>
          <w:p w14:paraId="44F4095C" w14:textId="77777777" w:rsidR="00375D23" w:rsidRPr="005122DC" w:rsidRDefault="00375D23" w:rsidP="001F50A0">
            <w:pPr>
              <w:pStyle w:val="TableParagraph"/>
              <w:numPr>
                <w:ilvl w:val="0"/>
                <w:numId w:val="101"/>
              </w:numPr>
              <w:tabs>
                <w:tab w:val="left" w:pos="831"/>
              </w:tabs>
              <w:spacing w:line="250" w:lineRule="exact"/>
              <w:ind w:hanging="361"/>
              <w:jc w:val="both"/>
              <w:rPr>
                <w:rFonts w:ascii="Roboto" w:hAnsi="Roboto"/>
              </w:rPr>
            </w:pPr>
            <w:r w:rsidRPr="005122DC">
              <w:rPr>
                <w:rFonts w:ascii="Roboto" w:hAnsi="Roboto"/>
              </w:rPr>
              <w:t>Lifting eyes / Flanges shall be provided for the lifting of</w:t>
            </w:r>
            <w:r w:rsidRPr="005122DC">
              <w:rPr>
                <w:rFonts w:ascii="Roboto" w:hAnsi="Roboto"/>
                <w:spacing w:val="-8"/>
              </w:rPr>
              <w:t xml:space="preserve"> </w:t>
            </w:r>
            <w:r w:rsidRPr="005122DC">
              <w:rPr>
                <w:rFonts w:ascii="Roboto" w:hAnsi="Roboto"/>
              </w:rPr>
              <w:t>fans.</w:t>
            </w:r>
          </w:p>
          <w:p w14:paraId="6117D587" w14:textId="77777777" w:rsidR="00375D23" w:rsidRPr="005122DC" w:rsidRDefault="00375D23" w:rsidP="001F50A0">
            <w:pPr>
              <w:pStyle w:val="TableParagraph"/>
              <w:numPr>
                <w:ilvl w:val="0"/>
                <w:numId w:val="101"/>
              </w:numPr>
              <w:tabs>
                <w:tab w:val="left" w:pos="831"/>
              </w:tabs>
              <w:ind w:right="98"/>
              <w:jc w:val="both"/>
              <w:rPr>
                <w:rFonts w:ascii="Roboto" w:hAnsi="Roboto"/>
              </w:rPr>
            </w:pPr>
            <w:r w:rsidRPr="005122DC">
              <w:rPr>
                <w:rFonts w:ascii="Roboto" w:hAnsi="Roboto"/>
              </w:rPr>
              <w:t>Should be provided for spring isolators &amp; to install fans as per manufacturer standard.</w:t>
            </w:r>
          </w:p>
          <w:p w14:paraId="6A678457" w14:textId="77777777" w:rsidR="00375D23" w:rsidRPr="005122DC" w:rsidRDefault="00375D23" w:rsidP="001F50A0">
            <w:pPr>
              <w:pStyle w:val="TableParagraph"/>
              <w:numPr>
                <w:ilvl w:val="0"/>
                <w:numId w:val="101"/>
              </w:numPr>
              <w:tabs>
                <w:tab w:val="left" w:pos="831"/>
              </w:tabs>
              <w:spacing w:line="252" w:lineRule="exact"/>
              <w:ind w:hanging="361"/>
              <w:jc w:val="both"/>
              <w:rPr>
                <w:rFonts w:ascii="Roboto" w:hAnsi="Roboto"/>
              </w:rPr>
            </w:pPr>
            <w:r w:rsidRPr="005122DC">
              <w:rPr>
                <w:rFonts w:ascii="Roboto" w:hAnsi="Roboto"/>
              </w:rPr>
              <w:t>Flanges on the fans have sufficient strength to lift the</w:t>
            </w:r>
            <w:r w:rsidRPr="005122DC">
              <w:rPr>
                <w:rFonts w:ascii="Roboto" w:hAnsi="Roboto"/>
                <w:spacing w:val="-14"/>
              </w:rPr>
              <w:t xml:space="preserve"> </w:t>
            </w:r>
            <w:r w:rsidRPr="005122DC">
              <w:rPr>
                <w:rFonts w:ascii="Roboto" w:hAnsi="Roboto"/>
              </w:rPr>
              <w:t>fans.</w:t>
            </w:r>
          </w:p>
          <w:p w14:paraId="204CF7D1" w14:textId="77777777" w:rsidR="00375D23" w:rsidRPr="005122DC" w:rsidRDefault="00375D23" w:rsidP="001F50A0">
            <w:pPr>
              <w:pStyle w:val="TableParagraph"/>
              <w:numPr>
                <w:ilvl w:val="0"/>
                <w:numId w:val="101"/>
              </w:numPr>
              <w:tabs>
                <w:tab w:val="left" w:pos="831"/>
              </w:tabs>
              <w:ind w:right="92"/>
              <w:jc w:val="both"/>
              <w:rPr>
                <w:rFonts w:ascii="Roboto" w:hAnsi="Roboto"/>
              </w:rPr>
            </w:pPr>
            <w:r w:rsidRPr="005122DC">
              <w:rPr>
                <w:rFonts w:ascii="Roboto" w:hAnsi="Roboto"/>
              </w:rPr>
              <w:t xml:space="preserve">Fans shall be provided with Flexible </w:t>
            </w:r>
            <w:proofErr w:type="gramStart"/>
            <w:r w:rsidRPr="005122DC">
              <w:rPr>
                <w:rFonts w:ascii="Roboto" w:hAnsi="Roboto"/>
              </w:rPr>
              <w:t>connections(</w:t>
            </w:r>
            <w:proofErr w:type="gramEnd"/>
            <w:r w:rsidRPr="005122DC">
              <w:rPr>
                <w:rFonts w:ascii="Roboto" w:hAnsi="Roboto"/>
              </w:rPr>
              <w:t>Fire Rated in case of Fire Rated) with spring washers on both the</w:t>
            </w:r>
            <w:r w:rsidRPr="005122DC">
              <w:rPr>
                <w:rFonts w:ascii="Roboto" w:hAnsi="Roboto"/>
                <w:spacing w:val="-5"/>
              </w:rPr>
              <w:t xml:space="preserve"> </w:t>
            </w:r>
            <w:r w:rsidRPr="005122DC">
              <w:rPr>
                <w:rFonts w:ascii="Roboto" w:hAnsi="Roboto"/>
              </w:rPr>
              <w:t>side.</w:t>
            </w:r>
          </w:p>
        </w:tc>
      </w:tr>
    </w:tbl>
    <w:p w14:paraId="1424D94A" w14:textId="77777777" w:rsidR="00334BE7" w:rsidRPr="00334BE7" w:rsidRDefault="00334BE7" w:rsidP="00A139BB">
      <w:pPr>
        <w:pStyle w:val="ListParagraph"/>
        <w:tabs>
          <w:tab w:val="left" w:pos="1276"/>
          <w:tab w:val="left" w:pos="4232"/>
        </w:tabs>
        <w:ind w:left="1080"/>
        <w:jc w:val="both"/>
        <w:rPr>
          <w:rFonts w:ascii="Roboto" w:hAnsi="Roboto"/>
          <w:b/>
          <w:bCs/>
          <w:sz w:val="22"/>
          <w:szCs w:val="22"/>
        </w:rPr>
      </w:pPr>
    </w:p>
    <w:p w14:paraId="3AD0BDDC" w14:textId="77777777" w:rsidR="004B6622" w:rsidRPr="005E463A" w:rsidRDefault="004B6622" w:rsidP="00A139BB">
      <w:pPr>
        <w:pStyle w:val="ListParagraph"/>
        <w:tabs>
          <w:tab w:val="left" w:pos="1276"/>
          <w:tab w:val="left" w:pos="4232"/>
        </w:tabs>
        <w:ind w:left="1080"/>
        <w:jc w:val="both"/>
        <w:rPr>
          <w:rFonts w:ascii="Roboto" w:hAnsi="Roboto"/>
          <w:sz w:val="22"/>
          <w:szCs w:val="22"/>
        </w:rPr>
      </w:pPr>
    </w:p>
    <w:p w14:paraId="193EC4F1" w14:textId="77777777" w:rsidR="00C6421C" w:rsidRDefault="00C6421C" w:rsidP="00A139BB">
      <w:pPr>
        <w:pStyle w:val="ListParagraph"/>
        <w:tabs>
          <w:tab w:val="left" w:pos="1276"/>
          <w:tab w:val="left" w:pos="4232"/>
        </w:tabs>
        <w:ind w:left="1080"/>
        <w:jc w:val="both"/>
        <w:rPr>
          <w:rFonts w:ascii="Roboto" w:hAnsi="Roboto"/>
          <w:sz w:val="22"/>
          <w:szCs w:val="22"/>
        </w:rPr>
      </w:pPr>
    </w:p>
    <w:p w14:paraId="0614250E" w14:textId="77777777" w:rsidR="001E5CD3" w:rsidRPr="001E5CD3" w:rsidRDefault="001E5CD3" w:rsidP="001E5CD3"/>
    <w:p w14:paraId="60BBDCB1" w14:textId="77777777" w:rsidR="001E5CD3" w:rsidRPr="001E5CD3" w:rsidRDefault="001E5CD3" w:rsidP="001E5CD3"/>
    <w:p w14:paraId="1BB3B9EC" w14:textId="77777777" w:rsidR="001E5CD3" w:rsidRPr="001E5CD3" w:rsidRDefault="001E5CD3" w:rsidP="001E5CD3"/>
    <w:p w14:paraId="16D8FF3D" w14:textId="77777777" w:rsidR="001E5CD3" w:rsidRPr="001E5CD3" w:rsidRDefault="001E5CD3" w:rsidP="001E5CD3"/>
    <w:p w14:paraId="15AD105F" w14:textId="77777777" w:rsidR="001E5CD3" w:rsidRPr="001E5CD3" w:rsidRDefault="001E5CD3" w:rsidP="001E5CD3"/>
    <w:p w14:paraId="305D3999" w14:textId="77777777" w:rsidR="001E5CD3" w:rsidRPr="001E5CD3" w:rsidRDefault="001E5CD3" w:rsidP="001E5CD3"/>
    <w:p w14:paraId="15B43D89" w14:textId="77777777" w:rsidR="001E5CD3" w:rsidRPr="001E5CD3" w:rsidRDefault="001E5CD3" w:rsidP="001E5CD3"/>
    <w:p w14:paraId="05A53D79" w14:textId="77777777" w:rsidR="001E5CD3" w:rsidRPr="001E5CD3" w:rsidRDefault="001E5CD3" w:rsidP="001E5CD3"/>
    <w:p w14:paraId="798F302A" w14:textId="77777777" w:rsidR="001E5CD3" w:rsidRPr="001E5CD3" w:rsidRDefault="001E5CD3" w:rsidP="001E5CD3"/>
    <w:p w14:paraId="451CBB41" w14:textId="77777777" w:rsidR="001E5CD3" w:rsidRPr="001E5CD3" w:rsidRDefault="001E5CD3" w:rsidP="001E5CD3"/>
    <w:p w14:paraId="4A6C4C8C" w14:textId="77777777" w:rsidR="001E5CD3" w:rsidRPr="001E5CD3" w:rsidRDefault="001E5CD3" w:rsidP="001E5CD3"/>
    <w:p w14:paraId="12835AE9" w14:textId="77777777" w:rsidR="001E5CD3" w:rsidRDefault="001E5CD3" w:rsidP="001E5CD3">
      <w:pPr>
        <w:rPr>
          <w:rFonts w:ascii="Roboto" w:hAnsi="Roboto"/>
          <w:sz w:val="22"/>
          <w:szCs w:val="22"/>
        </w:rPr>
      </w:pPr>
    </w:p>
    <w:p w14:paraId="363A3D5D" w14:textId="7350F41F" w:rsidR="001E5CD3" w:rsidRDefault="001E5CD3" w:rsidP="001E5CD3">
      <w:pPr>
        <w:tabs>
          <w:tab w:val="left" w:pos="3546"/>
        </w:tabs>
      </w:pPr>
      <w:r>
        <w:tab/>
      </w:r>
    </w:p>
    <w:p w14:paraId="66637276" w14:textId="77777777" w:rsidR="001E5CD3" w:rsidRDefault="001E5CD3" w:rsidP="001E5CD3">
      <w:pPr>
        <w:tabs>
          <w:tab w:val="left" w:pos="3546"/>
        </w:tabs>
      </w:pPr>
    </w:p>
    <w:p w14:paraId="5C266A7C" w14:textId="77777777" w:rsidR="001E5CD3" w:rsidRDefault="001E5CD3" w:rsidP="001E5CD3">
      <w:pPr>
        <w:tabs>
          <w:tab w:val="left" w:pos="3546"/>
        </w:tabs>
      </w:pPr>
    </w:p>
    <w:p w14:paraId="6BDD6BB2" w14:textId="77777777" w:rsidR="001E5CD3" w:rsidRDefault="001E5CD3" w:rsidP="001E5CD3">
      <w:pPr>
        <w:tabs>
          <w:tab w:val="left" w:pos="3546"/>
        </w:tabs>
      </w:pPr>
    </w:p>
    <w:p w14:paraId="57B5CF77" w14:textId="77777777" w:rsidR="001E5CD3" w:rsidRDefault="001E5CD3" w:rsidP="001E5CD3">
      <w:pPr>
        <w:tabs>
          <w:tab w:val="left" w:pos="3546"/>
        </w:tabs>
      </w:pPr>
    </w:p>
    <w:p w14:paraId="0B6E41F7" w14:textId="77777777" w:rsidR="001E5CD3" w:rsidRDefault="001E5CD3" w:rsidP="001E5CD3">
      <w:pPr>
        <w:tabs>
          <w:tab w:val="left" w:pos="3546"/>
        </w:tabs>
      </w:pPr>
    </w:p>
    <w:p w14:paraId="3C777FF1" w14:textId="77777777" w:rsidR="001E5CD3" w:rsidRDefault="001E5CD3" w:rsidP="001E5CD3">
      <w:pPr>
        <w:tabs>
          <w:tab w:val="left" w:pos="3546"/>
        </w:tabs>
      </w:pPr>
    </w:p>
    <w:p w14:paraId="35393396" w14:textId="77777777" w:rsidR="001E5CD3" w:rsidRDefault="001E5CD3" w:rsidP="001E5CD3">
      <w:pPr>
        <w:tabs>
          <w:tab w:val="left" w:pos="3546"/>
        </w:tabs>
      </w:pPr>
    </w:p>
    <w:p w14:paraId="4519F305" w14:textId="77777777" w:rsidR="001E5CD3" w:rsidRDefault="001E5CD3" w:rsidP="001E5CD3">
      <w:pPr>
        <w:tabs>
          <w:tab w:val="left" w:pos="3546"/>
        </w:tabs>
      </w:pPr>
    </w:p>
    <w:p w14:paraId="298AEA9A" w14:textId="77777777" w:rsidR="001E5CD3" w:rsidRDefault="001E5CD3" w:rsidP="001E5CD3">
      <w:pPr>
        <w:tabs>
          <w:tab w:val="left" w:pos="3546"/>
        </w:tabs>
      </w:pPr>
    </w:p>
    <w:p w14:paraId="0E7C0C3B" w14:textId="77777777" w:rsidR="001E5CD3" w:rsidRDefault="001E5CD3" w:rsidP="001E5CD3">
      <w:pPr>
        <w:tabs>
          <w:tab w:val="left" w:pos="3546"/>
        </w:tabs>
      </w:pPr>
    </w:p>
    <w:p w14:paraId="158661FA" w14:textId="77777777" w:rsidR="001E5CD3" w:rsidRDefault="001E5CD3" w:rsidP="001E5CD3">
      <w:pPr>
        <w:tabs>
          <w:tab w:val="left" w:pos="3546"/>
        </w:tabs>
      </w:pPr>
    </w:p>
    <w:p w14:paraId="4A6B602B" w14:textId="34DD1EA5" w:rsidR="00ED4CA9" w:rsidRDefault="001F50A0" w:rsidP="001F50A0">
      <w:pPr>
        <w:pStyle w:val="ListParagraph"/>
        <w:numPr>
          <w:ilvl w:val="0"/>
          <w:numId w:val="112"/>
        </w:numPr>
        <w:tabs>
          <w:tab w:val="left" w:pos="3546"/>
        </w:tabs>
        <w:rPr>
          <w:rFonts w:ascii="Roboto" w:hAnsi="Roboto"/>
          <w:b/>
          <w:bCs/>
          <w:sz w:val="22"/>
          <w:szCs w:val="22"/>
        </w:rPr>
      </w:pPr>
      <w:r>
        <w:rPr>
          <w:rFonts w:ascii="Roboto" w:hAnsi="Roboto"/>
          <w:b/>
          <w:bCs/>
          <w:sz w:val="22"/>
          <w:szCs w:val="22"/>
        </w:rPr>
        <w:t>AIR DISTRIBUTION</w:t>
      </w:r>
    </w:p>
    <w:p w14:paraId="1F7D8A85" w14:textId="77777777" w:rsidR="00A46C91" w:rsidRDefault="00A46C91" w:rsidP="00A46C91">
      <w:pPr>
        <w:pStyle w:val="Heading3"/>
        <w:numPr>
          <w:ilvl w:val="1"/>
          <w:numId w:val="112"/>
        </w:numPr>
        <w:tabs>
          <w:tab w:val="left" w:pos="1440"/>
          <w:tab w:val="left" w:pos="2160"/>
        </w:tabs>
        <w:ind w:left="993" w:hanging="426"/>
        <w:rPr>
          <w:rFonts w:ascii="Roboto" w:hAnsi="Roboto" w:cs="Calibri"/>
          <w:sz w:val="22"/>
          <w:szCs w:val="22"/>
        </w:rPr>
      </w:pPr>
      <w:bookmarkStart w:id="429" w:name="_Toc280102327"/>
      <w:r w:rsidRPr="005122DC">
        <w:rPr>
          <w:rFonts w:ascii="Roboto" w:hAnsi="Roboto" w:cs="Calibri"/>
          <w:sz w:val="22"/>
          <w:szCs w:val="22"/>
        </w:rPr>
        <w:lastRenderedPageBreak/>
        <w:t>Scope of Works</w:t>
      </w:r>
      <w:bookmarkEnd w:id="429"/>
    </w:p>
    <w:p w14:paraId="2FDD0C33" w14:textId="2DFA93D8" w:rsidR="00A46C91" w:rsidRPr="00A46C91" w:rsidRDefault="00A46C91" w:rsidP="00A46C91">
      <w:pPr>
        <w:pStyle w:val="Heading3"/>
        <w:tabs>
          <w:tab w:val="left" w:pos="1440"/>
          <w:tab w:val="left" w:pos="2160"/>
        </w:tabs>
        <w:ind w:left="993"/>
        <w:jc w:val="both"/>
        <w:rPr>
          <w:rFonts w:ascii="Roboto" w:hAnsi="Roboto" w:cs="Calibri"/>
          <w:b w:val="0"/>
          <w:bCs w:val="0"/>
          <w:sz w:val="22"/>
          <w:szCs w:val="22"/>
        </w:rPr>
      </w:pPr>
      <w:r w:rsidRPr="00A46C91">
        <w:rPr>
          <w:rFonts w:ascii="Roboto" w:hAnsi="Roboto" w:cs="Calibri"/>
          <w:b w:val="0"/>
          <w:bCs w:val="0"/>
          <w:sz w:val="22"/>
          <w:szCs w:val="22"/>
        </w:rPr>
        <w:t>The scope of this section comprises supply, fabrication, installation &amp; testing of all sheet metal GI ducts as well as supply, installation, testing &amp; balancing of all grills, diffusers &amp; other accessories in accordance with these specification &amp; Schedule of Quantities.</w:t>
      </w:r>
    </w:p>
    <w:p w14:paraId="3FE40872" w14:textId="6097EA30" w:rsidR="00A46C91" w:rsidRPr="005122DC" w:rsidRDefault="00A46C91" w:rsidP="00A46C91">
      <w:pPr>
        <w:numPr>
          <w:ilvl w:val="0"/>
          <w:numId w:val="113"/>
        </w:numPr>
        <w:spacing w:after="0" w:line="240" w:lineRule="auto"/>
        <w:rPr>
          <w:rFonts w:ascii="Roboto" w:hAnsi="Roboto" w:cs="Calibri"/>
          <w:sz w:val="22"/>
          <w:szCs w:val="22"/>
        </w:rPr>
      </w:pPr>
      <w:r w:rsidRPr="005122DC">
        <w:rPr>
          <w:rFonts w:ascii="Roboto" w:hAnsi="Roboto" w:cs="Calibri"/>
          <w:sz w:val="22"/>
          <w:szCs w:val="22"/>
        </w:rPr>
        <w:t>All ductwork and distribution accessories delivered to Site shall be new and indelibly stamped to identify different grades, materials, and manufacturers.</w:t>
      </w:r>
      <w:r>
        <w:rPr>
          <w:rFonts w:ascii="Roboto" w:hAnsi="Roboto" w:cs="Calibri"/>
          <w:sz w:val="22"/>
          <w:szCs w:val="22"/>
        </w:rPr>
        <w:br/>
      </w:r>
    </w:p>
    <w:p w14:paraId="2A24D1A3" w14:textId="655A5FB8" w:rsidR="00A46C91" w:rsidRPr="005122DC" w:rsidRDefault="00A46C91" w:rsidP="00A46C91">
      <w:pPr>
        <w:numPr>
          <w:ilvl w:val="0"/>
          <w:numId w:val="113"/>
        </w:numPr>
        <w:spacing w:after="0" w:line="240" w:lineRule="auto"/>
        <w:rPr>
          <w:rFonts w:ascii="Roboto" w:hAnsi="Roboto" w:cs="Calibri"/>
          <w:sz w:val="22"/>
          <w:szCs w:val="22"/>
        </w:rPr>
      </w:pPr>
      <w:r w:rsidRPr="005122DC">
        <w:rPr>
          <w:rFonts w:ascii="Roboto" w:hAnsi="Roboto" w:cs="Calibri"/>
          <w:sz w:val="22"/>
          <w:szCs w:val="22"/>
        </w:rPr>
        <w:t>Provide all ductwork, diffusers, registers, dampers, and grilles generally in</w:t>
      </w:r>
      <w:r>
        <w:rPr>
          <w:rFonts w:ascii="Roboto" w:hAnsi="Roboto" w:cs="Calibri"/>
          <w:sz w:val="22"/>
          <w:szCs w:val="22"/>
        </w:rPr>
        <w:t xml:space="preserve"> </w:t>
      </w:r>
      <w:r w:rsidRPr="005122DC">
        <w:rPr>
          <w:rFonts w:ascii="Roboto" w:hAnsi="Roboto" w:cs="Calibri"/>
          <w:sz w:val="22"/>
          <w:szCs w:val="22"/>
        </w:rPr>
        <w:t>accordance with the Drawings to be performed during final design stage.</w:t>
      </w:r>
      <w:r>
        <w:rPr>
          <w:rFonts w:ascii="Roboto" w:hAnsi="Roboto" w:cs="Calibri"/>
          <w:sz w:val="22"/>
          <w:szCs w:val="22"/>
        </w:rPr>
        <w:br/>
      </w:r>
    </w:p>
    <w:p w14:paraId="618B13FC" w14:textId="7257D6BD" w:rsidR="00A46C91" w:rsidRDefault="00A46C91" w:rsidP="00A46C91">
      <w:pPr>
        <w:numPr>
          <w:ilvl w:val="0"/>
          <w:numId w:val="113"/>
        </w:numPr>
        <w:spacing w:after="0" w:line="240" w:lineRule="auto"/>
        <w:jc w:val="both"/>
        <w:rPr>
          <w:rFonts w:ascii="Roboto" w:hAnsi="Roboto" w:cs="Calibri"/>
          <w:sz w:val="22"/>
          <w:szCs w:val="22"/>
        </w:rPr>
      </w:pPr>
      <w:r w:rsidRPr="005122DC">
        <w:rPr>
          <w:rFonts w:ascii="Roboto" w:hAnsi="Roboto" w:cs="Calibri"/>
          <w:sz w:val="22"/>
          <w:szCs w:val="22"/>
        </w:rPr>
        <w:t>Diffusers, registers, and grilles shall be selected to meet the requirements of noise control as described elsewhere in this Specification.</w:t>
      </w:r>
    </w:p>
    <w:p w14:paraId="2620FC4F" w14:textId="77777777" w:rsidR="00A46C91" w:rsidRDefault="00A46C91" w:rsidP="00A46C91">
      <w:pPr>
        <w:spacing w:after="0" w:line="240" w:lineRule="auto"/>
        <w:jc w:val="both"/>
        <w:rPr>
          <w:rFonts w:ascii="Roboto" w:hAnsi="Roboto" w:cs="Calibri"/>
          <w:sz w:val="22"/>
          <w:szCs w:val="22"/>
        </w:rPr>
      </w:pPr>
    </w:p>
    <w:p w14:paraId="0A36C949" w14:textId="5BFDF47E" w:rsidR="008D3B03" w:rsidRDefault="008D3B03" w:rsidP="008D3B03">
      <w:pPr>
        <w:pStyle w:val="ListParagraph"/>
        <w:numPr>
          <w:ilvl w:val="1"/>
          <w:numId w:val="112"/>
        </w:numPr>
        <w:spacing w:after="0" w:line="240" w:lineRule="auto"/>
        <w:ind w:left="993" w:hanging="426"/>
        <w:jc w:val="both"/>
        <w:rPr>
          <w:rFonts w:ascii="Roboto" w:hAnsi="Roboto" w:cs="Calibri"/>
          <w:b/>
          <w:bCs/>
          <w:sz w:val="22"/>
          <w:szCs w:val="22"/>
        </w:rPr>
      </w:pPr>
      <w:r w:rsidRPr="008D3B03">
        <w:rPr>
          <w:rFonts w:ascii="Roboto" w:hAnsi="Roboto" w:cs="Calibri"/>
          <w:b/>
          <w:bCs/>
          <w:sz w:val="22"/>
          <w:szCs w:val="22"/>
        </w:rPr>
        <w:t xml:space="preserve">Quality Control </w:t>
      </w:r>
    </w:p>
    <w:p w14:paraId="47316E61" w14:textId="77777777" w:rsidR="008D3B03" w:rsidRDefault="008D3B03" w:rsidP="007D7393">
      <w:pPr>
        <w:pStyle w:val="ListParagraph"/>
        <w:spacing w:after="0" w:line="240" w:lineRule="auto"/>
        <w:ind w:left="993"/>
        <w:rPr>
          <w:rFonts w:ascii="Roboto" w:hAnsi="Roboto" w:cs="Calibri"/>
          <w:b/>
          <w:bCs/>
          <w:sz w:val="22"/>
          <w:szCs w:val="22"/>
        </w:rPr>
      </w:pPr>
    </w:p>
    <w:p w14:paraId="25A19E34" w14:textId="70BA0765" w:rsidR="007D7393" w:rsidRPr="005122DC" w:rsidRDefault="007D7393" w:rsidP="007D7393">
      <w:pPr>
        <w:numPr>
          <w:ilvl w:val="0"/>
          <w:numId w:val="113"/>
        </w:numPr>
        <w:spacing w:after="0" w:line="240" w:lineRule="auto"/>
        <w:rPr>
          <w:rFonts w:ascii="Roboto" w:hAnsi="Roboto" w:cs="Calibri"/>
          <w:sz w:val="22"/>
          <w:szCs w:val="22"/>
        </w:rPr>
      </w:pPr>
      <w:r w:rsidRPr="005122DC">
        <w:rPr>
          <w:rFonts w:ascii="Roboto" w:hAnsi="Roboto" w:cs="Calibri"/>
          <w:sz w:val="22"/>
          <w:szCs w:val="22"/>
        </w:rPr>
        <w:t>Relevant Codes and Standards</w:t>
      </w:r>
      <w:r>
        <w:rPr>
          <w:rFonts w:ascii="Roboto" w:hAnsi="Roboto" w:cs="Calibri"/>
          <w:sz w:val="22"/>
          <w:szCs w:val="22"/>
        </w:rPr>
        <w:br/>
      </w:r>
    </w:p>
    <w:p w14:paraId="443EF6A6" w14:textId="50D05693" w:rsidR="007D7393" w:rsidRPr="005122DC" w:rsidRDefault="007D7393" w:rsidP="007D7393">
      <w:pPr>
        <w:numPr>
          <w:ilvl w:val="0"/>
          <w:numId w:val="113"/>
        </w:numPr>
        <w:spacing w:after="0" w:line="240" w:lineRule="auto"/>
        <w:rPr>
          <w:rFonts w:ascii="Roboto" w:hAnsi="Roboto" w:cs="Calibri"/>
          <w:sz w:val="22"/>
          <w:szCs w:val="22"/>
        </w:rPr>
      </w:pPr>
      <w:r w:rsidRPr="005122DC">
        <w:rPr>
          <w:rFonts w:ascii="Roboto" w:hAnsi="Roboto" w:cs="Calibri"/>
          <w:sz w:val="22"/>
          <w:szCs w:val="22"/>
        </w:rPr>
        <w:t>HVCA, DW/144: Specification for Sheet Metal Ductwork, Low, Medium and High Pressure/Velocity Air Systems</w:t>
      </w:r>
      <w:r>
        <w:rPr>
          <w:rFonts w:ascii="Roboto" w:hAnsi="Roboto" w:cs="Calibri"/>
          <w:sz w:val="22"/>
          <w:szCs w:val="22"/>
        </w:rPr>
        <w:br/>
      </w:r>
    </w:p>
    <w:p w14:paraId="3E891C44" w14:textId="5F3E1398" w:rsidR="007D7393" w:rsidRPr="005122DC" w:rsidRDefault="007D7393" w:rsidP="007D7393">
      <w:pPr>
        <w:numPr>
          <w:ilvl w:val="0"/>
          <w:numId w:val="113"/>
        </w:numPr>
        <w:spacing w:after="0" w:line="240" w:lineRule="auto"/>
        <w:rPr>
          <w:rFonts w:ascii="Roboto" w:hAnsi="Roboto" w:cs="Calibri"/>
          <w:sz w:val="22"/>
          <w:szCs w:val="22"/>
        </w:rPr>
      </w:pPr>
      <w:r w:rsidRPr="005122DC">
        <w:rPr>
          <w:rFonts w:ascii="Roboto" w:hAnsi="Roboto" w:cs="Calibri"/>
          <w:sz w:val="22"/>
          <w:szCs w:val="22"/>
        </w:rPr>
        <w:t xml:space="preserve">IS 277 : Galvanized steel sheets (plain and corrugated) </w:t>
      </w:r>
      <w:r>
        <w:rPr>
          <w:rFonts w:ascii="Roboto" w:hAnsi="Roboto" w:cs="Calibri"/>
          <w:sz w:val="22"/>
          <w:szCs w:val="22"/>
        </w:rPr>
        <w:t>–</w:t>
      </w:r>
      <w:r w:rsidRPr="005122DC">
        <w:rPr>
          <w:rFonts w:ascii="Roboto" w:hAnsi="Roboto" w:cs="Calibri"/>
          <w:sz w:val="22"/>
          <w:szCs w:val="22"/>
        </w:rPr>
        <w:t xml:space="preserve"> Specification</w:t>
      </w:r>
      <w:r>
        <w:rPr>
          <w:rFonts w:ascii="Roboto" w:hAnsi="Roboto" w:cs="Calibri"/>
          <w:sz w:val="22"/>
          <w:szCs w:val="22"/>
        </w:rPr>
        <w:br/>
      </w:r>
    </w:p>
    <w:p w14:paraId="2D0E2E00" w14:textId="6B82A354" w:rsidR="007D7393" w:rsidRPr="005122DC" w:rsidRDefault="007D7393" w:rsidP="007D7393">
      <w:pPr>
        <w:numPr>
          <w:ilvl w:val="0"/>
          <w:numId w:val="113"/>
        </w:numPr>
        <w:spacing w:after="0" w:line="240" w:lineRule="auto"/>
        <w:rPr>
          <w:rFonts w:ascii="Roboto" w:hAnsi="Roboto" w:cs="Calibri"/>
          <w:sz w:val="22"/>
          <w:szCs w:val="22"/>
        </w:rPr>
      </w:pPr>
      <w:r w:rsidRPr="005122DC">
        <w:rPr>
          <w:rFonts w:ascii="Roboto" w:hAnsi="Roboto" w:cs="Calibri"/>
          <w:sz w:val="22"/>
          <w:szCs w:val="22"/>
        </w:rPr>
        <w:t>BS 476: Fire Tests on Building Materials and Structures</w:t>
      </w:r>
      <w:r>
        <w:rPr>
          <w:rFonts w:ascii="Roboto" w:hAnsi="Roboto" w:cs="Calibri"/>
          <w:sz w:val="22"/>
          <w:szCs w:val="22"/>
        </w:rPr>
        <w:br/>
      </w:r>
    </w:p>
    <w:p w14:paraId="140792EA" w14:textId="0DC0CA0D" w:rsidR="007D7393" w:rsidRPr="005122DC" w:rsidRDefault="007D7393" w:rsidP="007D7393">
      <w:pPr>
        <w:numPr>
          <w:ilvl w:val="0"/>
          <w:numId w:val="113"/>
        </w:numPr>
        <w:spacing w:after="0" w:line="240" w:lineRule="auto"/>
        <w:rPr>
          <w:rFonts w:ascii="Roboto" w:hAnsi="Roboto" w:cs="Calibri"/>
          <w:sz w:val="22"/>
          <w:szCs w:val="22"/>
        </w:rPr>
      </w:pPr>
      <w:r w:rsidRPr="005122DC">
        <w:rPr>
          <w:rFonts w:ascii="Roboto" w:hAnsi="Roboto" w:cs="Calibri"/>
          <w:sz w:val="22"/>
          <w:szCs w:val="22"/>
        </w:rPr>
        <w:t>BS 729: Hot Dip Galvanized Coatings on Iron and Steel Articles</w:t>
      </w:r>
      <w:r>
        <w:rPr>
          <w:rFonts w:ascii="Roboto" w:hAnsi="Roboto" w:cs="Calibri"/>
          <w:sz w:val="22"/>
          <w:szCs w:val="22"/>
        </w:rPr>
        <w:br/>
      </w:r>
    </w:p>
    <w:p w14:paraId="019BD77B" w14:textId="38140401" w:rsidR="007D7393" w:rsidRPr="005122DC" w:rsidRDefault="007D7393" w:rsidP="007D7393">
      <w:pPr>
        <w:numPr>
          <w:ilvl w:val="0"/>
          <w:numId w:val="113"/>
        </w:numPr>
        <w:spacing w:after="0" w:line="240" w:lineRule="auto"/>
        <w:rPr>
          <w:rFonts w:ascii="Roboto" w:hAnsi="Roboto" w:cs="Calibri"/>
          <w:sz w:val="22"/>
          <w:szCs w:val="22"/>
        </w:rPr>
      </w:pPr>
      <w:r w:rsidRPr="005122DC">
        <w:rPr>
          <w:rFonts w:ascii="Roboto" w:hAnsi="Roboto" w:cs="Calibri"/>
          <w:sz w:val="22"/>
          <w:szCs w:val="22"/>
        </w:rPr>
        <w:t>UL 555: Fire Dampers</w:t>
      </w:r>
      <w:r>
        <w:rPr>
          <w:rFonts w:ascii="Roboto" w:hAnsi="Roboto" w:cs="Calibri"/>
          <w:sz w:val="22"/>
          <w:szCs w:val="22"/>
        </w:rPr>
        <w:br/>
      </w:r>
    </w:p>
    <w:p w14:paraId="52A62D33" w14:textId="72EA6570" w:rsidR="007D7393" w:rsidRPr="005122DC" w:rsidRDefault="007D7393" w:rsidP="007D7393">
      <w:pPr>
        <w:numPr>
          <w:ilvl w:val="0"/>
          <w:numId w:val="113"/>
        </w:numPr>
        <w:spacing w:after="0" w:line="240" w:lineRule="auto"/>
        <w:rPr>
          <w:rFonts w:ascii="Roboto" w:hAnsi="Roboto" w:cs="Calibri"/>
          <w:sz w:val="22"/>
          <w:szCs w:val="22"/>
        </w:rPr>
      </w:pPr>
      <w:r w:rsidRPr="005122DC">
        <w:rPr>
          <w:rFonts w:ascii="Roboto" w:hAnsi="Roboto" w:cs="Calibri"/>
          <w:sz w:val="22"/>
          <w:szCs w:val="22"/>
        </w:rPr>
        <w:t>UL 555S: Leakage Rated Dampers for Use in Smoke Control Systems</w:t>
      </w:r>
      <w:r>
        <w:rPr>
          <w:rFonts w:ascii="Roboto" w:hAnsi="Roboto" w:cs="Calibri"/>
          <w:sz w:val="22"/>
          <w:szCs w:val="22"/>
        </w:rPr>
        <w:br/>
      </w:r>
    </w:p>
    <w:p w14:paraId="4C20DB1D" w14:textId="4F5DC080" w:rsidR="007D7393" w:rsidRDefault="007D7393" w:rsidP="007D7393">
      <w:pPr>
        <w:numPr>
          <w:ilvl w:val="0"/>
          <w:numId w:val="113"/>
        </w:numPr>
        <w:spacing w:after="0" w:line="240" w:lineRule="auto"/>
        <w:rPr>
          <w:rFonts w:ascii="Roboto" w:hAnsi="Roboto" w:cs="Calibri"/>
          <w:sz w:val="22"/>
          <w:szCs w:val="22"/>
        </w:rPr>
      </w:pPr>
      <w:r w:rsidRPr="005122DC">
        <w:rPr>
          <w:rFonts w:ascii="Roboto" w:hAnsi="Roboto" w:cs="Calibri"/>
          <w:sz w:val="22"/>
          <w:szCs w:val="22"/>
        </w:rPr>
        <w:t>SMACNA: HVAC Duct Construction Standards, metal and Flexible and Rectangular Industrial Dust Construction Standards (Note: SMACNA standards shall be applied only if any part of the duct installation standards is not covered by DW/144).</w:t>
      </w:r>
    </w:p>
    <w:p w14:paraId="244CE591" w14:textId="77777777" w:rsidR="005F7DC9" w:rsidRDefault="005F7DC9" w:rsidP="005F7DC9">
      <w:pPr>
        <w:spacing w:after="0" w:line="240" w:lineRule="auto"/>
        <w:ind w:left="1440"/>
        <w:rPr>
          <w:rFonts w:ascii="Roboto" w:hAnsi="Roboto" w:cs="Calibri"/>
          <w:sz w:val="22"/>
          <w:szCs w:val="22"/>
        </w:rPr>
      </w:pPr>
    </w:p>
    <w:p w14:paraId="7D8ACBCF" w14:textId="77777777" w:rsidR="00DD253A" w:rsidRDefault="00DD253A" w:rsidP="00DD253A">
      <w:pPr>
        <w:spacing w:after="0" w:line="240" w:lineRule="auto"/>
        <w:rPr>
          <w:rFonts w:ascii="Roboto" w:hAnsi="Roboto" w:cs="Calibri"/>
          <w:sz w:val="22"/>
          <w:szCs w:val="22"/>
        </w:rPr>
      </w:pPr>
    </w:p>
    <w:p w14:paraId="5D668382" w14:textId="4D26B4DC" w:rsidR="005F7DC9" w:rsidRDefault="00DD253A" w:rsidP="005F7DC9">
      <w:pPr>
        <w:pStyle w:val="ListParagraph"/>
        <w:numPr>
          <w:ilvl w:val="1"/>
          <w:numId w:val="112"/>
        </w:numPr>
        <w:spacing w:after="0" w:line="240" w:lineRule="auto"/>
        <w:ind w:left="993" w:hanging="426"/>
        <w:rPr>
          <w:rFonts w:ascii="Roboto" w:hAnsi="Roboto" w:cs="Calibri"/>
          <w:b/>
          <w:bCs/>
          <w:sz w:val="22"/>
          <w:szCs w:val="22"/>
        </w:rPr>
      </w:pPr>
      <w:r w:rsidRPr="003E516D">
        <w:rPr>
          <w:rFonts w:ascii="Roboto" w:hAnsi="Roboto" w:cs="Calibri"/>
          <w:b/>
          <w:bCs/>
          <w:sz w:val="22"/>
          <w:szCs w:val="22"/>
        </w:rPr>
        <w:t>Sheet Meta</w:t>
      </w:r>
      <w:r w:rsidR="003E516D" w:rsidRPr="003E516D">
        <w:rPr>
          <w:rFonts w:ascii="Roboto" w:hAnsi="Roboto" w:cs="Calibri"/>
          <w:b/>
          <w:bCs/>
          <w:sz w:val="22"/>
          <w:szCs w:val="22"/>
        </w:rPr>
        <w:t xml:space="preserve">l Duct ( Factory Fabricated Duct ) </w:t>
      </w:r>
    </w:p>
    <w:p w14:paraId="3A0B0C4A" w14:textId="77777777" w:rsidR="005F7DC9" w:rsidRDefault="005F7DC9" w:rsidP="00224713">
      <w:pPr>
        <w:pStyle w:val="ListParagraph"/>
        <w:spacing w:after="0" w:line="240" w:lineRule="auto"/>
        <w:ind w:left="993"/>
        <w:rPr>
          <w:rFonts w:ascii="Roboto" w:hAnsi="Roboto" w:cs="Calibri"/>
          <w:b/>
          <w:bCs/>
          <w:sz w:val="22"/>
          <w:szCs w:val="22"/>
        </w:rPr>
      </w:pPr>
    </w:p>
    <w:p w14:paraId="54F12BF6" w14:textId="77777777" w:rsidR="00547650" w:rsidRDefault="00E17D80" w:rsidP="00547650">
      <w:pPr>
        <w:pStyle w:val="ListParagraph"/>
        <w:numPr>
          <w:ilvl w:val="2"/>
          <w:numId w:val="66"/>
        </w:numPr>
        <w:spacing w:after="0" w:line="240" w:lineRule="auto"/>
        <w:rPr>
          <w:rFonts w:ascii="Roboto" w:hAnsi="Roboto" w:cs="Calibri"/>
          <w:b/>
          <w:bCs/>
          <w:sz w:val="22"/>
          <w:szCs w:val="22"/>
        </w:rPr>
      </w:pPr>
      <w:r>
        <w:rPr>
          <w:rFonts w:ascii="Roboto" w:hAnsi="Roboto" w:cs="Calibri"/>
          <w:b/>
          <w:bCs/>
          <w:sz w:val="22"/>
          <w:szCs w:val="22"/>
        </w:rPr>
        <w:t>Raw Material</w:t>
      </w:r>
    </w:p>
    <w:p w14:paraId="73FC181E" w14:textId="77777777" w:rsidR="00547650" w:rsidRDefault="00547650" w:rsidP="00547650">
      <w:pPr>
        <w:pStyle w:val="ListParagraph"/>
        <w:spacing w:after="0" w:line="240" w:lineRule="auto"/>
        <w:ind w:left="1880"/>
        <w:rPr>
          <w:rFonts w:ascii="Roboto" w:hAnsi="Roboto" w:cs="Calibri"/>
          <w:b/>
          <w:bCs/>
          <w:sz w:val="22"/>
          <w:szCs w:val="22"/>
        </w:rPr>
      </w:pPr>
    </w:p>
    <w:p w14:paraId="0556EE85" w14:textId="7B80D358" w:rsidR="00547650" w:rsidRDefault="00547650" w:rsidP="00547650">
      <w:pPr>
        <w:pStyle w:val="ListParagraph"/>
        <w:spacing w:after="0" w:line="240" w:lineRule="auto"/>
        <w:ind w:left="1880"/>
        <w:jc w:val="both"/>
        <w:rPr>
          <w:rFonts w:ascii="Roboto" w:hAnsi="Roboto" w:cs="Calibri"/>
          <w:sz w:val="22"/>
          <w:szCs w:val="22"/>
        </w:rPr>
      </w:pPr>
      <w:r w:rsidRPr="00547650">
        <w:rPr>
          <w:rFonts w:ascii="Roboto" w:hAnsi="Roboto" w:cs="Calibri"/>
          <w:sz w:val="22"/>
          <w:szCs w:val="22"/>
        </w:rPr>
        <w:t xml:space="preserve">The duct shall be fabricated from Lock Forming Quality (LFO) grade galvanized steel sheets with 275 </w:t>
      </w:r>
      <w:proofErr w:type="spellStart"/>
      <w:proofErr w:type="gramStart"/>
      <w:r w:rsidRPr="00547650">
        <w:rPr>
          <w:rFonts w:ascii="Roboto" w:hAnsi="Roboto" w:cs="Calibri"/>
          <w:sz w:val="22"/>
          <w:szCs w:val="22"/>
        </w:rPr>
        <w:t>gms</w:t>
      </w:r>
      <w:proofErr w:type="spellEnd"/>
      <w:proofErr w:type="gramEnd"/>
      <w:r w:rsidRPr="00547650">
        <w:rPr>
          <w:rFonts w:ascii="Roboto" w:hAnsi="Roboto" w:cs="Calibri"/>
          <w:sz w:val="22"/>
          <w:szCs w:val="22"/>
        </w:rPr>
        <w:t xml:space="preserve"> / </w:t>
      </w:r>
      <w:proofErr w:type="spellStart"/>
      <w:r w:rsidRPr="00547650">
        <w:rPr>
          <w:rFonts w:ascii="Roboto" w:hAnsi="Roboto" w:cs="Calibri"/>
          <w:sz w:val="22"/>
          <w:szCs w:val="22"/>
        </w:rPr>
        <w:t>sq.m</w:t>
      </w:r>
      <w:proofErr w:type="spellEnd"/>
      <w:r w:rsidRPr="00547650">
        <w:rPr>
          <w:rFonts w:ascii="Roboto" w:hAnsi="Roboto" w:cs="Calibri"/>
          <w:sz w:val="22"/>
          <w:szCs w:val="22"/>
        </w:rPr>
        <w:t xml:space="preserve"> galvanizing (total coating on both sides) on the sheets.</w:t>
      </w:r>
      <w:r>
        <w:rPr>
          <w:rFonts w:ascii="Roboto" w:hAnsi="Roboto" w:cs="Calibri"/>
          <w:sz w:val="22"/>
          <w:szCs w:val="22"/>
        </w:rPr>
        <w:t xml:space="preserve"> </w:t>
      </w:r>
      <w:r w:rsidRPr="00547650">
        <w:rPr>
          <w:rFonts w:ascii="Roboto" w:hAnsi="Roboto" w:cs="Calibri"/>
          <w:sz w:val="22"/>
          <w:szCs w:val="22"/>
        </w:rPr>
        <w:t>All ducts wherever specified, shall be factory fabricated in box sections from G.I. continuous coils with all suitable joints, supports, sealing arrangements etc.</w:t>
      </w:r>
      <w:r>
        <w:rPr>
          <w:rFonts w:ascii="Roboto" w:hAnsi="Roboto" w:cs="Calibri"/>
          <w:sz w:val="22"/>
          <w:szCs w:val="22"/>
        </w:rPr>
        <w:t xml:space="preserve"> </w:t>
      </w:r>
      <w:r w:rsidRPr="00547650">
        <w:rPr>
          <w:rFonts w:ascii="Roboto" w:hAnsi="Roboto" w:cs="Calibri"/>
          <w:sz w:val="22"/>
          <w:szCs w:val="22"/>
        </w:rPr>
        <w:t>In addition, if deemed necessary, samples of raw material, selected at random by owner’s site representative shall be subject to approval and tested for thickness and zinc coating at contractor’s expense.</w:t>
      </w:r>
      <w:r>
        <w:rPr>
          <w:rFonts w:ascii="Roboto" w:hAnsi="Roboto" w:cs="Calibri"/>
          <w:sz w:val="22"/>
          <w:szCs w:val="22"/>
        </w:rPr>
        <w:t xml:space="preserve"> </w:t>
      </w:r>
      <w:r w:rsidRPr="00547650">
        <w:rPr>
          <w:rFonts w:ascii="Roboto" w:hAnsi="Roboto" w:cs="Calibri"/>
          <w:sz w:val="22"/>
          <w:szCs w:val="22"/>
        </w:rPr>
        <w:t>The G.I. raw material should be used in coil-form (instead of sheets) so as to limit the longitudinal joints at the edges only irrespective of cross-section dimensions.</w:t>
      </w:r>
    </w:p>
    <w:p w14:paraId="56B7CF56" w14:textId="7025B12A" w:rsidR="00547650" w:rsidRDefault="007D4328" w:rsidP="00547650">
      <w:pPr>
        <w:pStyle w:val="ListParagraph"/>
        <w:numPr>
          <w:ilvl w:val="2"/>
          <w:numId w:val="66"/>
        </w:numPr>
        <w:spacing w:after="0" w:line="240" w:lineRule="auto"/>
        <w:jc w:val="both"/>
        <w:rPr>
          <w:rFonts w:ascii="Roboto" w:hAnsi="Roboto" w:cs="Calibri"/>
          <w:b/>
          <w:bCs/>
          <w:sz w:val="22"/>
          <w:szCs w:val="22"/>
        </w:rPr>
      </w:pPr>
      <w:r w:rsidRPr="007D4328">
        <w:rPr>
          <w:rFonts w:ascii="Roboto" w:hAnsi="Roboto" w:cs="Calibri"/>
          <w:b/>
          <w:bCs/>
          <w:sz w:val="22"/>
          <w:szCs w:val="22"/>
        </w:rPr>
        <w:t>Duct Connectors and Accessories</w:t>
      </w:r>
    </w:p>
    <w:p w14:paraId="77A02B7F" w14:textId="77777777" w:rsidR="00071AE3" w:rsidRDefault="00071AE3" w:rsidP="00071AE3">
      <w:pPr>
        <w:pStyle w:val="ListParagraph"/>
        <w:spacing w:after="0" w:line="240" w:lineRule="auto"/>
        <w:ind w:left="1880"/>
        <w:jc w:val="both"/>
        <w:rPr>
          <w:rFonts w:ascii="Roboto" w:hAnsi="Roboto" w:cs="Calibri"/>
          <w:b/>
          <w:bCs/>
          <w:sz w:val="22"/>
          <w:szCs w:val="22"/>
        </w:rPr>
      </w:pPr>
    </w:p>
    <w:p w14:paraId="78BE02BA" w14:textId="770E8395" w:rsidR="00071AE3" w:rsidRDefault="00071AE3" w:rsidP="00071AE3">
      <w:pPr>
        <w:pStyle w:val="ListParagraph"/>
        <w:spacing w:after="0" w:line="240" w:lineRule="auto"/>
        <w:ind w:left="1880"/>
        <w:jc w:val="both"/>
        <w:rPr>
          <w:rFonts w:ascii="Roboto" w:hAnsi="Roboto" w:cs="Calibri"/>
          <w:sz w:val="22"/>
          <w:szCs w:val="22"/>
        </w:rPr>
      </w:pPr>
      <w:r w:rsidRPr="00071AE3">
        <w:rPr>
          <w:rFonts w:ascii="Roboto" w:hAnsi="Roboto" w:cs="Calibri"/>
          <w:sz w:val="22"/>
          <w:szCs w:val="22"/>
        </w:rPr>
        <w:t>All transverse duct connectors (flanges/cleats) and accessories/related hardware are zinc-coated (galvanized). The bolts for fixing of slip-on flange corners should be of SS.</w:t>
      </w:r>
    </w:p>
    <w:p w14:paraId="214F86FA" w14:textId="77777777" w:rsidR="00071AE3" w:rsidRDefault="00071AE3" w:rsidP="00071AE3">
      <w:pPr>
        <w:pStyle w:val="ListParagraph"/>
        <w:spacing w:after="0" w:line="240" w:lineRule="auto"/>
        <w:ind w:left="1880"/>
        <w:jc w:val="both"/>
        <w:rPr>
          <w:rFonts w:ascii="Roboto" w:hAnsi="Roboto" w:cs="Calibri"/>
          <w:sz w:val="22"/>
          <w:szCs w:val="22"/>
        </w:rPr>
      </w:pPr>
    </w:p>
    <w:p w14:paraId="47365569" w14:textId="776D2309" w:rsidR="00071AE3" w:rsidRDefault="00071AE3" w:rsidP="00071AE3">
      <w:pPr>
        <w:pStyle w:val="ListParagraph"/>
        <w:numPr>
          <w:ilvl w:val="2"/>
          <w:numId w:val="66"/>
        </w:numPr>
        <w:spacing w:after="0" w:line="240" w:lineRule="auto"/>
        <w:jc w:val="both"/>
        <w:rPr>
          <w:rFonts w:ascii="Roboto" w:hAnsi="Roboto" w:cs="Calibri"/>
          <w:b/>
          <w:bCs/>
          <w:sz w:val="22"/>
          <w:szCs w:val="22"/>
        </w:rPr>
      </w:pPr>
      <w:r w:rsidRPr="00CD3C51">
        <w:rPr>
          <w:rFonts w:ascii="Roboto" w:hAnsi="Roboto" w:cs="Calibri"/>
          <w:b/>
          <w:bCs/>
          <w:sz w:val="22"/>
          <w:szCs w:val="22"/>
        </w:rPr>
        <w:t>Fabrication Stan</w:t>
      </w:r>
      <w:r w:rsidR="00CD3C51" w:rsidRPr="00CD3C51">
        <w:rPr>
          <w:rFonts w:ascii="Roboto" w:hAnsi="Roboto" w:cs="Calibri"/>
          <w:b/>
          <w:bCs/>
          <w:sz w:val="22"/>
          <w:szCs w:val="22"/>
        </w:rPr>
        <w:t>dards</w:t>
      </w:r>
    </w:p>
    <w:p w14:paraId="69AA54D8" w14:textId="77777777" w:rsidR="00CD3C51" w:rsidRDefault="00CD3C51" w:rsidP="00CD3C51">
      <w:pPr>
        <w:pStyle w:val="ListParagraph"/>
        <w:spacing w:after="0" w:line="240" w:lineRule="auto"/>
        <w:ind w:left="1880"/>
        <w:jc w:val="both"/>
        <w:rPr>
          <w:rFonts w:ascii="Roboto" w:hAnsi="Roboto" w:cs="Calibri"/>
          <w:b/>
          <w:bCs/>
          <w:sz w:val="22"/>
          <w:szCs w:val="22"/>
        </w:rPr>
      </w:pPr>
    </w:p>
    <w:p w14:paraId="05960CD7" w14:textId="77777777" w:rsidR="00E513BC" w:rsidRDefault="00E513BC" w:rsidP="00E513BC">
      <w:pPr>
        <w:pStyle w:val="ListParagraph"/>
        <w:spacing w:after="0" w:line="240" w:lineRule="auto"/>
        <w:ind w:left="1880"/>
        <w:jc w:val="both"/>
        <w:rPr>
          <w:rFonts w:ascii="Roboto" w:hAnsi="Roboto" w:cs="Calibri"/>
          <w:sz w:val="22"/>
          <w:szCs w:val="22"/>
        </w:rPr>
      </w:pPr>
      <w:r w:rsidRPr="00E513BC">
        <w:rPr>
          <w:rFonts w:ascii="Roboto" w:hAnsi="Roboto" w:cs="Calibri"/>
          <w:sz w:val="22"/>
          <w:szCs w:val="22"/>
        </w:rPr>
        <w:t xml:space="preserve">All ductworks including straight sections, tapers, elbows, branches, show pieces, collars, terminal boxes, and other transformation pieces must be factory-fabricated or by equivalent technology. </w:t>
      </w:r>
      <w:r w:rsidRPr="00E513BC">
        <w:rPr>
          <w:rFonts w:ascii="Roboto" w:hAnsi="Roboto" w:cs="Calibri"/>
          <w:sz w:val="22"/>
          <w:szCs w:val="22"/>
        </w:rPr>
        <w:lastRenderedPageBreak/>
        <w:t>Equivalency will require fabrication by utilizing the following machines and processes to provide the requisite quality of ducts and speed of supply:</w:t>
      </w:r>
    </w:p>
    <w:p w14:paraId="2CDEC972" w14:textId="77777777" w:rsidR="00E513BC" w:rsidRDefault="00E513BC" w:rsidP="00E513BC">
      <w:pPr>
        <w:pStyle w:val="ListParagraph"/>
        <w:spacing w:after="0" w:line="240" w:lineRule="auto"/>
        <w:ind w:left="1880"/>
        <w:jc w:val="both"/>
        <w:rPr>
          <w:rFonts w:ascii="Roboto" w:hAnsi="Roboto" w:cs="Calibri"/>
          <w:sz w:val="22"/>
          <w:szCs w:val="22"/>
        </w:rPr>
      </w:pPr>
    </w:p>
    <w:p w14:paraId="7E37BED3" w14:textId="03022D71" w:rsidR="00E513BC" w:rsidRDefault="00E513BC" w:rsidP="00E513BC">
      <w:pPr>
        <w:pStyle w:val="ListParagraph"/>
        <w:spacing w:after="0" w:line="240" w:lineRule="auto"/>
        <w:ind w:left="1880"/>
        <w:jc w:val="both"/>
        <w:rPr>
          <w:rFonts w:ascii="Roboto" w:hAnsi="Roboto" w:cs="Calibri"/>
          <w:sz w:val="22"/>
          <w:szCs w:val="22"/>
        </w:rPr>
      </w:pPr>
      <w:r w:rsidRPr="00E513BC">
        <w:rPr>
          <w:rFonts w:ascii="Roboto" w:hAnsi="Roboto" w:cs="Calibri"/>
          <w:sz w:val="22"/>
          <w:szCs w:val="22"/>
        </w:rPr>
        <w:t>Coil lines to ensure location of longitudinal seams at corners/folded edges only to obtain the required duct rigidity and low leakage characteristics. No longitudinal seams permitted along any face side of the duct.</w:t>
      </w:r>
    </w:p>
    <w:p w14:paraId="10686E51" w14:textId="77777777" w:rsidR="00E513BC" w:rsidRPr="00E513BC" w:rsidRDefault="00E513BC" w:rsidP="00E513BC">
      <w:pPr>
        <w:pStyle w:val="ListParagraph"/>
        <w:spacing w:after="0" w:line="240" w:lineRule="auto"/>
        <w:ind w:left="1880"/>
        <w:jc w:val="both"/>
        <w:rPr>
          <w:rFonts w:ascii="Roboto" w:hAnsi="Roboto" w:cs="Calibri"/>
          <w:sz w:val="22"/>
          <w:szCs w:val="22"/>
        </w:rPr>
      </w:pPr>
    </w:p>
    <w:p w14:paraId="1BC1C43E" w14:textId="70577121" w:rsidR="00E513BC" w:rsidRDefault="00E513BC" w:rsidP="00E513BC">
      <w:pPr>
        <w:pStyle w:val="ListParagraph"/>
        <w:spacing w:after="0" w:line="240" w:lineRule="auto"/>
        <w:ind w:left="1880"/>
        <w:jc w:val="both"/>
        <w:rPr>
          <w:rFonts w:ascii="Roboto" w:hAnsi="Roboto" w:cs="Calibri"/>
          <w:sz w:val="22"/>
          <w:szCs w:val="22"/>
        </w:rPr>
      </w:pPr>
      <w:r w:rsidRPr="00E513BC">
        <w:rPr>
          <w:rFonts w:ascii="Roboto" w:hAnsi="Roboto" w:cs="Calibri"/>
          <w:sz w:val="22"/>
          <w:szCs w:val="22"/>
        </w:rPr>
        <w:t>All ducts, transformation pieces and fittings are to be made on CNC profile cutters for required accuracy of dimensions, location, and dimensions of notches at the folding lines.</w:t>
      </w:r>
    </w:p>
    <w:p w14:paraId="32B72E5D" w14:textId="77777777" w:rsidR="00E513BC" w:rsidRPr="00E513BC" w:rsidRDefault="00E513BC" w:rsidP="00E513BC">
      <w:pPr>
        <w:pStyle w:val="ListParagraph"/>
        <w:spacing w:after="0" w:line="240" w:lineRule="auto"/>
        <w:ind w:left="1880"/>
        <w:jc w:val="both"/>
        <w:rPr>
          <w:rFonts w:ascii="Roboto" w:hAnsi="Roboto" w:cs="Calibri"/>
          <w:sz w:val="22"/>
          <w:szCs w:val="22"/>
        </w:rPr>
      </w:pPr>
    </w:p>
    <w:p w14:paraId="4A13A17E" w14:textId="77777777" w:rsidR="00E513BC" w:rsidRDefault="00E513BC" w:rsidP="00E513BC">
      <w:pPr>
        <w:pStyle w:val="ListParagraph"/>
        <w:spacing w:after="0" w:line="240" w:lineRule="auto"/>
        <w:ind w:left="1880"/>
        <w:jc w:val="both"/>
        <w:rPr>
          <w:rFonts w:ascii="Roboto" w:hAnsi="Roboto" w:cs="Calibri"/>
          <w:sz w:val="22"/>
          <w:szCs w:val="22"/>
        </w:rPr>
      </w:pPr>
      <w:r w:rsidRPr="00E513BC">
        <w:rPr>
          <w:rFonts w:ascii="Roboto" w:hAnsi="Roboto" w:cs="Calibri"/>
          <w:sz w:val="22"/>
          <w:szCs w:val="22"/>
        </w:rPr>
        <w:t xml:space="preserve">All edges to be machine treated using lock formers, </w:t>
      </w:r>
      <w:proofErr w:type="spellStart"/>
      <w:r w:rsidRPr="00E513BC">
        <w:rPr>
          <w:rFonts w:ascii="Roboto" w:hAnsi="Roboto" w:cs="Calibri"/>
          <w:sz w:val="22"/>
          <w:szCs w:val="22"/>
        </w:rPr>
        <w:t>flangers</w:t>
      </w:r>
      <w:proofErr w:type="spellEnd"/>
      <w:r w:rsidRPr="00E513BC">
        <w:rPr>
          <w:rFonts w:ascii="Roboto" w:hAnsi="Roboto" w:cs="Calibri"/>
          <w:sz w:val="22"/>
          <w:szCs w:val="22"/>
        </w:rPr>
        <w:t xml:space="preserve"> and roller for turning up edge.</w:t>
      </w:r>
    </w:p>
    <w:p w14:paraId="4CD581F0" w14:textId="77777777" w:rsidR="00E513BC" w:rsidRPr="00E513BC" w:rsidRDefault="00E513BC" w:rsidP="00E513BC">
      <w:pPr>
        <w:pStyle w:val="ListParagraph"/>
        <w:spacing w:after="0" w:line="240" w:lineRule="auto"/>
        <w:ind w:left="1880"/>
        <w:jc w:val="both"/>
        <w:rPr>
          <w:rFonts w:ascii="Roboto" w:hAnsi="Roboto" w:cs="Calibri"/>
          <w:sz w:val="22"/>
          <w:szCs w:val="22"/>
        </w:rPr>
      </w:pPr>
    </w:p>
    <w:p w14:paraId="6006A6ED" w14:textId="2EA3718B" w:rsidR="00E513BC" w:rsidRDefault="00E513BC" w:rsidP="00E513BC">
      <w:pPr>
        <w:pStyle w:val="ListParagraph"/>
        <w:spacing w:after="0" w:line="240" w:lineRule="auto"/>
        <w:ind w:left="1880"/>
        <w:jc w:val="both"/>
        <w:rPr>
          <w:rFonts w:ascii="Roboto" w:hAnsi="Roboto" w:cs="Calibri"/>
          <w:sz w:val="22"/>
          <w:szCs w:val="22"/>
        </w:rPr>
      </w:pPr>
      <w:proofErr w:type="gramStart"/>
      <w:r w:rsidRPr="00E513BC">
        <w:rPr>
          <w:rFonts w:ascii="Roboto" w:hAnsi="Roboto" w:cs="Calibri"/>
          <w:sz w:val="22"/>
          <w:szCs w:val="22"/>
        </w:rPr>
        <w:t>Sealant dispensing equipment for applying built-in sealant in Pittsburgh lock where sealing of longitudinal joints is specified.</w:t>
      </w:r>
      <w:proofErr w:type="gramEnd"/>
    </w:p>
    <w:p w14:paraId="17A3B76C" w14:textId="77777777" w:rsidR="00790307" w:rsidRDefault="00790307" w:rsidP="00E513BC">
      <w:pPr>
        <w:pStyle w:val="ListParagraph"/>
        <w:spacing w:after="0" w:line="240" w:lineRule="auto"/>
        <w:ind w:left="1880"/>
        <w:jc w:val="both"/>
        <w:rPr>
          <w:rFonts w:ascii="Roboto" w:hAnsi="Roboto" w:cs="Calibri"/>
          <w:sz w:val="22"/>
          <w:szCs w:val="22"/>
        </w:rPr>
      </w:pPr>
    </w:p>
    <w:p w14:paraId="38CBB344" w14:textId="4E49F0A5" w:rsidR="00790307" w:rsidRDefault="00790307" w:rsidP="00790307">
      <w:pPr>
        <w:pStyle w:val="ListParagraph"/>
        <w:numPr>
          <w:ilvl w:val="2"/>
          <w:numId w:val="66"/>
        </w:numPr>
        <w:spacing w:after="0" w:line="240" w:lineRule="auto"/>
        <w:jc w:val="both"/>
        <w:rPr>
          <w:rFonts w:ascii="Roboto" w:hAnsi="Roboto" w:cs="Calibri"/>
          <w:b/>
          <w:bCs/>
          <w:sz w:val="22"/>
          <w:szCs w:val="22"/>
        </w:rPr>
      </w:pPr>
      <w:r w:rsidRPr="00790307">
        <w:rPr>
          <w:rFonts w:ascii="Roboto" w:hAnsi="Roboto" w:cs="Calibri"/>
          <w:b/>
          <w:bCs/>
          <w:sz w:val="22"/>
          <w:szCs w:val="22"/>
        </w:rPr>
        <w:t>Selection of G.I. Gauge and Transverse Connectors</w:t>
      </w:r>
    </w:p>
    <w:p w14:paraId="687C5B20" w14:textId="77777777" w:rsidR="009D234E" w:rsidRDefault="009D234E" w:rsidP="009D234E">
      <w:pPr>
        <w:pStyle w:val="ListParagraph"/>
        <w:spacing w:after="0" w:line="240" w:lineRule="auto"/>
        <w:ind w:left="1880"/>
        <w:jc w:val="both"/>
        <w:rPr>
          <w:rFonts w:ascii="Roboto" w:hAnsi="Roboto" w:cs="Calibri"/>
          <w:b/>
          <w:bCs/>
          <w:sz w:val="22"/>
          <w:szCs w:val="22"/>
        </w:rPr>
      </w:pPr>
    </w:p>
    <w:p w14:paraId="51FD3AEB" w14:textId="77777777" w:rsidR="009D234E" w:rsidRPr="009D234E" w:rsidRDefault="009D234E" w:rsidP="009D234E">
      <w:pPr>
        <w:pStyle w:val="ListParagraph"/>
        <w:spacing w:after="0" w:line="240" w:lineRule="auto"/>
        <w:ind w:left="1880"/>
        <w:jc w:val="both"/>
        <w:rPr>
          <w:rFonts w:ascii="Roboto" w:hAnsi="Roboto" w:cs="Calibri"/>
          <w:sz w:val="22"/>
          <w:szCs w:val="22"/>
        </w:rPr>
      </w:pPr>
      <w:r w:rsidRPr="009D234E">
        <w:rPr>
          <w:rFonts w:ascii="Roboto" w:hAnsi="Roboto" w:cs="Calibri"/>
          <w:sz w:val="22"/>
          <w:szCs w:val="22"/>
        </w:rPr>
        <w:t xml:space="preserve">Duct Construction shall be in compliance with 2” (500 Pa) </w:t>
      </w:r>
      <w:proofErr w:type="spellStart"/>
      <w:r w:rsidRPr="009D234E">
        <w:rPr>
          <w:rFonts w:ascii="Roboto" w:hAnsi="Roboto" w:cs="Calibri"/>
          <w:sz w:val="22"/>
          <w:szCs w:val="22"/>
        </w:rPr>
        <w:t>w.g</w:t>
      </w:r>
      <w:proofErr w:type="spellEnd"/>
      <w:r w:rsidRPr="009D234E">
        <w:rPr>
          <w:rFonts w:ascii="Roboto" w:hAnsi="Roboto" w:cs="Calibri"/>
          <w:sz w:val="22"/>
          <w:szCs w:val="22"/>
        </w:rPr>
        <w:t>. static norms as per DW144/SMACNA.</w:t>
      </w:r>
    </w:p>
    <w:p w14:paraId="7ACA2CA6" w14:textId="77777777" w:rsidR="009D234E" w:rsidRPr="009D234E" w:rsidRDefault="009D234E" w:rsidP="009D234E">
      <w:pPr>
        <w:pStyle w:val="ListParagraph"/>
        <w:spacing w:after="0" w:line="240" w:lineRule="auto"/>
        <w:ind w:left="1880"/>
        <w:jc w:val="both"/>
        <w:rPr>
          <w:rFonts w:ascii="Roboto" w:hAnsi="Roboto" w:cs="Calibri"/>
          <w:sz w:val="22"/>
          <w:szCs w:val="22"/>
        </w:rPr>
      </w:pPr>
    </w:p>
    <w:p w14:paraId="391FCFFF" w14:textId="77777777" w:rsidR="009D234E" w:rsidRPr="009D234E" w:rsidRDefault="009D234E" w:rsidP="009D234E">
      <w:pPr>
        <w:pStyle w:val="ListParagraph"/>
        <w:spacing w:after="0" w:line="240" w:lineRule="auto"/>
        <w:ind w:left="1880"/>
        <w:jc w:val="both"/>
        <w:rPr>
          <w:rFonts w:ascii="Roboto" w:hAnsi="Roboto" w:cs="Calibri"/>
          <w:sz w:val="22"/>
          <w:szCs w:val="22"/>
        </w:rPr>
      </w:pPr>
      <w:r w:rsidRPr="009D234E">
        <w:rPr>
          <w:rFonts w:ascii="Roboto" w:hAnsi="Roboto" w:cs="Calibri"/>
          <w:sz w:val="22"/>
          <w:szCs w:val="22"/>
        </w:rPr>
        <w:t>All transverse connectors shall be the 4-bolt slip – on flanges system or equivalent imported makes of similar 4-bolt systems with built-in sealant.</w:t>
      </w:r>
    </w:p>
    <w:p w14:paraId="147B2E80" w14:textId="77777777" w:rsidR="009D234E" w:rsidRPr="009D234E" w:rsidRDefault="009D234E" w:rsidP="009D234E">
      <w:pPr>
        <w:pStyle w:val="ListParagraph"/>
        <w:spacing w:after="0" w:line="240" w:lineRule="auto"/>
        <w:ind w:left="1880"/>
        <w:jc w:val="both"/>
        <w:rPr>
          <w:rFonts w:ascii="Roboto" w:hAnsi="Roboto" w:cs="Calibri"/>
          <w:sz w:val="22"/>
          <w:szCs w:val="22"/>
        </w:rPr>
      </w:pPr>
    </w:p>
    <w:p w14:paraId="3D1E7539" w14:textId="54B39534" w:rsidR="00790307" w:rsidRDefault="009D234E" w:rsidP="009D234E">
      <w:pPr>
        <w:pStyle w:val="ListParagraph"/>
        <w:spacing w:after="0" w:line="240" w:lineRule="auto"/>
        <w:ind w:left="1880"/>
        <w:jc w:val="both"/>
        <w:rPr>
          <w:rFonts w:ascii="Roboto" w:hAnsi="Roboto" w:cs="Calibri"/>
          <w:sz w:val="22"/>
          <w:szCs w:val="22"/>
        </w:rPr>
      </w:pPr>
      <w:r w:rsidRPr="009D234E">
        <w:rPr>
          <w:rFonts w:ascii="Roboto" w:hAnsi="Roboto" w:cs="Calibri"/>
          <w:sz w:val="22"/>
          <w:szCs w:val="22"/>
        </w:rPr>
        <w:t xml:space="preserve">Non-toxic, AC-applications grade P.E. or PVC </w:t>
      </w:r>
      <w:proofErr w:type="spellStart"/>
      <w:r w:rsidRPr="009D234E">
        <w:rPr>
          <w:rFonts w:ascii="Roboto" w:hAnsi="Roboto" w:cs="Calibri"/>
          <w:sz w:val="22"/>
          <w:szCs w:val="22"/>
        </w:rPr>
        <w:t>Gasketing</w:t>
      </w:r>
      <w:proofErr w:type="spellEnd"/>
      <w:r w:rsidRPr="009D234E">
        <w:rPr>
          <w:rFonts w:ascii="Roboto" w:hAnsi="Roboto" w:cs="Calibri"/>
          <w:sz w:val="22"/>
          <w:szCs w:val="22"/>
        </w:rPr>
        <w:t xml:space="preserve"> is required between all mating flanged joints. Gasket sizes should conform to flange manufacturer’s specification. The sealant used at corner of the slip-on flanges &amp; that sealant should withstand 100 0C &amp; same should be nontoxic.</w:t>
      </w:r>
    </w:p>
    <w:p w14:paraId="5158B70B" w14:textId="77777777" w:rsidR="009D234E" w:rsidRDefault="009D234E" w:rsidP="009D234E">
      <w:pPr>
        <w:pStyle w:val="ListParagraph"/>
        <w:spacing w:after="0" w:line="240" w:lineRule="auto"/>
        <w:ind w:left="1880"/>
        <w:jc w:val="both"/>
        <w:rPr>
          <w:rFonts w:ascii="Roboto" w:hAnsi="Roboto" w:cs="Calibri"/>
          <w:sz w:val="22"/>
          <w:szCs w:val="22"/>
        </w:rPr>
      </w:pPr>
    </w:p>
    <w:p w14:paraId="7C8C5B3B" w14:textId="5590C354" w:rsidR="009D234E" w:rsidRPr="009D234E" w:rsidRDefault="009D234E" w:rsidP="009D234E">
      <w:pPr>
        <w:pStyle w:val="ListParagraph"/>
        <w:numPr>
          <w:ilvl w:val="2"/>
          <w:numId w:val="66"/>
        </w:numPr>
        <w:spacing w:after="0" w:line="240" w:lineRule="auto"/>
        <w:jc w:val="both"/>
        <w:rPr>
          <w:rFonts w:ascii="Roboto" w:hAnsi="Roboto" w:cs="Calibri"/>
          <w:b/>
          <w:bCs/>
          <w:sz w:val="22"/>
          <w:szCs w:val="22"/>
        </w:rPr>
      </w:pPr>
      <w:r w:rsidRPr="009D234E">
        <w:rPr>
          <w:rFonts w:ascii="Roboto" w:hAnsi="Roboto" w:cs="Calibri"/>
          <w:b/>
          <w:bCs/>
          <w:sz w:val="22"/>
          <w:szCs w:val="22"/>
        </w:rPr>
        <w:t>Duct Construction</w:t>
      </w:r>
    </w:p>
    <w:p w14:paraId="2BF74946" w14:textId="77777777" w:rsidR="00790307" w:rsidRDefault="00790307" w:rsidP="00790307">
      <w:pPr>
        <w:pStyle w:val="ListParagraph"/>
        <w:spacing w:after="0" w:line="240" w:lineRule="auto"/>
        <w:ind w:left="1880"/>
        <w:jc w:val="both"/>
        <w:rPr>
          <w:rFonts w:ascii="Roboto" w:hAnsi="Roboto" w:cs="Calibri"/>
          <w:sz w:val="22"/>
          <w:szCs w:val="22"/>
        </w:rPr>
      </w:pPr>
    </w:p>
    <w:p w14:paraId="39509976" w14:textId="77777777" w:rsidR="00EA69BE" w:rsidRPr="00EA69BE" w:rsidRDefault="00EA69BE" w:rsidP="00EA69BE">
      <w:pPr>
        <w:pStyle w:val="ListParagraph"/>
        <w:spacing w:after="0" w:line="240" w:lineRule="auto"/>
        <w:ind w:left="1880"/>
        <w:jc w:val="both"/>
        <w:rPr>
          <w:rFonts w:ascii="Roboto" w:hAnsi="Roboto" w:cs="Calibri"/>
          <w:sz w:val="22"/>
          <w:szCs w:val="22"/>
        </w:rPr>
      </w:pPr>
      <w:r w:rsidRPr="00EA69BE">
        <w:rPr>
          <w:rFonts w:ascii="Roboto" w:hAnsi="Roboto" w:cs="Calibri"/>
          <w:sz w:val="22"/>
          <w:szCs w:val="22"/>
        </w:rPr>
        <w:t>The fabricated duct dimensions should be as per approved drawings and all connecting sections are dimensionally matched to avoid any gaps.</w:t>
      </w:r>
    </w:p>
    <w:p w14:paraId="641C2413" w14:textId="77777777" w:rsidR="00EA69BE" w:rsidRPr="00EA69BE" w:rsidRDefault="00EA69BE" w:rsidP="00EA69BE">
      <w:pPr>
        <w:pStyle w:val="ListParagraph"/>
        <w:spacing w:after="0" w:line="240" w:lineRule="auto"/>
        <w:ind w:left="1880"/>
        <w:jc w:val="both"/>
        <w:rPr>
          <w:rFonts w:ascii="Roboto" w:hAnsi="Roboto" w:cs="Calibri"/>
          <w:sz w:val="22"/>
          <w:szCs w:val="22"/>
        </w:rPr>
      </w:pPr>
    </w:p>
    <w:p w14:paraId="26A0CF6F" w14:textId="77777777" w:rsidR="00EA69BE" w:rsidRPr="00EA69BE" w:rsidRDefault="00EA69BE" w:rsidP="00EA69BE">
      <w:pPr>
        <w:pStyle w:val="ListParagraph"/>
        <w:spacing w:after="0" w:line="240" w:lineRule="auto"/>
        <w:ind w:left="1880"/>
        <w:jc w:val="both"/>
        <w:rPr>
          <w:rFonts w:ascii="Roboto" w:hAnsi="Roboto" w:cs="Calibri"/>
          <w:sz w:val="22"/>
          <w:szCs w:val="22"/>
        </w:rPr>
      </w:pPr>
      <w:r w:rsidRPr="00EA69BE">
        <w:rPr>
          <w:rFonts w:ascii="Roboto" w:hAnsi="Roboto" w:cs="Calibri"/>
          <w:sz w:val="22"/>
          <w:szCs w:val="22"/>
        </w:rPr>
        <w:t>Dimensional Tolerances: All fabricated dimensions will be within +/- 1.0mm of specified dimension. To obtain required perpendicularity, permissible diagonal tolerances shall be +/-</w:t>
      </w:r>
    </w:p>
    <w:p w14:paraId="0242A9B3" w14:textId="0275E0EA" w:rsidR="00EA69BE" w:rsidRPr="00EA69BE" w:rsidRDefault="00EA69BE" w:rsidP="00EA69BE">
      <w:pPr>
        <w:pStyle w:val="ListParagraph"/>
        <w:spacing w:after="0" w:line="240" w:lineRule="auto"/>
        <w:ind w:left="1880"/>
        <w:jc w:val="both"/>
        <w:rPr>
          <w:rFonts w:ascii="Roboto" w:hAnsi="Roboto" w:cs="Calibri"/>
          <w:sz w:val="22"/>
          <w:szCs w:val="22"/>
        </w:rPr>
      </w:pPr>
      <w:proofErr w:type="gramStart"/>
      <w:r w:rsidRPr="00EA69BE">
        <w:rPr>
          <w:rFonts w:ascii="Roboto" w:hAnsi="Roboto" w:cs="Calibri"/>
          <w:sz w:val="22"/>
          <w:szCs w:val="22"/>
        </w:rPr>
        <w:t>mm</w:t>
      </w:r>
      <w:proofErr w:type="gramEnd"/>
      <w:r w:rsidRPr="00EA69BE">
        <w:rPr>
          <w:rFonts w:ascii="Roboto" w:hAnsi="Roboto" w:cs="Calibri"/>
          <w:sz w:val="22"/>
          <w:szCs w:val="22"/>
        </w:rPr>
        <w:t xml:space="preserve"> per meter.</w:t>
      </w:r>
    </w:p>
    <w:p w14:paraId="5274D95F" w14:textId="77777777" w:rsidR="00EA69BE" w:rsidRPr="00EA69BE" w:rsidRDefault="00EA69BE" w:rsidP="00EA69BE">
      <w:pPr>
        <w:pStyle w:val="ListParagraph"/>
        <w:spacing w:after="0" w:line="240" w:lineRule="auto"/>
        <w:ind w:left="1880"/>
        <w:jc w:val="both"/>
        <w:rPr>
          <w:rFonts w:ascii="Roboto" w:hAnsi="Roboto" w:cs="Calibri"/>
          <w:sz w:val="22"/>
          <w:szCs w:val="22"/>
        </w:rPr>
      </w:pPr>
    </w:p>
    <w:p w14:paraId="67C3E4D5" w14:textId="77777777" w:rsidR="00EA69BE" w:rsidRPr="00EA69BE" w:rsidRDefault="00EA69BE" w:rsidP="00EA69BE">
      <w:pPr>
        <w:pStyle w:val="ListParagraph"/>
        <w:spacing w:after="0" w:line="240" w:lineRule="auto"/>
        <w:ind w:left="1880"/>
        <w:jc w:val="both"/>
        <w:rPr>
          <w:rFonts w:ascii="Roboto" w:hAnsi="Roboto" w:cs="Calibri"/>
          <w:sz w:val="22"/>
          <w:szCs w:val="22"/>
        </w:rPr>
      </w:pPr>
      <w:r w:rsidRPr="00EA69BE">
        <w:rPr>
          <w:rFonts w:ascii="Roboto" w:hAnsi="Roboto" w:cs="Calibri"/>
          <w:sz w:val="22"/>
          <w:szCs w:val="22"/>
        </w:rPr>
        <w:t>Each and every duct pieces should be identified by color coded sticker which shows specific part numbers, job name, drawing number, duct sizes and gauge</w:t>
      </w:r>
    </w:p>
    <w:p w14:paraId="612EAF9F" w14:textId="77777777" w:rsidR="00EA69BE" w:rsidRPr="00EA69BE" w:rsidRDefault="00EA69BE" w:rsidP="00EA69BE">
      <w:pPr>
        <w:pStyle w:val="ListParagraph"/>
        <w:spacing w:after="0" w:line="240" w:lineRule="auto"/>
        <w:ind w:left="1880"/>
        <w:jc w:val="both"/>
        <w:rPr>
          <w:rFonts w:ascii="Roboto" w:hAnsi="Roboto" w:cs="Calibri"/>
          <w:sz w:val="22"/>
          <w:szCs w:val="22"/>
        </w:rPr>
      </w:pPr>
    </w:p>
    <w:p w14:paraId="57144459" w14:textId="77777777" w:rsidR="00EA69BE" w:rsidRPr="00EA69BE" w:rsidRDefault="00EA69BE" w:rsidP="00EA69BE">
      <w:pPr>
        <w:pStyle w:val="ListParagraph"/>
        <w:spacing w:after="0" w:line="240" w:lineRule="auto"/>
        <w:ind w:left="1880"/>
        <w:jc w:val="both"/>
        <w:rPr>
          <w:rFonts w:ascii="Roboto" w:hAnsi="Roboto" w:cs="Calibri"/>
          <w:sz w:val="22"/>
          <w:szCs w:val="22"/>
        </w:rPr>
      </w:pPr>
      <w:r w:rsidRPr="00EA69BE">
        <w:rPr>
          <w:rFonts w:ascii="Roboto" w:hAnsi="Roboto" w:cs="Calibri"/>
          <w:sz w:val="22"/>
          <w:szCs w:val="22"/>
        </w:rPr>
        <w:t>Ducts shall be straight and smooth on the inside. Longitudinal seams shall be airtight and at corners only, which shall be either Pittsburgh or Snap Button Punch as per DW144/SMACNA practice, to ensure air tightness</w:t>
      </w:r>
    </w:p>
    <w:p w14:paraId="3F8EDF27" w14:textId="77777777" w:rsidR="00EA69BE" w:rsidRPr="00EA69BE" w:rsidRDefault="00EA69BE" w:rsidP="00EA69BE">
      <w:pPr>
        <w:pStyle w:val="ListParagraph"/>
        <w:spacing w:after="0" w:line="240" w:lineRule="auto"/>
        <w:ind w:left="1880"/>
        <w:jc w:val="both"/>
        <w:rPr>
          <w:rFonts w:ascii="Roboto" w:hAnsi="Roboto" w:cs="Calibri"/>
          <w:sz w:val="22"/>
          <w:szCs w:val="22"/>
        </w:rPr>
      </w:pPr>
    </w:p>
    <w:p w14:paraId="6713A652" w14:textId="77777777" w:rsidR="00EA69BE" w:rsidRPr="00EA69BE" w:rsidRDefault="00EA69BE" w:rsidP="00EA69BE">
      <w:pPr>
        <w:pStyle w:val="ListParagraph"/>
        <w:spacing w:after="0" w:line="240" w:lineRule="auto"/>
        <w:ind w:left="1880"/>
        <w:jc w:val="both"/>
        <w:rPr>
          <w:rFonts w:ascii="Roboto" w:hAnsi="Roboto" w:cs="Calibri"/>
          <w:sz w:val="22"/>
          <w:szCs w:val="22"/>
        </w:rPr>
      </w:pPr>
      <w:r w:rsidRPr="00EA69BE">
        <w:rPr>
          <w:rFonts w:ascii="Roboto" w:hAnsi="Roboto" w:cs="Calibri"/>
          <w:sz w:val="22"/>
          <w:szCs w:val="22"/>
        </w:rPr>
        <w:t>Changes in dimensions and shape of ducts shall be gradual (between 1:4 and 1:7). Turning vanes or air splitters shall be installed in all bends and duct collars designed to permit the air to make the turn without appreciable turbulence</w:t>
      </w:r>
    </w:p>
    <w:p w14:paraId="77E078BE" w14:textId="77777777" w:rsidR="00EA69BE" w:rsidRPr="00EA69BE" w:rsidRDefault="00EA69BE" w:rsidP="00EA69BE">
      <w:pPr>
        <w:pStyle w:val="ListParagraph"/>
        <w:spacing w:after="0" w:line="240" w:lineRule="auto"/>
        <w:ind w:left="1880"/>
        <w:jc w:val="both"/>
        <w:rPr>
          <w:rFonts w:ascii="Roboto" w:hAnsi="Roboto" w:cs="Calibri"/>
          <w:sz w:val="22"/>
          <w:szCs w:val="22"/>
        </w:rPr>
      </w:pPr>
    </w:p>
    <w:p w14:paraId="798512DF" w14:textId="77777777" w:rsidR="00EA69BE" w:rsidRPr="00EA69BE" w:rsidRDefault="00EA69BE" w:rsidP="00EA69BE">
      <w:pPr>
        <w:pStyle w:val="ListParagraph"/>
        <w:spacing w:after="0" w:line="240" w:lineRule="auto"/>
        <w:ind w:left="1880"/>
        <w:jc w:val="both"/>
        <w:rPr>
          <w:rFonts w:ascii="Roboto" w:hAnsi="Roboto" w:cs="Calibri"/>
          <w:sz w:val="22"/>
          <w:szCs w:val="22"/>
        </w:rPr>
      </w:pPr>
      <w:r w:rsidRPr="00EA69BE">
        <w:rPr>
          <w:rFonts w:ascii="Roboto" w:hAnsi="Roboto" w:cs="Calibri"/>
          <w:sz w:val="22"/>
          <w:szCs w:val="22"/>
        </w:rPr>
        <w:t>Plenums shall be shop/factory fabricated panel type and assembled at site.</w:t>
      </w:r>
    </w:p>
    <w:p w14:paraId="0131ECFA" w14:textId="77777777" w:rsidR="00EA69BE" w:rsidRPr="00EA69BE" w:rsidRDefault="00EA69BE" w:rsidP="00EA69BE">
      <w:pPr>
        <w:pStyle w:val="ListParagraph"/>
        <w:spacing w:after="0" w:line="240" w:lineRule="auto"/>
        <w:ind w:left="1880"/>
        <w:jc w:val="both"/>
        <w:rPr>
          <w:rFonts w:ascii="Roboto" w:hAnsi="Roboto" w:cs="Calibri"/>
          <w:sz w:val="22"/>
          <w:szCs w:val="22"/>
        </w:rPr>
      </w:pPr>
    </w:p>
    <w:p w14:paraId="735CDEF3" w14:textId="77777777" w:rsidR="00EA69BE" w:rsidRPr="00EA69BE" w:rsidRDefault="00EA69BE" w:rsidP="00EA69BE">
      <w:pPr>
        <w:pStyle w:val="ListParagraph"/>
        <w:spacing w:after="0" w:line="240" w:lineRule="auto"/>
        <w:ind w:left="1880"/>
        <w:jc w:val="both"/>
        <w:rPr>
          <w:rFonts w:ascii="Roboto" w:hAnsi="Roboto" w:cs="Calibri"/>
          <w:sz w:val="22"/>
          <w:szCs w:val="22"/>
        </w:rPr>
      </w:pPr>
      <w:r w:rsidRPr="00EA69BE">
        <w:rPr>
          <w:rFonts w:ascii="Roboto" w:hAnsi="Roboto" w:cs="Calibri"/>
          <w:sz w:val="22"/>
          <w:szCs w:val="22"/>
        </w:rPr>
        <w:t>The deflection of transverse joints should be within specified limit for rectangular duct deflection as per DW144/SMACNA Standards.</w:t>
      </w:r>
    </w:p>
    <w:p w14:paraId="4CE20FF5" w14:textId="77777777" w:rsidR="00EA69BE" w:rsidRPr="00EA69BE" w:rsidRDefault="00EA69BE" w:rsidP="00EA69BE">
      <w:pPr>
        <w:pStyle w:val="ListParagraph"/>
        <w:spacing w:after="0" w:line="240" w:lineRule="auto"/>
        <w:ind w:left="1880"/>
        <w:jc w:val="both"/>
        <w:rPr>
          <w:rFonts w:ascii="Roboto" w:hAnsi="Roboto" w:cs="Calibri"/>
          <w:sz w:val="22"/>
          <w:szCs w:val="22"/>
        </w:rPr>
      </w:pPr>
    </w:p>
    <w:p w14:paraId="2AE1C5C3" w14:textId="178AFCCD" w:rsidR="00EA69BE" w:rsidRDefault="00EA69BE" w:rsidP="00EA69BE">
      <w:pPr>
        <w:pStyle w:val="ListParagraph"/>
        <w:spacing w:after="0" w:line="240" w:lineRule="auto"/>
        <w:ind w:left="1880"/>
        <w:jc w:val="both"/>
        <w:rPr>
          <w:rFonts w:ascii="Roboto" w:hAnsi="Roboto" w:cs="Calibri"/>
          <w:sz w:val="22"/>
          <w:szCs w:val="22"/>
        </w:rPr>
      </w:pPr>
      <w:r w:rsidRPr="00EA69BE">
        <w:rPr>
          <w:rFonts w:ascii="Roboto" w:hAnsi="Roboto" w:cs="Calibri"/>
          <w:sz w:val="22"/>
          <w:szCs w:val="22"/>
        </w:rPr>
        <w:t>Reinforcement of ducts shall be achieved by either cross breaking or straight beading depending on length of ducts.</w:t>
      </w:r>
    </w:p>
    <w:p w14:paraId="27FCF508" w14:textId="77777777" w:rsidR="00EA69BE" w:rsidRDefault="00EA69BE" w:rsidP="00EA69BE">
      <w:pPr>
        <w:pStyle w:val="ListParagraph"/>
        <w:spacing w:after="0" w:line="240" w:lineRule="auto"/>
        <w:ind w:left="1880"/>
        <w:jc w:val="both"/>
        <w:rPr>
          <w:rFonts w:ascii="Roboto" w:hAnsi="Roboto" w:cs="Calibri"/>
          <w:sz w:val="22"/>
          <w:szCs w:val="22"/>
        </w:rPr>
      </w:pPr>
    </w:p>
    <w:p w14:paraId="75BFF31C" w14:textId="77777777" w:rsidR="00EA69BE" w:rsidRDefault="00EA69BE" w:rsidP="00EA69BE">
      <w:pPr>
        <w:pStyle w:val="ListParagraph"/>
        <w:spacing w:after="0" w:line="240" w:lineRule="auto"/>
        <w:ind w:left="1880"/>
        <w:jc w:val="both"/>
        <w:rPr>
          <w:rFonts w:ascii="Roboto" w:hAnsi="Roboto" w:cs="Calibri"/>
          <w:sz w:val="22"/>
          <w:szCs w:val="22"/>
        </w:rPr>
      </w:pPr>
    </w:p>
    <w:p w14:paraId="720ECA36" w14:textId="12FABA24" w:rsidR="00EA69BE" w:rsidRPr="00EA69BE" w:rsidRDefault="00EA69BE" w:rsidP="00EA69BE">
      <w:pPr>
        <w:pStyle w:val="ListParagraph"/>
        <w:numPr>
          <w:ilvl w:val="2"/>
          <w:numId w:val="66"/>
        </w:numPr>
        <w:spacing w:after="0" w:line="240" w:lineRule="auto"/>
        <w:jc w:val="both"/>
        <w:rPr>
          <w:rFonts w:ascii="Roboto" w:hAnsi="Roboto" w:cs="Calibri"/>
          <w:b/>
          <w:bCs/>
          <w:sz w:val="22"/>
          <w:szCs w:val="22"/>
        </w:rPr>
      </w:pPr>
      <w:r w:rsidRPr="00EA69BE">
        <w:rPr>
          <w:rFonts w:ascii="Roboto" w:hAnsi="Roboto" w:cs="Calibri"/>
          <w:b/>
          <w:bCs/>
          <w:sz w:val="22"/>
          <w:szCs w:val="22"/>
        </w:rPr>
        <w:t>Support System</w:t>
      </w:r>
    </w:p>
    <w:p w14:paraId="68C357A2" w14:textId="61A1460D" w:rsidR="00EA69BE" w:rsidRPr="00EA69BE" w:rsidRDefault="00EA69BE" w:rsidP="00EA69BE">
      <w:pPr>
        <w:spacing w:after="0" w:line="240" w:lineRule="auto"/>
        <w:ind w:left="1160"/>
        <w:jc w:val="both"/>
        <w:rPr>
          <w:rFonts w:ascii="Roboto" w:hAnsi="Roboto" w:cs="Calibri"/>
          <w:sz w:val="22"/>
          <w:szCs w:val="22"/>
        </w:rPr>
      </w:pPr>
    </w:p>
    <w:p w14:paraId="31994549" w14:textId="257EA121" w:rsidR="00A9032C" w:rsidRPr="00A9032C" w:rsidRDefault="00A9032C" w:rsidP="00A9032C">
      <w:pPr>
        <w:pStyle w:val="ListParagraph"/>
        <w:spacing w:after="0" w:line="240" w:lineRule="auto"/>
        <w:ind w:left="1880"/>
        <w:jc w:val="both"/>
        <w:rPr>
          <w:rFonts w:ascii="Roboto" w:hAnsi="Roboto" w:cs="Calibri"/>
          <w:sz w:val="22"/>
          <w:szCs w:val="22"/>
        </w:rPr>
      </w:pPr>
      <w:r w:rsidRPr="00A9032C">
        <w:rPr>
          <w:rFonts w:ascii="Roboto" w:hAnsi="Roboto" w:cs="Calibri"/>
          <w:sz w:val="22"/>
          <w:szCs w:val="22"/>
        </w:rPr>
        <w:lastRenderedPageBreak/>
        <w:t xml:space="preserve">A completely galvanized system consisting of fully threaded rods, slotted </w:t>
      </w:r>
      <w:r w:rsidR="003B26B7" w:rsidRPr="00A9032C">
        <w:rPr>
          <w:rFonts w:ascii="Roboto" w:hAnsi="Roboto" w:cs="Calibri"/>
          <w:sz w:val="22"/>
          <w:szCs w:val="22"/>
        </w:rPr>
        <w:t>angles,</w:t>
      </w:r>
      <w:r w:rsidRPr="00A9032C">
        <w:rPr>
          <w:rFonts w:ascii="Roboto" w:hAnsi="Roboto" w:cs="Calibri"/>
          <w:sz w:val="22"/>
          <w:szCs w:val="22"/>
        </w:rPr>
        <w:t xml:space="preserve"> or double-L bottom brackets (made out of 3.0 mm M.S. sheet) nuts, washers and anchor bolts as supplied by supplier or generally conforming to SMACNA standards should be used. GI angle support system of adequate sizes shall also be provided at the bends, joints in vertical laying and wherever required as per site conditions or as directed by Engineer-in-charge.</w:t>
      </w:r>
    </w:p>
    <w:p w14:paraId="6003D43D" w14:textId="77777777" w:rsidR="00A9032C" w:rsidRPr="00A9032C" w:rsidRDefault="00A9032C" w:rsidP="00A9032C">
      <w:pPr>
        <w:pStyle w:val="ListParagraph"/>
        <w:spacing w:after="0" w:line="240" w:lineRule="auto"/>
        <w:ind w:left="1880"/>
        <w:jc w:val="both"/>
        <w:rPr>
          <w:rFonts w:ascii="Roboto" w:hAnsi="Roboto" w:cs="Calibri"/>
          <w:sz w:val="22"/>
          <w:szCs w:val="22"/>
        </w:rPr>
      </w:pPr>
    </w:p>
    <w:tbl>
      <w:tblPr>
        <w:tblW w:w="0" w:type="auto"/>
        <w:tblInd w:w="24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10"/>
        <w:gridCol w:w="2073"/>
        <w:gridCol w:w="1710"/>
        <w:gridCol w:w="1260"/>
      </w:tblGrid>
      <w:tr w:rsidR="003B26B7" w:rsidRPr="005122DC" w14:paraId="761EAF22" w14:textId="77777777" w:rsidTr="00B47962">
        <w:trPr>
          <w:trHeight w:val="521"/>
        </w:trPr>
        <w:tc>
          <w:tcPr>
            <w:tcW w:w="5653" w:type="dxa"/>
            <w:gridSpan w:val="4"/>
          </w:tcPr>
          <w:p w14:paraId="4D6D533A" w14:textId="77777777" w:rsidR="003B26B7" w:rsidRPr="005122DC" w:rsidRDefault="003B26B7" w:rsidP="00B47962">
            <w:pPr>
              <w:pStyle w:val="TableParagraph"/>
              <w:spacing w:line="247" w:lineRule="auto"/>
              <w:ind w:left="99" w:right="202"/>
              <w:jc w:val="center"/>
              <w:rPr>
                <w:rFonts w:ascii="Roboto" w:hAnsi="Roboto" w:cs="Calibri"/>
              </w:rPr>
            </w:pPr>
            <w:r w:rsidRPr="005122DC">
              <w:rPr>
                <w:rFonts w:ascii="Roboto" w:hAnsi="Roboto" w:cs="Calibri"/>
              </w:rPr>
              <w:t>NORMAL DUCT SUPPORT SYSTEM</w:t>
            </w:r>
          </w:p>
        </w:tc>
      </w:tr>
      <w:tr w:rsidR="003B26B7" w:rsidRPr="005122DC" w14:paraId="00AA9D88" w14:textId="77777777" w:rsidTr="00B47962">
        <w:trPr>
          <w:trHeight w:val="521"/>
        </w:trPr>
        <w:tc>
          <w:tcPr>
            <w:tcW w:w="610" w:type="dxa"/>
          </w:tcPr>
          <w:p w14:paraId="1231AE1B" w14:textId="77777777" w:rsidR="003B26B7" w:rsidRPr="005122DC" w:rsidRDefault="003B26B7" w:rsidP="00B47962">
            <w:pPr>
              <w:pStyle w:val="TableParagraph"/>
              <w:spacing w:line="253" w:lineRule="exact"/>
              <w:ind w:left="101"/>
              <w:rPr>
                <w:rFonts w:ascii="Roboto" w:hAnsi="Roboto" w:cs="Calibri"/>
              </w:rPr>
            </w:pPr>
            <w:r w:rsidRPr="005122DC">
              <w:rPr>
                <w:rFonts w:ascii="Roboto" w:hAnsi="Roboto" w:cs="Calibri"/>
                <w:w w:val="105"/>
              </w:rPr>
              <w:t>Sr.</w:t>
            </w:r>
          </w:p>
          <w:p w14:paraId="16F0F3F0" w14:textId="77777777" w:rsidR="003B26B7" w:rsidRPr="005122DC" w:rsidRDefault="003B26B7" w:rsidP="00B47962">
            <w:pPr>
              <w:pStyle w:val="TableParagraph"/>
              <w:spacing w:before="6"/>
              <w:ind w:left="101"/>
              <w:rPr>
                <w:rFonts w:ascii="Roboto" w:hAnsi="Roboto" w:cs="Calibri"/>
              </w:rPr>
            </w:pPr>
            <w:r w:rsidRPr="005122DC">
              <w:rPr>
                <w:rFonts w:ascii="Roboto" w:hAnsi="Roboto" w:cs="Calibri"/>
                <w:w w:val="105"/>
              </w:rPr>
              <w:t>No.</w:t>
            </w:r>
          </w:p>
        </w:tc>
        <w:tc>
          <w:tcPr>
            <w:tcW w:w="2073" w:type="dxa"/>
          </w:tcPr>
          <w:p w14:paraId="34CB0585" w14:textId="77777777" w:rsidR="003B26B7" w:rsidRPr="005122DC" w:rsidRDefault="003B26B7" w:rsidP="00B47962">
            <w:pPr>
              <w:pStyle w:val="TableParagraph"/>
              <w:spacing w:line="247" w:lineRule="auto"/>
              <w:ind w:left="100"/>
              <w:rPr>
                <w:rFonts w:ascii="Roboto" w:hAnsi="Roboto" w:cs="Calibri"/>
              </w:rPr>
            </w:pPr>
            <w:r w:rsidRPr="005122DC">
              <w:rPr>
                <w:rFonts w:ascii="Roboto" w:hAnsi="Roboto" w:cs="Calibri"/>
              </w:rPr>
              <w:t xml:space="preserve">Maximum </w:t>
            </w:r>
            <w:r w:rsidRPr="005122DC">
              <w:rPr>
                <w:rFonts w:ascii="Roboto" w:hAnsi="Roboto" w:cs="Calibri"/>
                <w:w w:val="105"/>
              </w:rPr>
              <w:t>Duct</w:t>
            </w:r>
          </w:p>
          <w:p w14:paraId="6B9F9628" w14:textId="77777777" w:rsidR="003B26B7" w:rsidRPr="005122DC" w:rsidRDefault="003B26B7" w:rsidP="00B47962">
            <w:pPr>
              <w:pStyle w:val="TableParagraph"/>
              <w:spacing w:line="239" w:lineRule="exact"/>
              <w:ind w:left="100"/>
              <w:rPr>
                <w:rFonts w:ascii="Roboto" w:hAnsi="Roboto" w:cs="Calibri"/>
              </w:rPr>
            </w:pPr>
            <w:r w:rsidRPr="005122DC">
              <w:rPr>
                <w:rFonts w:ascii="Roboto" w:hAnsi="Roboto" w:cs="Calibri"/>
                <w:w w:val="105"/>
              </w:rPr>
              <w:t>Size(mm)</w:t>
            </w:r>
          </w:p>
        </w:tc>
        <w:tc>
          <w:tcPr>
            <w:tcW w:w="1710" w:type="dxa"/>
          </w:tcPr>
          <w:p w14:paraId="64506A60" w14:textId="77777777" w:rsidR="003B26B7" w:rsidRPr="005122DC" w:rsidRDefault="003B26B7" w:rsidP="00B47962">
            <w:pPr>
              <w:pStyle w:val="TableParagraph"/>
              <w:spacing w:line="253" w:lineRule="exact"/>
              <w:ind w:left="100"/>
              <w:rPr>
                <w:rFonts w:ascii="Roboto" w:hAnsi="Roboto" w:cs="Calibri"/>
              </w:rPr>
            </w:pPr>
            <w:r w:rsidRPr="005122DC">
              <w:rPr>
                <w:rFonts w:ascii="Roboto" w:hAnsi="Roboto" w:cs="Calibri"/>
                <w:w w:val="105"/>
              </w:rPr>
              <w:t>Hanger</w:t>
            </w:r>
          </w:p>
          <w:p w14:paraId="7C0DC9CD" w14:textId="77777777" w:rsidR="003B26B7" w:rsidRPr="005122DC" w:rsidRDefault="003B26B7" w:rsidP="00B47962">
            <w:pPr>
              <w:pStyle w:val="TableParagraph"/>
              <w:spacing w:before="6"/>
              <w:ind w:left="100"/>
              <w:rPr>
                <w:rFonts w:ascii="Roboto" w:hAnsi="Roboto" w:cs="Calibri"/>
              </w:rPr>
            </w:pPr>
            <w:r w:rsidRPr="005122DC">
              <w:rPr>
                <w:rFonts w:ascii="Roboto" w:hAnsi="Roboto" w:cs="Calibri"/>
                <w:w w:val="105"/>
              </w:rPr>
              <w:t>Rod Diameter</w:t>
            </w:r>
          </w:p>
        </w:tc>
        <w:tc>
          <w:tcPr>
            <w:tcW w:w="1260" w:type="dxa"/>
          </w:tcPr>
          <w:p w14:paraId="3803B103" w14:textId="77777777" w:rsidR="003B26B7" w:rsidRPr="005122DC" w:rsidRDefault="003B26B7" w:rsidP="00B47962">
            <w:pPr>
              <w:pStyle w:val="TableParagraph"/>
              <w:spacing w:line="247" w:lineRule="auto"/>
              <w:ind w:left="99" w:right="202"/>
              <w:rPr>
                <w:rFonts w:ascii="Roboto" w:hAnsi="Roboto" w:cs="Calibri"/>
              </w:rPr>
            </w:pPr>
            <w:r w:rsidRPr="005122DC">
              <w:rPr>
                <w:rFonts w:ascii="Roboto" w:hAnsi="Roboto" w:cs="Calibri"/>
              </w:rPr>
              <w:t xml:space="preserve">Interval </w:t>
            </w:r>
            <w:r w:rsidRPr="005122DC">
              <w:rPr>
                <w:rFonts w:ascii="Roboto" w:hAnsi="Roboto" w:cs="Calibri"/>
                <w:w w:val="105"/>
              </w:rPr>
              <w:t>(mm)</w:t>
            </w:r>
          </w:p>
        </w:tc>
      </w:tr>
      <w:tr w:rsidR="003B26B7" w:rsidRPr="005122DC" w14:paraId="0481B801" w14:textId="77777777" w:rsidTr="00B47962">
        <w:trPr>
          <w:trHeight w:val="258"/>
        </w:trPr>
        <w:tc>
          <w:tcPr>
            <w:tcW w:w="610" w:type="dxa"/>
          </w:tcPr>
          <w:p w14:paraId="2C6A0AED" w14:textId="77777777" w:rsidR="003B26B7" w:rsidRPr="005122DC" w:rsidRDefault="003B26B7" w:rsidP="00B47962">
            <w:pPr>
              <w:pStyle w:val="TableParagraph"/>
              <w:spacing w:line="239" w:lineRule="exact"/>
              <w:ind w:left="101"/>
              <w:rPr>
                <w:rFonts w:ascii="Roboto" w:hAnsi="Roboto" w:cs="Calibri"/>
              </w:rPr>
            </w:pPr>
            <w:r w:rsidRPr="005122DC">
              <w:rPr>
                <w:rFonts w:ascii="Roboto" w:hAnsi="Roboto" w:cs="Calibri"/>
                <w:w w:val="102"/>
              </w:rPr>
              <w:t>1</w:t>
            </w:r>
          </w:p>
        </w:tc>
        <w:tc>
          <w:tcPr>
            <w:tcW w:w="2073" w:type="dxa"/>
          </w:tcPr>
          <w:p w14:paraId="7B31F97E" w14:textId="77777777" w:rsidR="003B26B7" w:rsidRPr="005122DC" w:rsidRDefault="003B26B7" w:rsidP="00B47962">
            <w:pPr>
              <w:pStyle w:val="TableParagraph"/>
              <w:spacing w:line="239" w:lineRule="exact"/>
              <w:ind w:left="100"/>
              <w:rPr>
                <w:rFonts w:ascii="Roboto" w:hAnsi="Roboto" w:cs="Calibri"/>
              </w:rPr>
            </w:pPr>
            <w:r w:rsidRPr="005122DC">
              <w:rPr>
                <w:rFonts w:ascii="Roboto" w:hAnsi="Roboto" w:cs="Calibri"/>
                <w:w w:val="105"/>
              </w:rPr>
              <w:t>Up to-700</w:t>
            </w:r>
          </w:p>
        </w:tc>
        <w:tc>
          <w:tcPr>
            <w:tcW w:w="1710" w:type="dxa"/>
          </w:tcPr>
          <w:p w14:paraId="473D427C" w14:textId="77777777" w:rsidR="003B26B7" w:rsidRPr="005122DC" w:rsidRDefault="003B26B7" w:rsidP="00B47962">
            <w:pPr>
              <w:pStyle w:val="TableParagraph"/>
              <w:spacing w:line="239" w:lineRule="exact"/>
              <w:ind w:left="100"/>
              <w:rPr>
                <w:rFonts w:ascii="Roboto" w:hAnsi="Roboto" w:cs="Calibri"/>
              </w:rPr>
            </w:pPr>
            <w:r w:rsidRPr="005122DC">
              <w:rPr>
                <w:rFonts w:ascii="Roboto" w:hAnsi="Roboto" w:cs="Calibri"/>
                <w:w w:val="105"/>
              </w:rPr>
              <w:t>6mm</w:t>
            </w:r>
          </w:p>
        </w:tc>
        <w:tc>
          <w:tcPr>
            <w:tcW w:w="1260" w:type="dxa"/>
          </w:tcPr>
          <w:p w14:paraId="142C59E7" w14:textId="77777777" w:rsidR="003B26B7" w:rsidRPr="005122DC" w:rsidRDefault="003B26B7" w:rsidP="00B47962">
            <w:pPr>
              <w:pStyle w:val="TableParagraph"/>
              <w:spacing w:line="239" w:lineRule="exact"/>
              <w:ind w:left="99"/>
              <w:rPr>
                <w:rFonts w:ascii="Roboto" w:hAnsi="Roboto" w:cs="Calibri"/>
              </w:rPr>
            </w:pPr>
            <w:r w:rsidRPr="005122DC">
              <w:rPr>
                <w:rFonts w:ascii="Roboto" w:hAnsi="Roboto" w:cs="Calibri"/>
                <w:w w:val="105"/>
              </w:rPr>
              <w:t>2400</w:t>
            </w:r>
          </w:p>
        </w:tc>
      </w:tr>
      <w:tr w:rsidR="003B26B7" w:rsidRPr="005122DC" w14:paraId="731D7764" w14:textId="77777777" w:rsidTr="00B47962">
        <w:trPr>
          <w:trHeight w:val="258"/>
        </w:trPr>
        <w:tc>
          <w:tcPr>
            <w:tcW w:w="610" w:type="dxa"/>
          </w:tcPr>
          <w:p w14:paraId="7F7CC3F8" w14:textId="77777777" w:rsidR="003B26B7" w:rsidRPr="005122DC" w:rsidRDefault="003B26B7" w:rsidP="00B47962">
            <w:pPr>
              <w:pStyle w:val="TableParagraph"/>
              <w:spacing w:line="239" w:lineRule="exact"/>
              <w:ind w:left="101"/>
              <w:rPr>
                <w:rFonts w:ascii="Roboto" w:hAnsi="Roboto" w:cs="Calibri"/>
              </w:rPr>
            </w:pPr>
            <w:r w:rsidRPr="005122DC">
              <w:rPr>
                <w:rFonts w:ascii="Roboto" w:hAnsi="Roboto" w:cs="Calibri"/>
                <w:w w:val="102"/>
              </w:rPr>
              <w:t>2</w:t>
            </w:r>
          </w:p>
        </w:tc>
        <w:tc>
          <w:tcPr>
            <w:tcW w:w="2073" w:type="dxa"/>
          </w:tcPr>
          <w:p w14:paraId="7076F77A" w14:textId="77777777" w:rsidR="003B26B7" w:rsidRPr="005122DC" w:rsidRDefault="003B26B7" w:rsidP="00B47962">
            <w:pPr>
              <w:pStyle w:val="TableParagraph"/>
              <w:spacing w:line="239" w:lineRule="exact"/>
              <w:ind w:left="100"/>
              <w:rPr>
                <w:rFonts w:ascii="Roboto" w:hAnsi="Roboto" w:cs="Calibri"/>
              </w:rPr>
            </w:pPr>
            <w:r w:rsidRPr="005122DC">
              <w:rPr>
                <w:rFonts w:ascii="Roboto" w:hAnsi="Roboto" w:cs="Calibri"/>
                <w:w w:val="105"/>
              </w:rPr>
              <w:t>701-1200</w:t>
            </w:r>
          </w:p>
        </w:tc>
        <w:tc>
          <w:tcPr>
            <w:tcW w:w="1710" w:type="dxa"/>
          </w:tcPr>
          <w:p w14:paraId="1F01033A" w14:textId="77777777" w:rsidR="003B26B7" w:rsidRPr="005122DC" w:rsidRDefault="003B26B7" w:rsidP="00B47962">
            <w:pPr>
              <w:pStyle w:val="TableParagraph"/>
              <w:spacing w:line="239" w:lineRule="exact"/>
              <w:ind w:left="100"/>
              <w:rPr>
                <w:rFonts w:ascii="Roboto" w:hAnsi="Roboto" w:cs="Calibri"/>
              </w:rPr>
            </w:pPr>
            <w:r w:rsidRPr="005122DC">
              <w:rPr>
                <w:rFonts w:ascii="Roboto" w:hAnsi="Roboto" w:cs="Calibri"/>
                <w:w w:val="105"/>
              </w:rPr>
              <w:t>8mm</w:t>
            </w:r>
          </w:p>
        </w:tc>
        <w:tc>
          <w:tcPr>
            <w:tcW w:w="1260" w:type="dxa"/>
          </w:tcPr>
          <w:p w14:paraId="04E57DF3" w14:textId="77777777" w:rsidR="003B26B7" w:rsidRPr="005122DC" w:rsidRDefault="003B26B7" w:rsidP="00B47962">
            <w:pPr>
              <w:pStyle w:val="TableParagraph"/>
              <w:spacing w:line="239" w:lineRule="exact"/>
              <w:ind w:left="99"/>
              <w:rPr>
                <w:rFonts w:ascii="Roboto" w:hAnsi="Roboto" w:cs="Calibri"/>
              </w:rPr>
            </w:pPr>
            <w:r w:rsidRPr="005122DC">
              <w:rPr>
                <w:rFonts w:ascii="Roboto" w:hAnsi="Roboto" w:cs="Calibri"/>
                <w:w w:val="105"/>
              </w:rPr>
              <w:t>2400</w:t>
            </w:r>
          </w:p>
        </w:tc>
      </w:tr>
      <w:tr w:rsidR="003B26B7" w:rsidRPr="005122DC" w14:paraId="403E2E10" w14:textId="77777777" w:rsidTr="00B47962">
        <w:trPr>
          <w:trHeight w:val="258"/>
        </w:trPr>
        <w:tc>
          <w:tcPr>
            <w:tcW w:w="610" w:type="dxa"/>
          </w:tcPr>
          <w:p w14:paraId="4C7A264C" w14:textId="77777777" w:rsidR="003B26B7" w:rsidRPr="005122DC" w:rsidRDefault="003B26B7" w:rsidP="00B47962">
            <w:pPr>
              <w:pStyle w:val="TableParagraph"/>
              <w:spacing w:line="239" w:lineRule="exact"/>
              <w:ind w:left="101"/>
              <w:rPr>
                <w:rFonts w:ascii="Roboto" w:hAnsi="Roboto" w:cs="Calibri"/>
              </w:rPr>
            </w:pPr>
            <w:r w:rsidRPr="005122DC">
              <w:rPr>
                <w:rFonts w:ascii="Roboto" w:hAnsi="Roboto" w:cs="Calibri"/>
                <w:w w:val="102"/>
              </w:rPr>
              <w:t>3</w:t>
            </w:r>
          </w:p>
        </w:tc>
        <w:tc>
          <w:tcPr>
            <w:tcW w:w="2073" w:type="dxa"/>
          </w:tcPr>
          <w:p w14:paraId="051C0BE7" w14:textId="77777777" w:rsidR="003B26B7" w:rsidRPr="005122DC" w:rsidRDefault="003B26B7" w:rsidP="00B47962">
            <w:pPr>
              <w:pStyle w:val="TableParagraph"/>
              <w:spacing w:line="239" w:lineRule="exact"/>
              <w:ind w:left="100"/>
              <w:rPr>
                <w:rFonts w:ascii="Roboto" w:hAnsi="Roboto" w:cs="Calibri"/>
              </w:rPr>
            </w:pPr>
            <w:r w:rsidRPr="005122DC">
              <w:rPr>
                <w:rFonts w:ascii="Roboto" w:hAnsi="Roboto" w:cs="Calibri"/>
                <w:w w:val="105"/>
              </w:rPr>
              <w:t>1201-2000</w:t>
            </w:r>
          </w:p>
        </w:tc>
        <w:tc>
          <w:tcPr>
            <w:tcW w:w="1710" w:type="dxa"/>
          </w:tcPr>
          <w:p w14:paraId="20014BAD" w14:textId="77777777" w:rsidR="003B26B7" w:rsidRPr="005122DC" w:rsidRDefault="003B26B7" w:rsidP="00B47962">
            <w:pPr>
              <w:pStyle w:val="TableParagraph"/>
              <w:spacing w:line="239" w:lineRule="exact"/>
              <w:ind w:left="100"/>
              <w:rPr>
                <w:rFonts w:ascii="Roboto" w:hAnsi="Roboto" w:cs="Calibri"/>
              </w:rPr>
            </w:pPr>
            <w:r w:rsidRPr="005122DC">
              <w:rPr>
                <w:rFonts w:ascii="Roboto" w:hAnsi="Roboto" w:cs="Calibri"/>
                <w:w w:val="105"/>
              </w:rPr>
              <w:t>10mm</w:t>
            </w:r>
          </w:p>
        </w:tc>
        <w:tc>
          <w:tcPr>
            <w:tcW w:w="1260" w:type="dxa"/>
          </w:tcPr>
          <w:p w14:paraId="6CC0EC82" w14:textId="77777777" w:rsidR="003B26B7" w:rsidRPr="005122DC" w:rsidRDefault="003B26B7" w:rsidP="00B47962">
            <w:pPr>
              <w:pStyle w:val="TableParagraph"/>
              <w:spacing w:line="239" w:lineRule="exact"/>
              <w:ind w:left="99"/>
              <w:rPr>
                <w:rFonts w:ascii="Roboto" w:hAnsi="Roboto" w:cs="Calibri"/>
              </w:rPr>
            </w:pPr>
            <w:r w:rsidRPr="005122DC">
              <w:rPr>
                <w:rFonts w:ascii="Roboto" w:hAnsi="Roboto" w:cs="Calibri"/>
                <w:w w:val="105"/>
              </w:rPr>
              <w:t>2400</w:t>
            </w:r>
          </w:p>
        </w:tc>
      </w:tr>
      <w:tr w:rsidR="003B26B7" w:rsidRPr="005122DC" w14:paraId="55C11146" w14:textId="77777777" w:rsidTr="00B47962">
        <w:trPr>
          <w:trHeight w:val="258"/>
        </w:trPr>
        <w:tc>
          <w:tcPr>
            <w:tcW w:w="610" w:type="dxa"/>
          </w:tcPr>
          <w:p w14:paraId="2C79F8F3" w14:textId="77777777" w:rsidR="003B26B7" w:rsidRPr="005122DC" w:rsidRDefault="003B26B7" w:rsidP="00B47962">
            <w:pPr>
              <w:pStyle w:val="TableParagraph"/>
              <w:spacing w:line="239" w:lineRule="exact"/>
              <w:ind w:left="101"/>
              <w:rPr>
                <w:rFonts w:ascii="Roboto" w:hAnsi="Roboto" w:cs="Calibri"/>
              </w:rPr>
            </w:pPr>
            <w:r w:rsidRPr="005122DC">
              <w:rPr>
                <w:rFonts w:ascii="Roboto" w:hAnsi="Roboto" w:cs="Calibri"/>
                <w:w w:val="102"/>
              </w:rPr>
              <w:t>4</w:t>
            </w:r>
          </w:p>
        </w:tc>
        <w:tc>
          <w:tcPr>
            <w:tcW w:w="2073" w:type="dxa"/>
          </w:tcPr>
          <w:p w14:paraId="5E5053A6" w14:textId="77777777" w:rsidR="003B26B7" w:rsidRPr="005122DC" w:rsidRDefault="003B26B7" w:rsidP="00B47962">
            <w:pPr>
              <w:pStyle w:val="TableParagraph"/>
              <w:spacing w:line="239" w:lineRule="exact"/>
              <w:ind w:left="100"/>
              <w:rPr>
                <w:rFonts w:ascii="Roboto" w:hAnsi="Roboto" w:cs="Calibri"/>
              </w:rPr>
            </w:pPr>
            <w:r w:rsidRPr="005122DC">
              <w:rPr>
                <w:rFonts w:ascii="Roboto" w:hAnsi="Roboto" w:cs="Calibri"/>
                <w:w w:val="105"/>
              </w:rPr>
              <w:t>Above 2000</w:t>
            </w:r>
          </w:p>
        </w:tc>
        <w:tc>
          <w:tcPr>
            <w:tcW w:w="1710" w:type="dxa"/>
          </w:tcPr>
          <w:p w14:paraId="4AA5EB2F" w14:textId="77777777" w:rsidR="003B26B7" w:rsidRPr="005122DC" w:rsidRDefault="003B26B7" w:rsidP="00B47962">
            <w:pPr>
              <w:pStyle w:val="TableParagraph"/>
              <w:spacing w:line="239" w:lineRule="exact"/>
              <w:ind w:left="100"/>
              <w:rPr>
                <w:rFonts w:ascii="Roboto" w:hAnsi="Roboto" w:cs="Calibri"/>
              </w:rPr>
            </w:pPr>
            <w:r w:rsidRPr="005122DC">
              <w:rPr>
                <w:rFonts w:ascii="Roboto" w:hAnsi="Roboto" w:cs="Calibri"/>
                <w:w w:val="105"/>
              </w:rPr>
              <w:t>12mm</w:t>
            </w:r>
          </w:p>
        </w:tc>
        <w:tc>
          <w:tcPr>
            <w:tcW w:w="1260" w:type="dxa"/>
          </w:tcPr>
          <w:p w14:paraId="5A3C48C8" w14:textId="77777777" w:rsidR="003B26B7" w:rsidRPr="005122DC" w:rsidRDefault="003B26B7" w:rsidP="00B47962">
            <w:pPr>
              <w:pStyle w:val="TableParagraph"/>
              <w:spacing w:line="239" w:lineRule="exact"/>
              <w:ind w:left="99"/>
              <w:rPr>
                <w:rFonts w:ascii="Roboto" w:hAnsi="Roboto" w:cs="Calibri"/>
              </w:rPr>
            </w:pPr>
            <w:r w:rsidRPr="005122DC">
              <w:rPr>
                <w:rFonts w:ascii="Roboto" w:hAnsi="Roboto" w:cs="Calibri"/>
                <w:w w:val="105"/>
              </w:rPr>
              <w:t>2400</w:t>
            </w:r>
          </w:p>
        </w:tc>
      </w:tr>
    </w:tbl>
    <w:p w14:paraId="2BED65F6" w14:textId="77777777" w:rsidR="003B26B7" w:rsidRDefault="003B26B7" w:rsidP="00A9032C">
      <w:pPr>
        <w:pStyle w:val="ListParagraph"/>
        <w:spacing w:after="0" w:line="240" w:lineRule="auto"/>
        <w:ind w:left="1880"/>
        <w:jc w:val="both"/>
        <w:rPr>
          <w:rFonts w:ascii="Roboto" w:hAnsi="Roboto" w:cs="Calibri"/>
          <w:sz w:val="22"/>
          <w:szCs w:val="22"/>
        </w:rPr>
      </w:pPr>
    </w:p>
    <w:p w14:paraId="5E029010" w14:textId="70C40B2B" w:rsidR="00A9032C" w:rsidRPr="00A9032C" w:rsidRDefault="00A9032C" w:rsidP="00A9032C">
      <w:pPr>
        <w:pStyle w:val="ListParagraph"/>
        <w:spacing w:after="0" w:line="240" w:lineRule="auto"/>
        <w:ind w:left="1880"/>
        <w:jc w:val="both"/>
        <w:rPr>
          <w:rFonts w:ascii="Roboto" w:hAnsi="Roboto" w:cs="Calibri"/>
          <w:sz w:val="22"/>
          <w:szCs w:val="22"/>
        </w:rPr>
      </w:pPr>
      <w:r w:rsidRPr="00A9032C">
        <w:rPr>
          <w:rFonts w:ascii="Roboto" w:hAnsi="Roboto" w:cs="Calibri"/>
          <w:sz w:val="22"/>
          <w:szCs w:val="22"/>
        </w:rPr>
        <w:t>As an alternative, slotted galvanized brackets attached to the top two bolts of the support system may also be used as appropriate for the site condition.</w:t>
      </w:r>
    </w:p>
    <w:p w14:paraId="235D8E74" w14:textId="77777777" w:rsidR="00A9032C" w:rsidRPr="00A9032C" w:rsidRDefault="00A9032C" w:rsidP="00A9032C">
      <w:pPr>
        <w:pStyle w:val="ListParagraph"/>
        <w:spacing w:after="0" w:line="240" w:lineRule="auto"/>
        <w:ind w:left="1880"/>
        <w:jc w:val="both"/>
        <w:rPr>
          <w:rFonts w:ascii="Roboto" w:hAnsi="Roboto" w:cs="Calibri"/>
          <w:sz w:val="22"/>
          <w:szCs w:val="22"/>
        </w:rPr>
      </w:pPr>
    </w:p>
    <w:p w14:paraId="572ECD68" w14:textId="77777777" w:rsidR="00A9032C" w:rsidRPr="00A9032C" w:rsidRDefault="00A9032C" w:rsidP="00A9032C">
      <w:pPr>
        <w:pStyle w:val="ListParagraph"/>
        <w:spacing w:after="0" w:line="240" w:lineRule="auto"/>
        <w:ind w:left="1880"/>
        <w:jc w:val="both"/>
        <w:rPr>
          <w:rFonts w:ascii="Roboto" w:hAnsi="Roboto" w:cs="Calibri"/>
          <w:sz w:val="22"/>
          <w:szCs w:val="22"/>
        </w:rPr>
      </w:pPr>
      <w:r w:rsidRPr="00A9032C">
        <w:rPr>
          <w:rFonts w:ascii="Roboto" w:hAnsi="Roboto" w:cs="Calibri"/>
          <w:sz w:val="22"/>
          <w:szCs w:val="22"/>
        </w:rPr>
        <w:t>To provide the required thermal brake effect, Neoprene or equivalent material of suitable thickness shall be used between duct supports and duct profiles in all supply air ducts not enclosed by return air plenums.</w:t>
      </w:r>
    </w:p>
    <w:p w14:paraId="398B03BF" w14:textId="77777777" w:rsidR="00A9032C" w:rsidRPr="00A9032C" w:rsidRDefault="00A9032C" w:rsidP="00A9032C">
      <w:pPr>
        <w:pStyle w:val="ListParagraph"/>
        <w:spacing w:after="0" w:line="240" w:lineRule="auto"/>
        <w:ind w:left="1880"/>
        <w:jc w:val="both"/>
        <w:rPr>
          <w:rFonts w:ascii="Roboto" w:hAnsi="Roboto" w:cs="Calibri"/>
          <w:sz w:val="22"/>
          <w:szCs w:val="22"/>
        </w:rPr>
      </w:pPr>
    </w:p>
    <w:p w14:paraId="251B7E9F" w14:textId="2A9CE9E7" w:rsidR="00A9032C" w:rsidRPr="00A9032C" w:rsidRDefault="00A9032C" w:rsidP="00A9032C">
      <w:pPr>
        <w:pStyle w:val="ListParagraph"/>
        <w:spacing w:after="0" w:line="240" w:lineRule="auto"/>
        <w:ind w:left="1880"/>
        <w:jc w:val="both"/>
        <w:rPr>
          <w:rFonts w:ascii="Roboto" w:hAnsi="Roboto" w:cs="Calibri"/>
          <w:sz w:val="22"/>
          <w:szCs w:val="22"/>
        </w:rPr>
      </w:pPr>
      <w:r w:rsidRPr="00A9032C">
        <w:rPr>
          <w:rFonts w:ascii="Roboto" w:hAnsi="Roboto" w:cs="Calibri"/>
          <w:sz w:val="22"/>
          <w:szCs w:val="22"/>
        </w:rPr>
        <w:t xml:space="preserve">Fire rated duct works shall be fabricated with 18 G and supporting distance shall not exceed 1.2 </w:t>
      </w:r>
      <w:proofErr w:type="spellStart"/>
      <w:r w:rsidRPr="00A9032C">
        <w:rPr>
          <w:rFonts w:ascii="Roboto" w:hAnsi="Roboto" w:cs="Calibri"/>
          <w:sz w:val="22"/>
          <w:szCs w:val="22"/>
        </w:rPr>
        <w:t>Mtr</w:t>
      </w:r>
      <w:proofErr w:type="spellEnd"/>
      <w:r w:rsidRPr="00A9032C">
        <w:rPr>
          <w:rFonts w:ascii="Roboto" w:hAnsi="Roboto" w:cs="Calibri"/>
          <w:sz w:val="22"/>
          <w:szCs w:val="22"/>
        </w:rPr>
        <w:t xml:space="preserve"> with 6mm thick </w:t>
      </w:r>
      <w:r w:rsidR="003B26B7" w:rsidRPr="00A9032C">
        <w:rPr>
          <w:rFonts w:ascii="Roboto" w:hAnsi="Roboto" w:cs="Calibri"/>
          <w:sz w:val="22"/>
          <w:szCs w:val="22"/>
        </w:rPr>
        <w:t>fire-retardant</w:t>
      </w:r>
      <w:r w:rsidRPr="00A9032C">
        <w:rPr>
          <w:rFonts w:ascii="Roboto" w:hAnsi="Roboto" w:cs="Calibri"/>
          <w:sz w:val="22"/>
          <w:szCs w:val="22"/>
        </w:rPr>
        <w:t xml:space="preserve"> gasket suitable for 250 </w:t>
      </w:r>
      <w:proofErr w:type="spellStart"/>
      <w:r w:rsidRPr="00A9032C">
        <w:rPr>
          <w:rFonts w:ascii="Roboto" w:hAnsi="Roboto" w:cs="Calibri"/>
          <w:sz w:val="22"/>
          <w:szCs w:val="22"/>
        </w:rPr>
        <w:t>deg</w:t>
      </w:r>
      <w:proofErr w:type="spellEnd"/>
      <w:r w:rsidRPr="00A9032C">
        <w:rPr>
          <w:rFonts w:ascii="Roboto" w:hAnsi="Roboto" w:cs="Calibri"/>
          <w:sz w:val="22"/>
          <w:szCs w:val="22"/>
        </w:rPr>
        <w:t xml:space="preserve"> C 2 </w:t>
      </w:r>
      <w:r w:rsidR="003B26B7" w:rsidRPr="00A9032C">
        <w:rPr>
          <w:rFonts w:ascii="Roboto" w:hAnsi="Roboto" w:cs="Calibri"/>
          <w:sz w:val="22"/>
          <w:szCs w:val="22"/>
        </w:rPr>
        <w:t>hr.</w:t>
      </w:r>
      <w:r w:rsidRPr="00A9032C">
        <w:rPr>
          <w:rFonts w:ascii="Roboto" w:hAnsi="Roboto" w:cs="Calibri"/>
          <w:sz w:val="22"/>
          <w:szCs w:val="22"/>
        </w:rPr>
        <w:t xml:space="preserve"> shall be used in duct joints along with fire sealants.</w:t>
      </w:r>
    </w:p>
    <w:p w14:paraId="2AD55123" w14:textId="77777777" w:rsidR="00A9032C" w:rsidRPr="00A9032C" w:rsidRDefault="00A9032C" w:rsidP="00A9032C">
      <w:pPr>
        <w:pStyle w:val="ListParagraph"/>
        <w:spacing w:after="0" w:line="240" w:lineRule="auto"/>
        <w:ind w:left="1880"/>
        <w:jc w:val="both"/>
        <w:rPr>
          <w:rFonts w:ascii="Roboto" w:hAnsi="Roboto" w:cs="Calibri"/>
          <w:sz w:val="22"/>
          <w:szCs w:val="22"/>
        </w:rPr>
      </w:pPr>
    </w:p>
    <w:p w14:paraId="5496681B" w14:textId="77777777" w:rsidR="00A9032C" w:rsidRPr="00A9032C" w:rsidRDefault="00A9032C" w:rsidP="00A9032C">
      <w:pPr>
        <w:pStyle w:val="ListParagraph"/>
        <w:spacing w:after="0" w:line="240" w:lineRule="auto"/>
        <w:ind w:left="1880"/>
        <w:jc w:val="both"/>
        <w:rPr>
          <w:rFonts w:ascii="Roboto" w:hAnsi="Roboto" w:cs="Calibri"/>
          <w:sz w:val="22"/>
          <w:szCs w:val="22"/>
        </w:rPr>
      </w:pPr>
      <w:r w:rsidRPr="00A9032C">
        <w:rPr>
          <w:rFonts w:ascii="Roboto" w:hAnsi="Roboto" w:cs="Calibri"/>
          <w:sz w:val="22"/>
          <w:szCs w:val="22"/>
        </w:rPr>
        <w:t>All fire rated ducts shall be supported from the ceiling / slab/Wall by means of fully threaded GI rods with M.S. slotted double – C channel at the bottom. The rods shall be anchored to R.C. slab using metallic expansion fasteners.</w:t>
      </w:r>
    </w:p>
    <w:p w14:paraId="2924BD16" w14:textId="77777777" w:rsidR="00A9032C" w:rsidRPr="00A9032C" w:rsidRDefault="00A9032C" w:rsidP="00A9032C">
      <w:pPr>
        <w:pStyle w:val="ListParagraph"/>
        <w:spacing w:after="0" w:line="240" w:lineRule="auto"/>
        <w:ind w:left="1880"/>
        <w:jc w:val="both"/>
        <w:rPr>
          <w:rFonts w:ascii="Roboto" w:hAnsi="Roboto" w:cs="Calibri"/>
          <w:sz w:val="22"/>
          <w:szCs w:val="22"/>
        </w:rPr>
      </w:pPr>
    </w:p>
    <w:p w14:paraId="0176B057" w14:textId="77777777" w:rsidR="00A9032C" w:rsidRPr="00A9032C" w:rsidRDefault="00A9032C" w:rsidP="00A9032C">
      <w:pPr>
        <w:pStyle w:val="ListParagraph"/>
        <w:spacing w:after="0" w:line="240" w:lineRule="auto"/>
        <w:ind w:left="1880"/>
        <w:jc w:val="both"/>
        <w:rPr>
          <w:rFonts w:ascii="Roboto" w:hAnsi="Roboto" w:cs="Calibri"/>
          <w:sz w:val="22"/>
          <w:szCs w:val="22"/>
        </w:rPr>
      </w:pPr>
      <w:r w:rsidRPr="00A9032C">
        <w:rPr>
          <w:rFonts w:ascii="Roboto" w:hAnsi="Roboto" w:cs="Calibri"/>
          <w:sz w:val="22"/>
          <w:szCs w:val="22"/>
        </w:rPr>
        <w:t xml:space="preserve">Fire rated duct support system shall be as per the fire rated manufacture recommendation suitable to with stand 250 </w:t>
      </w:r>
      <w:proofErr w:type="spellStart"/>
      <w:r w:rsidRPr="00A9032C">
        <w:rPr>
          <w:rFonts w:ascii="Roboto" w:hAnsi="Roboto" w:cs="Calibri"/>
          <w:sz w:val="22"/>
          <w:szCs w:val="22"/>
        </w:rPr>
        <w:t>Deg</w:t>
      </w:r>
      <w:proofErr w:type="spellEnd"/>
      <w:r w:rsidRPr="00A9032C">
        <w:rPr>
          <w:rFonts w:ascii="Roboto" w:hAnsi="Roboto" w:cs="Calibri"/>
          <w:sz w:val="22"/>
          <w:szCs w:val="22"/>
        </w:rPr>
        <w:t xml:space="preserve"> C for 2 Hours. </w:t>
      </w:r>
    </w:p>
    <w:p w14:paraId="4157A7B0" w14:textId="77777777" w:rsidR="00A9032C" w:rsidRPr="00A9032C" w:rsidRDefault="00A9032C" w:rsidP="00A9032C">
      <w:pPr>
        <w:pStyle w:val="ListParagraph"/>
        <w:spacing w:after="0" w:line="240" w:lineRule="auto"/>
        <w:ind w:left="1880"/>
        <w:jc w:val="both"/>
        <w:rPr>
          <w:rFonts w:ascii="Roboto" w:hAnsi="Roboto" w:cs="Calibri"/>
          <w:sz w:val="22"/>
          <w:szCs w:val="22"/>
        </w:rPr>
      </w:pPr>
    </w:p>
    <w:p w14:paraId="046C0B35" w14:textId="5AC8D99D" w:rsidR="00CD3C51" w:rsidRDefault="00A9032C" w:rsidP="00A9032C">
      <w:pPr>
        <w:pStyle w:val="ListParagraph"/>
        <w:spacing w:after="0" w:line="240" w:lineRule="auto"/>
        <w:ind w:left="1880"/>
        <w:jc w:val="both"/>
        <w:rPr>
          <w:rFonts w:ascii="Roboto" w:hAnsi="Roboto" w:cs="Calibri"/>
          <w:b/>
          <w:bCs/>
          <w:sz w:val="22"/>
          <w:szCs w:val="22"/>
        </w:rPr>
      </w:pPr>
      <w:r w:rsidRPr="003B26B7">
        <w:rPr>
          <w:rFonts w:ascii="Roboto" w:hAnsi="Roboto" w:cs="Calibri"/>
          <w:b/>
          <w:bCs/>
          <w:sz w:val="22"/>
          <w:szCs w:val="22"/>
        </w:rPr>
        <w:t>Support details shall be approved by Engineer In charge before installation.</w:t>
      </w:r>
    </w:p>
    <w:p w14:paraId="28647184" w14:textId="77777777" w:rsidR="003B26B7" w:rsidRDefault="003B26B7" w:rsidP="00A9032C">
      <w:pPr>
        <w:pStyle w:val="ListParagraph"/>
        <w:spacing w:after="0" w:line="240" w:lineRule="auto"/>
        <w:ind w:left="1880"/>
        <w:jc w:val="both"/>
        <w:rPr>
          <w:rFonts w:ascii="Roboto" w:hAnsi="Roboto" w:cs="Calibri"/>
          <w:b/>
          <w:bCs/>
          <w:sz w:val="22"/>
          <w:szCs w:val="22"/>
        </w:rPr>
      </w:pPr>
    </w:p>
    <w:p w14:paraId="79808713" w14:textId="5C0EDCB9" w:rsidR="003B26B7" w:rsidRDefault="003B26B7" w:rsidP="003B26B7">
      <w:pPr>
        <w:pStyle w:val="ListParagraph"/>
        <w:numPr>
          <w:ilvl w:val="2"/>
          <w:numId w:val="66"/>
        </w:numPr>
        <w:spacing w:after="0" w:line="240" w:lineRule="auto"/>
        <w:jc w:val="both"/>
        <w:rPr>
          <w:rFonts w:ascii="Roboto" w:hAnsi="Roboto" w:cs="Calibri"/>
          <w:b/>
          <w:bCs/>
          <w:sz w:val="22"/>
          <w:szCs w:val="22"/>
        </w:rPr>
      </w:pPr>
      <w:r>
        <w:rPr>
          <w:rFonts w:ascii="Roboto" w:hAnsi="Roboto" w:cs="Calibri"/>
          <w:b/>
          <w:bCs/>
          <w:sz w:val="22"/>
          <w:szCs w:val="22"/>
        </w:rPr>
        <w:t>Installation</w:t>
      </w:r>
    </w:p>
    <w:p w14:paraId="631F1C3F" w14:textId="77777777" w:rsidR="003B26B7" w:rsidRDefault="003B26B7" w:rsidP="003B26B7">
      <w:pPr>
        <w:pStyle w:val="ListParagraph"/>
        <w:spacing w:after="0" w:line="240" w:lineRule="auto"/>
        <w:ind w:left="1880"/>
        <w:jc w:val="both"/>
        <w:rPr>
          <w:rFonts w:ascii="Roboto" w:hAnsi="Roboto" w:cs="Calibri"/>
          <w:b/>
          <w:bCs/>
          <w:sz w:val="22"/>
          <w:szCs w:val="22"/>
        </w:rPr>
      </w:pPr>
    </w:p>
    <w:p w14:paraId="77D3423C" w14:textId="77777777" w:rsidR="00BD65DB" w:rsidRPr="00BD65DB" w:rsidRDefault="00BD65DB" w:rsidP="00BD65DB">
      <w:pPr>
        <w:pStyle w:val="ListParagraph"/>
        <w:spacing w:after="0" w:line="240" w:lineRule="auto"/>
        <w:ind w:left="1880"/>
        <w:jc w:val="both"/>
        <w:rPr>
          <w:rFonts w:ascii="Roboto" w:hAnsi="Roboto" w:cs="Calibri"/>
          <w:b/>
          <w:bCs/>
          <w:sz w:val="22"/>
          <w:szCs w:val="22"/>
        </w:rPr>
      </w:pPr>
    </w:p>
    <w:p w14:paraId="7EA0F393" w14:textId="4E27F722"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 xml:space="preserve">The duct installation shall conform to DW144/SMACNA norms. For duct assembly and </w:t>
      </w:r>
      <w:r w:rsidR="00E64E47" w:rsidRPr="00E64E47">
        <w:rPr>
          <w:rFonts w:ascii="Roboto" w:hAnsi="Roboto" w:cs="Calibri"/>
          <w:sz w:val="22"/>
          <w:szCs w:val="22"/>
        </w:rPr>
        <w:t>installation,</w:t>
      </w:r>
      <w:r w:rsidRPr="00E64E47">
        <w:rPr>
          <w:rFonts w:ascii="Roboto" w:hAnsi="Roboto" w:cs="Calibri"/>
          <w:sz w:val="22"/>
          <w:szCs w:val="22"/>
        </w:rPr>
        <w:t xml:space="preserve"> the use of suitable tools and tackles should be used to give the required duct quality and speed of installation including (but not restricted to)</w:t>
      </w:r>
    </w:p>
    <w:p w14:paraId="7FAD514C"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3714DD67" w14:textId="0AAF9D13" w:rsidR="00BD65DB" w:rsidRPr="00E64E47" w:rsidRDefault="00BD65DB" w:rsidP="00E64E47">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Electric</w:t>
      </w:r>
      <w:r w:rsidR="00E64E47">
        <w:rPr>
          <w:rFonts w:ascii="Roboto" w:hAnsi="Roboto" w:cs="Calibri"/>
          <w:sz w:val="22"/>
          <w:szCs w:val="22"/>
        </w:rPr>
        <w:t xml:space="preserve"> </w:t>
      </w:r>
      <w:r w:rsidRPr="00E64E47">
        <w:rPr>
          <w:rFonts w:ascii="Roboto" w:hAnsi="Roboto" w:cs="Calibri"/>
          <w:sz w:val="22"/>
          <w:szCs w:val="22"/>
        </w:rPr>
        <w:t>Pittsburgh</w:t>
      </w:r>
      <w:r w:rsidR="00E64E47">
        <w:rPr>
          <w:rFonts w:ascii="Roboto" w:hAnsi="Roboto" w:cs="Calibri"/>
          <w:sz w:val="22"/>
          <w:szCs w:val="22"/>
        </w:rPr>
        <w:t xml:space="preserve"> </w:t>
      </w:r>
      <w:r w:rsidRPr="00E64E47">
        <w:rPr>
          <w:rFonts w:ascii="Roboto" w:hAnsi="Roboto" w:cs="Calibri"/>
          <w:sz w:val="22"/>
          <w:szCs w:val="22"/>
        </w:rPr>
        <w:t>Seamer</w:t>
      </w:r>
      <w:r w:rsidR="00E64E47">
        <w:rPr>
          <w:rFonts w:ascii="Roboto" w:hAnsi="Roboto" w:cs="Calibri"/>
          <w:sz w:val="22"/>
          <w:szCs w:val="22"/>
        </w:rPr>
        <w:t xml:space="preserve"> </w:t>
      </w:r>
      <w:r w:rsidRPr="00E64E47">
        <w:rPr>
          <w:rFonts w:ascii="Roboto" w:hAnsi="Roboto" w:cs="Calibri"/>
          <w:sz w:val="22"/>
          <w:szCs w:val="22"/>
        </w:rPr>
        <w:t>–</w:t>
      </w:r>
      <w:r w:rsidR="00E64E47">
        <w:rPr>
          <w:rFonts w:ascii="Roboto" w:hAnsi="Roboto" w:cs="Calibri"/>
          <w:sz w:val="22"/>
          <w:szCs w:val="22"/>
        </w:rPr>
        <w:t xml:space="preserve"> </w:t>
      </w:r>
      <w:r w:rsidRPr="00E64E47">
        <w:rPr>
          <w:rFonts w:ascii="Roboto" w:hAnsi="Roboto" w:cs="Calibri"/>
          <w:sz w:val="22"/>
          <w:szCs w:val="22"/>
        </w:rPr>
        <w:t>used</w:t>
      </w:r>
      <w:r w:rsidR="00E64E47">
        <w:rPr>
          <w:rFonts w:ascii="Roboto" w:hAnsi="Roboto" w:cs="Calibri"/>
          <w:sz w:val="22"/>
          <w:szCs w:val="22"/>
        </w:rPr>
        <w:t xml:space="preserve"> </w:t>
      </w:r>
      <w:r w:rsidRPr="00E64E47">
        <w:rPr>
          <w:rFonts w:ascii="Roboto" w:hAnsi="Roboto" w:cs="Calibri"/>
          <w:sz w:val="22"/>
          <w:szCs w:val="22"/>
        </w:rPr>
        <w:t>for</w:t>
      </w:r>
      <w:r w:rsidR="00E64E47">
        <w:rPr>
          <w:rFonts w:ascii="Roboto" w:hAnsi="Roboto" w:cs="Calibri"/>
          <w:sz w:val="22"/>
          <w:szCs w:val="22"/>
        </w:rPr>
        <w:t xml:space="preserve"> </w:t>
      </w:r>
      <w:r w:rsidRPr="00E64E47">
        <w:rPr>
          <w:rFonts w:ascii="Roboto" w:hAnsi="Roboto" w:cs="Calibri"/>
          <w:sz w:val="22"/>
          <w:szCs w:val="22"/>
        </w:rPr>
        <w:t>closing</w:t>
      </w:r>
      <w:r w:rsidR="00E64E47">
        <w:rPr>
          <w:rFonts w:ascii="Roboto" w:hAnsi="Roboto" w:cs="Calibri"/>
          <w:sz w:val="22"/>
          <w:szCs w:val="22"/>
        </w:rPr>
        <w:t xml:space="preserve"> </w:t>
      </w:r>
      <w:r w:rsidRPr="00E64E47">
        <w:rPr>
          <w:rFonts w:ascii="Roboto" w:hAnsi="Roboto" w:cs="Calibri"/>
          <w:sz w:val="22"/>
          <w:szCs w:val="22"/>
        </w:rPr>
        <w:t>Pittsburgh</w:t>
      </w:r>
      <w:r w:rsidR="00E64E47">
        <w:rPr>
          <w:rFonts w:ascii="Roboto" w:hAnsi="Roboto" w:cs="Calibri"/>
          <w:sz w:val="22"/>
          <w:szCs w:val="22"/>
        </w:rPr>
        <w:t xml:space="preserve"> </w:t>
      </w:r>
      <w:r w:rsidRPr="00E64E47">
        <w:rPr>
          <w:rFonts w:ascii="Roboto" w:hAnsi="Roboto" w:cs="Calibri"/>
          <w:sz w:val="22"/>
          <w:szCs w:val="22"/>
        </w:rPr>
        <w:t>joints</w:t>
      </w:r>
    </w:p>
    <w:p w14:paraId="367E7795" w14:textId="6268AEA2" w:rsidR="00BD65DB" w:rsidRPr="00E64E47" w:rsidRDefault="00BD65DB" w:rsidP="00E64E47">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w:t>
      </w:r>
      <w:r w:rsidRPr="00E64E47">
        <w:rPr>
          <w:rFonts w:ascii="Roboto" w:hAnsi="Roboto" w:cs="Calibri"/>
          <w:sz w:val="22"/>
          <w:szCs w:val="22"/>
        </w:rPr>
        <w:tab/>
        <w:t>Electric</w:t>
      </w:r>
      <w:r w:rsidR="00E64E47">
        <w:rPr>
          <w:rFonts w:ascii="Roboto" w:hAnsi="Roboto" w:cs="Calibri"/>
          <w:sz w:val="22"/>
          <w:szCs w:val="22"/>
        </w:rPr>
        <w:t xml:space="preserve"> </w:t>
      </w:r>
      <w:r w:rsidRPr="00E64E47">
        <w:rPr>
          <w:rFonts w:ascii="Roboto" w:hAnsi="Roboto" w:cs="Calibri"/>
          <w:sz w:val="22"/>
          <w:szCs w:val="22"/>
        </w:rPr>
        <w:t>Slitting</w:t>
      </w:r>
      <w:r w:rsidR="00E64E47">
        <w:rPr>
          <w:rFonts w:ascii="Roboto" w:hAnsi="Roboto" w:cs="Calibri"/>
          <w:sz w:val="22"/>
          <w:szCs w:val="22"/>
        </w:rPr>
        <w:t xml:space="preserve"> </w:t>
      </w:r>
      <w:r w:rsidRPr="00E64E47">
        <w:rPr>
          <w:rFonts w:ascii="Roboto" w:hAnsi="Roboto" w:cs="Calibri"/>
          <w:sz w:val="22"/>
          <w:szCs w:val="22"/>
        </w:rPr>
        <w:t>shear</w:t>
      </w:r>
      <w:r w:rsidRPr="00E64E47">
        <w:rPr>
          <w:rFonts w:ascii="Roboto" w:hAnsi="Roboto" w:cs="Calibri"/>
          <w:sz w:val="22"/>
          <w:szCs w:val="22"/>
        </w:rPr>
        <w:tab/>
        <w:t>–</w:t>
      </w:r>
      <w:r w:rsidR="00E64E47">
        <w:rPr>
          <w:rFonts w:ascii="Roboto" w:hAnsi="Roboto" w:cs="Calibri"/>
          <w:sz w:val="22"/>
          <w:szCs w:val="22"/>
        </w:rPr>
        <w:t xml:space="preserve"> </w:t>
      </w:r>
      <w:r w:rsidRPr="00E64E47">
        <w:rPr>
          <w:rFonts w:ascii="Roboto" w:hAnsi="Roboto" w:cs="Calibri"/>
          <w:sz w:val="22"/>
          <w:szCs w:val="22"/>
        </w:rPr>
        <w:t>to</w:t>
      </w:r>
      <w:r w:rsidR="00E64E47">
        <w:rPr>
          <w:rFonts w:ascii="Roboto" w:hAnsi="Roboto" w:cs="Calibri"/>
          <w:sz w:val="22"/>
          <w:szCs w:val="22"/>
        </w:rPr>
        <w:t xml:space="preserve"> </w:t>
      </w:r>
      <w:r w:rsidRPr="00E64E47">
        <w:rPr>
          <w:rFonts w:ascii="Roboto" w:hAnsi="Roboto" w:cs="Calibri"/>
          <w:sz w:val="22"/>
          <w:szCs w:val="22"/>
        </w:rPr>
        <w:t>make</w:t>
      </w:r>
      <w:r w:rsidR="00E64E47">
        <w:rPr>
          <w:rFonts w:ascii="Roboto" w:hAnsi="Roboto" w:cs="Calibri"/>
          <w:sz w:val="22"/>
          <w:szCs w:val="22"/>
        </w:rPr>
        <w:t xml:space="preserve"> </w:t>
      </w:r>
      <w:r w:rsidRPr="00E64E47">
        <w:rPr>
          <w:rFonts w:ascii="Roboto" w:hAnsi="Roboto" w:cs="Calibri"/>
          <w:sz w:val="22"/>
          <w:szCs w:val="22"/>
        </w:rPr>
        <w:t>cut-outs</w:t>
      </w:r>
    </w:p>
    <w:p w14:paraId="2CBE6DB1" w14:textId="77777777" w:rsidR="00BD65DB" w:rsidRPr="00E64E47" w:rsidRDefault="00BD65DB" w:rsidP="00E64E47">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w:t>
      </w:r>
      <w:r w:rsidRPr="00E64E47">
        <w:rPr>
          <w:rFonts w:ascii="Roboto" w:hAnsi="Roboto" w:cs="Calibri"/>
          <w:sz w:val="22"/>
          <w:szCs w:val="22"/>
        </w:rPr>
        <w:tab/>
        <w:t>Drilling machine with drill bits – for drilling holes in sheet metal work</w:t>
      </w:r>
    </w:p>
    <w:p w14:paraId="2082DB9F" w14:textId="77777777" w:rsidR="00BD65DB" w:rsidRPr="00E64E47" w:rsidRDefault="00BD65DB" w:rsidP="00E64E47">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w:t>
      </w:r>
      <w:r w:rsidRPr="00E64E47">
        <w:rPr>
          <w:rFonts w:ascii="Roboto" w:hAnsi="Roboto" w:cs="Calibri"/>
          <w:sz w:val="22"/>
          <w:szCs w:val="22"/>
        </w:rPr>
        <w:tab/>
        <w:t>Hammer drill machine with drill bits – for drilling holes in building structures for anchors</w:t>
      </w:r>
    </w:p>
    <w:p w14:paraId="57301EB4" w14:textId="131B2FFA" w:rsidR="00BD65DB" w:rsidRPr="00E64E47" w:rsidRDefault="00BD65DB" w:rsidP="00E64E47">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w:t>
      </w:r>
      <w:r w:rsidRPr="00E64E47">
        <w:rPr>
          <w:rFonts w:ascii="Roboto" w:hAnsi="Roboto" w:cs="Calibri"/>
          <w:sz w:val="22"/>
          <w:szCs w:val="22"/>
        </w:rPr>
        <w:tab/>
        <w:t xml:space="preserve">Hoisting system – for lifting the duct assembly </w:t>
      </w:r>
      <w:r w:rsidR="00E64E47" w:rsidRPr="00E64E47">
        <w:rPr>
          <w:rFonts w:ascii="Roboto" w:hAnsi="Roboto" w:cs="Calibri"/>
          <w:sz w:val="22"/>
          <w:szCs w:val="22"/>
        </w:rPr>
        <w:t>up to</w:t>
      </w:r>
      <w:r w:rsidRPr="00E64E47">
        <w:rPr>
          <w:rFonts w:ascii="Roboto" w:hAnsi="Roboto" w:cs="Calibri"/>
          <w:sz w:val="22"/>
          <w:szCs w:val="22"/>
        </w:rPr>
        <w:t xml:space="preserve"> mounting heights</w:t>
      </w:r>
    </w:p>
    <w:p w14:paraId="6C16C537" w14:textId="77777777" w:rsidR="00BD65DB" w:rsidRPr="00E64E47" w:rsidRDefault="00BD65DB" w:rsidP="00E64E47">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ab/>
      </w:r>
    </w:p>
    <w:p w14:paraId="4098C96A" w14:textId="77777777"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During the construction, the contractor shall temporarily close duct openings with sheet metal covers to prevent debris entering ducts and to maintain opening straight and square, as per direction of engineer – In – Charge.</w:t>
      </w:r>
    </w:p>
    <w:p w14:paraId="4073B9DB"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32ADD1F0" w14:textId="77777777"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Great care should be taken to ensure that the ducting work does not extend outside and beyond height limits as noted on the drawings.</w:t>
      </w:r>
    </w:p>
    <w:p w14:paraId="515BB3B0"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46093610" w14:textId="2E254CEB"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 xml:space="preserve">All duct work shall be of high quality approved galvanized sheet steel guaranteed not to crack or peel on bending or fabrication of ducts. All joints shall be </w:t>
      </w:r>
      <w:r w:rsidR="0059376E" w:rsidRPr="00E64E47">
        <w:rPr>
          <w:rFonts w:ascii="Roboto" w:hAnsi="Roboto" w:cs="Calibri"/>
          <w:sz w:val="22"/>
          <w:szCs w:val="22"/>
        </w:rPr>
        <w:t>airtight</w:t>
      </w:r>
      <w:r w:rsidRPr="00E64E47">
        <w:rPr>
          <w:rFonts w:ascii="Roboto" w:hAnsi="Roboto" w:cs="Calibri"/>
          <w:sz w:val="22"/>
          <w:szCs w:val="22"/>
        </w:rPr>
        <w:t xml:space="preserve"> and shall be made in the direction of air flow. </w:t>
      </w:r>
    </w:p>
    <w:p w14:paraId="6A6BD675"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460F2DC1" w14:textId="1502F2FA"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 xml:space="preserve">The ducts shall be reinforced with structured members where </w:t>
      </w:r>
      <w:r w:rsidR="0059376E" w:rsidRPr="00E64E47">
        <w:rPr>
          <w:rFonts w:ascii="Roboto" w:hAnsi="Roboto" w:cs="Calibri"/>
          <w:sz w:val="22"/>
          <w:szCs w:val="22"/>
        </w:rPr>
        <w:t>necessary and</w:t>
      </w:r>
      <w:r w:rsidRPr="00E64E47">
        <w:rPr>
          <w:rFonts w:ascii="Roboto" w:hAnsi="Roboto" w:cs="Calibri"/>
          <w:sz w:val="22"/>
          <w:szCs w:val="22"/>
        </w:rPr>
        <w:t xml:space="preserve"> must be secured in place so as to avoid vibration of the duct on its support.</w:t>
      </w:r>
    </w:p>
    <w:p w14:paraId="4F5B2A7E"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7779F465" w14:textId="46177777"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 xml:space="preserve">All air turns of 45 degrees or more shall include curved metal blades or vanes arranged so as to permit the air to make </w:t>
      </w:r>
      <w:r w:rsidR="0059376E" w:rsidRPr="00E64E47">
        <w:rPr>
          <w:rFonts w:ascii="Roboto" w:hAnsi="Roboto" w:cs="Calibri"/>
          <w:sz w:val="22"/>
          <w:szCs w:val="22"/>
        </w:rPr>
        <w:t>abrupt</w:t>
      </w:r>
      <w:r w:rsidRPr="00E64E47">
        <w:rPr>
          <w:rFonts w:ascii="Roboto" w:hAnsi="Roboto" w:cs="Calibri"/>
          <w:sz w:val="22"/>
          <w:szCs w:val="22"/>
        </w:rPr>
        <w:t xml:space="preserve"> turns without </w:t>
      </w:r>
      <w:r w:rsidR="0059376E" w:rsidRPr="00E64E47">
        <w:rPr>
          <w:rFonts w:ascii="Roboto" w:hAnsi="Roboto" w:cs="Calibri"/>
          <w:sz w:val="22"/>
          <w:szCs w:val="22"/>
        </w:rPr>
        <w:t>appreciable</w:t>
      </w:r>
      <w:r w:rsidRPr="00E64E47">
        <w:rPr>
          <w:rFonts w:ascii="Roboto" w:hAnsi="Roboto" w:cs="Calibri"/>
          <w:sz w:val="22"/>
          <w:szCs w:val="22"/>
        </w:rPr>
        <w:t xml:space="preserve"> turbulence. Turning vanes </w:t>
      </w:r>
      <w:r w:rsidR="0059376E" w:rsidRPr="00E64E47">
        <w:rPr>
          <w:rFonts w:ascii="Roboto" w:hAnsi="Roboto" w:cs="Calibri"/>
          <w:sz w:val="22"/>
          <w:szCs w:val="22"/>
        </w:rPr>
        <w:t>should</w:t>
      </w:r>
      <w:r w:rsidRPr="00E64E47">
        <w:rPr>
          <w:rFonts w:ascii="Roboto" w:hAnsi="Roboto" w:cs="Calibri"/>
          <w:sz w:val="22"/>
          <w:szCs w:val="22"/>
        </w:rPr>
        <w:t xml:space="preserve"> be securely fastened to prevent noise of vibration.</w:t>
      </w:r>
    </w:p>
    <w:p w14:paraId="1CA1B19E"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0227B5AC" w14:textId="77777777"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The ducting work shall be varied in shape and position to fit actual conditions at building site. All changes shall be subjected to the approval of the engineer – In – Charge. The contractor shall verify all measurements at site and shall notify the engineer – In – Charge. The contractor shall verify all measurements at site and shall notify the engineer – In – Charge of any difficulty in carrying out his work before fabrication.</w:t>
      </w:r>
    </w:p>
    <w:p w14:paraId="48712E99"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39157662" w14:textId="2828BE32" w:rsidR="00BD65DB" w:rsidRPr="00E64E47" w:rsidRDefault="0059376E"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Self-adhesive</w:t>
      </w:r>
      <w:r w:rsidR="00BD65DB" w:rsidRPr="00E64E47">
        <w:rPr>
          <w:rFonts w:ascii="Roboto" w:hAnsi="Roboto" w:cs="Calibri"/>
          <w:sz w:val="22"/>
          <w:szCs w:val="22"/>
        </w:rPr>
        <w:t xml:space="preserve"> sponge rubber / PVC gaskets of 6 mm maximum thickness shall be installed between duct flanges as well as between all connection of sheet metal ducts to walls, floor column, heater casing and filter casings. Sheet metal connections shall be made to walls and floor by means of wooden member anchored to the building structure with anchor bolts and with the sheet screwed to them.</w:t>
      </w:r>
    </w:p>
    <w:p w14:paraId="076B4D12"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3A78593F" w14:textId="77777777"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Flanges, bracing and supports shall be galvanized steel. The connection shall be 4 bolts slip on type flange system with sealant injected within the flanges. Accessories such as damper blades and access panels are to be of materials of appropriate thickness and the finish similar to the adjacent ducting, as specified.</w:t>
      </w:r>
    </w:p>
    <w:p w14:paraId="36049816"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694B416E" w14:textId="5422CE45"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 xml:space="preserve">Joints, seams, sleeves, splitter, branches, </w:t>
      </w:r>
      <w:r w:rsidR="0059376E" w:rsidRPr="00E64E47">
        <w:rPr>
          <w:rFonts w:ascii="Roboto" w:hAnsi="Roboto" w:cs="Calibri"/>
          <w:sz w:val="22"/>
          <w:szCs w:val="22"/>
        </w:rPr>
        <w:t>takeoffs,</w:t>
      </w:r>
      <w:r w:rsidRPr="00E64E47">
        <w:rPr>
          <w:rFonts w:ascii="Roboto" w:hAnsi="Roboto" w:cs="Calibri"/>
          <w:sz w:val="22"/>
          <w:szCs w:val="22"/>
        </w:rPr>
        <w:t xml:space="preserve"> and supports are to be as per duct details as specified, or as decided by Engineers –in –Charge. </w:t>
      </w:r>
    </w:p>
    <w:p w14:paraId="071A1712"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0EF3B58E" w14:textId="59170D94"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 xml:space="preserve">Hexagon nuts and bolts, stove bolts or buck bolts, rivets, or closed center top rivets, or spot welding may fix joints requiring bolting or riveting. </w:t>
      </w:r>
      <w:r w:rsidR="0059376E" w:rsidRPr="00E64E47">
        <w:rPr>
          <w:rFonts w:ascii="Roboto" w:hAnsi="Roboto" w:cs="Calibri"/>
          <w:sz w:val="22"/>
          <w:szCs w:val="22"/>
        </w:rPr>
        <w:t>Self-tapping</w:t>
      </w:r>
      <w:r w:rsidRPr="00E64E47">
        <w:rPr>
          <w:rFonts w:ascii="Roboto" w:hAnsi="Roboto" w:cs="Calibri"/>
          <w:sz w:val="22"/>
          <w:szCs w:val="22"/>
        </w:rPr>
        <w:t xml:space="preserve"> screws must not be used .All jointing materials must have a finish such as cadmium plating or galvanized as appropriate.</w:t>
      </w:r>
    </w:p>
    <w:p w14:paraId="3688BBEA"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369DC3BE" w14:textId="56ECD135"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 xml:space="preserve">Fires retarding non- porous, vermin proof flexible joints are to be fitted to the suction and delivery of fans. The material is to be normally double heavy canvas or as directed by Engineer-in-Charge .On all circular spigots the flexible materials are to be screws or clip band with adjacent screws or toggle fitting. For rectangular ducts the material </w:t>
      </w:r>
      <w:r w:rsidR="0059376E" w:rsidRPr="00E64E47">
        <w:rPr>
          <w:rFonts w:ascii="Roboto" w:hAnsi="Roboto" w:cs="Calibri"/>
          <w:sz w:val="22"/>
          <w:szCs w:val="22"/>
        </w:rPr>
        <w:t>is</w:t>
      </w:r>
      <w:r w:rsidRPr="00E64E47">
        <w:rPr>
          <w:rFonts w:ascii="Roboto" w:hAnsi="Roboto" w:cs="Calibri"/>
          <w:sz w:val="22"/>
          <w:szCs w:val="22"/>
        </w:rPr>
        <w:t xml:space="preserve"> flanged and bolted with a backing flat or bolted to mating flange with backing flat.</w:t>
      </w:r>
    </w:p>
    <w:p w14:paraId="5D6B31A7"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745CC781" w14:textId="114FF09A"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 xml:space="preserve">The flexible joints </w:t>
      </w:r>
      <w:r w:rsidR="0059376E" w:rsidRPr="00E64E47">
        <w:rPr>
          <w:rFonts w:ascii="Roboto" w:hAnsi="Roboto" w:cs="Calibri"/>
          <w:sz w:val="22"/>
          <w:szCs w:val="22"/>
        </w:rPr>
        <w:t>are</w:t>
      </w:r>
      <w:r w:rsidRPr="00E64E47">
        <w:rPr>
          <w:rFonts w:ascii="Roboto" w:hAnsi="Roboto" w:cs="Calibri"/>
          <w:sz w:val="22"/>
          <w:szCs w:val="22"/>
        </w:rPr>
        <w:t xml:space="preserve"> not less than 75 MM and not more than 250 MM between faces.</w:t>
      </w:r>
    </w:p>
    <w:p w14:paraId="265E9906"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16214A15" w14:textId="31A2275B" w:rsidR="00BD65DB" w:rsidRPr="00E64E47" w:rsidRDefault="00BD65DB" w:rsidP="00BD65DB">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 xml:space="preserve">The duct work should be carried out in a manner and at such times as not to hinder or delay the work of the other </w:t>
      </w:r>
      <w:r w:rsidR="0059376E" w:rsidRPr="00E64E47">
        <w:rPr>
          <w:rFonts w:ascii="Roboto" w:hAnsi="Roboto" w:cs="Calibri"/>
          <w:sz w:val="22"/>
          <w:szCs w:val="22"/>
        </w:rPr>
        <w:t>agencies,</w:t>
      </w:r>
      <w:r w:rsidRPr="00E64E47">
        <w:rPr>
          <w:rFonts w:ascii="Roboto" w:hAnsi="Roboto" w:cs="Calibri"/>
          <w:sz w:val="22"/>
          <w:szCs w:val="22"/>
        </w:rPr>
        <w:t xml:space="preserve"> especially the boxing or false ceiling contractors.</w:t>
      </w:r>
    </w:p>
    <w:p w14:paraId="1623C55F" w14:textId="77777777" w:rsidR="00BD65DB" w:rsidRPr="00E64E47" w:rsidRDefault="00BD65DB" w:rsidP="00BD65DB">
      <w:pPr>
        <w:pStyle w:val="ListParagraph"/>
        <w:spacing w:after="0" w:line="240" w:lineRule="auto"/>
        <w:ind w:left="1880"/>
        <w:jc w:val="both"/>
        <w:rPr>
          <w:rFonts w:ascii="Roboto" w:hAnsi="Roboto" w:cs="Calibri"/>
          <w:sz w:val="22"/>
          <w:szCs w:val="22"/>
        </w:rPr>
      </w:pPr>
    </w:p>
    <w:p w14:paraId="470D5DEF" w14:textId="0F3AD1E7" w:rsidR="00BD65DB" w:rsidRDefault="00BD65DB" w:rsidP="00121BD5">
      <w:pPr>
        <w:pStyle w:val="ListParagraph"/>
        <w:spacing w:after="0" w:line="240" w:lineRule="auto"/>
        <w:ind w:left="1880"/>
        <w:jc w:val="both"/>
        <w:rPr>
          <w:rFonts w:ascii="Roboto" w:hAnsi="Roboto" w:cs="Calibri"/>
          <w:sz w:val="22"/>
          <w:szCs w:val="22"/>
        </w:rPr>
      </w:pPr>
      <w:r w:rsidRPr="00E64E47">
        <w:rPr>
          <w:rFonts w:ascii="Roboto" w:hAnsi="Roboto" w:cs="Calibri"/>
          <w:sz w:val="22"/>
          <w:szCs w:val="22"/>
        </w:rPr>
        <w:t xml:space="preserve">Duct passing through brick or </w:t>
      </w:r>
      <w:r w:rsidR="0059376E" w:rsidRPr="00E64E47">
        <w:rPr>
          <w:rFonts w:ascii="Roboto" w:hAnsi="Roboto" w:cs="Calibri"/>
          <w:sz w:val="22"/>
          <w:szCs w:val="22"/>
        </w:rPr>
        <w:t>masonry</w:t>
      </w:r>
      <w:r w:rsidRPr="00E64E47">
        <w:rPr>
          <w:rFonts w:ascii="Roboto" w:hAnsi="Roboto" w:cs="Calibri"/>
          <w:sz w:val="22"/>
          <w:szCs w:val="22"/>
        </w:rPr>
        <w:t xml:space="preserve">, wooden frames work shall be provided within the opening. Crossing </w:t>
      </w:r>
      <w:r w:rsidR="00121BD5" w:rsidRPr="00E64E47">
        <w:rPr>
          <w:rFonts w:ascii="Roboto" w:hAnsi="Roboto" w:cs="Calibri"/>
          <w:sz w:val="22"/>
          <w:szCs w:val="22"/>
        </w:rPr>
        <w:t>ducts</w:t>
      </w:r>
      <w:r w:rsidRPr="00E64E47">
        <w:rPr>
          <w:rFonts w:ascii="Roboto" w:hAnsi="Roboto" w:cs="Calibri"/>
          <w:sz w:val="22"/>
          <w:szCs w:val="22"/>
        </w:rPr>
        <w:t xml:space="preserve"> shall have heavy </w:t>
      </w:r>
      <w:r w:rsidR="00121BD5" w:rsidRPr="00E64E47">
        <w:rPr>
          <w:rFonts w:ascii="Roboto" w:hAnsi="Roboto" w:cs="Calibri"/>
          <w:sz w:val="22"/>
          <w:szCs w:val="22"/>
        </w:rPr>
        <w:t>flanges and</w:t>
      </w:r>
      <w:r w:rsidRPr="00E64E47">
        <w:rPr>
          <w:rFonts w:ascii="Roboto" w:hAnsi="Roboto" w:cs="Calibri"/>
          <w:sz w:val="22"/>
          <w:szCs w:val="22"/>
        </w:rPr>
        <w:t xml:space="preserve"> collars on each side of wooden frame to make the duct leak proof</w:t>
      </w:r>
      <w:r w:rsidR="00121BD5">
        <w:rPr>
          <w:rFonts w:ascii="Roboto" w:hAnsi="Roboto" w:cs="Calibri"/>
          <w:sz w:val="22"/>
          <w:szCs w:val="22"/>
        </w:rPr>
        <w:t xml:space="preserve"> </w:t>
      </w:r>
      <w:r w:rsidRPr="00121BD5">
        <w:rPr>
          <w:rFonts w:ascii="Roboto" w:hAnsi="Roboto" w:cs="Calibri"/>
          <w:sz w:val="22"/>
          <w:szCs w:val="22"/>
        </w:rPr>
        <w:t>with the Engineer in Charge to suit actual site conditions in the building.</w:t>
      </w:r>
    </w:p>
    <w:p w14:paraId="66FC5960" w14:textId="77777777" w:rsidR="00121BD5" w:rsidRDefault="00121BD5" w:rsidP="00121BD5">
      <w:pPr>
        <w:pStyle w:val="ListParagraph"/>
        <w:spacing w:after="0" w:line="240" w:lineRule="auto"/>
        <w:ind w:left="1880"/>
        <w:jc w:val="both"/>
        <w:rPr>
          <w:rFonts w:ascii="Roboto" w:hAnsi="Roboto" w:cs="Calibri"/>
          <w:sz w:val="22"/>
          <w:szCs w:val="22"/>
        </w:rPr>
      </w:pPr>
    </w:p>
    <w:p w14:paraId="1BCCB20F" w14:textId="77777777" w:rsidR="00C75D11" w:rsidRDefault="00121BD5" w:rsidP="00C75D11">
      <w:pPr>
        <w:pStyle w:val="ListParagraph"/>
        <w:numPr>
          <w:ilvl w:val="2"/>
          <w:numId w:val="66"/>
        </w:numPr>
        <w:spacing w:after="0" w:line="240" w:lineRule="auto"/>
        <w:jc w:val="both"/>
        <w:rPr>
          <w:rFonts w:ascii="Roboto" w:hAnsi="Roboto" w:cs="Calibri"/>
          <w:b/>
          <w:bCs/>
          <w:sz w:val="22"/>
          <w:szCs w:val="22"/>
        </w:rPr>
      </w:pPr>
      <w:r w:rsidRPr="00121BD5">
        <w:rPr>
          <w:rFonts w:ascii="Roboto" w:hAnsi="Roboto" w:cs="Calibri"/>
          <w:b/>
          <w:bCs/>
          <w:sz w:val="22"/>
          <w:szCs w:val="22"/>
        </w:rPr>
        <w:t>Miscellaneous</w:t>
      </w:r>
    </w:p>
    <w:p w14:paraId="69FC52A3" w14:textId="77777777" w:rsidR="00C75D11" w:rsidRDefault="00C75D11" w:rsidP="00C75D11">
      <w:pPr>
        <w:pStyle w:val="ListParagraph"/>
        <w:spacing w:after="0" w:line="240" w:lineRule="auto"/>
        <w:ind w:left="1880"/>
        <w:jc w:val="both"/>
        <w:rPr>
          <w:rFonts w:ascii="Roboto" w:hAnsi="Roboto" w:cs="Calibri"/>
          <w:b/>
          <w:bCs/>
          <w:sz w:val="22"/>
          <w:szCs w:val="22"/>
        </w:rPr>
      </w:pPr>
    </w:p>
    <w:p w14:paraId="39FEBD76" w14:textId="77777777" w:rsidR="00C75D11" w:rsidRDefault="00C75D11" w:rsidP="0092314A">
      <w:pPr>
        <w:pStyle w:val="ListParagraph"/>
        <w:numPr>
          <w:ilvl w:val="0"/>
          <w:numId w:val="115"/>
        </w:numPr>
        <w:spacing w:after="0" w:line="240" w:lineRule="auto"/>
        <w:jc w:val="both"/>
        <w:rPr>
          <w:rFonts w:ascii="Roboto" w:hAnsi="Roboto" w:cs="Calibri"/>
          <w:sz w:val="22"/>
          <w:szCs w:val="22"/>
        </w:rPr>
      </w:pPr>
      <w:r w:rsidRPr="00C75D11">
        <w:rPr>
          <w:rFonts w:ascii="Roboto" w:hAnsi="Roboto" w:cs="Calibri"/>
          <w:sz w:val="22"/>
          <w:szCs w:val="22"/>
        </w:rPr>
        <w:t>All sheet metal and stainless-steel ducting shall be constructed to the recommendations of DW144/ SMACNA. The pressure class rating shall also be in accordance with DW144 /SMACNA.</w:t>
      </w:r>
    </w:p>
    <w:p w14:paraId="1BE673D3" w14:textId="77777777" w:rsidR="00C75D11" w:rsidRDefault="00C75D11" w:rsidP="00C75D11">
      <w:pPr>
        <w:pStyle w:val="ListParagraph"/>
        <w:spacing w:after="0" w:line="240" w:lineRule="auto"/>
        <w:ind w:left="1880"/>
        <w:jc w:val="both"/>
        <w:rPr>
          <w:rFonts w:ascii="Roboto" w:hAnsi="Roboto" w:cs="Calibri"/>
          <w:sz w:val="22"/>
          <w:szCs w:val="22"/>
        </w:rPr>
      </w:pPr>
    </w:p>
    <w:p w14:paraId="355C332F" w14:textId="7CB737D9" w:rsidR="00C75D11" w:rsidRPr="003C15D6" w:rsidRDefault="00C75D11" w:rsidP="0092314A">
      <w:pPr>
        <w:pStyle w:val="ListParagraph"/>
        <w:numPr>
          <w:ilvl w:val="0"/>
          <w:numId w:val="115"/>
        </w:numPr>
        <w:spacing w:after="0" w:line="240" w:lineRule="auto"/>
        <w:jc w:val="both"/>
        <w:rPr>
          <w:rFonts w:ascii="Roboto" w:hAnsi="Roboto" w:cs="Calibri"/>
          <w:b/>
          <w:bCs/>
          <w:sz w:val="22"/>
          <w:szCs w:val="22"/>
        </w:rPr>
      </w:pPr>
      <w:r w:rsidRPr="005122DC">
        <w:rPr>
          <w:rFonts w:ascii="Roboto" w:hAnsi="Roboto" w:cs="Calibri"/>
          <w:sz w:val="22"/>
          <w:szCs w:val="22"/>
        </w:rPr>
        <w:t xml:space="preserve">Ductwork shall be constructed of galvanized steel sheets complying </w:t>
      </w:r>
      <w:proofErr w:type="gramStart"/>
      <w:r w:rsidRPr="005122DC">
        <w:rPr>
          <w:rFonts w:ascii="Roboto" w:hAnsi="Roboto" w:cs="Calibri"/>
          <w:sz w:val="22"/>
          <w:szCs w:val="22"/>
        </w:rPr>
        <w:t>to</w:t>
      </w:r>
      <w:proofErr w:type="gramEnd"/>
      <w:r w:rsidRPr="005122DC">
        <w:rPr>
          <w:rFonts w:ascii="Roboto" w:hAnsi="Roboto" w:cs="Calibri"/>
          <w:sz w:val="22"/>
          <w:szCs w:val="22"/>
        </w:rPr>
        <w:t xml:space="preserve"> DW144/SMACNA for sheet thickness and IS277 for galvanization requirements. The galvanization requirements as per IS277 are as follows:</w:t>
      </w:r>
    </w:p>
    <w:p w14:paraId="6787B700" w14:textId="77777777" w:rsidR="003C15D6" w:rsidRPr="003C15D6" w:rsidRDefault="003C15D6" w:rsidP="003C15D6">
      <w:pPr>
        <w:pStyle w:val="ListParagraph"/>
        <w:rPr>
          <w:rFonts w:ascii="Roboto" w:hAnsi="Roboto" w:cs="Calibri"/>
          <w:b/>
          <w:bCs/>
          <w:sz w:val="22"/>
          <w:szCs w:val="22"/>
        </w:rPr>
      </w:pPr>
    </w:p>
    <w:tbl>
      <w:tblPr>
        <w:tblW w:w="6597" w:type="dxa"/>
        <w:tblInd w:w="3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2817"/>
      </w:tblGrid>
      <w:tr w:rsidR="003C15D6" w:rsidRPr="005122DC" w14:paraId="76C1A9FA" w14:textId="77777777" w:rsidTr="003C15D6">
        <w:trPr>
          <w:trHeight w:val="333"/>
        </w:trPr>
        <w:tc>
          <w:tcPr>
            <w:tcW w:w="3780" w:type="dxa"/>
          </w:tcPr>
          <w:p w14:paraId="17A60592" w14:textId="77777777" w:rsidR="003C15D6" w:rsidRPr="005122DC" w:rsidRDefault="003C15D6" w:rsidP="00B47962">
            <w:pPr>
              <w:spacing w:before="100" w:beforeAutospacing="1" w:after="100" w:afterAutospacing="1"/>
              <w:rPr>
                <w:rFonts w:ascii="Roboto" w:hAnsi="Roboto" w:cs="Calibri"/>
                <w:sz w:val="22"/>
                <w:szCs w:val="22"/>
              </w:rPr>
            </w:pPr>
            <w:r w:rsidRPr="005122DC">
              <w:rPr>
                <w:rFonts w:ascii="Roboto" w:hAnsi="Roboto" w:cs="Calibri"/>
                <w:sz w:val="22"/>
                <w:szCs w:val="22"/>
              </w:rPr>
              <w:lastRenderedPageBreak/>
              <w:t>Thickness of sheet (mm)</w:t>
            </w:r>
          </w:p>
        </w:tc>
        <w:tc>
          <w:tcPr>
            <w:tcW w:w="2817" w:type="dxa"/>
          </w:tcPr>
          <w:p w14:paraId="573065E3" w14:textId="77777777" w:rsidR="003C15D6" w:rsidRPr="005122DC" w:rsidRDefault="003C15D6" w:rsidP="00B47962">
            <w:pPr>
              <w:spacing w:before="100" w:beforeAutospacing="1" w:after="100" w:afterAutospacing="1"/>
              <w:jc w:val="center"/>
              <w:rPr>
                <w:rFonts w:ascii="Roboto" w:hAnsi="Roboto" w:cs="Calibri"/>
                <w:sz w:val="22"/>
                <w:szCs w:val="22"/>
              </w:rPr>
            </w:pPr>
            <w:r w:rsidRPr="005122DC">
              <w:rPr>
                <w:rFonts w:ascii="Roboto" w:hAnsi="Roboto" w:cs="Calibri"/>
                <w:sz w:val="22"/>
                <w:szCs w:val="22"/>
              </w:rPr>
              <w:t>Galvanization (GSM)</w:t>
            </w:r>
          </w:p>
        </w:tc>
      </w:tr>
      <w:tr w:rsidR="003C15D6" w:rsidRPr="005122DC" w14:paraId="3B594020" w14:textId="77777777" w:rsidTr="003C15D6">
        <w:trPr>
          <w:trHeight w:val="333"/>
        </w:trPr>
        <w:tc>
          <w:tcPr>
            <w:tcW w:w="3780" w:type="dxa"/>
          </w:tcPr>
          <w:p w14:paraId="7EA2C6F7" w14:textId="77777777" w:rsidR="003C15D6" w:rsidRPr="005122DC" w:rsidRDefault="003C15D6" w:rsidP="00B47962">
            <w:pPr>
              <w:spacing w:before="100" w:beforeAutospacing="1" w:after="100" w:afterAutospacing="1"/>
              <w:rPr>
                <w:rFonts w:ascii="Roboto" w:hAnsi="Roboto" w:cs="Calibri"/>
                <w:sz w:val="22"/>
                <w:szCs w:val="22"/>
              </w:rPr>
            </w:pPr>
            <w:r w:rsidRPr="005122DC">
              <w:rPr>
                <w:rFonts w:ascii="Roboto" w:hAnsi="Roboto" w:cs="Calibri"/>
                <w:sz w:val="22"/>
                <w:szCs w:val="22"/>
              </w:rPr>
              <w:t>0.63 to 1.2 (both inclusive)</w:t>
            </w:r>
          </w:p>
        </w:tc>
        <w:tc>
          <w:tcPr>
            <w:tcW w:w="2817" w:type="dxa"/>
          </w:tcPr>
          <w:p w14:paraId="45B7E858" w14:textId="77777777" w:rsidR="003C15D6" w:rsidRPr="005122DC" w:rsidRDefault="003C15D6" w:rsidP="00B47962">
            <w:pPr>
              <w:spacing w:before="100" w:beforeAutospacing="1" w:after="100" w:afterAutospacing="1"/>
              <w:ind w:left="1440"/>
              <w:rPr>
                <w:rFonts w:ascii="Roboto" w:hAnsi="Roboto" w:cs="Calibri"/>
                <w:sz w:val="22"/>
                <w:szCs w:val="22"/>
              </w:rPr>
            </w:pPr>
            <w:r w:rsidRPr="005122DC">
              <w:rPr>
                <w:rFonts w:ascii="Roboto" w:hAnsi="Roboto" w:cs="Calibri"/>
                <w:sz w:val="22"/>
                <w:szCs w:val="22"/>
              </w:rPr>
              <w:t>275</w:t>
            </w:r>
          </w:p>
        </w:tc>
      </w:tr>
    </w:tbl>
    <w:p w14:paraId="3FFCFD21" w14:textId="77777777" w:rsidR="003C15D6" w:rsidRPr="00C75D11" w:rsidRDefault="003C15D6" w:rsidP="003C15D6">
      <w:pPr>
        <w:pStyle w:val="ListParagraph"/>
        <w:spacing w:after="0" w:line="240" w:lineRule="auto"/>
        <w:ind w:left="2600"/>
        <w:jc w:val="both"/>
        <w:rPr>
          <w:rFonts w:ascii="Roboto" w:hAnsi="Roboto" w:cs="Calibri"/>
          <w:b/>
          <w:bCs/>
          <w:sz w:val="22"/>
          <w:szCs w:val="22"/>
        </w:rPr>
      </w:pPr>
    </w:p>
    <w:p w14:paraId="1BC8007F" w14:textId="7DFBF1D9" w:rsidR="008766C3" w:rsidRPr="005122DC" w:rsidRDefault="008766C3" w:rsidP="0092314A">
      <w:pPr>
        <w:numPr>
          <w:ilvl w:val="0"/>
          <w:numId w:val="114"/>
        </w:numPr>
        <w:spacing w:before="100" w:beforeAutospacing="1" w:after="100" w:afterAutospacing="1" w:line="240" w:lineRule="auto"/>
        <w:ind w:left="2268" w:firstLine="0"/>
        <w:jc w:val="both"/>
        <w:rPr>
          <w:rFonts w:ascii="Roboto" w:hAnsi="Roboto" w:cs="Calibri"/>
          <w:sz w:val="22"/>
          <w:szCs w:val="22"/>
        </w:rPr>
      </w:pPr>
      <w:r w:rsidRPr="005122DC">
        <w:rPr>
          <w:rFonts w:ascii="Roboto" w:hAnsi="Roboto" w:cs="Calibri"/>
          <w:sz w:val="22"/>
          <w:szCs w:val="22"/>
        </w:rPr>
        <w:t>Provide volume control dampers, complete with adjusting handle or similar device to all branches of the supply air ducts to regulate air flows along the main duct and the branch ducts. Provide opposed blade type volume control dampers to all branches.</w:t>
      </w:r>
    </w:p>
    <w:p w14:paraId="62C7BBE9" w14:textId="3C6D9360" w:rsidR="008766C3" w:rsidRPr="005122DC" w:rsidRDefault="008766C3" w:rsidP="0092314A">
      <w:pPr>
        <w:numPr>
          <w:ilvl w:val="0"/>
          <w:numId w:val="114"/>
        </w:numPr>
        <w:spacing w:before="100" w:beforeAutospacing="1" w:after="100" w:afterAutospacing="1" w:line="240" w:lineRule="auto"/>
        <w:ind w:left="2268" w:firstLine="0"/>
        <w:jc w:val="both"/>
        <w:rPr>
          <w:rFonts w:ascii="Roboto" w:hAnsi="Roboto" w:cs="Calibri"/>
          <w:sz w:val="22"/>
          <w:szCs w:val="22"/>
        </w:rPr>
      </w:pPr>
      <w:r w:rsidRPr="005122DC">
        <w:rPr>
          <w:rFonts w:ascii="Roboto" w:hAnsi="Roboto" w:cs="Calibri"/>
          <w:sz w:val="22"/>
          <w:szCs w:val="22"/>
        </w:rPr>
        <w:t>Provide flexible connectors of not less than 100 mm long between primary air handling units/air handling units/fans and related ductwork to prevent transmission of vibration to adjacent elements. Flexible connectors shall also be provided at building expansion and movement joints.</w:t>
      </w:r>
      <w:r>
        <w:rPr>
          <w:rFonts w:ascii="Roboto" w:hAnsi="Roboto" w:cs="Calibri"/>
          <w:sz w:val="22"/>
          <w:szCs w:val="22"/>
        </w:rPr>
        <w:br/>
      </w:r>
    </w:p>
    <w:p w14:paraId="2380C731" w14:textId="27207DF0" w:rsidR="008766C3" w:rsidRPr="005122DC" w:rsidRDefault="008766C3" w:rsidP="0092314A">
      <w:pPr>
        <w:numPr>
          <w:ilvl w:val="0"/>
          <w:numId w:val="114"/>
        </w:numPr>
        <w:spacing w:before="100" w:beforeAutospacing="1" w:after="100" w:afterAutospacing="1" w:line="240" w:lineRule="auto"/>
        <w:ind w:left="2268" w:firstLine="0"/>
        <w:jc w:val="both"/>
        <w:rPr>
          <w:rFonts w:ascii="Roboto" w:hAnsi="Roboto" w:cs="Calibri"/>
          <w:sz w:val="22"/>
          <w:szCs w:val="22"/>
        </w:rPr>
      </w:pPr>
      <w:r w:rsidRPr="005122DC">
        <w:rPr>
          <w:rFonts w:ascii="Roboto" w:hAnsi="Roboto" w:cs="Calibri"/>
          <w:sz w:val="22"/>
          <w:szCs w:val="22"/>
        </w:rPr>
        <w:t>The material used for the flexible connections shall withstand the specified conditions of temperature and air pressure and shall comply with the standards of airtightness. The material shall be fire resistant.</w:t>
      </w:r>
      <w:r>
        <w:rPr>
          <w:rFonts w:ascii="Roboto" w:hAnsi="Roboto" w:cs="Calibri"/>
          <w:sz w:val="22"/>
          <w:szCs w:val="22"/>
        </w:rPr>
        <w:br/>
      </w:r>
    </w:p>
    <w:p w14:paraId="1E666BB5" w14:textId="4481E117" w:rsidR="008766C3" w:rsidRPr="005122DC" w:rsidRDefault="008766C3" w:rsidP="0092314A">
      <w:pPr>
        <w:numPr>
          <w:ilvl w:val="0"/>
          <w:numId w:val="114"/>
        </w:numPr>
        <w:spacing w:before="100" w:beforeAutospacing="1" w:after="100" w:afterAutospacing="1" w:line="240" w:lineRule="auto"/>
        <w:ind w:left="2268" w:firstLine="0"/>
        <w:jc w:val="both"/>
        <w:rPr>
          <w:rFonts w:ascii="Roboto" w:hAnsi="Roboto" w:cs="Calibri"/>
          <w:sz w:val="22"/>
          <w:szCs w:val="22"/>
        </w:rPr>
      </w:pPr>
      <w:r w:rsidRPr="005122DC">
        <w:rPr>
          <w:rFonts w:ascii="Roboto" w:hAnsi="Roboto" w:cs="Calibri"/>
          <w:sz w:val="22"/>
          <w:szCs w:val="22"/>
        </w:rPr>
        <w:t xml:space="preserve">Provide flanged joints to </w:t>
      </w:r>
      <w:r w:rsidR="00520ECB" w:rsidRPr="005122DC">
        <w:rPr>
          <w:rFonts w:ascii="Roboto" w:hAnsi="Roboto" w:cs="Calibri"/>
          <w:sz w:val="22"/>
          <w:szCs w:val="22"/>
        </w:rPr>
        <w:t>plants</w:t>
      </w:r>
      <w:r w:rsidRPr="005122DC">
        <w:rPr>
          <w:rFonts w:ascii="Roboto" w:hAnsi="Roboto" w:cs="Calibri"/>
          <w:sz w:val="22"/>
          <w:szCs w:val="22"/>
        </w:rPr>
        <w:t xml:space="preserve"> and elsewhere as necessary to facilitate maintenance.</w:t>
      </w:r>
      <w:r w:rsidR="00520ECB">
        <w:rPr>
          <w:rFonts w:ascii="Roboto" w:hAnsi="Roboto" w:cs="Calibri"/>
          <w:sz w:val="22"/>
          <w:szCs w:val="22"/>
        </w:rPr>
        <w:br/>
      </w:r>
    </w:p>
    <w:p w14:paraId="5A3ECE7A" w14:textId="267BC537" w:rsidR="008766C3" w:rsidRPr="005122DC" w:rsidRDefault="008766C3" w:rsidP="0092314A">
      <w:pPr>
        <w:numPr>
          <w:ilvl w:val="0"/>
          <w:numId w:val="114"/>
        </w:numPr>
        <w:spacing w:before="100" w:beforeAutospacing="1" w:after="100" w:afterAutospacing="1" w:line="240" w:lineRule="auto"/>
        <w:ind w:left="2268" w:firstLine="0"/>
        <w:rPr>
          <w:rFonts w:ascii="Roboto" w:hAnsi="Roboto" w:cs="Calibri"/>
          <w:sz w:val="22"/>
          <w:szCs w:val="22"/>
        </w:rPr>
      </w:pPr>
      <w:r w:rsidRPr="005122DC">
        <w:rPr>
          <w:rFonts w:ascii="Roboto" w:hAnsi="Roboto" w:cs="Calibri"/>
          <w:sz w:val="22"/>
          <w:szCs w:val="22"/>
        </w:rPr>
        <w:t xml:space="preserve">All flanged joints in ductworks shall be made up with rubber gaskets or suitable mastic material. These joints should also be connected with suitable material for </w:t>
      </w:r>
      <w:proofErr w:type="spellStart"/>
      <w:r w:rsidRPr="005122DC">
        <w:rPr>
          <w:rFonts w:ascii="Roboto" w:hAnsi="Roboto" w:cs="Calibri"/>
          <w:sz w:val="22"/>
          <w:szCs w:val="22"/>
        </w:rPr>
        <w:t>earthing</w:t>
      </w:r>
      <w:proofErr w:type="spellEnd"/>
      <w:r w:rsidRPr="005122DC">
        <w:rPr>
          <w:rFonts w:ascii="Roboto" w:hAnsi="Roboto" w:cs="Calibri"/>
          <w:sz w:val="22"/>
          <w:szCs w:val="22"/>
        </w:rPr>
        <w:t xml:space="preserve">. Proper sized electrical continuity jumpers (min. 2 per joint) are required to be provided for making the duct work continuous. The gaskets provided should be fire </w:t>
      </w:r>
      <w:r w:rsidR="00520ECB" w:rsidRPr="005122DC">
        <w:rPr>
          <w:rFonts w:ascii="Roboto" w:hAnsi="Roboto" w:cs="Calibri"/>
          <w:sz w:val="22"/>
          <w:szCs w:val="22"/>
        </w:rPr>
        <w:t>retardant</w:t>
      </w:r>
      <w:r w:rsidRPr="005122DC">
        <w:rPr>
          <w:rFonts w:ascii="Roboto" w:hAnsi="Roboto" w:cs="Calibri"/>
          <w:sz w:val="22"/>
          <w:szCs w:val="22"/>
        </w:rPr>
        <w:t xml:space="preserve"> and should not emit toxic gases in case of fire.</w:t>
      </w:r>
      <w:r w:rsidR="00520ECB">
        <w:rPr>
          <w:rFonts w:ascii="Roboto" w:hAnsi="Roboto" w:cs="Calibri"/>
          <w:sz w:val="22"/>
          <w:szCs w:val="22"/>
        </w:rPr>
        <w:br/>
      </w:r>
    </w:p>
    <w:p w14:paraId="3684025A" w14:textId="2BDB5AA7" w:rsidR="008766C3" w:rsidRDefault="008766C3" w:rsidP="0092314A">
      <w:pPr>
        <w:numPr>
          <w:ilvl w:val="0"/>
          <w:numId w:val="114"/>
        </w:numPr>
        <w:spacing w:before="100" w:beforeAutospacing="1" w:after="100" w:afterAutospacing="1" w:line="240" w:lineRule="auto"/>
        <w:ind w:left="2268" w:firstLine="0"/>
        <w:rPr>
          <w:rFonts w:ascii="Roboto" w:hAnsi="Roboto" w:cs="Calibri"/>
          <w:sz w:val="22"/>
          <w:szCs w:val="22"/>
        </w:rPr>
      </w:pPr>
      <w:r w:rsidRPr="005122DC">
        <w:rPr>
          <w:rFonts w:ascii="Roboto" w:hAnsi="Roboto" w:cs="Calibri"/>
          <w:sz w:val="22"/>
          <w:szCs w:val="22"/>
        </w:rPr>
        <w:t xml:space="preserve">Apply sealant, adhesives, </w:t>
      </w:r>
      <w:proofErr w:type="gramStart"/>
      <w:r w:rsidRPr="005122DC">
        <w:rPr>
          <w:rFonts w:ascii="Roboto" w:hAnsi="Roboto" w:cs="Calibri"/>
          <w:sz w:val="22"/>
          <w:szCs w:val="22"/>
        </w:rPr>
        <w:t>tapes</w:t>
      </w:r>
      <w:proofErr w:type="gramEnd"/>
      <w:r w:rsidRPr="005122DC">
        <w:rPr>
          <w:rFonts w:ascii="Roboto" w:hAnsi="Roboto" w:cs="Calibri"/>
          <w:sz w:val="22"/>
          <w:szCs w:val="22"/>
        </w:rPr>
        <w:t xml:space="preserve"> to joints for sealing. All such material shall comply with the requirements of DW144 /SMACNA.</w:t>
      </w:r>
      <w:r w:rsidR="00407C3D">
        <w:rPr>
          <w:rFonts w:ascii="Roboto" w:hAnsi="Roboto" w:cs="Calibri"/>
          <w:sz w:val="22"/>
          <w:szCs w:val="22"/>
        </w:rPr>
        <w:br/>
      </w:r>
    </w:p>
    <w:p w14:paraId="2A0755CD" w14:textId="17BE172A" w:rsidR="00407C3D" w:rsidRPr="005122DC" w:rsidRDefault="00407C3D" w:rsidP="0092314A">
      <w:pPr>
        <w:numPr>
          <w:ilvl w:val="0"/>
          <w:numId w:val="114"/>
        </w:numPr>
        <w:spacing w:before="100" w:beforeAutospacing="1" w:after="100" w:afterAutospacing="1" w:line="240" w:lineRule="auto"/>
        <w:ind w:left="2410" w:hanging="142"/>
        <w:jc w:val="both"/>
        <w:rPr>
          <w:rFonts w:ascii="Roboto" w:hAnsi="Roboto" w:cs="Calibri"/>
          <w:sz w:val="22"/>
          <w:szCs w:val="22"/>
        </w:rPr>
      </w:pPr>
      <w:r w:rsidRPr="005122DC">
        <w:rPr>
          <w:rFonts w:ascii="Roboto" w:hAnsi="Roboto" w:cs="Calibri"/>
          <w:sz w:val="22"/>
          <w:szCs w:val="22"/>
        </w:rPr>
        <w:t>Balancing dampers of appropriate types shall be provided for air balancing.</w:t>
      </w:r>
      <w:r>
        <w:rPr>
          <w:rFonts w:ascii="Roboto" w:hAnsi="Roboto" w:cs="Calibri"/>
          <w:sz w:val="22"/>
          <w:szCs w:val="22"/>
        </w:rPr>
        <w:br/>
      </w:r>
    </w:p>
    <w:p w14:paraId="76735ABB" w14:textId="0B3F449F" w:rsidR="00407C3D" w:rsidRPr="005122DC" w:rsidRDefault="00407C3D" w:rsidP="0092314A">
      <w:pPr>
        <w:numPr>
          <w:ilvl w:val="0"/>
          <w:numId w:val="114"/>
        </w:numPr>
        <w:spacing w:before="100" w:beforeAutospacing="1" w:after="100" w:afterAutospacing="1" w:line="240" w:lineRule="auto"/>
        <w:ind w:left="2410" w:hanging="142"/>
        <w:rPr>
          <w:rFonts w:ascii="Roboto" w:hAnsi="Roboto"/>
          <w:sz w:val="22"/>
          <w:szCs w:val="22"/>
        </w:rPr>
      </w:pPr>
      <w:r w:rsidRPr="005122DC">
        <w:rPr>
          <w:rFonts w:ascii="Roboto" w:hAnsi="Roboto" w:cs="Calibri"/>
          <w:sz w:val="22"/>
          <w:szCs w:val="22"/>
        </w:rPr>
        <w:t>Short radius rectangular and square elbows in air ducts shall be equipped with double thickness turning vanes. Long radius elbows shall be used wherever possible.</w:t>
      </w:r>
      <w:r>
        <w:rPr>
          <w:rFonts w:ascii="Roboto" w:hAnsi="Roboto" w:cs="Calibri"/>
          <w:sz w:val="22"/>
          <w:szCs w:val="22"/>
        </w:rPr>
        <w:br/>
      </w:r>
    </w:p>
    <w:p w14:paraId="426CC027" w14:textId="446F9666" w:rsidR="00407C3D" w:rsidRPr="005122DC" w:rsidRDefault="00407C3D" w:rsidP="0092314A">
      <w:pPr>
        <w:numPr>
          <w:ilvl w:val="0"/>
          <w:numId w:val="114"/>
        </w:numPr>
        <w:spacing w:before="100" w:beforeAutospacing="1" w:after="100" w:afterAutospacing="1" w:line="240" w:lineRule="auto"/>
        <w:ind w:left="2410" w:hanging="142"/>
        <w:jc w:val="both"/>
        <w:rPr>
          <w:rFonts w:ascii="Roboto" w:hAnsi="Roboto"/>
          <w:sz w:val="22"/>
          <w:szCs w:val="22"/>
        </w:rPr>
      </w:pPr>
      <w:r w:rsidRPr="005122DC">
        <w:rPr>
          <w:rFonts w:ascii="Roboto" w:hAnsi="Roboto" w:cs="Calibri"/>
          <w:sz w:val="22"/>
          <w:szCs w:val="22"/>
        </w:rPr>
        <w:t>The transition ductwork between silencers and fans shall be constructed of not less than 1.2mm thick galvanized steel sheet. The transition shall be aligned with the fans and shall be connected with angle flanges</w:t>
      </w:r>
      <w:r w:rsidRPr="005122DC">
        <w:rPr>
          <w:rFonts w:ascii="Roboto" w:hAnsi="Roboto"/>
          <w:sz w:val="22"/>
          <w:szCs w:val="22"/>
        </w:rPr>
        <w:t>.</w:t>
      </w:r>
      <w:r>
        <w:rPr>
          <w:rFonts w:ascii="Roboto" w:hAnsi="Roboto"/>
          <w:sz w:val="22"/>
          <w:szCs w:val="22"/>
        </w:rPr>
        <w:br/>
      </w:r>
    </w:p>
    <w:p w14:paraId="61147AB2" w14:textId="07E9ADDC" w:rsidR="00407C3D" w:rsidRPr="005122DC" w:rsidRDefault="00407C3D" w:rsidP="0092314A">
      <w:pPr>
        <w:numPr>
          <w:ilvl w:val="0"/>
          <w:numId w:val="114"/>
        </w:numPr>
        <w:spacing w:before="100" w:beforeAutospacing="1" w:after="100" w:afterAutospacing="1" w:line="240" w:lineRule="auto"/>
        <w:ind w:left="2410" w:hanging="142"/>
        <w:jc w:val="both"/>
        <w:rPr>
          <w:rFonts w:ascii="Roboto" w:hAnsi="Roboto" w:cs="Calibri"/>
          <w:sz w:val="22"/>
          <w:szCs w:val="22"/>
        </w:rPr>
      </w:pPr>
      <w:r w:rsidRPr="005122DC">
        <w:rPr>
          <w:rFonts w:ascii="Roboto" w:hAnsi="Roboto" w:cs="Calibri"/>
          <w:sz w:val="22"/>
          <w:szCs w:val="22"/>
        </w:rPr>
        <w:t xml:space="preserve">The ducts and supports in the building must be adequate for minimum 100mm </w:t>
      </w:r>
      <w:proofErr w:type="spellStart"/>
      <w:r w:rsidRPr="005122DC">
        <w:rPr>
          <w:rFonts w:ascii="Roboto" w:hAnsi="Roboto" w:cs="Calibri"/>
          <w:sz w:val="22"/>
          <w:szCs w:val="22"/>
        </w:rPr>
        <w:t>wg</w:t>
      </w:r>
      <w:proofErr w:type="spellEnd"/>
      <w:r w:rsidRPr="005122DC">
        <w:rPr>
          <w:rFonts w:ascii="Roboto" w:hAnsi="Roboto" w:cs="Calibri"/>
          <w:sz w:val="22"/>
          <w:szCs w:val="22"/>
        </w:rPr>
        <w:t xml:space="preserve"> static pressure or the system pressure whichever is higher.</w:t>
      </w:r>
      <w:r>
        <w:rPr>
          <w:rFonts w:ascii="Roboto" w:hAnsi="Roboto" w:cs="Calibri"/>
          <w:sz w:val="22"/>
          <w:szCs w:val="22"/>
        </w:rPr>
        <w:br/>
      </w:r>
    </w:p>
    <w:p w14:paraId="69B3F965" w14:textId="77777777" w:rsidR="00407C3D" w:rsidRPr="005122DC" w:rsidRDefault="00407C3D" w:rsidP="0092314A">
      <w:pPr>
        <w:numPr>
          <w:ilvl w:val="0"/>
          <w:numId w:val="114"/>
        </w:numPr>
        <w:spacing w:before="100" w:beforeAutospacing="1" w:after="100" w:afterAutospacing="1" w:line="240" w:lineRule="auto"/>
        <w:ind w:left="2410" w:hanging="142"/>
        <w:jc w:val="both"/>
        <w:rPr>
          <w:rFonts w:ascii="Roboto" w:hAnsi="Roboto" w:cs="Calibri"/>
          <w:sz w:val="22"/>
          <w:szCs w:val="22"/>
        </w:rPr>
      </w:pPr>
      <w:r w:rsidRPr="005122DC">
        <w:rPr>
          <w:rFonts w:ascii="Roboto" w:hAnsi="Roboto" w:cs="Calibri"/>
          <w:sz w:val="22"/>
          <w:szCs w:val="22"/>
        </w:rPr>
        <w:t>Duct crossing for duct strength at 450mm or as per DW144/SMACNA.</w:t>
      </w:r>
    </w:p>
    <w:p w14:paraId="6CBD021F" w14:textId="77777777" w:rsidR="00407C3D" w:rsidRDefault="00407C3D" w:rsidP="00407C3D">
      <w:pPr>
        <w:spacing w:before="100" w:beforeAutospacing="1" w:after="100" w:afterAutospacing="1" w:line="240" w:lineRule="auto"/>
        <w:ind w:left="2268"/>
        <w:jc w:val="both"/>
        <w:rPr>
          <w:rFonts w:ascii="Roboto" w:hAnsi="Roboto" w:cs="Calibri"/>
          <w:sz w:val="22"/>
          <w:szCs w:val="22"/>
        </w:rPr>
      </w:pPr>
    </w:p>
    <w:p w14:paraId="117D80C3" w14:textId="2A75B7DD" w:rsidR="00407C3D" w:rsidRPr="00407C3D" w:rsidRDefault="00407C3D" w:rsidP="00407C3D">
      <w:pPr>
        <w:pStyle w:val="ListParagraph"/>
        <w:numPr>
          <w:ilvl w:val="2"/>
          <w:numId w:val="66"/>
        </w:numPr>
        <w:spacing w:before="100" w:beforeAutospacing="1" w:after="100" w:afterAutospacing="1" w:line="240" w:lineRule="auto"/>
        <w:jc w:val="both"/>
        <w:rPr>
          <w:rFonts w:ascii="Roboto" w:hAnsi="Roboto" w:cs="Calibri"/>
          <w:b/>
          <w:bCs/>
          <w:sz w:val="22"/>
          <w:szCs w:val="22"/>
        </w:rPr>
      </w:pPr>
      <w:r w:rsidRPr="00407C3D">
        <w:rPr>
          <w:rFonts w:ascii="Roboto" w:hAnsi="Roboto" w:cs="Calibri"/>
          <w:b/>
          <w:bCs/>
          <w:sz w:val="22"/>
          <w:szCs w:val="22"/>
        </w:rPr>
        <w:t>DOCUMENTATION &amp; MEASUREMENT FOR DUCTING</w:t>
      </w:r>
    </w:p>
    <w:p w14:paraId="37D808F5" w14:textId="13591C91" w:rsidR="00521054" w:rsidRPr="00521054" w:rsidRDefault="00521054" w:rsidP="00521054">
      <w:pPr>
        <w:pStyle w:val="ListParagraph"/>
        <w:spacing w:before="100" w:beforeAutospacing="1" w:after="100" w:afterAutospacing="1" w:line="240" w:lineRule="auto"/>
        <w:ind w:left="1880"/>
        <w:jc w:val="both"/>
        <w:rPr>
          <w:rFonts w:ascii="Roboto" w:hAnsi="Roboto" w:cs="Calibri"/>
          <w:sz w:val="22"/>
          <w:szCs w:val="22"/>
        </w:rPr>
      </w:pPr>
      <w:r w:rsidRPr="00521054">
        <w:rPr>
          <w:rFonts w:ascii="Roboto" w:hAnsi="Roboto" w:cs="Calibri"/>
          <w:sz w:val="22"/>
          <w:szCs w:val="22"/>
        </w:rPr>
        <w:t>All ducts fabricated and installed should be accompanied and supported by following documentation:</w:t>
      </w:r>
    </w:p>
    <w:p w14:paraId="75DC63A3" w14:textId="0A68DC9F" w:rsidR="00521054" w:rsidRPr="00EB72A9" w:rsidRDefault="00521054" w:rsidP="0092314A">
      <w:pPr>
        <w:pStyle w:val="ListParagraph"/>
        <w:numPr>
          <w:ilvl w:val="0"/>
          <w:numId w:val="116"/>
        </w:numPr>
        <w:spacing w:before="100" w:beforeAutospacing="1" w:after="100" w:afterAutospacing="1" w:line="240" w:lineRule="auto"/>
        <w:jc w:val="both"/>
        <w:rPr>
          <w:rFonts w:ascii="Roboto" w:hAnsi="Roboto" w:cs="Calibri"/>
          <w:sz w:val="22"/>
          <w:szCs w:val="22"/>
        </w:rPr>
      </w:pPr>
      <w:r w:rsidRPr="00EB72A9">
        <w:rPr>
          <w:rFonts w:ascii="Roboto" w:hAnsi="Roboto" w:cs="Calibri"/>
          <w:sz w:val="22"/>
          <w:szCs w:val="22"/>
        </w:rPr>
        <w:t>For each drawing, all supply of ductwork must be accompanied by computer- generated detailed bill of materials indicating all relevant duct sizes, dimensions, and quantities. In addition, summary sheets are also to be provided showing duct area by gauge and duct size range as applicable.</w:t>
      </w:r>
    </w:p>
    <w:p w14:paraId="22E74CBE" w14:textId="73E47E40" w:rsidR="00521054" w:rsidRPr="00EB72A9" w:rsidRDefault="00521054" w:rsidP="0092314A">
      <w:pPr>
        <w:pStyle w:val="ListParagraph"/>
        <w:numPr>
          <w:ilvl w:val="0"/>
          <w:numId w:val="116"/>
        </w:numPr>
        <w:spacing w:before="100" w:beforeAutospacing="1" w:after="100" w:afterAutospacing="1" w:line="240" w:lineRule="auto"/>
        <w:jc w:val="both"/>
        <w:rPr>
          <w:rFonts w:ascii="Roboto" w:hAnsi="Roboto" w:cs="Calibri"/>
          <w:sz w:val="22"/>
          <w:szCs w:val="22"/>
        </w:rPr>
      </w:pPr>
      <w:r w:rsidRPr="00EB72A9">
        <w:rPr>
          <w:rFonts w:ascii="Roboto" w:hAnsi="Roboto" w:cs="Calibri"/>
          <w:sz w:val="22"/>
          <w:szCs w:val="22"/>
        </w:rPr>
        <w:t>Measurement sheet covering each fabricated duct piece showing dimensions and external surface area along with summary of external surface area of duct gauge-wise.</w:t>
      </w:r>
    </w:p>
    <w:p w14:paraId="374F887B" w14:textId="1FCC49D3" w:rsidR="00521054" w:rsidRPr="00EB72A9" w:rsidRDefault="00521054" w:rsidP="0092314A">
      <w:pPr>
        <w:pStyle w:val="ListParagraph"/>
        <w:numPr>
          <w:ilvl w:val="0"/>
          <w:numId w:val="116"/>
        </w:numPr>
        <w:spacing w:before="100" w:beforeAutospacing="1" w:after="100" w:afterAutospacing="1" w:line="240" w:lineRule="auto"/>
        <w:jc w:val="both"/>
        <w:rPr>
          <w:rFonts w:ascii="Roboto" w:hAnsi="Roboto" w:cs="Calibri"/>
          <w:sz w:val="22"/>
          <w:szCs w:val="22"/>
        </w:rPr>
      </w:pPr>
      <w:r w:rsidRPr="00EB72A9">
        <w:rPr>
          <w:rFonts w:ascii="Roboto" w:hAnsi="Roboto" w:cs="Calibri"/>
          <w:sz w:val="22"/>
          <w:szCs w:val="22"/>
        </w:rPr>
        <w:t>All duct pieces have a part number, which should correspond to the serial number, assigned to it in the measurement sheet. The above system will ensure speedy and proper site measurement, verification, and approvals.</w:t>
      </w:r>
    </w:p>
    <w:p w14:paraId="32F7452B" w14:textId="7424A09C" w:rsidR="00521054" w:rsidRDefault="00E44C5D" w:rsidP="00521054">
      <w:pPr>
        <w:pStyle w:val="ListParagraph"/>
        <w:numPr>
          <w:ilvl w:val="2"/>
          <w:numId w:val="66"/>
        </w:numPr>
        <w:spacing w:before="100" w:beforeAutospacing="1" w:after="100" w:afterAutospacing="1" w:line="240" w:lineRule="auto"/>
        <w:jc w:val="both"/>
        <w:rPr>
          <w:rFonts w:ascii="Roboto" w:hAnsi="Roboto" w:cs="Calibri"/>
          <w:b/>
          <w:bCs/>
          <w:sz w:val="22"/>
          <w:szCs w:val="22"/>
        </w:rPr>
      </w:pPr>
      <w:r w:rsidRPr="00E44C5D">
        <w:rPr>
          <w:rFonts w:ascii="Roboto" w:hAnsi="Roboto" w:cs="Calibri"/>
          <w:b/>
          <w:bCs/>
          <w:sz w:val="22"/>
          <w:szCs w:val="22"/>
        </w:rPr>
        <w:lastRenderedPageBreak/>
        <w:t xml:space="preserve">TESTING </w:t>
      </w:r>
    </w:p>
    <w:p w14:paraId="29BF0FDB" w14:textId="1ED146C9" w:rsidR="00EB72A9" w:rsidRPr="00EB72A9" w:rsidRDefault="00C61F43" w:rsidP="0092314A">
      <w:pPr>
        <w:pStyle w:val="ListParagraph"/>
        <w:numPr>
          <w:ilvl w:val="0"/>
          <w:numId w:val="117"/>
        </w:numPr>
        <w:spacing w:before="100" w:beforeAutospacing="1" w:after="100" w:afterAutospacing="1" w:line="240" w:lineRule="auto"/>
        <w:jc w:val="both"/>
        <w:rPr>
          <w:rFonts w:ascii="Roboto" w:hAnsi="Roboto" w:cs="Calibri"/>
          <w:sz w:val="22"/>
          <w:szCs w:val="22"/>
        </w:rPr>
      </w:pPr>
      <w:r w:rsidRPr="00EB72A9">
        <w:rPr>
          <w:rFonts w:ascii="Roboto" w:hAnsi="Roboto" w:cs="Calibri"/>
          <w:sz w:val="22"/>
          <w:szCs w:val="22"/>
        </w:rPr>
        <w:t>After Duct installation a part of duct section (5% of total duct) may be selected at random and tested for leakage of class12 as per SMACNA standards. The procedure for leak testing should be followed as per SMACNA – “HVAC Air Duct Leakage Test Manual “ (First Edition)</w:t>
      </w:r>
    </w:p>
    <w:p w14:paraId="3819B2EA" w14:textId="5D9540B8" w:rsidR="00C61F43" w:rsidRPr="00EB72A9" w:rsidRDefault="00C61F43" w:rsidP="0092314A">
      <w:pPr>
        <w:pStyle w:val="ListParagraph"/>
        <w:numPr>
          <w:ilvl w:val="0"/>
          <w:numId w:val="117"/>
        </w:numPr>
        <w:spacing w:before="100" w:beforeAutospacing="1" w:after="100" w:afterAutospacing="1" w:line="240" w:lineRule="auto"/>
        <w:ind w:left="1985"/>
        <w:jc w:val="both"/>
        <w:rPr>
          <w:rFonts w:ascii="Roboto" w:hAnsi="Roboto" w:cs="Calibri"/>
          <w:sz w:val="22"/>
          <w:szCs w:val="22"/>
        </w:rPr>
      </w:pPr>
      <w:r w:rsidRPr="00EB72A9">
        <w:rPr>
          <w:rFonts w:ascii="Roboto" w:hAnsi="Roboto" w:cs="Calibri"/>
          <w:sz w:val="22"/>
          <w:szCs w:val="22"/>
        </w:rPr>
        <w:t>All Ducting must be fabricated at factory with DW144/SMACNA standard only, no site fabrication of ducts allowed except termination/connecting pieces.</w:t>
      </w:r>
    </w:p>
    <w:tbl>
      <w:tblPr>
        <w:tblpPr w:leftFromText="180" w:rightFromText="180" w:vertAnchor="page" w:horzAnchor="margin" w:tblpXSpec="center" w:tblpY="5593"/>
        <w:tblW w:w="8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7"/>
        <w:gridCol w:w="5198"/>
      </w:tblGrid>
      <w:tr w:rsidR="00EB72A9" w:rsidRPr="005122DC" w14:paraId="61A19211" w14:textId="77777777" w:rsidTr="00EB72A9">
        <w:trPr>
          <w:trHeight w:val="390"/>
        </w:trPr>
        <w:tc>
          <w:tcPr>
            <w:tcW w:w="8285" w:type="dxa"/>
            <w:gridSpan w:val="2"/>
            <w:shd w:val="clear" w:color="auto" w:fill="D9D9D9"/>
          </w:tcPr>
          <w:p w14:paraId="1E669CFF" w14:textId="5A106743" w:rsidR="00EB72A9" w:rsidRPr="005122DC" w:rsidRDefault="00EB72A9" w:rsidP="00EB72A9">
            <w:pPr>
              <w:pStyle w:val="TableParagraph"/>
              <w:spacing w:before="115" w:line="237" w:lineRule="exact"/>
              <w:ind w:left="259"/>
              <w:rPr>
                <w:rFonts w:ascii="Roboto" w:hAnsi="Roboto"/>
                <w:b/>
              </w:rPr>
            </w:pPr>
            <w:r w:rsidRPr="005122DC">
              <w:rPr>
                <w:rFonts w:ascii="Roboto" w:hAnsi="Roboto"/>
                <w:b/>
              </w:rPr>
              <w:t>DATA SHEET FOR NON-FIRE RATED DUCT MATERIAL AND DUCT WORK</w:t>
            </w:r>
          </w:p>
        </w:tc>
      </w:tr>
      <w:tr w:rsidR="00EB72A9" w:rsidRPr="005122DC" w14:paraId="5F69E737" w14:textId="77777777" w:rsidTr="00EB72A9">
        <w:trPr>
          <w:trHeight w:val="533"/>
        </w:trPr>
        <w:tc>
          <w:tcPr>
            <w:tcW w:w="3087" w:type="dxa"/>
          </w:tcPr>
          <w:p w14:paraId="0E6D6F32"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Duct Material</w:t>
            </w:r>
          </w:p>
        </w:tc>
        <w:tc>
          <w:tcPr>
            <w:tcW w:w="5198" w:type="dxa"/>
          </w:tcPr>
          <w:p w14:paraId="174F7C8D" w14:textId="77777777" w:rsidR="00EB72A9" w:rsidRPr="005122DC" w:rsidRDefault="00EB72A9" w:rsidP="00EB72A9">
            <w:pPr>
              <w:pStyle w:val="TableParagraph"/>
              <w:spacing w:line="254" w:lineRule="exact"/>
              <w:ind w:left="283" w:right="77"/>
              <w:rPr>
                <w:rFonts w:ascii="Roboto" w:hAnsi="Roboto"/>
              </w:rPr>
            </w:pPr>
            <w:r w:rsidRPr="005122DC">
              <w:rPr>
                <w:rFonts w:ascii="Roboto" w:hAnsi="Roboto"/>
              </w:rPr>
              <w:t>Galvanized Quality Sheet Steel Of Lock Forming</w:t>
            </w:r>
          </w:p>
        </w:tc>
      </w:tr>
      <w:tr w:rsidR="00EB72A9" w:rsidRPr="005122DC" w14:paraId="2142B8BD" w14:textId="77777777" w:rsidTr="00EB72A9">
        <w:trPr>
          <w:trHeight w:val="376"/>
        </w:trPr>
        <w:tc>
          <w:tcPr>
            <w:tcW w:w="3087" w:type="dxa"/>
          </w:tcPr>
          <w:p w14:paraId="7CD81972" w14:textId="77777777" w:rsidR="00EB72A9" w:rsidRPr="005122DC" w:rsidRDefault="00EB72A9" w:rsidP="00EB72A9">
            <w:pPr>
              <w:pStyle w:val="TableParagraph"/>
              <w:spacing w:line="248" w:lineRule="exact"/>
              <w:ind w:left="283"/>
              <w:rPr>
                <w:rFonts w:ascii="Roboto" w:hAnsi="Roboto"/>
              </w:rPr>
            </w:pPr>
            <w:r w:rsidRPr="005122DC">
              <w:rPr>
                <w:rFonts w:ascii="Roboto" w:hAnsi="Roboto"/>
              </w:rPr>
              <w:t>Zinc Coating</w:t>
            </w:r>
          </w:p>
        </w:tc>
        <w:tc>
          <w:tcPr>
            <w:tcW w:w="5198" w:type="dxa"/>
          </w:tcPr>
          <w:p w14:paraId="09551CE8" w14:textId="77777777" w:rsidR="00EB72A9" w:rsidRPr="005122DC" w:rsidRDefault="00EB72A9" w:rsidP="00EB72A9">
            <w:pPr>
              <w:pStyle w:val="TableParagraph"/>
              <w:spacing w:line="248" w:lineRule="exact"/>
              <w:ind w:left="283"/>
              <w:rPr>
                <w:rFonts w:ascii="Roboto" w:hAnsi="Roboto"/>
              </w:rPr>
            </w:pPr>
            <w:r w:rsidRPr="005122DC">
              <w:rPr>
                <w:rFonts w:ascii="Roboto" w:hAnsi="Roboto"/>
              </w:rPr>
              <w:t>As per IS277</w:t>
            </w:r>
          </w:p>
        </w:tc>
      </w:tr>
      <w:tr w:rsidR="00EB72A9" w:rsidRPr="005122DC" w14:paraId="38C7B72A" w14:textId="77777777" w:rsidTr="00EB72A9">
        <w:trPr>
          <w:trHeight w:val="531"/>
        </w:trPr>
        <w:tc>
          <w:tcPr>
            <w:tcW w:w="3087" w:type="dxa"/>
          </w:tcPr>
          <w:p w14:paraId="17B5F6F1" w14:textId="77777777" w:rsidR="00EB72A9" w:rsidRPr="005122DC" w:rsidRDefault="00EB72A9" w:rsidP="00EB72A9">
            <w:pPr>
              <w:pStyle w:val="TableParagraph"/>
              <w:tabs>
                <w:tab w:val="left" w:pos="1830"/>
              </w:tabs>
              <w:spacing w:before="4" w:line="252" w:lineRule="exact"/>
              <w:ind w:left="283" w:right="115"/>
              <w:rPr>
                <w:rFonts w:ascii="Roboto" w:hAnsi="Roboto"/>
              </w:rPr>
            </w:pPr>
            <w:r w:rsidRPr="005122DC">
              <w:rPr>
                <w:rFonts w:ascii="Roboto" w:hAnsi="Roboto"/>
              </w:rPr>
              <w:t>Reference</w:t>
            </w:r>
            <w:r w:rsidRPr="005122DC">
              <w:rPr>
                <w:rFonts w:ascii="Roboto" w:hAnsi="Roboto"/>
              </w:rPr>
              <w:tab/>
            </w:r>
            <w:r w:rsidRPr="005122DC">
              <w:rPr>
                <w:rFonts w:ascii="Roboto" w:hAnsi="Roboto"/>
                <w:spacing w:val="-5"/>
              </w:rPr>
              <w:t>codes /</w:t>
            </w:r>
            <w:r w:rsidRPr="005122DC">
              <w:rPr>
                <w:rFonts w:ascii="Roboto" w:hAnsi="Roboto"/>
              </w:rPr>
              <w:t>Standards</w:t>
            </w:r>
          </w:p>
        </w:tc>
        <w:tc>
          <w:tcPr>
            <w:tcW w:w="5198" w:type="dxa"/>
          </w:tcPr>
          <w:p w14:paraId="3ACF2B95" w14:textId="77777777" w:rsidR="00EB72A9" w:rsidRPr="005122DC" w:rsidRDefault="00EB72A9" w:rsidP="00EB72A9">
            <w:pPr>
              <w:pStyle w:val="TableParagraph"/>
              <w:spacing w:before="4" w:line="252" w:lineRule="exact"/>
              <w:ind w:left="283"/>
              <w:rPr>
                <w:rFonts w:ascii="Roboto" w:hAnsi="Roboto"/>
              </w:rPr>
            </w:pPr>
            <w:r w:rsidRPr="005122DC">
              <w:rPr>
                <w:rFonts w:ascii="Roboto" w:hAnsi="Roboto"/>
              </w:rPr>
              <w:t>Duct Construction DW 144 / SMACNA(only for parts not covered in DW144), IS277</w:t>
            </w:r>
          </w:p>
        </w:tc>
      </w:tr>
      <w:tr w:rsidR="00EB72A9" w:rsidRPr="005122DC" w14:paraId="5ADED170" w14:textId="77777777" w:rsidTr="00EB72A9">
        <w:trPr>
          <w:trHeight w:val="378"/>
        </w:trPr>
        <w:tc>
          <w:tcPr>
            <w:tcW w:w="3087" w:type="dxa"/>
          </w:tcPr>
          <w:p w14:paraId="60CA9D66" w14:textId="77777777" w:rsidR="00EB72A9" w:rsidRPr="005122DC" w:rsidRDefault="00EB72A9" w:rsidP="00EB72A9">
            <w:pPr>
              <w:pStyle w:val="TableParagraph"/>
              <w:spacing w:line="251" w:lineRule="exact"/>
              <w:ind w:left="283"/>
              <w:rPr>
                <w:rFonts w:ascii="Roboto" w:hAnsi="Roboto"/>
              </w:rPr>
            </w:pPr>
            <w:r w:rsidRPr="005122DC">
              <w:rPr>
                <w:rFonts w:ascii="Roboto" w:hAnsi="Roboto"/>
              </w:rPr>
              <w:t>Duct</w:t>
            </w:r>
          </w:p>
        </w:tc>
        <w:tc>
          <w:tcPr>
            <w:tcW w:w="5198" w:type="dxa"/>
          </w:tcPr>
          <w:p w14:paraId="58053569" w14:textId="77777777" w:rsidR="00EB72A9" w:rsidRPr="005122DC" w:rsidRDefault="00EB72A9" w:rsidP="00EB72A9">
            <w:pPr>
              <w:pStyle w:val="TableParagraph"/>
              <w:spacing w:line="251" w:lineRule="exact"/>
              <w:ind w:left="283"/>
              <w:rPr>
                <w:rFonts w:ascii="Roboto" w:hAnsi="Roboto"/>
              </w:rPr>
            </w:pPr>
            <w:r w:rsidRPr="005122DC">
              <w:rPr>
                <w:rFonts w:ascii="Roboto" w:hAnsi="Roboto"/>
              </w:rPr>
              <w:t>All Duct Sections Will Be Cross Broken</w:t>
            </w:r>
          </w:p>
        </w:tc>
      </w:tr>
      <w:tr w:rsidR="00EB72A9" w:rsidRPr="005122DC" w14:paraId="42211F84" w14:textId="77777777" w:rsidTr="00EB72A9">
        <w:trPr>
          <w:trHeight w:val="530"/>
        </w:trPr>
        <w:tc>
          <w:tcPr>
            <w:tcW w:w="3087" w:type="dxa"/>
          </w:tcPr>
          <w:p w14:paraId="31159CCA"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Guide Vanes</w:t>
            </w:r>
          </w:p>
        </w:tc>
        <w:tc>
          <w:tcPr>
            <w:tcW w:w="5198" w:type="dxa"/>
          </w:tcPr>
          <w:p w14:paraId="252CC8D3" w14:textId="77777777" w:rsidR="00EB72A9" w:rsidRPr="005122DC" w:rsidRDefault="00EB72A9" w:rsidP="00EB72A9">
            <w:pPr>
              <w:pStyle w:val="TableParagraph"/>
              <w:spacing w:before="2" w:line="252" w:lineRule="exact"/>
              <w:ind w:left="283"/>
              <w:rPr>
                <w:rFonts w:ascii="Roboto" w:hAnsi="Roboto"/>
              </w:rPr>
            </w:pPr>
            <w:r w:rsidRPr="005122DC">
              <w:rPr>
                <w:rFonts w:ascii="Roboto" w:hAnsi="Roboto"/>
              </w:rPr>
              <w:t>At All the Bends To Be Made From The Same Material As The Duct</w:t>
            </w:r>
          </w:p>
        </w:tc>
      </w:tr>
      <w:tr w:rsidR="00EB72A9" w:rsidRPr="005122DC" w14:paraId="072F3B6E" w14:textId="77777777" w:rsidTr="00EB72A9">
        <w:trPr>
          <w:trHeight w:val="798"/>
        </w:trPr>
        <w:tc>
          <w:tcPr>
            <w:tcW w:w="3087" w:type="dxa"/>
          </w:tcPr>
          <w:p w14:paraId="0BC2F521" w14:textId="77777777" w:rsidR="00EB72A9" w:rsidRPr="005122DC" w:rsidRDefault="00EB72A9" w:rsidP="00EB72A9">
            <w:pPr>
              <w:pStyle w:val="TableParagraph"/>
              <w:ind w:left="215" w:right="80" w:hanging="135"/>
              <w:rPr>
                <w:rFonts w:ascii="Roboto" w:hAnsi="Roboto"/>
              </w:rPr>
            </w:pPr>
            <w:r w:rsidRPr="005122DC">
              <w:rPr>
                <w:rFonts w:ascii="Roboto" w:hAnsi="Roboto"/>
              </w:rPr>
              <w:t xml:space="preserve">Thickness Of </w:t>
            </w:r>
            <w:r w:rsidRPr="005122DC">
              <w:rPr>
                <w:rFonts w:ascii="Roboto" w:hAnsi="Roboto"/>
                <w:spacing w:val="-4"/>
              </w:rPr>
              <w:t xml:space="preserve">Sheet and  </w:t>
            </w:r>
            <w:r w:rsidRPr="005122DC">
              <w:rPr>
                <w:rFonts w:ascii="Roboto" w:hAnsi="Roboto"/>
              </w:rPr>
              <w:t>Type</w:t>
            </w:r>
            <w:r w:rsidRPr="005122DC">
              <w:rPr>
                <w:rFonts w:ascii="Roboto" w:hAnsi="Roboto"/>
              </w:rPr>
              <w:tab/>
              <w:t>Of</w:t>
            </w:r>
            <w:r w:rsidRPr="005122DC">
              <w:rPr>
                <w:rFonts w:ascii="Roboto" w:hAnsi="Roboto"/>
              </w:rPr>
              <w:tab/>
              <w:t>Joint for Rectangular Duct</w:t>
            </w:r>
          </w:p>
        </w:tc>
        <w:tc>
          <w:tcPr>
            <w:tcW w:w="5198" w:type="dxa"/>
          </w:tcPr>
          <w:p w14:paraId="5142B539" w14:textId="77777777" w:rsidR="00EB72A9" w:rsidRPr="005122DC" w:rsidRDefault="00EB72A9" w:rsidP="00EB72A9">
            <w:pPr>
              <w:pStyle w:val="TableParagraph"/>
              <w:spacing w:line="251" w:lineRule="exact"/>
              <w:ind w:left="283"/>
              <w:rPr>
                <w:rFonts w:ascii="Roboto" w:hAnsi="Roboto"/>
              </w:rPr>
            </w:pPr>
            <w:r w:rsidRPr="005122DC">
              <w:rPr>
                <w:rFonts w:ascii="Roboto" w:hAnsi="Roboto"/>
              </w:rPr>
              <w:t xml:space="preserve">As per   </w:t>
            </w:r>
            <w:r w:rsidRPr="005122DC">
              <w:rPr>
                <w:rFonts w:ascii="Roboto" w:hAnsi="Roboto" w:cs="Calibri"/>
              </w:rPr>
              <w:t>DW144/</w:t>
            </w:r>
            <w:r w:rsidRPr="005122DC">
              <w:rPr>
                <w:rFonts w:ascii="Roboto" w:hAnsi="Roboto"/>
              </w:rPr>
              <w:t>SMACNA</w:t>
            </w:r>
          </w:p>
        </w:tc>
      </w:tr>
      <w:tr w:rsidR="00EB72A9" w:rsidRPr="005122DC" w14:paraId="14DDD28C" w14:textId="77777777" w:rsidTr="00EB72A9">
        <w:trPr>
          <w:trHeight w:val="378"/>
        </w:trPr>
        <w:tc>
          <w:tcPr>
            <w:tcW w:w="3087" w:type="dxa"/>
          </w:tcPr>
          <w:p w14:paraId="3A0797C5" w14:textId="77777777" w:rsidR="00EB72A9" w:rsidRPr="005122DC" w:rsidRDefault="00EB72A9" w:rsidP="00EB72A9">
            <w:pPr>
              <w:pStyle w:val="TableParagraph"/>
              <w:spacing w:line="248" w:lineRule="exact"/>
              <w:ind w:left="283"/>
              <w:rPr>
                <w:rFonts w:ascii="Roboto" w:hAnsi="Roboto"/>
                <w:b/>
              </w:rPr>
            </w:pPr>
            <w:r w:rsidRPr="005122DC">
              <w:rPr>
                <w:rFonts w:ascii="Roboto" w:hAnsi="Roboto"/>
                <w:b/>
              </w:rPr>
              <w:t>Traverse Joint</w:t>
            </w:r>
          </w:p>
        </w:tc>
        <w:tc>
          <w:tcPr>
            <w:tcW w:w="5198" w:type="dxa"/>
          </w:tcPr>
          <w:p w14:paraId="50562BDE" w14:textId="77777777" w:rsidR="00EB72A9" w:rsidRPr="005122DC" w:rsidRDefault="00EB72A9" w:rsidP="00EB72A9">
            <w:pPr>
              <w:pStyle w:val="TableParagraph"/>
              <w:rPr>
                <w:rFonts w:ascii="Roboto" w:hAnsi="Roboto"/>
              </w:rPr>
            </w:pPr>
          </w:p>
        </w:tc>
      </w:tr>
      <w:tr w:rsidR="00EB72A9" w:rsidRPr="005122DC" w14:paraId="2356A005" w14:textId="77777777" w:rsidTr="00EB72A9">
        <w:trPr>
          <w:trHeight w:val="378"/>
        </w:trPr>
        <w:tc>
          <w:tcPr>
            <w:tcW w:w="3087" w:type="dxa"/>
          </w:tcPr>
          <w:p w14:paraId="1CE2F1BE"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 xml:space="preserve">Large side </w:t>
            </w:r>
            <w:proofErr w:type="spellStart"/>
            <w:r w:rsidRPr="005122DC">
              <w:rPr>
                <w:rFonts w:ascii="Roboto" w:hAnsi="Roboto"/>
              </w:rPr>
              <w:t>upto</w:t>
            </w:r>
            <w:proofErr w:type="spellEnd"/>
            <w:r w:rsidRPr="005122DC">
              <w:rPr>
                <w:rFonts w:ascii="Roboto" w:hAnsi="Roboto"/>
              </w:rPr>
              <w:t xml:space="preserve"> 1000mm</w:t>
            </w:r>
          </w:p>
        </w:tc>
        <w:tc>
          <w:tcPr>
            <w:tcW w:w="5198" w:type="dxa"/>
          </w:tcPr>
          <w:p w14:paraId="4960D84B" w14:textId="77777777" w:rsidR="00EB72A9" w:rsidRPr="005122DC" w:rsidRDefault="00EB72A9" w:rsidP="00EB72A9">
            <w:pPr>
              <w:pStyle w:val="TableParagraph"/>
              <w:spacing w:line="250" w:lineRule="exact"/>
              <w:ind w:left="343"/>
              <w:rPr>
                <w:rFonts w:ascii="Roboto" w:hAnsi="Roboto"/>
              </w:rPr>
            </w:pPr>
            <w:r w:rsidRPr="005122DC">
              <w:rPr>
                <w:rFonts w:ascii="Roboto" w:hAnsi="Roboto"/>
              </w:rPr>
              <w:t>TDF type Flange</w:t>
            </w:r>
          </w:p>
        </w:tc>
      </w:tr>
      <w:tr w:rsidR="00EB72A9" w:rsidRPr="005122DC" w14:paraId="072804DC" w14:textId="77777777" w:rsidTr="00EB72A9">
        <w:trPr>
          <w:trHeight w:val="533"/>
        </w:trPr>
        <w:tc>
          <w:tcPr>
            <w:tcW w:w="3087" w:type="dxa"/>
          </w:tcPr>
          <w:p w14:paraId="4D45B370" w14:textId="77777777" w:rsidR="00EB72A9" w:rsidRPr="005122DC" w:rsidRDefault="00EB72A9" w:rsidP="00EB72A9">
            <w:pPr>
              <w:pStyle w:val="TableParagraph"/>
              <w:spacing w:line="250" w:lineRule="exact"/>
              <w:ind w:right="97"/>
              <w:jc w:val="center"/>
              <w:rPr>
                <w:rFonts w:ascii="Roboto" w:hAnsi="Roboto"/>
              </w:rPr>
            </w:pPr>
            <w:r w:rsidRPr="005122DC">
              <w:rPr>
                <w:rFonts w:ascii="Roboto" w:hAnsi="Roboto"/>
              </w:rPr>
              <w:t>Large side 1000mm and above</w:t>
            </w:r>
          </w:p>
        </w:tc>
        <w:tc>
          <w:tcPr>
            <w:tcW w:w="5198" w:type="dxa"/>
          </w:tcPr>
          <w:p w14:paraId="06019E71" w14:textId="77777777" w:rsidR="00EB72A9" w:rsidRPr="005122DC" w:rsidRDefault="00EB72A9" w:rsidP="00EB72A9">
            <w:pPr>
              <w:pStyle w:val="TableParagraph"/>
              <w:spacing w:line="250" w:lineRule="exact"/>
              <w:ind w:left="345"/>
              <w:rPr>
                <w:rFonts w:ascii="Roboto" w:hAnsi="Roboto"/>
              </w:rPr>
            </w:pPr>
            <w:r w:rsidRPr="005122DC">
              <w:rPr>
                <w:rFonts w:ascii="Roboto" w:hAnsi="Roboto"/>
              </w:rPr>
              <w:t>Slip On Flange</w:t>
            </w:r>
          </w:p>
        </w:tc>
      </w:tr>
      <w:tr w:rsidR="00EB72A9" w:rsidRPr="005122DC" w14:paraId="4B085CD5" w14:textId="77777777" w:rsidTr="00EB72A9">
        <w:trPr>
          <w:trHeight w:val="798"/>
        </w:trPr>
        <w:tc>
          <w:tcPr>
            <w:tcW w:w="3087" w:type="dxa"/>
          </w:tcPr>
          <w:p w14:paraId="254F1B0E" w14:textId="77777777" w:rsidR="00EB72A9" w:rsidRPr="005122DC" w:rsidRDefault="00EB72A9" w:rsidP="00EB72A9">
            <w:pPr>
              <w:pStyle w:val="TableParagraph"/>
              <w:spacing w:line="246" w:lineRule="exact"/>
              <w:ind w:left="283"/>
              <w:rPr>
                <w:rFonts w:ascii="Roboto" w:hAnsi="Roboto"/>
                <w:b/>
              </w:rPr>
            </w:pPr>
            <w:r w:rsidRPr="005122DC">
              <w:rPr>
                <w:rFonts w:ascii="Roboto" w:hAnsi="Roboto"/>
                <w:b/>
              </w:rPr>
              <w:t>Bracing/Support</w:t>
            </w:r>
          </w:p>
        </w:tc>
        <w:tc>
          <w:tcPr>
            <w:tcW w:w="5198" w:type="dxa"/>
          </w:tcPr>
          <w:p w14:paraId="66CDA53A" w14:textId="77777777" w:rsidR="00EB72A9" w:rsidRPr="005122DC" w:rsidRDefault="00EB72A9" w:rsidP="00EB72A9">
            <w:pPr>
              <w:pStyle w:val="TableParagraph"/>
              <w:spacing w:line="248" w:lineRule="exact"/>
              <w:ind w:left="283"/>
              <w:rPr>
                <w:rFonts w:ascii="Roboto" w:hAnsi="Roboto"/>
              </w:rPr>
            </w:pPr>
            <w:r w:rsidRPr="005122DC">
              <w:rPr>
                <w:rFonts w:ascii="Roboto" w:hAnsi="Roboto"/>
              </w:rPr>
              <w:t>Indicative support arrangement is given in</w:t>
            </w:r>
          </w:p>
          <w:p w14:paraId="7A48844C" w14:textId="77777777" w:rsidR="00EB72A9" w:rsidRPr="005122DC" w:rsidRDefault="00EB72A9" w:rsidP="00EB72A9">
            <w:pPr>
              <w:pStyle w:val="TableParagraph"/>
              <w:spacing w:before="6" w:line="252" w:lineRule="exact"/>
              <w:ind w:left="283"/>
              <w:rPr>
                <w:rFonts w:ascii="Roboto" w:hAnsi="Roboto"/>
              </w:rPr>
            </w:pPr>
            <w:r w:rsidRPr="005122DC">
              <w:rPr>
                <w:rFonts w:ascii="Roboto" w:hAnsi="Roboto"/>
              </w:rPr>
              <w:t>tender drawing, final drawing shall be approved by engineer in charge</w:t>
            </w:r>
          </w:p>
        </w:tc>
      </w:tr>
      <w:tr w:rsidR="00EB72A9" w:rsidRPr="005122DC" w14:paraId="2BE74408" w14:textId="77777777" w:rsidTr="00EB72A9">
        <w:trPr>
          <w:trHeight w:val="378"/>
        </w:trPr>
        <w:tc>
          <w:tcPr>
            <w:tcW w:w="3087" w:type="dxa"/>
          </w:tcPr>
          <w:p w14:paraId="1ADE2FB9" w14:textId="77777777" w:rsidR="00EB72A9" w:rsidRPr="005122DC" w:rsidRDefault="00EB72A9" w:rsidP="00EB72A9">
            <w:pPr>
              <w:pStyle w:val="TableParagraph"/>
              <w:spacing w:line="248" w:lineRule="exact"/>
              <w:ind w:left="283"/>
              <w:rPr>
                <w:rFonts w:ascii="Roboto" w:hAnsi="Roboto"/>
                <w:b/>
              </w:rPr>
            </w:pPr>
            <w:r w:rsidRPr="005122DC">
              <w:rPr>
                <w:rFonts w:ascii="Roboto" w:hAnsi="Roboto"/>
                <w:b/>
              </w:rPr>
              <w:t>Duct Accessories</w:t>
            </w:r>
          </w:p>
        </w:tc>
        <w:tc>
          <w:tcPr>
            <w:tcW w:w="5198" w:type="dxa"/>
          </w:tcPr>
          <w:p w14:paraId="58D9859A" w14:textId="77777777" w:rsidR="00EB72A9" w:rsidRPr="005122DC" w:rsidRDefault="00EB72A9" w:rsidP="00EB72A9">
            <w:pPr>
              <w:pStyle w:val="TableParagraph"/>
              <w:rPr>
                <w:rFonts w:ascii="Roboto" w:hAnsi="Roboto"/>
              </w:rPr>
            </w:pPr>
          </w:p>
        </w:tc>
      </w:tr>
      <w:tr w:rsidR="00EB72A9" w:rsidRPr="005122DC" w14:paraId="6D476BB8" w14:textId="77777777" w:rsidTr="00EB72A9">
        <w:trPr>
          <w:trHeight w:val="378"/>
        </w:trPr>
        <w:tc>
          <w:tcPr>
            <w:tcW w:w="3087" w:type="dxa"/>
          </w:tcPr>
          <w:p w14:paraId="6229ADA3"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For Joints</w:t>
            </w:r>
          </w:p>
        </w:tc>
        <w:tc>
          <w:tcPr>
            <w:tcW w:w="5198" w:type="dxa"/>
          </w:tcPr>
          <w:p w14:paraId="73F73209"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Hexagonal Nuts – Bolts / Washers Zinc Coated</w:t>
            </w:r>
          </w:p>
        </w:tc>
      </w:tr>
      <w:tr w:rsidR="00EB72A9" w:rsidRPr="005122DC" w14:paraId="2714B857" w14:textId="77777777" w:rsidTr="00EB72A9">
        <w:trPr>
          <w:trHeight w:val="378"/>
        </w:trPr>
        <w:tc>
          <w:tcPr>
            <w:tcW w:w="3087" w:type="dxa"/>
          </w:tcPr>
          <w:p w14:paraId="67FC53C6"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Rivets</w:t>
            </w:r>
          </w:p>
        </w:tc>
        <w:tc>
          <w:tcPr>
            <w:tcW w:w="5198" w:type="dxa"/>
          </w:tcPr>
          <w:p w14:paraId="5626BC5A"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Galvanized Iron / Magnesium Aluminum Alloy</w:t>
            </w:r>
          </w:p>
        </w:tc>
      </w:tr>
      <w:tr w:rsidR="00EB72A9" w:rsidRPr="005122DC" w14:paraId="5B399B48" w14:textId="77777777" w:rsidTr="00EB72A9">
        <w:trPr>
          <w:trHeight w:val="378"/>
        </w:trPr>
        <w:tc>
          <w:tcPr>
            <w:tcW w:w="3087" w:type="dxa"/>
          </w:tcPr>
          <w:p w14:paraId="60F0ADCE"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Gaskets</w:t>
            </w:r>
          </w:p>
        </w:tc>
        <w:tc>
          <w:tcPr>
            <w:tcW w:w="5198" w:type="dxa"/>
          </w:tcPr>
          <w:p w14:paraId="0C48ADA0"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Fire retardant– size as per flange requirement</w:t>
            </w:r>
          </w:p>
        </w:tc>
      </w:tr>
      <w:tr w:rsidR="00EB72A9" w:rsidRPr="005122DC" w14:paraId="46A9A492" w14:textId="77777777" w:rsidTr="00EB72A9">
        <w:trPr>
          <w:trHeight w:val="378"/>
        </w:trPr>
        <w:tc>
          <w:tcPr>
            <w:tcW w:w="3087" w:type="dxa"/>
          </w:tcPr>
          <w:p w14:paraId="4C06EFEC"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Screws</w:t>
            </w:r>
          </w:p>
        </w:tc>
        <w:tc>
          <w:tcPr>
            <w:tcW w:w="5198" w:type="dxa"/>
          </w:tcPr>
          <w:p w14:paraId="412F179C" w14:textId="2F1D735D" w:rsidR="00EB72A9" w:rsidRPr="005122DC" w:rsidRDefault="00440006" w:rsidP="00EB72A9">
            <w:pPr>
              <w:pStyle w:val="TableParagraph"/>
              <w:spacing w:line="250" w:lineRule="exact"/>
              <w:ind w:left="283"/>
              <w:rPr>
                <w:rFonts w:ascii="Roboto" w:hAnsi="Roboto"/>
              </w:rPr>
            </w:pPr>
            <w:r w:rsidRPr="005122DC">
              <w:rPr>
                <w:rFonts w:ascii="Roboto" w:hAnsi="Roboto"/>
              </w:rPr>
              <w:t>Self-Tapping</w:t>
            </w:r>
            <w:r w:rsidR="00EB72A9" w:rsidRPr="005122DC">
              <w:rPr>
                <w:rFonts w:ascii="Roboto" w:hAnsi="Roboto"/>
              </w:rPr>
              <w:t xml:space="preserve"> Screws Will Not Be Used</w:t>
            </w:r>
          </w:p>
        </w:tc>
      </w:tr>
      <w:tr w:rsidR="00EB72A9" w:rsidRPr="005122DC" w14:paraId="2A2F7811" w14:textId="77777777" w:rsidTr="00EB72A9">
        <w:trPr>
          <w:trHeight w:val="380"/>
        </w:trPr>
        <w:tc>
          <w:tcPr>
            <w:tcW w:w="3087" w:type="dxa"/>
          </w:tcPr>
          <w:p w14:paraId="751B5A44" w14:textId="77777777" w:rsidR="00EB72A9" w:rsidRPr="005122DC" w:rsidRDefault="00EB72A9" w:rsidP="00EB72A9">
            <w:pPr>
              <w:pStyle w:val="TableParagraph"/>
              <w:ind w:left="283"/>
              <w:rPr>
                <w:rFonts w:ascii="Roboto" w:hAnsi="Roboto"/>
              </w:rPr>
            </w:pPr>
            <w:r w:rsidRPr="005122DC">
              <w:rPr>
                <w:rFonts w:ascii="Roboto" w:hAnsi="Roboto"/>
              </w:rPr>
              <w:t>Support Arrangement</w:t>
            </w:r>
          </w:p>
        </w:tc>
        <w:tc>
          <w:tcPr>
            <w:tcW w:w="5198" w:type="dxa"/>
          </w:tcPr>
          <w:p w14:paraId="3562CBC1" w14:textId="77777777" w:rsidR="00EB72A9" w:rsidRPr="005122DC" w:rsidRDefault="00EB72A9" w:rsidP="00EB72A9">
            <w:pPr>
              <w:pStyle w:val="TableParagraph"/>
              <w:ind w:left="283"/>
              <w:rPr>
                <w:rFonts w:ascii="Roboto" w:hAnsi="Roboto"/>
              </w:rPr>
            </w:pPr>
            <w:r w:rsidRPr="005122DC">
              <w:rPr>
                <w:rFonts w:ascii="Roboto" w:hAnsi="Roboto"/>
              </w:rPr>
              <w:t>As Per SMACNA/DW144</w:t>
            </w:r>
          </w:p>
        </w:tc>
      </w:tr>
      <w:tr w:rsidR="00EB72A9" w:rsidRPr="005122DC" w14:paraId="16CF9191" w14:textId="77777777" w:rsidTr="00EB72A9">
        <w:trPr>
          <w:trHeight w:val="533"/>
        </w:trPr>
        <w:tc>
          <w:tcPr>
            <w:tcW w:w="3087" w:type="dxa"/>
          </w:tcPr>
          <w:p w14:paraId="7A1DEC8E"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Support From Wall / Ceiling</w:t>
            </w:r>
          </w:p>
        </w:tc>
        <w:tc>
          <w:tcPr>
            <w:tcW w:w="5198" w:type="dxa"/>
          </w:tcPr>
          <w:p w14:paraId="6908EF41" w14:textId="77777777" w:rsidR="00EB72A9" w:rsidRPr="005122DC" w:rsidRDefault="00EB72A9" w:rsidP="00EB72A9">
            <w:pPr>
              <w:pStyle w:val="TableParagraph"/>
              <w:spacing w:before="2" w:line="252" w:lineRule="exact"/>
              <w:ind w:left="283"/>
              <w:rPr>
                <w:rFonts w:ascii="Roboto" w:hAnsi="Roboto"/>
              </w:rPr>
            </w:pPr>
            <w:r w:rsidRPr="005122DC">
              <w:rPr>
                <w:rFonts w:ascii="Roboto" w:hAnsi="Roboto"/>
              </w:rPr>
              <w:t>Anchor Fastener Of Required Rating Not Less Than 2.5 Times the Load of the Duct</w:t>
            </w:r>
          </w:p>
        </w:tc>
      </w:tr>
      <w:tr w:rsidR="00EB72A9" w:rsidRPr="005122DC" w14:paraId="1FF60A2B" w14:textId="77777777" w:rsidTr="00EB72A9">
        <w:trPr>
          <w:trHeight w:val="798"/>
        </w:trPr>
        <w:tc>
          <w:tcPr>
            <w:tcW w:w="3087" w:type="dxa"/>
          </w:tcPr>
          <w:p w14:paraId="3410324E" w14:textId="77777777" w:rsidR="00EB72A9" w:rsidRPr="005122DC" w:rsidRDefault="00EB72A9" w:rsidP="00EB72A9">
            <w:pPr>
              <w:pStyle w:val="TableParagraph"/>
              <w:spacing w:line="250" w:lineRule="exact"/>
              <w:ind w:left="283"/>
              <w:rPr>
                <w:rFonts w:ascii="Roboto" w:hAnsi="Roboto"/>
              </w:rPr>
            </w:pPr>
            <w:r w:rsidRPr="005122DC">
              <w:rPr>
                <w:rFonts w:ascii="Roboto" w:hAnsi="Roboto"/>
              </w:rPr>
              <w:t>Paint</w:t>
            </w:r>
          </w:p>
        </w:tc>
        <w:tc>
          <w:tcPr>
            <w:tcW w:w="5198" w:type="dxa"/>
          </w:tcPr>
          <w:p w14:paraId="6C66B0E0" w14:textId="77777777" w:rsidR="00EB72A9" w:rsidRPr="005122DC" w:rsidRDefault="00EB72A9" w:rsidP="00EB72A9">
            <w:pPr>
              <w:pStyle w:val="TableParagraph"/>
              <w:ind w:left="283" w:right="98"/>
              <w:rPr>
                <w:rFonts w:ascii="Roboto" w:hAnsi="Roboto"/>
              </w:rPr>
            </w:pPr>
            <w:r w:rsidRPr="005122DC">
              <w:rPr>
                <w:rFonts w:ascii="Roboto" w:hAnsi="Roboto"/>
              </w:rPr>
              <w:t>Flanges And Supports Treated For Corrosion And Painted With Zinc Rich Paint Of Approved</w:t>
            </w:r>
          </w:p>
          <w:p w14:paraId="3A9C79B6" w14:textId="77777777" w:rsidR="00EB72A9" w:rsidRPr="005122DC" w:rsidRDefault="00EB72A9" w:rsidP="00EB72A9">
            <w:pPr>
              <w:pStyle w:val="TableParagraph"/>
              <w:spacing w:line="234" w:lineRule="exact"/>
              <w:ind w:left="283"/>
              <w:rPr>
                <w:rFonts w:ascii="Roboto" w:hAnsi="Roboto"/>
              </w:rPr>
            </w:pPr>
            <w:r w:rsidRPr="005122DC">
              <w:rPr>
                <w:rFonts w:ascii="Roboto" w:hAnsi="Roboto"/>
              </w:rPr>
              <w:t>Quality</w:t>
            </w:r>
          </w:p>
        </w:tc>
      </w:tr>
      <w:tr w:rsidR="00EB72A9" w:rsidRPr="005122DC" w14:paraId="1D5CEF30" w14:textId="77777777" w:rsidTr="00EB72A9">
        <w:trPr>
          <w:trHeight w:val="533"/>
        </w:trPr>
        <w:tc>
          <w:tcPr>
            <w:tcW w:w="3087" w:type="dxa"/>
          </w:tcPr>
          <w:p w14:paraId="3CF0DF4D" w14:textId="77777777" w:rsidR="00EB72A9" w:rsidRPr="005122DC" w:rsidRDefault="00EB72A9" w:rsidP="00EB72A9">
            <w:pPr>
              <w:pStyle w:val="TableParagraph"/>
              <w:tabs>
                <w:tab w:val="left" w:pos="1895"/>
              </w:tabs>
              <w:spacing w:line="254" w:lineRule="exact"/>
              <w:ind w:left="283" w:right="96"/>
              <w:rPr>
                <w:rFonts w:ascii="Roboto" w:hAnsi="Roboto"/>
              </w:rPr>
            </w:pPr>
            <w:r w:rsidRPr="005122DC">
              <w:rPr>
                <w:rFonts w:ascii="Roboto" w:hAnsi="Roboto"/>
              </w:rPr>
              <w:t xml:space="preserve">Flexible </w:t>
            </w:r>
            <w:r w:rsidRPr="005122DC">
              <w:rPr>
                <w:rFonts w:ascii="Roboto" w:hAnsi="Roboto"/>
                <w:spacing w:val="-3"/>
              </w:rPr>
              <w:t xml:space="preserve">Connection </w:t>
            </w:r>
            <w:r w:rsidRPr="005122DC">
              <w:rPr>
                <w:rFonts w:ascii="Roboto" w:hAnsi="Roboto"/>
              </w:rPr>
              <w:t>circular Spigots</w:t>
            </w:r>
          </w:p>
        </w:tc>
        <w:tc>
          <w:tcPr>
            <w:tcW w:w="5198" w:type="dxa"/>
          </w:tcPr>
          <w:p w14:paraId="7FB351FA" w14:textId="47EC7B95" w:rsidR="00EB72A9" w:rsidRPr="005122DC" w:rsidRDefault="0070394D" w:rsidP="00EB72A9">
            <w:pPr>
              <w:pStyle w:val="TableParagraph"/>
              <w:spacing w:line="254" w:lineRule="exact"/>
              <w:ind w:left="283" w:right="98"/>
              <w:rPr>
                <w:rFonts w:ascii="Roboto" w:hAnsi="Roboto"/>
              </w:rPr>
            </w:pPr>
            <w:r w:rsidRPr="005122DC">
              <w:rPr>
                <w:rFonts w:ascii="Roboto" w:hAnsi="Roboto"/>
              </w:rPr>
              <w:t>Fireproof</w:t>
            </w:r>
            <w:r w:rsidR="00EB72A9" w:rsidRPr="005122DC">
              <w:rPr>
                <w:rFonts w:ascii="Roboto" w:hAnsi="Roboto"/>
              </w:rPr>
              <w:t xml:space="preserve"> Material To Be Screwed Or Clip Band With Adjustable Screw Or Toggle Fitting</w:t>
            </w:r>
          </w:p>
        </w:tc>
      </w:tr>
      <w:tr w:rsidR="00EB72A9" w:rsidRPr="005122DC" w14:paraId="68463B93" w14:textId="77777777" w:rsidTr="00EB72A9">
        <w:trPr>
          <w:trHeight w:val="795"/>
        </w:trPr>
        <w:tc>
          <w:tcPr>
            <w:tcW w:w="3087" w:type="dxa"/>
          </w:tcPr>
          <w:p w14:paraId="1150D896" w14:textId="77777777" w:rsidR="00EB72A9" w:rsidRPr="005122DC" w:rsidRDefault="00EB72A9" w:rsidP="00EB72A9">
            <w:pPr>
              <w:pStyle w:val="TableParagraph"/>
              <w:tabs>
                <w:tab w:val="left" w:pos="1895"/>
              </w:tabs>
              <w:spacing w:line="242" w:lineRule="auto"/>
              <w:ind w:left="283" w:right="96"/>
              <w:rPr>
                <w:rFonts w:ascii="Roboto" w:hAnsi="Roboto"/>
              </w:rPr>
            </w:pPr>
            <w:r w:rsidRPr="005122DC">
              <w:rPr>
                <w:rFonts w:ascii="Roboto" w:hAnsi="Roboto"/>
              </w:rPr>
              <w:t xml:space="preserve">Flexible </w:t>
            </w:r>
            <w:r w:rsidRPr="005122DC">
              <w:rPr>
                <w:rFonts w:ascii="Roboto" w:hAnsi="Roboto"/>
                <w:spacing w:val="-3"/>
              </w:rPr>
              <w:t xml:space="preserve">Connection </w:t>
            </w:r>
            <w:r w:rsidRPr="005122DC">
              <w:rPr>
                <w:rFonts w:ascii="Roboto" w:hAnsi="Roboto"/>
              </w:rPr>
              <w:t>Rectangular Ducts</w:t>
            </w:r>
          </w:p>
        </w:tc>
        <w:tc>
          <w:tcPr>
            <w:tcW w:w="5198" w:type="dxa"/>
          </w:tcPr>
          <w:p w14:paraId="6591A54B" w14:textId="044E05D4" w:rsidR="00EB72A9" w:rsidRPr="005122DC" w:rsidRDefault="0070394D" w:rsidP="00EB72A9">
            <w:pPr>
              <w:pStyle w:val="TableParagraph"/>
              <w:spacing w:line="248" w:lineRule="exact"/>
              <w:ind w:left="283"/>
              <w:rPr>
                <w:rFonts w:ascii="Roboto" w:hAnsi="Roboto"/>
              </w:rPr>
            </w:pPr>
            <w:r w:rsidRPr="005122DC">
              <w:rPr>
                <w:rFonts w:ascii="Roboto" w:hAnsi="Roboto"/>
              </w:rPr>
              <w:t>Fireproof</w:t>
            </w:r>
            <w:r w:rsidR="00EB72A9" w:rsidRPr="005122DC">
              <w:rPr>
                <w:rFonts w:ascii="Roboto" w:hAnsi="Roboto"/>
              </w:rPr>
              <w:t xml:space="preserve"> Material To Be Flanged And Bolted</w:t>
            </w:r>
          </w:p>
          <w:p w14:paraId="1F7F0DEF" w14:textId="77777777" w:rsidR="00EB72A9" w:rsidRPr="005122DC" w:rsidRDefault="00EB72A9" w:rsidP="00EB72A9">
            <w:pPr>
              <w:pStyle w:val="TableParagraph"/>
              <w:spacing w:before="6" w:line="252" w:lineRule="exact"/>
              <w:ind w:left="283"/>
              <w:rPr>
                <w:rFonts w:ascii="Roboto" w:hAnsi="Roboto"/>
              </w:rPr>
            </w:pPr>
            <w:r w:rsidRPr="005122DC">
              <w:rPr>
                <w:rFonts w:ascii="Roboto" w:hAnsi="Roboto"/>
              </w:rPr>
              <w:t>With Backing Flat Or Bolted To Mating Flange With Backing Flat</w:t>
            </w:r>
          </w:p>
        </w:tc>
      </w:tr>
      <w:tr w:rsidR="00EB72A9" w:rsidRPr="005122DC" w14:paraId="160C6171" w14:textId="77777777" w:rsidTr="00EB72A9">
        <w:trPr>
          <w:trHeight w:val="470"/>
        </w:trPr>
        <w:tc>
          <w:tcPr>
            <w:tcW w:w="3087" w:type="dxa"/>
          </w:tcPr>
          <w:p w14:paraId="6968679E" w14:textId="77777777" w:rsidR="00EB72A9" w:rsidRPr="005122DC" w:rsidRDefault="00EB72A9" w:rsidP="00EB72A9">
            <w:pPr>
              <w:pStyle w:val="TableParagraph"/>
              <w:tabs>
                <w:tab w:val="left" w:pos="1895"/>
              </w:tabs>
              <w:spacing w:line="242" w:lineRule="auto"/>
              <w:ind w:left="283" w:right="96"/>
              <w:rPr>
                <w:rFonts w:ascii="Roboto" w:hAnsi="Roboto"/>
              </w:rPr>
            </w:pPr>
            <w:r w:rsidRPr="005122DC">
              <w:rPr>
                <w:rFonts w:ascii="Roboto" w:hAnsi="Roboto"/>
              </w:rPr>
              <w:t>Flexible Connection</w:t>
            </w:r>
          </w:p>
        </w:tc>
        <w:tc>
          <w:tcPr>
            <w:tcW w:w="5198" w:type="dxa"/>
          </w:tcPr>
          <w:p w14:paraId="655C03D8" w14:textId="77777777" w:rsidR="00EB72A9" w:rsidRPr="005122DC" w:rsidRDefault="00EB72A9" w:rsidP="00EB72A9">
            <w:pPr>
              <w:pStyle w:val="TableParagraph"/>
              <w:tabs>
                <w:tab w:val="left" w:pos="1895"/>
              </w:tabs>
              <w:spacing w:line="242" w:lineRule="auto"/>
              <w:ind w:left="283" w:right="96"/>
              <w:rPr>
                <w:rFonts w:ascii="Roboto" w:hAnsi="Roboto"/>
              </w:rPr>
            </w:pPr>
            <w:r w:rsidRPr="005122DC">
              <w:rPr>
                <w:rFonts w:ascii="Roboto" w:hAnsi="Roboto"/>
              </w:rPr>
              <w:t>150 mm Length Between Two Faces (Minimum)</w:t>
            </w:r>
          </w:p>
        </w:tc>
      </w:tr>
    </w:tbl>
    <w:p w14:paraId="7AF4AAD2" w14:textId="77777777" w:rsidR="00EB72A9" w:rsidRPr="00EB72A9" w:rsidRDefault="00EB72A9" w:rsidP="00EB72A9">
      <w:pPr>
        <w:spacing w:before="100" w:beforeAutospacing="1" w:after="100" w:afterAutospacing="1" w:line="240" w:lineRule="auto"/>
        <w:jc w:val="both"/>
        <w:rPr>
          <w:rFonts w:ascii="Roboto" w:hAnsi="Roboto" w:cs="Calibri"/>
          <w:sz w:val="22"/>
          <w:szCs w:val="22"/>
        </w:rPr>
      </w:pPr>
    </w:p>
    <w:p w14:paraId="14B8B0B3" w14:textId="77777777" w:rsidR="00EB72A9" w:rsidRPr="00C61F43" w:rsidRDefault="00EB72A9" w:rsidP="00C61F43">
      <w:pPr>
        <w:pStyle w:val="ListParagraph"/>
        <w:spacing w:before="100" w:beforeAutospacing="1" w:after="100" w:afterAutospacing="1" w:line="240" w:lineRule="auto"/>
        <w:ind w:left="1880"/>
        <w:jc w:val="both"/>
        <w:rPr>
          <w:rFonts w:ascii="Roboto" w:hAnsi="Roboto" w:cs="Calibri"/>
          <w:sz w:val="22"/>
          <w:szCs w:val="22"/>
        </w:rPr>
      </w:pPr>
    </w:p>
    <w:p w14:paraId="5BB0B571" w14:textId="77777777" w:rsidR="00DE1711" w:rsidRDefault="00DE1711" w:rsidP="00DE1711">
      <w:pPr>
        <w:spacing w:before="100" w:beforeAutospacing="1" w:after="100" w:afterAutospacing="1" w:line="240" w:lineRule="auto"/>
        <w:jc w:val="both"/>
        <w:rPr>
          <w:rFonts w:ascii="Roboto" w:hAnsi="Roboto" w:cs="Calibri"/>
          <w:sz w:val="22"/>
          <w:szCs w:val="22"/>
        </w:rPr>
      </w:pPr>
    </w:p>
    <w:p w14:paraId="5E71A89D" w14:textId="77777777" w:rsidR="00DE1711" w:rsidRDefault="00DE1711" w:rsidP="00DE1711">
      <w:pPr>
        <w:spacing w:before="100" w:beforeAutospacing="1" w:after="100" w:afterAutospacing="1" w:line="240" w:lineRule="auto"/>
        <w:jc w:val="both"/>
        <w:rPr>
          <w:rFonts w:ascii="Roboto" w:hAnsi="Roboto" w:cs="Calibri"/>
          <w:sz w:val="22"/>
          <w:szCs w:val="22"/>
        </w:rPr>
      </w:pPr>
    </w:p>
    <w:p w14:paraId="3B6E2DBA" w14:textId="77777777" w:rsidR="00E36936" w:rsidRDefault="00E36936" w:rsidP="00DE1711">
      <w:pPr>
        <w:spacing w:before="100" w:beforeAutospacing="1" w:after="100" w:afterAutospacing="1" w:line="240" w:lineRule="auto"/>
        <w:jc w:val="both"/>
        <w:rPr>
          <w:rFonts w:ascii="Roboto" w:hAnsi="Roboto" w:cs="Calibri"/>
          <w:sz w:val="22"/>
          <w:szCs w:val="22"/>
        </w:rPr>
      </w:pPr>
    </w:p>
    <w:p w14:paraId="4FC84FE0" w14:textId="5AF170E0" w:rsidR="003F2D5A" w:rsidRPr="003F2D5A" w:rsidRDefault="00E36936" w:rsidP="003F2D5A">
      <w:pPr>
        <w:pStyle w:val="ListParagraph"/>
        <w:numPr>
          <w:ilvl w:val="2"/>
          <w:numId w:val="66"/>
        </w:numPr>
        <w:spacing w:before="100" w:beforeAutospacing="1" w:after="100" w:afterAutospacing="1" w:line="240" w:lineRule="auto"/>
        <w:ind w:left="993"/>
        <w:rPr>
          <w:rFonts w:ascii="Roboto" w:hAnsi="Roboto" w:cs="Calibri"/>
          <w:b/>
          <w:bCs/>
          <w:sz w:val="22"/>
          <w:szCs w:val="22"/>
        </w:rPr>
      </w:pPr>
      <w:r w:rsidRPr="00E36936">
        <w:rPr>
          <w:rFonts w:ascii="Roboto" w:hAnsi="Roboto" w:cs="Calibri"/>
          <w:b/>
          <w:bCs/>
          <w:sz w:val="22"/>
          <w:szCs w:val="22"/>
        </w:rPr>
        <w:lastRenderedPageBreak/>
        <w:t>FLEXIBLE DUCTS</w:t>
      </w:r>
      <w:r w:rsidR="003F2D5A">
        <w:rPr>
          <w:rFonts w:ascii="Roboto" w:hAnsi="Roboto" w:cs="Calibri"/>
          <w:b/>
          <w:bCs/>
          <w:sz w:val="22"/>
          <w:szCs w:val="22"/>
        </w:rPr>
        <w:br/>
      </w:r>
    </w:p>
    <w:p w14:paraId="71B06585" w14:textId="47E7E45F" w:rsidR="003F2D5A" w:rsidRPr="003F2D5A" w:rsidRDefault="003F2D5A" w:rsidP="0092314A">
      <w:pPr>
        <w:pStyle w:val="ListParagraph"/>
        <w:numPr>
          <w:ilvl w:val="0"/>
          <w:numId w:val="118"/>
        </w:numPr>
        <w:spacing w:after="0" w:line="240" w:lineRule="auto"/>
        <w:rPr>
          <w:rFonts w:ascii="Roboto" w:hAnsi="Roboto" w:cs="Calibri"/>
          <w:sz w:val="22"/>
          <w:szCs w:val="22"/>
        </w:rPr>
      </w:pPr>
      <w:r w:rsidRPr="003F2D5A">
        <w:rPr>
          <w:rFonts w:ascii="Roboto" w:hAnsi="Roboto" w:cs="Calibri"/>
          <w:sz w:val="22"/>
          <w:szCs w:val="22"/>
        </w:rPr>
        <w:t>Flexible ducts shall be neatly fixed and adequately supported.</w:t>
      </w:r>
      <w:r>
        <w:rPr>
          <w:rFonts w:ascii="Roboto" w:hAnsi="Roboto" w:cs="Calibri"/>
          <w:sz w:val="22"/>
          <w:szCs w:val="22"/>
        </w:rPr>
        <w:br/>
      </w:r>
    </w:p>
    <w:p w14:paraId="17338EF6" w14:textId="2630FECF" w:rsidR="003F2D5A" w:rsidRPr="003F2D5A" w:rsidRDefault="003F2D5A" w:rsidP="0092314A">
      <w:pPr>
        <w:pStyle w:val="ListParagraph"/>
        <w:numPr>
          <w:ilvl w:val="0"/>
          <w:numId w:val="118"/>
        </w:numPr>
        <w:spacing w:after="0" w:line="240" w:lineRule="auto"/>
        <w:rPr>
          <w:rFonts w:ascii="Roboto" w:hAnsi="Roboto" w:cs="Calibri"/>
          <w:sz w:val="22"/>
          <w:szCs w:val="22"/>
        </w:rPr>
      </w:pPr>
      <w:r w:rsidRPr="003F2D5A">
        <w:rPr>
          <w:rFonts w:ascii="Roboto" w:hAnsi="Roboto" w:cs="Calibri"/>
          <w:sz w:val="22"/>
          <w:szCs w:val="22"/>
        </w:rPr>
        <w:t>Flexible ducting used to connect the air distribution accessories and main ductworks shall comply with Part 7 of DW144/SMACNA.</w:t>
      </w:r>
      <w:r>
        <w:rPr>
          <w:rFonts w:ascii="Roboto" w:hAnsi="Roboto" w:cs="Calibri"/>
          <w:sz w:val="22"/>
          <w:szCs w:val="22"/>
        </w:rPr>
        <w:br/>
      </w:r>
    </w:p>
    <w:p w14:paraId="30003FB8" w14:textId="40AC0D10" w:rsidR="003F2D5A" w:rsidRPr="003F2D5A" w:rsidRDefault="003F2D5A" w:rsidP="0092314A">
      <w:pPr>
        <w:pStyle w:val="ListParagraph"/>
        <w:numPr>
          <w:ilvl w:val="0"/>
          <w:numId w:val="118"/>
        </w:numPr>
        <w:spacing w:after="0" w:line="240" w:lineRule="auto"/>
        <w:rPr>
          <w:rFonts w:ascii="Roboto" w:hAnsi="Roboto" w:cs="Calibri"/>
          <w:sz w:val="22"/>
          <w:szCs w:val="22"/>
        </w:rPr>
      </w:pPr>
      <w:r w:rsidRPr="003F2D5A">
        <w:rPr>
          <w:rFonts w:ascii="Roboto" w:hAnsi="Roboto" w:cs="Calibri"/>
          <w:sz w:val="22"/>
          <w:szCs w:val="22"/>
        </w:rPr>
        <w:t>Flexible duct length shall not exceed 3.7m in length. Sheet metal duct branch off shall be provided in case the maximum length of flexible duct permitted is not long enough to reach the air terminal.</w:t>
      </w:r>
      <w:r>
        <w:rPr>
          <w:rFonts w:ascii="Roboto" w:hAnsi="Roboto" w:cs="Calibri"/>
          <w:sz w:val="22"/>
          <w:szCs w:val="22"/>
        </w:rPr>
        <w:br/>
      </w:r>
    </w:p>
    <w:p w14:paraId="14995335" w14:textId="765383E8" w:rsidR="003F2D5A" w:rsidRPr="003F2D5A" w:rsidRDefault="003F2D5A" w:rsidP="0092314A">
      <w:pPr>
        <w:pStyle w:val="ListParagraph"/>
        <w:numPr>
          <w:ilvl w:val="0"/>
          <w:numId w:val="118"/>
        </w:numPr>
        <w:spacing w:after="0" w:line="240" w:lineRule="auto"/>
        <w:rPr>
          <w:rFonts w:ascii="Roboto" w:hAnsi="Roboto" w:cs="Calibri"/>
          <w:sz w:val="22"/>
          <w:szCs w:val="22"/>
        </w:rPr>
      </w:pPr>
      <w:r w:rsidRPr="003F2D5A">
        <w:rPr>
          <w:rFonts w:ascii="Roboto" w:hAnsi="Roboto" w:cs="Calibri"/>
          <w:sz w:val="22"/>
          <w:szCs w:val="22"/>
        </w:rPr>
        <w:t>Bending radius shall be sufficient to prevent undue tension of the outside of the bend and restriction of the throat likely to cause deformation and/or leakage. The ratio between the bending radius and the duct diameter shall be less than 2. In no case shall flexible ductwork be used to connect misaligned ducts.</w:t>
      </w:r>
      <w:r>
        <w:rPr>
          <w:rFonts w:ascii="Roboto" w:hAnsi="Roboto" w:cs="Calibri"/>
          <w:sz w:val="22"/>
          <w:szCs w:val="22"/>
        </w:rPr>
        <w:br/>
      </w:r>
    </w:p>
    <w:p w14:paraId="5919D82B" w14:textId="7E83D3BC" w:rsidR="003F2D5A" w:rsidRPr="003F2D5A" w:rsidRDefault="003F2D5A" w:rsidP="0092314A">
      <w:pPr>
        <w:pStyle w:val="ListParagraph"/>
        <w:numPr>
          <w:ilvl w:val="0"/>
          <w:numId w:val="118"/>
        </w:numPr>
        <w:spacing w:after="0" w:line="240" w:lineRule="auto"/>
        <w:rPr>
          <w:rFonts w:ascii="Roboto" w:hAnsi="Roboto" w:cs="Calibri"/>
          <w:sz w:val="22"/>
          <w:szCs w:val="22"/>
        </w:rPr>
      </w:pPr>
      <w:r w:rsidRPr="003F2D5A">
        <w:rPr>
          <w:rFonts w:ascii="Roboto" w:hAnsi="Roboto" w:cs="Calibri"/>
          <w:sz w:val="22"/>
          <w:szCs w:val="22"/>
        </w:rPr>
        <w:t>Flexible duct shall consist of flexible corrugated metal tubing of stainless steel, aluminum, tin plated or aluminum coated steel and suitable for an operating temperature range of –5 to 9°C.</w:t>
      </w:r>
      <w:r w:rsidR="0072050D">
        <w:rPr>
          <w:rFonts w:ascii="Roboto" w:hAnsi="Roboto" w:cs="Calibri"/>
          <w:sz w:val="22"/>
          <w:szCs w:val="22"/>
        </w:rPr>
        <w:br/>
      </w:r>
    </w:p>
    <w:p w14:paraId="4F86C123" w14:textId="225ED932" w:rsidR="003F2D5A" w:rsidRPr="003F2D5A" w:rsidRDefault="003F2D5A" w:rsidP="0092314A">
      <w:pPr>
        <w:pStyle w:val="ListParagraph"/>
        <w:numPr>
          <w:ilvl w:val="0"/>
          <w:numId w:val="118"/>
        </w:numPr>
        <w:spacing w:after="0" w:line="240" w:lineRule="auto"/>
        <w:rPr>
          <w:rFonts w:ascii="Roboto" w:hAnsi="Roboto" w:cs="Calibri"/>
          <w:sz w:val="22"/>
          <w:szCs w:val="22"/>
        </w:rPr>
      </w:pPr>
      <w:r w:rsidRPr="003F2D5A">
        <w:rPr>
          <w:rFonts w:ascii="Roboto" w:hAnsi="Roboto" w:cs="Calibri"/>
          <w:sz w:val="22"/>
          <w:szCs w:val="22"/>
        </w:rPr>
        <w:t xml:space="preserve">The frictional resistance to air flow per unit length of flexible duct shall not exceed 150% of the frictional resistance per unit length of </w:t>
      </w:r>
      <w:r w:rsidR="00EA6345" w:rsidRPr="003F2D5A">
        <w:rPr>
          <w:rFonts w:ascii="Roboto" w:hAnsi="Roboto" w:cs="Calibri"/>
          <w:sz w:val="22"/>
          <w:szCs w:val="22"/>
        </w:rPr>
        <w:t>galvanized</w:t>
      </w:r>
      <w:r w:rsidRPr="003F2D5A">
        <w:rPr>
          <w:rFonts w:ascii="Roboto" w:hAnsi="Roboto" w:cs="Calibri"/>
          <w:sz w:val="22"/>
          <w:szCs w:val="22"/>
        </w:rPr>
        <w:t xml:space="preserve"> steel duct of similar diameter.</w:t>
      </w:r>
      <w:r w:rsidR="0072050D">
        <w:rPr>
          <w:rFonts w:ascii="Roboto" w:hAnsi="Roboto" w:cs="Calibri"/>
          <w:sz w:val="22"/>
          <w:szCs w:val="22"/>
        </w:rPr>
        <w:br/>
      </w:r>
    </w:p>
    <w:p w14:paraId="7FAC3B8B" w14:textId="2BBF1D6B" w:rsidR="003F2D5A" w:rsidRPr="003F2D5A" w:rsidRDefault="003F2D5A" w:rsidP="0092314A">
      <w:pPr>
        <w:pStyle w:val="ListParagraph"/>
        <w:numPr>
          <w:ilvl w:val="0"/>
          <w:numId w:val="118"/>
        </w:numPr>
        <w:spacing w:after="0" w:line="240" w:lineRule="auto"/>
        <w:rPr>
          <w:rFonts w:ascii="Roboto" w:hAnsi="Roboto" w:cs="Calibri"/>
          <w:sz w:val="22"/>
          <w:szCs w:val="22"/>
        </w:rPr>
      </w:pPr>
      <w:r w:rsidRPr="003F2D5A">
        <w:rPr>
          <w:rFonts w:ascii="Roboto" w:hAnsi="Roboto" w:cs="Calibri"/>
          <w:sz w:val="22"/>
          <w:szCs w:val="22"/>
        </w:rPr>
        <w:t xml:space="preserve">Flexible duct shall be insulated and wrapped with a minimum 25mm thick 24kg/m3 density </w:t>
      </w:r>
      <w:r w:rsidR="00EA6345" w:rsidRPr="003F2D5A">
        <w:rPr>
          <w:rFonts w:ascii="Roboto" w:hAnsi="Roboto" w:cs="Calibri"/>
          <w:sz w:val="22"/>
          <w:szCs w:val="22"/>
        </w:rPr>
        <w:t>fiber</w:t>
      </w:r>
      <w:r w:rsidRPr="003F2D5A">
        <w:rPr>
          <w:rFonts w:ascii="Roboto" w:hAnsi="Roboto" w:cs="Calibri"/>
          <w:sz w:val="22"/>
          <w:szCs w:val="22"/>
        </w:rPr>
        <w:t xml:space="preserve"> glass blanket.</w:t>
      </w:r>
      <w:r w:rsidR="0072050D">
        <w:rPr>
          <w:rFonts w:ascii="Roboto" w:hAnsi="Roboto" w:cs="Calibri"/>
          <w:sz w:val="22"/>
          <w:szCs w:val="22"/>
        </w:rPr>
        <w:br/>
      </w:r>
    </w:p>
    <w:p w14:paraId="0AF056AF" w14:textId="2FB4700D" w:rsidR="0072050D" w:rsidRDefault="003F2D5A" w:rsidP="0092314A">
      <w:pPr>
        <w:pStyle w:val="ListParagraph"/>
        <w:numPr>
          <w:ilvl w:val="0"/>
          <w:numId w:val="118"/>
        </w:numPr>
        <w:spacing w:after="0" w:line="240" w:lineRule="auto"/>
        <w:rPr>
          <w:rFonts w:ascii="Roboto" w:hAnsi="Roboto" w:cs="Calibri"/>
          <w:sz w:val="22"/>
          <w:szCs w:val="22"/>
        </w:rPr>
      </w:pPr>
      <w:r w:rsidRPr="003F2D5A">
        <w:rPr>
          <w:rFonts w:ascii="Roboto" w:hAnsi="Roboto" w:cs="Calibri"/>
          <w:sz w:val="22"/>
          <w:szCs w:val="22"/>
        </w:rPr>
        <w:t>Flexible duct shall not be used for any system which is designed for handling smoke or being part of a smoke control system.</w:t>
      </w:r>
    </w:p>
    <w:p w14:paraId="588BE702" w14:textId="77777777" w:rsidR="0072050D" w:rsidRDefault="0072050D" w:rsidP="0072050D">
      <w:pPr>
        <w:spacing w:after="0" w:line="240" w:lineRule="auto"/>
        <w:rPr>
          <w:rFonts w:ascii="Roboto" w:hAnsi="Roboto" w:cs="Calibri"/>
          <w:sz w:val="22"/>
          <w:szCs w:val="22"/>
        </w:rPr>
      </w:pPr>
    </w:p>
    <w:p w14:paraId="5D4A2C25" w14:textId="77777777" w:rsidR="0072050D" w:rsidRPr="00E9504E" w:rsidRDefault="0072050D" w:rsidP="0072050D">
      <w:pPr>
        <w:spacing w:after="0" w:line="240" w:lineRule="auto"/>
        <w:rPr>
          <w:rFonts w:ascii="Roboto" w:hAnsi="Roboto" w:cs="Calibri"/>
          <w:b/>
          <w:bCs/>
          <w:sz w:val="22"/>
          <w:szCs w:val="22"/>
        </w:rPr>
      </w:pPr>
    </w:p>
    <w:p w14:paraId="021531FA" w14:textId="06078CAB" w:rsidR="0072050D" w:rsidRPr="00E9504E" w:rsidRDefault="0072050D" w:rsidP="00E9504E">
      <w:pPr>
        <w:pStyle w:val="ListParagraph"/>
        <w:numPr>
          <w:ilvl w:val="2"/>
          <w:numId w:val="66"/>
        </w:numPr>
        <w:spacing w:after="0" w:line="240" w:lineRule="auto"/>
        <w:ind w:left="993"/>
        <w:rPr>
          <w:rFonts w:ascii="Roboto" w:hAnsi="Roboto" w:cs="Calibri"/>
          <w:b/>
          <w:bCs/>
          <w:sz w:val="22"/>
          <w:szCs w:val="22"/>
        </w:rPr>
      </w:pPr>
      <w:r w:rsidRPr="00E9504E">
        <w:rPr>
          <w:rFonts w:ascii="Roboto" w:hAnsi="Roboto" w:cs="Calibri"/>
          <w:b/>
          <w:bCs/>
          <w:sz w:val="22"/>
          <w:szCs w:val="22"/>
        </w:rPr>
        <w:t>PAINT/COVERING</w:t>
      </w:r>
      <w:r w:rsidR="00E9504E" w:rsidRPr="00E9504E">
        <w:rPr>
          <w:rFonts w:ascii="Roboto" w:hAnsi="Roboto" w:cs="Calibri"/>
          <w:b/>
          <w:bCs/>
          <w:sz w:val="22"/>
          <w:szCs w:val="22"/>
        </w:rPr>
        <w:t xml:space="preserve"> FOR FIRE RATED DUCTWORK (As Applicable)</w:t>
      </w:r>
    </w:p>
    <w:p w14:paraId="69E47B2D" w14:textId="77777777" w:rsidR="00E9504E" w:rsidRDefault="00E9504E" w:rsidP="00E9504E">
      <w:pPr>
        <w:pStyle w:val="ListParagraph"/>
        <w:spacing w:after="0" w:line="240" w:lineRule="auto"/>
        <w:ind w:left="1880"/>
        <w:rPr>
          <w:rFonts w:ascii="Roboto" w:hAnsi="Roboto" w:cs="Calibri"/>
          <w:sz w:val="22"/>
          <w:szCs w:val="22"/>
        </w:rPr>
      </w:pPr>
    </w:p>
    <w:p w14:paraId="0C2017AA" w14:textId="77777777" w:rsidR="00CC16D8" w:rsidRPr="00CC16D8" w:rsidRDefault="00CC16D8" w:rsidP="0092314A">
      <w:pPr>
        <w:pStyle w:val="ListParagraph"/>
        <w:numPr>
          <w:ilvl w:val="0"/>
          <w:numId w:val="114"/>
        </w:numPr>
        <w:jc w:val="both"/>
        <w:rPr>
          <w:rFonts w:ascii="Roboto" w:hAnsi="Roboto" w:cs="Calibri"/>
          <w:sz w:val="22"/>
          <w:szCs w:val="22"/>
        </w:rPr>
      </w:pPr>
      <w:r w:rsidRPr="00CC16D8">
        <w:rPr>
          <w:rFonts w:ascii="Roboto" w:hAnsi="Roboto" w:cs="Calibri"/>
          <w:sz w:val="22"/>
          <w:szCs w:val="22"/>
        </w:rPr>
        <w:t>Where shown on the Drawings, fire rated ductwork or equipment enclosure shall be fabricated from fire rated material to the requirements of BS 476 Part 24 or ISO 6944.</w:t>
      </w:r>
    </w:p>
    <w:p w14:paraId="46389C64" w14:textId="77777777" w:rsidR="00CC16D8" w:rsidRPr="00CC16D8" w:rsidRDefault="00CC16D8" w:rsidP="0092314A">
      <w:pPr>
        <w:pStyle w:val="ListParagraph"/>
        <w:numPr>
          <w:ilvl w:val="0"/>
          <w:numId w:val="114"/>
        </w:numPr>
        <w:jc w:val="both"/>
        <w:rPr>
          <w:rFonts w:ascii="Roboto" w:hAnsi="Roboto" w:cs="Calibri"/>
          <w:sz w:val="22"/>
          <w:szCs w:val="22"/>
        </w:rPr>
      </w:pPr>
      <w:r w:rsidRPr="00CC16D8">
        <w:rPr>
          <w:rFonts w:ascii="Roboto" w:hAnsi="Roboto" w:cs="Calibri"/>
          <w:sz w:val="22"/>
          <w:szCs w:val="22"/>
        </w:rPr>
        <w:t>The construction of the ductwork or enclosure shall take into account the structural strength, noise isolation as required and the requirements of Class C duct in accordance with DW144/SMACNA.</w:t>
      </w:r>
    </w:p>
    <w:p w14:paraId="04D474AF" w14:textId="77777777" w:rsidR="00CC16D8" w:rsidRPr="00CC16D8" w:rsidRDefault="00CC16D8" w:rsidP="0092314A">
      <w:pPr>
        <w:pStyle w:val="ListParagraph"/>
        <w:numPr>
          <w:ilvl w:val="0"/>
          <w:numId w:val="114"/>
        </w:numPr>
        <w:jc w:val="both"/>
        <w:rPr>
          <w:rFonts w:ascii="Roboto" w:hAnsi="Roboto" w:cs="Calibri"/>
          <w:sz w:val="22"/>
          <w:szCs w:val="22"/>
        </w:rPr>
      </w:pPr>
      <w:r w:rsidRPr="00CC16D8">
        <w:rPr>
          <w:rFonts w:ascii="Roboto" w:hAnsi="Roboto" w:cs="Calibri"/>
          <w:sz w:val="22"/>
          <w:szCs w:val="22"/>
        </w:rPr>
        <w:t>All necessary supports, and other accessories required for the complete installation of fire rated ductwork, Sealant, Gasket, including additional material for fire stopping at wall/ceiling penetration, shall be supplied by the same manufacturer as the fire rated duct material and shall be assembled in accordance with all the manufacturer‘s recommendation regarding all aspects of construction and installation shall be certified by the manufacturer.</w:t>
      </w:r>
    </w:p>
    <w:p w14:paraId="658D1492" w14:textId="77777777" w:rsidR="00CC16D8" w:rsidRPr="00CC16D8" w:rsidRDefault="00CC16D8" w:rsidP="0092314A">
      <w:pPr>
        <w:pStyle w:val="ListParagraph"/>
        <w:numPr>
          <w:ilvl w:val="0"/>
          <w:numId w:val="114"/>
        </w:numPr>
        <w:jc w:val="both"/>
        <w:rPr>
          <w:rFonts w:ascii="Roboto" w:hAnsi="Roboto" w:cs="Calibri"/>
          <w:sz w:val="22"/>
          <w:szCs w:val="22"/>
        </w:rPr>
      </w:pPr>
      <w:r w:rsidRPr="00CC16D8">
        <w:rPr>
          <w:rFonts w:ascii="Roboto" w:hAnsi="Roboto" w:cs="Calibri"/>
          <w:sz w:val="22"/>
          <w:szCs w:val="22"/>
        </w:rPr>
        <w:t xml:space="preserve">The applicable smoke temperature shall be 250 </w:t>
      </w:r>
      <w:proofErr w:type="spellStart"/>
      <w:r w:rsidRPr="00CC16D8">
        <w:rPr>
          <w:rFonts w:ascii="Roboto" w:hAnsi="Roboto" w:cs="Calibri"/>
          <w:sz w:val="22"/>
          <w:szCs w:val="22"/>
        </w:rPr>
        <w:t>deg</w:t>
      </w:r>
      <w:proofErr w:type="spellEnd"/>
      <w:r w:rsidRPr="00CC16D8">
        <w:rPr>
          <w:rFonts w:ascii="Roboto" w:hAnsi="Roboto" w:cs="Calibri"/>
          <w:sz w:val="22"/>
          <w:szCs w:val="22"/>
        </w:rPr>
        <w:t xml:space="preserve"> C. The ductwork system shall be fire-rated for two hours and shall maintain mechanical stability, fire resistant integrity, and thermal insulation criteria to BS 476: Part 24 as per the ISO Cellulosic Fire Curve at temperature of 1029</w:t>
      </w:r>
      <w:r w:rsidRPr="00CC16D8">
        <w:rPr>
          <w:rFonts w:ascii="Roboto" w:hAnsi="Roboto" w:cs="Calibri"/>
          <w:sz w:val="22"/>
          <w:szCs w:val="22"/>
          <w:vertAlign w:val="superscript"/>
        </w:rPr>
        <w:t>0</w:t>
      </w:r>
      <w:r w:rsidRPr="00CC16D8">
        <w:rPr>
          <w:rFonts w:ascii="Roboto" w:hAnsi="Roboto" w:cs="Calibri"/>
          <w:sz w:val="22"/>
          <w:szCs w:val="22"/>
        </w:rPr>
        <w:t>C, for both vertical and horizontal duct arrangements, for both inside and outside fire exposures. Restriction of the duct due to twisting or buckling after the fire test shall not cause 25 % or more reduction in cross-sectional duct area.</w:t>
      </w:r>
    </w:p>
    <w:p w14:paraId="705B0B50" w14:textId="08263AF6" w:rsidR="00CC16D8" w:rsidRPr="00CC16D8" w:rsidRDefault="00CC16D8" w:rsidP="0092314A">
      <w:pPr>
        <w:pStyle w:val="ListParagraph"/>
        <w:numPr>
          <w:ilvl w:val="0"/>
          <w:numId w:val="114"/>
        </w:numPr>
        <w:jc w:val="both"/>
        <w:rPr>
          <w:rFonts w:ascii="Roboto" w:hAnsi="Roboto" w:cs="Calibri"/>
          <w:sz w:val="22"/>
          <w:szCs w:val="22"/>
        </w:rPr>
      </w:pPr>
      <w:r w:rsidRPr="00CC16D8">
        <w:rPr>
          <w:rFonts w:ascii="Roboto" w:hAnsi="Roboto" w:cs="Calibri"/>
          <w:sz w:val="22"/>
          <w:szCs w:val="22"/>
        </w:rPr>
        <w:t>The performance shall not be affected by moisture absorption. Mechanical strength shall be maintained, and the fire resistance material shall not de-laminate or the fire resisting properties shall not deteriorate even under water saturation. The material shall also be "Class-One" surface spread of flame as defined in BS 476: Part 7. Additional insulation, if required, shall be used as per the manufacturer‘s recommendation.</w:t>
      </w:r>
    </w:p>
    <w:p w14:paraId="6FCDF9F0" w14:textId="20B65656" w:rsidR="00CC16D8" w:rsidRPr="00CC16D8" w:rsidRDefault="00CC16D8" w:rsidP="0092314A">
      <w:pPr>
        <w:pStyle w:val="ListParagraph"/>
        <w:numPr>
          <w:ilvl w:val="0"/>
          <w:numId w:val="114"/>
        </w:numPr>
        <w:jc w:val="both"/>
        <w:rPr>
          <w:rFonts w:ascii="Roboto" w:hAnsi="Roboto" w:cs="Calibri"/>
          <w:sz w:val="22"/>
          <w:szCs w:val="22"/>
        </w:rPr>
      </w:pPr>
      <w:r w:rsidRPr="00CC16D8">
        <w:rPr>
          <w:rFonts w:ascii="Roboto" w:hAnsi="Roboto" w:cs="Calibri"/>
          <w:sz w:val="22"/>
          <w:szCs w:val="22"/>
        </w:rPr>
        <w:t>The fire-resistant material shall not attract pests and shall not rot or support the growth of mold.</w:t>
      </w:r>
    </w:p>
    <w:p w14:paraId="4BFA7262" w14:textId="1E008774" w:rsidR="00CC16D8" w:rsidRPr="00CC16D8" w:rsidRDefault="00CC16D8" w:rsidP="0092314A">
      <w:pPr>
        <w:pStyle w:val="ListParagraph"/>
        <w:numPr>
          <w:ilvl w:val="0"/>
          <w:numId w:val="114"/>
        </w:numPr>
        <w:jc w:val="both"/>
        <w:rPr>
          <w:rFonts w:ascii="Roboto" w:hAnsi="Roboto" w:cs="Calibri"/>
          <w:sz w:val="22"/>
          <w:szCs w:val="22"/>
        </w:rPr>
      </w:pPr>
      <w:r w:rsidRPr="00CC16D8">
        <w:rPr>
          <w:rFonts w:ascii="Roboto" w:hAnsi="Roboto" w:cs="Calibri"/>
          <w:sz w:val="22"/>
          <w:szCs w:val="22"/>
        </w:rPr>
        <w:lastRenderedPageBreak/>
        <w:t>All fire-resistant ductwork or enclosure, apart from its fire resisting quality, shall be capable of resisting accidental damage and shall require passing the hard body impact test section of BS 5669: Part 1 / BS EN 1128 with the weight being dropped through not less than 1m.</w:t>
      </w:r>
    </w:p>
    <w:p w14:paraId="6202FFBA" w14:textId="656FF758" w:rsidR="00CC16D8" w:rsidRPr="00CC16D8" w:rsidRDefault="00CC16D8" w:rsidP="0092314A">
      <w:pPr>
        <w:pStyle w:val="ListParagraph"/>
        <w:numPr>
          <w:ilvl w:val="0"/>
          <w:numId w:val="114"/>
        </w:numPr>
        <w:jc w:val="both"/>
        <w:rPr>
          <w:rFonts w:ascii="Roboto" w:hAnsi="Roboto" w:cs="Calibri"/>
          <w:sz w:val="22"/>
          <w:szCs w:val="22"/>
        </w:rPr>
      </w:pPr>
      <w:r w:rsidRPr="00CC16D8">
        <w:rPr>
          <w:rFonts w:ascii="Roboto" w:hAnsi="Roboto" w:cs="Calibri"/>
          <w:sz w:val="22"/>
          <w:szCs w:val="22"/>
        </w:rPr>
        <w:t>Smoke extraction system ductwork shall be made from suitable material with adequate thickness. Rivets or self-sealing screws used shall not be of aluminum. Where ductwork (including sealant, flexible connection, gasket, and accessories) for smoke extraction / purge systems penetrates the fire compartment walls or floors of the room which they serve, the portion of the ductwork that traverses outside of the compartment wall or floor shall have a fire rating equal to the fire rating of the compartment wall or floor which it traverses through or of not less than two hours whichever is the higher.</w:t>
      </w:r>
    </w:p>
    <w:p w14:paraId="28197284" w14:textId="77777777" w:rsidR="00CC16D8" w:rsidRDefault="00CC16D8" w:rsidP="0092314A">
      <w:pPr>
        <w:pStyle w:val="ListParagraph"/>
        <w:numPr>
          <w:ilvl w:val="0"/>
          <w:numId w:val="114"/>
        </w:numPr>
        <w:jc w:val="both"/>
        <w:rPr>
          <w:rFonts w:ascii="Roboto" w:hAnsi="Roboto" w:cs="Calibri"/>
          <w:sz w:val="22"/>
          <w:szCs w:val="22"/>
        </w:rPr>
      </w:pPr>
      <w:r w:rsidRPr="00CC16D8">
        <w:rPr>
          <w:rFonts w:ascii="Roboto" w:hAnsi="Roboto" w:cs="Calibri"/>
          <w:sz w:val="22"/>
          <w:szCs w:val="22"/>
        </w:rPr>
        <w:t>Fire resistant and acoustically sealed access panels shall be provided in the above-mentioned enclosures for the access and maintenance of equipment and fire dampers.</w:t>
      </w:r>
    </w:p>
    <w:p w14:paraId="4EC785A3" w14:textId="77777777" w:rsidR="00B05227" w:rsidRDefault="00B05227" w:rsidP="00B05227">
      <w:pPr>
        <w:jc w:val="both"/>
        <w:rPr>
          <w:rFonts w:ascii="Roboto" w:hAnsi="Roboto" w:cs="Calibri"/>
          <w:sz w:val="22"/>
          <w:szCs w:val="22"/>
        </w:rPr>
      </w:pPr>
    </w:p>
    <w:p w14:paraId="5404AC6A" w14:textId="77777777" w:rsidR="00B05227" w:rsidRDefault="00B05227" w:rsidP="00B05227">
      <w:pPr>
        <w:jc w:val="both"/>
        <w:rPr>
          <w:rFonts w:ascii="Roboto" w:hAnsi="Roboto" w:cs="Calibri"/>
          <w:sz w:val="22"/>
          <w:szCs w:val="22"/>
        </w:rPr>
      </w:pPr>
    </w:p>
    <w:p w14:paraId="75FCECCE" w14:textId="77777777" w:rsidR="00B05227" w:rsidRDefault="00B05227" w:rsidP="00B05227">
      <w:pPr>
        <w:jc w:val="both"/>
        <w:rPr>
          <w:rFonts w:ascii="Roboto" w:hAnsi="Roboto" w:cs="Calibri"/>
          <w:sz w:val="22"/>
          <w:szCs w:val="22"/>
        </w:rPr>
      </w:pP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6100"/>
      </w:tblGrid>
      <w:tr w:rsidR="00B05227" w:rsidRPr="005122DC" w14:paraId="367198AA" w14:textId="77777777" w:rsidTr="00B47962">
        <w:trPr>
          <w:trHeight w:val="371"/>
        </w:trPr>
        <w:tc>
          <w:tcPr>
            <w:tcW w:w="8364" w:type="dxa"/>
            <w:gridSpan w:val="2"/>
            <w:shd w:val="clear" w:color="auto" w:fill="D9D9D9"/>
          </w:tcPr>
          <w:p w14:paraId="7C71D7D2" w14:textId="77777777" w:rsidR="00B05227" w:rsidRPr="005122DC" w:rsidRDefault="00B05227" w:rsidP="00B47962">
            <w:pPr>
              <w:pStyle w:val="TableParagraph"/>
              <w:spacing w:before="115" w:line="237" w:lineRule="exact"/>
              <w:ind w:left="604"/>
              <w:rPr>
                <w:rFonts w:ascii="Roboto" w:hAnsi="Roboto"/>
                <w:b/>
              </w:rPr>
            </w:pPr>
            <w:r w:rsidRPr="005122DC">
              <w:rPr>
                <w:rFonts w:ascii="Roboto" w:hAnsi="Roboto"/>
                <w:b/>
              </w:rPr>
              <w:t>DATA SHEET FOR FIRE RATED DUCT MATERIAL AND DUCT WORK</w:t>
            </w:r>
          </w:p>
        </w:tc>
      </w:tr>
      <w:tr w:rsidR="00B05227" w:rsidRPr="005122DC" w14:paraId="7E0B2B0C" w14:textId="77777777" w:rsidTr="00B47962">
        <w:trPr>
          <w:trHeight w:val="361"/>
        </w:trPr>
        <w:tc>
          <w:tcPr>
            <w:tcW w:w="2269" w:type="dxa"/>
          </w:tcPr>
          <w:p w14:paraId="3EFA7186" w14:textId="77777777" w:rsidR="00B05227" w:rsidRPr="005122DC" w:rsidRDefault="00B05227" w:rsidP="00B47962">
            <w:pPr>
              <w:pStyle w:val="TableParagraph"/>
              <w:ind w:left="282"/>
              <w:rPr>
                <w:rFonts w:ascii="Roboto" w:hAnsi="Roboto"/>
              </w:rPr>
            </w:pPr>
            <w:r w:rsidRPr="005122DC">
              <w:rPr>
                <w:rFonts w:ascii="Roboto" w:hAnsi="Roboto"/>
              </w:rPr>
              <w:t>Duct Material</w:t>
            </w:r>
          </w:p>
        </w:tc>
        <w:tc>
          <w:tcPr>
            <w:tcW w:w="6095" w:type="dxa"/>
          </w:tcPr>
          <w:p w14:paraId="28E1EB43" w14:textId="77777777" w:rsidR="00B05227" w:rsidRPr="005122DC" w:rsidRDefault="00B05227" w:rsidP="00B47962">
            <w:pPr>
              <w:pStyle w:val="TableParagraph"/>
              <w:ind w:left="282"/>
              <w:rPr>
                <w:rFonts w:ascii="Roboto" w:hAnsi="Roboto"/>
              </w:rPr>
            </w:pPr>
            <w:r w:rsidRPr="005122DC">
              <w:rPr>
                <w:rFonts w:ascii="Roboto" w:hAnsi="Roboto"/>
              </w:rPr>
              <w:t>Galvanized Sheet Steel Of Lock Forming Quality</w:t>
            </w:r>
          </w:p>
        </w:tc>
      </w:tr>
      <w:tr w:rsidR="00B05227" w:rsidRPr="005122DC" w14:paraId="79CE9A34" w14:textId="77777777" w:rsidTr="00B47962">
        <w:trPr>
          <w:trHeight w:val="359"/>
        </w:trPr>
        <w:tc>
          <w:tcPr>
            <w:tcW w:w="2269" w:type="dxa"/>
          </w:tcPr>
          <w:p w14:paraId="0D7F7707"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Fire Rating</w:t>
            </w:r>
          </w:p>
        </w:tc>
        <w:tc>
          <w:tcPr>
            <w:tcW w:w="6095" w:type="dxa"/>
          </w:tcPr>
          <w:p w14:paraId="6E061132"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Two Hour @ 250</w:t>
            </w:r>
            <w:r w:rsidRPr="005122DC">
              <w:rPr>
                <w:rFonts w:ascii="Roboto" w:hAnsi="Roboto"/>
                <w:vertAlign w:val="superscript"/>
              </w:rPr>
              <w:t>0</w:t>
            </w:r>
            <w:r w:rsidRPr="005122DC">
              <w:rPr>
                <w:rFonts w:ascii="Roboto" w:hAnsi="Roboto"/>
              </w:rPr>
              <w:t xml:space="preserve"> C</w:t>
            </w:r>
          </w:p>
        </w:tc>
      </w:tr>
      <w:tr w:rsidR="00B05227" w:rsidRPr="005122DC" w14:paraId="3CDDF9A8" w14:textId="77777777" w:rsidTr="00B47962">
        <w:trPr>
          <w:trHeight w:val="359"/>
        </w:trPr>
        <w:tc>
          <w:tcPr>
            <w:tcW w:w="2269" w:type="dxa"/>
          </w:tcPr>
          <w:p w14:paraId="05FEC497"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Zinc Coating</w:t>
            </w:r>
          </w:p>
        </w:tc>
        <w:tc>
          <w:tcPr>
            <w:tcW w:w="6095" w:type="dxa"/>
          </w:tcPr>
          <w:p w14:paraId="19C88689" w14:textId="77777777" w:rsidR="00B05227" w:rsidRPr="005122DC" w:rsidRDefault="00B05227" w:rsidP="00B47962">
            <w:pPr>
              <w:pStyle w:val="TableParagraph"/>
              <w:spacing w:line="250" w:lineRule="exact"/>
              <w:ind w:left="344"/>
              <w:rPr>
                <w:rFonts w:ascii="Roboto" w:hAnsi="Roboto"/>
              </w:rPr>
            </w:pPr>
            <w:r w:rsidRPr="005122DC">
              <w:rPr>
                <w:rFonts w:ascii="Roboto" w:hAnsi="Roboto"/>
              </w:rPr>
              <w:t>As per IS277</w:t>
            </w:r>
          </w:p>
        </w:tc>
      </w:tr>
      <w:tr w:rsidR="00B05227" w:rsidRPr="005122DC" w14:paraId="69F19E3C" w14:textId="77777777" w:rsidTr="00B47962">
        <w:trPr>
          <w:trHeight w:val="359"/>
        </w:trPr>
        <w:tc>
          <w:tcPr>
            <w:tcW w:w="2269" w:type="dxa"/>
          </w:tcPr>
          <w:p w14:paraId="2ABF6B3D" w14:textId="77777777" w:rsidR="00B05227" w:rsidRPr="005122DC" w:rsidRDefault="00B05227" w:rsidP="00B47962">
            <w:pPr>
              <w:pStyle w:val="TableParagraph"/>
              <w:spacing w:line="251" w:lineRule="exact"/>
              <w:ind w:left="282"/>
              <w:rPr>
                <w:rFonts w:ascii="Roboto" w:hAnsi="Roboto"/>
              </w:rPr>
            </w:pPr>
            <w:r w:rsidRPr="005122DC">
              <w:rPr>
                <w:rFonts w:ascii="Roboto" w:hAnsi="Roboto"/>
              </w:rPr>
              <w:t>Duct</w:t>
            </w:r>
          </w:p>
        </w:tc>
        <w:tc>
          <w:tcPr>
            <w:tcW w:w="6095" w:type="dxa"/>
          </w:tcPr>
          <w:p w14:paraId="0C81C866" w14:textId="77777777" w:rsidR="00B05227" w:rsidRPr="005122DC" w:rsidRDefault="00B05227" w:rsidP="00B47962">
            <w:pPr>
              <w:pStyle w:val="TableParagraph"/>
              <w:spacing w:line="251" w:lineRule="exact"/>
              <w:ind w:left="282"/>
              <w:rPr>
                <w:rFonts w:ascii="Roboto" w:hAnsi="Roboto"/>
              </w:rPr>
            </w:pPr>
            <w:r w:rsidRPr="005122DC">
              <w:rPr>
                <w:rFonts w:ascii="Roboto" w:hAnsi="Roboto"/>
              </w:rPr>
              <w:t>All Duct Sections Will Be Cross Broken</w:t>
            </w:r>
          </w:p>
        </w:tc>
      </w:tr>
      <w:tr w:rsidR="00B05227" w:rsidRPr="005122DC" w14:paraId="177D614D" w14:textId="77777777" w:rsidTr="00B47962">
        <w:trPr>
          <w:trHeight w:val="359"/>
        </w:trPr>
        <w:tc>
          <w:tcPr>
            <w:tcW w:w="2269" w:type="dxa"/>
          </w:tcPr>
          <w:p w14:paraId="755051F0"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Guide Vanes</w:t>
            </w:r>
          </w:p>
        </w:tc>
        <w:tc>
          <w:tcPr>
            <w:tcW w:w="6095" w:type="dxa"/>
          </w:tcPr>
          <w:p w14:paraId="256464D7" w14:textId="77777777" w:rsidR="00B05227" w:rsidRPr="005122DC" w:rsidRDefault="00B05227" w:rsidP="00B47962">
            <w:pPr>
              <w:pStyle w:val="TableParagraph"/>
              <w:spacing w:before="2" w:line="252" w:lineRule="exact"/>
              <w:ind w:left="282"/>
              <w:rPr>
                <w:rFonts w:ascii="Roboto" w:hAnsi="Roboto"/>
              </w:rPr>
            </w:pPr>
            <w:r w:rsidRPr="005122DC">
              <w:rPr>
                <w:rFonts w:ascii="Roboto" w:hAnsi="Roboto"/>
              </w:rPr>
              <w:t>At All the Bends To Be Made From The Same Material As The Duct</w:t>
            </w:r>
          </w:p>
        </w:tc>
      </w:tr>
      <w:tr w:rsidR="00B05227" w:rsidRPr="005122DC" w14:paraId="0E04BE8B" w14:textId="77777777" w:rsidTr="00B47962">
        <w:trPr>
          <w:trHeight w:val="359"/>
        </w:trPr>
        <w:tc>
          <w:tcPr>
            <w:tcW w:w="2269" w:type="dxa"/>
          </w:tcPr>
          <w:p w14:paraId="400A8E9B" w14:textId="77777777" w:rsidR="00B05227" w:rsidRPr="005122DC" w:rsidRDefault="00B05227" w:rsidP="00B47962">
            <w:pPr>
              <w:pStyle w:val="TableParagraph"/>
              <w:tabs>
                <w:tab w:val="left" w:pos="1902"/>
              </w:tabs>
              <w:ind w:left="282" w:right="96"/>
              <w:jc w:val="both"/>
              <w:rPr>
                <w:rFonts w:ascii="Roboto" w:hAnsi="Roboto"/>
              </w:rPr>
            </w:pPr>
            <w:r w:rsidRPr="005122DC">
              <w:rPr>
                <w:rFonts w:ascii="Roboto" w:hAnsi="Roboto"/>
              </w:rPr>
              <w:t xml:space="preserve">Thickness </w:t>
            </w:r>
            <w:r w:rsidRPr="005122DC">
              <w:rPr>
                <w:rFonts w:ascii="Roboto" w:hAnsi="Roboto"/>
                <w:spacing w:val="-8"/>
              </w:rPr>
              <w:t xml:space="preserve">Of </w:t>
            </w:r>
            <w:r w:rsidRPr="005122DC">
              <w:rPr>
                <w:rFonts w:ascii="Roboto" w:hAnsi="Roboto"/>
              </w:rPr>
              <w:t xml:space="preserve">Sheet And Type </w:t>
            </w:r>
            <w:r w:rsidRPr="005122DC">
              <w:rPr>
                <w:rFonts w:ascii="Roboto" w:hAnsi="Roboto"/>
                <w:spacing w:val="-7"/>
              </w:rPr>
              <w:t xml:space="preserve">Of </w:t>
            </w:r>
            <w:r w:rsidRPr="005122DC">
              <w:rPr>
                <w:rFonts w:ascii="Roboto" w:hAnsi="Roboto"/>
              </w:rPr>
              <w:t>Joint</w:t>
            </w:r>
            <w:r w:rsidRPr="005122DC">
              <w:rPr>
                <w:rFonts w:ascii="Roboto" w:hAnsi="Roboto"/>
              </w:rPr>
              <w:tab/>
            </w:r>
            <w:r w:rsidRPr="005122DC">
              <w:rPr>
                <w:rFonts w:ascii="Roboto" w:hAnsi="Roboto"/>
                <w:spacing w:val="-6"/>
              </w:rPr>
              <w:t>for</w:t>
            </w:r>
          </w:p>
          <w:p w14:paraId="700D9CA8" w14:textId="77777777" w:rsidR="00B05227" w:rsidRPr="005122DC" w:rsidRDefault="00B05227" w:rsidP="00B47962">
            <w:pPr>
              <w:pStyle w:val="TableParagraph"/>
              <w:spacing w:line="236" w:lineRule="exact"/>
              <w:ind w:left="282"/>
              <w:jc w:val="both"/>
              <w:rPr>
                <w:rFonts w:ascii="Roboto" w:hAnsi="Roboto"/>
              </w:rPr>
            </w:pPr>
            <w:r w:rsidRPr="005122DC">
              <w:rPr>
                <w:rFonts w:ascii="Roboto" w:hAnsi="Roboto"/>
              </w:rPr>
              <w:t>Rectangular Duct</w:t>
            </w:r>
          </w:p>
        </w:tc>
        <w:tc>
          <w:tcPr>
            <w:tcW w:w="6095" w:type="dxa"/>
          </w:tcPr>
          <w:p w14:paraId="553FDCC1"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As per DW144/</w:t>
            </w:r>
            <w:r w:rsidRPr="005122DC">
              <w:rPr>
                <w:rFonts w:ascii="Roboto" w:hAnsi="Roboto" w:cs="Calibri"/>
              </w:rPr>
              <w:t>SMACNA</w:t>
            </w:r>
          </w:p>
        </w:tc>
      </w:tr>
      <w:tr w:rsidR="00B05227" w:rsidRPr="005122DC" w14:paraId="0D7BF76F" w14:textId="77777777" w:rsidTr="00B47962">
        <w:trPr>
          <w:trHeight w:val="359"/>
        </w:trPr>
        <w:tc>
          <w:tcPr>
            <w:tcW w:w="2269" w:type="dxa"/>
          </w:tcPr>
          <w:p w14:paraId="670E9995" w14:textId="77777777" w:rsidR="00B05227" w:rsidRPr="005122DC" w:rsidRDefault="00B05227" w:rsidP="00B47962">
            <w:pPr>
              <w:pStyle w:val="TableParagraph"/>
              <w:spacing w:line="248" w:lineRule="exact"/>
              <w:ind w:left="282"/>
              <w:rPr>
                <w:rFonts w:ascii="Roboto" w:hAnsi="Roboto"/>
                <w:b/>
              </w:rPr>
            </w:pPr>
            <w:r w:rsidRPr="005122DC">
              <w:rPr>
                <w:rFonts w:ascii="Roboto" w:hAnsi="Roboto"/>
                <w:b/>
              </w:rPr>
              <w:t>Traverse Joint</w:t>
            </w:r>
          </w:p>
        </w:tc>
        <w:tc>
          <w:tcPr>
            <w:tcW w:w="6095" w:type="dxa"/>
          </w:tcPr>
          <w:p w14:paraId="3626E716" w14:textId="77777777" w:rsidR="00B05227" w:rsidRPr="005122DC" w:rsidRDefault="00B05227" w:rsidP="00B47962">
            <w:pPr>
              <w:pStyle w:val="TableParagraph"/>
              <w:rPr>
                <w:rFonts w:ascii="Roboto" w:hAnsi="Roboto"/>
              </w:rPr>
            </w:pPr>
          </w:p>
        </w:tc>
      </w:tr>
      <w:tr w:rsidR="00B05227" w:rsidRPr="005122DC" w14:paraId="0440C307" w14:textId="77777777" w:rsidTr="00B47962">
        <w:trPr>
          <w:trHeight w:val="359"/>
        </w:trPr>
        <w:tc>
          <w:tcPr>
            <w:tcW w:w="2269" w:type="dxa"/>
          </w:tcPr>
          <w:p w14:paraId="67D018E4" w14:textId="4215D907" w:rsidR="00B05227" w:rsidRPr="005122DC" w:rsidRDefault="00B05227" w:rsidP="00B47962">
            <w:pPr>
              <w:pStyle w:val="TableParagraph"/>
              <w:tabs>
                <w:tab w:val="left" w:pos="1069"/>
                <w:tab w:val="left" w:pos="1731"/>
              </w:tabs>
              <w:spacing w:before="2" w:line="252" w:lineRule="exact"/>
              <w:ind w:left="282" w:right="95"/>
              <w:rPr>
                <w:rFonts w:ascii="Roboto" w:hAnsi="Roboto"/>
              </w:rPr>
            </w:pPr>
            <w:r w:rsidRPr="005122DC">
              <w:rPr>
                <w:rFonts w:ascii="Roboto" w:hAnsi="Roboto"/>
              </w:rPr>
              <w:t>Large</w:t>
            </w:r>
            <w:r w:rsidRPr="005122DC">
              <w:rPr>
                <w:rFonts w:ascii="Roboto" w:hAnsi="Roboto"/>
              </w:rPr>
              <w:tab/>
              <w:t>Side</w:t>
            </w:r>
            <w:r w:rsidRPr="005122DC">
              <w:rPr>
                <w:rFonts w:ascii="Roboto" w:hAnsi="Roboto"/>
              </w:rPr>
              <w:tab/>
            </w:r>
            <w:r w:rsidR="00C37381" w:rsidRPr="005122DC">
              <w:rPr>
                <w:rFonts w:ascii="Roboto" w:hAnsi="Roboto"/>
                <w:spacing w:val="-5"/>
              </w:rPr>
              <w:t>up to</w:t>
            </w:r>
            <w:r w:rsidRPr="005122DC">
              <w:rPr>
                <w:rFonts w:ascii="Roboto" w:hAnsi="Roboto"/>
                <w:spacing w:val="-5"/>
              </w:rPr>
              <w:t xml:space="preserve"> </w:t>
            </w:r>
            <w:r w:rsidRPr="005122DC">
              <w:rPr>
                <w:rFonts w:ascii="Roboto" w:hAnsi="Roboto"/>
              </w:rPr>
              <w:t>1000 mm</w:t>
            </w:r>
          </w:p>
        </w:tc>
        <w:tc>
          <w:tcPr>
            <w:tcW w:w="6095" w:type="dxa"/>
          </w:tcPr>
          <w:p w14:paraId="3557CC2E"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TDF</w:t>
            </w:r>
            <w:r w:rsidRPr="005122DC">
              <w:rPr>
                <w:rFonts w:ascii="Roboto" w:hAnsi="Roboto"/>
                <w:spacing w:val="58"/>
              </w:rPr>
              <w:t xml:space="preserve"> </w:t>
            </w:r>
            <w:r w:rsidRPr="005122DC">
              <w:rPr>
                <w:rFonts w:ascii="Roboto" w:hAnsi="Roboto"/>
              </w:rPr>
              <w:t>Type</w:t>
            </w:r>
          </w:p>
        </w:tc>
      </w:tr>
      <w:tr w:rsidR="00B05227" w:rsidRPr="005122DC" w14:paraId="48CC48AF" w14:textId="77777777" w:rsidTr="00B47962">
        <w:trPr>
          <w:trHeight w:val="359"/>
        </w:trPr>
        <w:tc>
          <w:tcPr>
            <w:tcW w:w="2269" w:type="dxa"/>
          </w:tcPr>
          <w:p w14:paraId="43868D81" w14:textId="77777777" w:rsidR="00B05227" w:rsidRPr="005122DC" w:rsidRDefault="00B05227" w:rsidP="00B47962">
            <w:pPr>
              <w:pStyle w:val="TableParagraph"/>
              <w:spacing w:before="2" w:line="252" w:lineRule="exact"/>
              <w:ind w:left="282"/>
              <w:rPr>
                <w:rFonts w:ascii="Roboto" w:hAnsi="Roboto"/>
              </w:rPr>
            </w:pPr>
            <w:r w:rsidRPr="005122DC">
              <w:rPr>
                <w:rFonts w:ascii="Roboto" w:hAnsi="Roboto"/>
              </w:rPr>
              <w:t>Large Side 1001 – 2250 mm</w:t>
            </w:r>
          </w:p>
        </w:tc>
        <w:tc>
          <w:tcPr>
            <w:tcW w:w="6095" w:type="dxa"/>
          </w:tcPr>
          <w:p w14:paraId="1BEF5CEA"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Slip on flange</w:t>
            </w:r>
          </w:p>
        </w:tc>
      </w:tr>
      <w:tr w:rsidR="00B05227" w:rsidRPr="005122DC" w14:paraId="37883F84" w14:textId="77777777" w:rsidTr="00B47962">
        <w:trPr>
          <w:trHeight w:val="359"/>
        </w:trPr>
        <w:tc>
          <w:tcPr>
            <w:tcW w:w="2269" w:type="dxa"/>
          </w:tcPr>
          <w:p w14:paraId="600D4CF2" w14:textId="77777777" w:rsidR="00B05227" w:rsidRPr="005122DC" w:rsidRDefault="00B05227" w:rsidP="00B47962">
            <w:pPr>
              <w:pStyle w:val="TableParagraph"/>
              <w:spacing w:line="248" w:lineRule="exact"/>
              <w:ind w:left="282"/>
              <w:rPr>
                <w:rFonts w:ascii="Roboto" w:hAnsi="Roboto"/>
                <w:b/>
              </w:rPr>
            </w:pPr>
            <w:r w:rsidRPr="005122DC">
              <w:rPr>
                <w:rFonts w:ascii="Roboto" w:hAnsi="Roboto"/>
                <w:b/>
              </w:rPr>
              <w:t>Bracing</w:t>
            </w:r>
          </w:p>
        </w:tc>
        <w:tc>
          <w:tcPr>
            <w:tcW w:w="6095" w:type="dxa"/>
          </w:tcPr>
          <w:p w14:paraId="794DC4EA" w14:textId="77777777" w:rsidR="00B05227" w:rsidRPr="005122DC" w:rsidRDefault="00B05227" w:rsidP="00B47962">
            <w:pPr>
              <w:pStyle w:val="TableParagraph"/>
              <w:spacing w:before="2" w:line="252" w:lineRule="exact"/>
              <w:ind w:left="282"/>
              <w:rPr>
                <w:rFonts w:ascii="Roboto" w:hAnsi="Roboto"/>
              </w:rPr>
            </w:pPr>
            <w:r w:rsidRPr="005122DC">
              <w:rPr>
                <w:rFonts w:ascii="Roboto" w:hAnsi="Roboto"/>
              </w:rPr>
              <w:t>Indicative support arrangement is given in tender drawing, final drawing shall be approved by engineer in charge</w:t>
            </w:r>
          </w:p>
        </w:tc>
      </w:tr>
      <w:tr w:rsidR="00B05227" w:rsidRPr="005122DC" w14:paraId="69096022" w14:textId="77777777" w:rsidTr="00B47962">
        <w:trPr>
          <w:trHeight w:val="359"/>
        </w:trPr>
        <w:tc>
          <w:tcPr>
            <w:tcW w:w="2269" w:type="dxa"/>
          </w:tcPr>
          <w:p w14:paraId="00F98432" w14:textId="77777777" w:rsidR="00B05227" w:rsidRPr="005122DC" w:rsidRDefault="00B05227" w:rsidP="00B47962">
            <w:pPr>
              <w:pStyle w:val="TableParagraph"/>
              <w:spacing w:line="248" w:lineRule="exact"/>
              <w:ind w:left="282"/>
              <w:rPr>
                <w:rFonts w:ascii="Roboto" w:hAnsi="Roboto"/>
                <w:b/>
              </w:rPr>
            </w:pPr>
            <w:r w:rsidRPr="005122DC">
              <w:rPr>
                <w:rFonts w:ascii="Roboto" w:hAnsi="Roboto"/>
                <w:b/>
              </w:rPr>
              <w:t>Duct Accessories</w:t>
            </w:r>
          </w:p>
        </w:tc>
        <w:tc>
          <w:tcPr>
            <w:tcW w:w="6095" w:type="dxa"/>
          </w:tcPr>
          <w:p w14:paraId="7F513273" w14:textId="77777777" w:rsidR="00B05227" w:rsidRPr="005122DC" w:rsidRDefault="00B05227" w:rsidP="00B47962">
            <w:pPr>
              <w:pStyle w:val="TableParagraph"/>
              <w:rPr>
                <w:rFonts w:ascii="Roboto" w:hAnsi="Roboto"/>
              </w:rPr>
            </w:pPr>
          </w:p>
        </w:tc>
      </w:tr>
      <w:tr w:rsidR="00B05227" w:rsidRPr="005122DC" w14:paraId="504AFEBD" w14:textId="77777777" w:rsidTr="00B47962">
        <w:trPr>
          <w:trHeight w:val="359"/>
        </w:trPr>
        <w:tc>
          <w:tcPr>
            <w:tcW w:w="2269" w:type="dxa"/>
          </w:tcPr>
          <w:p w14:paraId="27B9F58F"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For Joints</w:t>
            </w:r>
          </w:p>
        </w:tc>
        <w:tc>
          <w:tcPr>
            <w:tcW w:w="6095" w:type="dxa"/>
          </w:tcPr>
          <w:p w14:paraId="240E366F"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Hexagonal Nuts – Bolts / Washers Zinc Coated</w:t>
            </w:r>
          </w:p>
        </w:tc>
      </w:tr>
      <w:tr w:rsidR="00B05227" w:rsidRPr="005122DC" w14:paraId="6598E435" w14:textId="77777777" w:rsidTr="00B47962">
        <w:trPr>
          <w:trHeight w:val="359"/>
        </w:trPr>
        <w:tc>
          <w:tcPr>
            <w:tcW w:w="2250" w:type="dxa"/>
            <w:vMerge w:val="restart"/>
          </w:tcPr>
          <w:p w14:paraId="681B7E43" w14:textId="79CB382B" w:rsidR="00B05227" w:rsidRPr="005122DC" w:rsidRDefault="00B05227" w:rsidP="00B47962">
            <w:pPr>
              <w:pStyle w:val="TableParagraph"/>
              <w:spacing w:line="242" w:lineRule="auto"/>
              <w:ind w:left="282" w:right="110"/>
              <w:rPr>
                <w:rFonts w:ascii="Roboto" w:hAnsi="Roboto"/>
              </w:rPr>
            </w:pPr>
            <w:r w:rsidRPr="005122DC">
              <w:rPr>
                <w:rFonts w:ascii="Roboto" w:hAnsi="Roboto"/>
              </w:rPr>
              <w:t>Gaskets</w:t>
            </w:r>
          </w:p>
        </w:tc>
        <w:tc>
          <w:tcPr>
            <w:tcW w:w="6114" w:type="dxa"/>
          </w:tcPr>
          <w:p w14:paraId="01C7B5DF" w14:textId="77777777" w:rsidR="00B05227" w:rsidRPr="005122DC" w:rsidRDefault="00B05227" w:rsidP="00B47962">
            <w:pPr>
              <w:pStyle w:val="TableParagraph"/>
              <w:spacing w:line="234" w:lineRule="exact"/>
              <w:ind w:left="285"/>
              <w:rPr>
                <w:rFonts w:ascii="Roboto" w:hAnsi="Roboto"/>
              </w:rPr>
            </w:pPr>
            <w:r w:rsidRPr="005122DC">
              <w:rPr>
                <w:rFonts w:ascii="Roboto" w:hAnsi="Roboto"/>
              </w:rPr>
              <w:t>Material- Fire Rated For 250</w:t>
            </w:r>
            <w:r w:rsidRPr="005122DC">
              <w:rPr>
                <w:rFonts w:ascii="Roboto" w:hAnsi="Roboto"/>
                <w:vertAlign w:val="superscript"/>
              </w:rPr>
              <w:t>0</w:t>
            </w:r>
            <w:r w:rsidRPr="005122DC">
              <w:rPr>
                <w:rFonts w:ascii="Roboto" w:hAnsi="Roboto"/>
              </w:rPr>
              <w:t xml:space="preserve"> C 2 hours</w:t>
            </w:r>
          </w:p>
        </w:tc>
      </w:tr>
      <w:tr w:rsidR="00B05227" w:rsidRPr="005122DC" w14:paraId="2404761D" w14:textId="77777777" w:rsidTr="00B47962">
        <w:trPr>
          <w:trHeight w:val="359"/>
        </w:trPr>
        <w:tc>
          <w:tcPr>
            <w:tcW w:w="2250" w:type="dxa"/>
            <w:vMerge/>
          </w:tcPr>
          <w:p w14:paraId="3577A7F0" w14:textId="77777777" w:rsidR="00B05227" w:rsidRPr="005122DC" w:rsidRDefault="00B05227" w:rsidP="00B47962">
            <w:pPr>
              <w:rPr>
                <w:rFonts w:ascii="Roboto" w:hAnsi="Roboto"/>
                <w:sz w:val="22"/>
                <w:szCs w:val="22"/>
              </w:rPr>
            </w:pPr>
          </w:p>
        </w:tc>
        <w:tc>
          <w:tcPr>
            <w:tcW w:w="6114" w:type="dxa"/>
          </w:tcPr>
          <w:p w14:paraId="4A727522" w14:textId="77777777" w:rsidR="00B05227" w:rsidRPr="005122DC" w:rsidRDefault="00B05227" w:rsidP="00B47962">
            <w:pPr>
              <w:pStyle w:val="TableParagraph"/>
              <w:spacing w:before="2" w:line="252" w:lineRule="exact"/>
              <w:ind w:left="285" w:right="137"/>
              <w:rPr>
                <w:rFonts w:ascii="Roboto" w:hAnsi="Roboto"/>
              </w:rPr>
            </w:pPr>
            <w:r w:rsidRPr="005122DC">
              <w:rPr>
                <w:rFonts w:ascii="Roboto" w:hAnsi="Roboto"/>
              </w:rPr>
              <w:t>Thickness- As per flange requirements</w:t>
            </w:r>
          </w:p>
        </w:tc>
      </w:tr>
      <w:tr w:rsidR="00B05227" w:rsidRPr="005122DC" w14:paraId="4244FB77" w14:textId="77777777" w:rsidTr="00B47962">
        <w:trPr>
          <w:trHeight w:val="359"/>
        </w:trPr>
        <w:tc>
          <w:tcPr>
            <w:tcW w:w="2250" w:type="dxa"/>
          </w:tcPr>
          <w:p w14:paraId="5A340B6D"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Screws</w:t>
            </w:r>
          </w:p>
        </w:tc>
        <w:tc>
          <w:tcPr>
            <w:tcW w:w="6114" w:type="dxa"/>
          </w:tcPr>
          <w:p w14:paraId="19A74D16" w14:textId="23EA97B8" w:rsidR="00B05227" w:rsidRPr="005122DC" w:rsidRDefault="001B4820" w:rsidP="00B47962">
            <w:pPr>
              <w:pStyle w:val="TableParagraph"/>
              <w:spacing w:line="250" w:lineRule="exact"/>
              <w:ind w:left="282"/>
              <w:rPr>
                <w:rFonts w:ascii="Roboto" w:hAnsi="Roboto"/>
              </w:rPr>
            </w:pPr>
            <w:r w:rsidRPr="005122DC">
              <w:rPr>
                <w:rFonts w:ascii="Roboto" w:hAnsi="Roboto"/>
              </w:rPr>
              <w:t>Self-Tapping</w:t>
            </w:r>
            <w:r w:rsidR="00B05227" w:rsidRPr="005122DC">
              <w:rPr>
                <w:rFonts w:ascii="Roboto" w:hAnsi="Roboto"/>
              </w:rPr>
              <w:t xml:space="preserve"> Screws Will Not Be Used</w:t>
            </w:r>
          </w:p>
        </w:tc>
      </w:tr>
      <w:tr w:rsidR="00B05227" w:rsidRPr="005122DC" w14:paraId="72785E20" w14:textId="77777777" w:rsidTr="00B47962">
        <w:trPr>
          <w:trHeight w:val="359"/>
        </w:trPr>
        <w:tc>
          <w:tcPr>
            <w:tcW w:w="2250" w:type="dxa"/>
          </w:tcPr>
          <w:p w14:paraId="6B6FE017" w14:textId="77777777" w:rsidR="00B05227" w:rsidRPr="005122DC" w:rsidRDefault="00B05227" w:rsidP="00B47962">
            <w:pPr>
              <w:pStyle w:val="TableParagraph"/>
              <w:spacing w:line="251" w:lineRule="exact"/>
              <w:ind w:left="282"/>
              <w:rPr>
                <w:rFonts w:ascii="Roboto" w:hAnsi="Roboto"/>
              </w:rPr>
            </w:pPr>
            <w:r w:rsidRPr="005122DC">
              <w:rPr>
                <w:rFonts w:ascii="Roboto" w:hAnsi="Roboto"/>
              </w:rPr>
              <w:t>Joint Strength</w:t>
            </w:r>
          </w:p>
        </w:tc>
        <w:tc>
          <w:tcPr>
            <w:tcW w:w="6114" w:type="dxa"/>
          </w:tcPr>
          <w:p w14:paraId="3DF4C6B8" w14:textId="77777777" w:rsidR="00B05227" w:rsidRPr="005122DC" w:rsidRDefault="00B05227" w:rsidP="00B47962">
            <w:pPr>
              <w:pStyle w:val="TableParagraph"/>
              <w:spacing w:before="2" w:line="252" w:lineRule="exact"/>
              <w:ind w:left="282"/>
              <w:rPr>
                <w:rFonts w:ascii="Roboto" w:hAnsi="Roboto"/>
              </w:rPr>
            </w:pPr>
            <w:r w:rsidRPr="005122DC">
              <w:rPr>
                <w:rFonts w:ascii="Roboto" w:hAnsi="Roboto"/>
              </w:rPr>
              <w:t>Should With Stand 1.5 Times the Operating Pressure With Out Deformation Or Failure</w:t>
            </w:r>
          </w:p>
        </w:tc>
      </w:tr>
      <w:tr w:rsidR="00B05227" w:rsidRPr="005122DC" w14:paraId="23532259" w14:textId="77777777" w:rsidTr="00B47962">
        <w:trPr>
          <w:trHeight w:val="359"/>
        </w:trPr>
        <w:tc>
          <w:tcPr>
            <w:tcW w:w="2250" w:type="dxa"/>
          </w:tcPr>
          <w:p w14:paraId="0EBFF74D" w14:textId="77777777" w:rsidR="00B05227" w:rsidRPr="005122DC" w:rsidRDefault="00B05227" w:rsidP="00B47962">
            <w:pPr>
              <w:pStyle w:val="TableParagraph"/>
              <w:spacing w:before="2" w:line="252" w:lineRule="exact"/>
              <w:ind w:left="282" w:right="685"/>
              <w:rPr>
                <w:rFonts w:ascii="Roboto" w:hAnsi="Roboto"/>
              </w:rPr>
            </w:pPr>
            <w:r w:rsidRPr="005122DC">
              <w:rPr>
                <w:rFonts w:ascii="Roboto" w:hAnsi="Roboto"/>
              </w:rPr>
              <w:t>Support Arrangement</w:t>
            </w:r>
          </w:p>
        </w:tc>
        <w:tc>
          <w:tcPr>
            <w:tcW w:w="6114" w:type="dxa"/>
          </w:tcPr>
          <w:p w14:paraId="757EFA3E"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As Per SMACNA/DW144</w:t>
            </w:r>
          </w:p>
        </w:tc>
      </w:tr>
      <w:tr w:rsidR="00B05227" w:rsidRPr="005122DC" w14:paraId="2E746E39" w14:textId="77777777" w:rsidTr="00B47962">
        <w:trPr>
          <w:trHeight w:val="359"/>
        </w:trPr>
        <w:tc>
          <w:tcPr>
            <w:tcW w:w="2250" w:type="dxa"/>
          </w:tcPr>
          <w:p w14:paraId="475973B1"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Joint Strength</w:t>
            </w:r>
          </w:p>
        </w:tc>
        <w:tc>
          <w:tcPr>
            <w:tcW w:w="6114" w:type="dxa"/>
          </w:tcPr>
          <w:p w14:paraId="4DB83274" w14:textId="77777777" w:rsidR="00B05227" w:rsidRPr="005122DC" w:rsidRDefault="00B05227" w:rsidP="00B47962">
            <w:pPr>
              <w:pStyle w:val="TableParagraph"/>
              <w:spacing w:before="2" w:line="252" w:lineRule="exact"/>
              <w:ind w:left="282"/>
              <w:rPr>
                <w:rFonts w:ascii="Roboto" w:hAnsi="Roboto"/>
              </w:rPr>
            </w:pPr>
            <w:r w:rsidRPr="005122DC">
              <w:rPr>
                <w:rFonts w:ascii="Roboto" w:hAnsi="Roboto"/>
              </w:rPr>
              <w:t>Should With Stand 1.5 Times the Operating Pressure With Out Deformation Or Failure</w:t>
            </w:r>
          </w:p>
        </w:tc>
      </w:tr>
      <w:tr w:rsidR="00B05227" w:rsidRPr="005122DC" w14:paraId="00601836" w14:textId="77777777" w:rsidTr="00B47962">
        <w:trPr>
          <w:trHeight w:val="359"/>
        </w:trPr>
        <w:tc>
          <w:tcPr>
            <w:tcW w:w="2250" w:type="dxa"/>
          </w:tcPr>
          <w:p w14:paraId="43B551A1"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Support From Wall</w:t>
            </w:r>
          </w:p>
          <w:p w14:paraId="1E096DEC" w14:textId="77777777" w:rsidR="00B05227" w:rsidRPr="005122DC" w:rsidRDefault="00B05227" w:rsidP="00B47962">
            <w:pPr>
              <w:pStyle w:val="TableParagraph"/>
              <w:spacing w:line="236" w:lineRule="exact"/>
              <w:ind w:left="282"/>
              <w:rPr>
                <w:rFonts w:ascii="Roboto" w:hAnsi="Roboto"/>
              </w:rPr>
            </w:pPr>
            <w:r w:rsidRPr="005122DC">
              <w:rPr>
                <w:rFonts w:ascii="Roboto" w:hAnsi="Roboto"/>
              </w:rPr>
              <w:t>/ Ceiling</w:t>
            </w:r>
          </w:p>
        </w:tc>
        <w:tc>
          <w:tcPr>
            <w:tcW w:w="6114" w:type="dxa"/>
          </w:tcPr>
          <w:p w14:paraId="6ACAC7CE" w14:textId="77777777" w:rsidR="00B05227" w:rsidRPr="005122DC" w:rsidRDefault="00B05227" w:rsidP="00B47962">
            <w:pPr>
              <w:pStyle w:val="TableParagraph"/>
              <w:spacing w:before="2" w:line="252" w:lineRule="exact"/>
              <w:ind w:left="282"/>
              <w:rPr>
                <w:rFonts w:ascii="Roboto" w:hAnsi="Roboto"/>
              </w:rPr>
            </w:pPr>
            <w:r w:rsidRPr="005122DC">
              <w:rPr>
                <w:rFonts w:ascii="Roboto" w:hAnsi="Roboto"/>
              </w:rPr>
              <w:t>Anchor Fastener Of Required Rating Not Less Than 2.5 Times the Load of the Duct</w:t>
            </w:r>
          </w:p>
        </w:tc>
      </w:tr>
      <w:tr w:rsidR="00B05227" w:rsidRPr="005122DC" w14:paraId="7477C5CC" w14:textId="77777777" w:rsidTr="00B47962">
        <w:trPr>
          <w:trHeight w:val="359"/>
        </w:trPr>
        <w:tc>
          <w:tcPr>
            <w:tcW w:w="2250" w:type="dxa"/>
          </w:tcPr>
          <w:p w14:paraId="018D722A"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lastRenderedPageBreak/>
              <w:t>Paint</w:t>
            </w:r>
          </w:p>
        </w:tc>
        <w:tc>
          <w:tcPr>
            <w:tcW w:w="6114" w:type="dxa"/>
          </w:tcPr>
          <w:p w14:paraId="2A615E9F" w14:textId="77777777" w:rsidR="00B05227" w:rsidRPr="005122DC" w:rsidRDefault="00B05227" w:rsidP="00B47962">
            <w:pPr>
              <w:pStyle w:val="TableParagraph"/>
              <w:spacing w:before="2" w:line="252" w:lineRule="exact"/>
              <w:ind w:left="282"/>
              <w:rPr>
                <w:rFonts w:ascii="Roboto" w:hAnsi="Roboto"/>
              </w:rPr>
            </w:pPr>
            <w:r w:rsidRPr="005122DC">
              <w:rPr>
                <w:rFonts w:ascii="Roboto" w:hAnsi="Roboto"/>
              </w:rPr>
              <w:t>Flanges And Supports Treated For Corrosion And Painted With Zinc Rich Paint Of Approved Quality</w:t>
            </w:r>
          </w:p>
        </w:tc>
      </w:tr>
      <w:tr w:rsidR="00B05227" w:rsidRPr="005122DC" w14:paraId="764C370A" w14:textId="77777777" w:rsidTr="00B47962">
        <w:trPr>
          <w:trHeight w:val="359"/>
        </w:trPr>
        <w:tc>
          <w:tcPr>
            <w:tcW w:w="2250" w:type="dxa"/>
          </w:tcPr>
          <w:p w14:paraId="31EC25EF" w14:textId="77777777" w:rsidR="00B05227" w:rsidRPr="005122DC" w:rsidRDefault="00B05227" w:rsidP="00B47962">
            <w:pPr>
              <w:pStyle w:val="TableParagraph"/>
              <w:ind w:left="282" w:right="844"/>
              <w:rPr>
                <w:rFonts w:ascii="Roboto" w:hAnsi="Roboto"/>
              </w:rPr>
            </w:pPr>
            <w:r w:rsidRPr="005122DC">
              <w:rPr>
                <w:rFonts w:ascii="Roboto" w:hAnsi="Roboto"/>
              </w:rPr>
              <w:t>Flexible Connection</w:t>
            </w:r>
          </w:p>
          <w:p w14:paraId="4B78215B" w14:textId="77777777" w:rsidR="00B05227" w:rsidRPr="005122DC" w:rsidRDefault="00B05227" w:rsidP="00B47962">
            <w:pPr>
              <w:pStyle w:val="TableParagraph"/>
              <w:spacing w:line="234" w:lineRule="exact"/>
              <w:ind w:left="282"/>
              <w:rPr>
                <w:rFonts w:ascii="Roboto" w:hAnsi="Roboto"/>
              </w:rPr>
            </w:pPr>
            <w:r w:rsidRPr="005122DC">
              <w:rPr>
                <w:rFonts w:ascii="Roboto" w:hAnsi="Roboto"/>
              </w:rPr>
              <w:t>circular Spigots</w:t>
            </w:r>
          </w:p>
        </w:tc>
        <w:tc>
          <w:tcPr>
            <w:tcW w:w="6114" w:type="dxa"/>
          </w:tcPr>
          <w:p w14:paraId="5AA49099" w14:textId="43B7FEBB" w:rsidR="00B05227" w:rsidRPr="005122DC" w:rsidRDefault="00C37381" w:rsidP="00B47962">
            <w:pPr>
              <w:pStyle w:val="TableParagraph"/>
              <w:ind w:left="282"/>
              <w:rPr>
                <w:rFonts w:ascii="Roboto" w:hAnsi="Roboto"/>
              </w:rPr>
            </w:pPr>
            <w:r w:rsidRPr="005122DC">
              <w:rPr>
                <w:rFonts w:ascii="Roboto" w:hAnsi="Roboto"/>
              </w:rPr>
              <w:t>Fireproof</w:t>
            </w:r>
            <w:r w:rsidR="00B05227" w:rsidRPr="005122DC">
              <w:rPr>
                <w:rFonts w:ascii="Roboto" w:hAnsi="Roboto"/>
              </w:rPr>
              <w:t xml:space="preserve"> Material To Be Screwed Or Clip Band With Adjustable Screw Or Toggle Fitting</w:t>
            </w:r>
          </w:p>
        </w:tc>
      </w:tr>
      <w:tr w:rsidR="00B05227" w:rsidRPr="005122DC" w14:paraId="72FB3E81" w14:textId="77777777" w:rsidTr="00B47962">
        <w:trPr>
          <w:trHeight w:val="359"/>
        </w:trPr>
        <w:tc>
          <w:tcPr>
            <w:tcW w:w="2250" w:type="dxa"/>
          </w:tcPr>
          <w:p w14:paraId="64E86554"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Flexible</w:t>
            </w:r>
          </w:p>
          <w:p w14:paraId="42843A88" w14:textId="77777777" w:rsidR="00B05227" w:rsidRPr="005122DC" w:rsidRDefault="00B05227" w:rsidP="00B47962">
            <w:pPr>
              <w:pStyle w:val="TableParagraph"/>
              <w:spacing w:before="6" w:line="252" w:lineRule="exact"/>
              <w:ind w:left="282" w:right="147"/>
              <w:rPr>
                <w:rFonts w:ascii="Roboto" w:hAnsi="Roboto"/>
              </w:rPr>
            </w:pPr>
            <w:r w:rsidRPr="005122DC">
              <w:rPr>
                <w:rFonts w:ascii="Roboto" w:hAnsi="Roboto"/>
              </w:rPr>
              <w:t>Connection Rectangular Ducts</w:t>
            </w:r>
          </w:p>
        </w:tc>
        <w:tc>
          <w:tcPr>
            <w:tcW w:w="6114" w:type="dxa"/>
          </w:tcPr>
          <w:p w14:paraId="65C64646" w14:textId="104D5542" w:rsidR="00B05227" w:rsidRPr="005122DC" w:rsidRDefault="00C37381" w:rsidP="00B47962">
            <w:pPr>
              <w:pStyle w:val="TableParagraph"/>
              <w:spacing w:line="250" w:lineRule="exact"/>
              <w:ind w:left="282"/>
              <w:rPr>
                <w:rFonts w:ascii="Roboto" w:hAnsi="Roboto"/>
              </w:rPr>
            </w:pPr>
            <w:r w:rsidRPr="005122DC">
              <w:rPr>
                <w:rFonts w:ascii="Roboto" w:hAnsi="Roboto"/>
              </w:rPr>
              <w:t>Fireproof</w:t>
            </w:r>
            <w:r w:rsidR="00B05227" w:rsidRPr="005122DC">
              <w:rPr>
                <w:rFonts w:ascii="Roboto" w:hAnsi="Roboto"/>
              </w:rPr>
              <w:t xml:space="preserve"> Material To Be Flanged And Bolted With</w:t>
            </w:r>
          </w:p>
          <w:p w14:paraId="0282E797" w14:textId="77777777" w:rsidR="00B05227" w:rsidRPr="005122DC" w:rsidRDefault="00B05227" w:rsidP="00B47962">
            <w:pPr>
              <w:pStyle w:val="TableParagraph"/>
              <w:spacing w:before="6" w:line="252" w:lineRule="exact"/>
              <w:ind w:left="282" w:right="117"/>
              <w:rPr>
                <w:rFonts w:ascii="Roboto" w:hAnsi="Roboto"/>
              </w:rPr>
            </w:pPr>
            <w:r w:rsidRPr="005122DC">
              <w:rPr>
                <w:rFonts w:ascii="Roboto" w:hAnsi="Roboto"/>
              </w:rPr>
              <w:t>Backing Flat Or Bolted To Mating Flange With Backing Flat</w:t>
            </w:r>
          </w:p>
        </w:tc>
      </w:tr>
      <w:tr w:rsidR="00B05227" w:rsidRPr="005122DC" w14:paraId="6CC9E653" w14:textId="77777777" w:rsidTr="00B47962">
        <w:trPr>
          <w:trHeight w:val="359"/>
        </w:trPr>
        <w:tc>
          <w:tcPr>
            <w:tcW w:w="2250" w:type="dxa"/>
          </w:tcPr>
          <w:p w14:paraId="2B99D2FA" w14:textId="77777777" w:rsidR="00B05227" w:rsidRPr="005122DC" w:rsidRDefault="00B05227" w:rsidP="00B47962">
            <w:pPr>
              <w:pStyle w:val="TableParagraph"/>
              <w:spacing w:before="2" w:line="252" w:lineRule="exact"/>
              <w:ind w:left="282" w:right="844"/>
              <w:rPr>
                <w:rFonts w:ascii="Roboto" w:hAnsi="Roboto"/>
              </w:rPr>
            </w:pPr>
            <w:r w:rsidRPr="005122DC">
              <w:rPr>
                <w:rFonts w:ascii="Roboto" w:hAnsi="Roboto"/>
              </w:rPr>
              <w:t>Flexible Connection</w:t>
            </w:r>
          </w:p>
        </w:tc>
        <w:tc>
          <w:tcPr>
            <w:tcW w:w="6114" w:type="dxa"/>
          </w:tcPr>
          <w:p w14:paraId="473F91D1"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150 mm Length Between Two Faces (Minimum)</w:t>
            </w:r>
          </w:p>
        </w:tc>
      </w:tr>
      <w:tr w:rsidR="00B05227" w:rsidRPr="005122DC" w14:paraId="55FB2C00" w14:textId="77777777" w:rsidTr="00B47962">
        <w:trPr>
          <w:trHeight w:val="359"/>
        </w:trPr>
        <w:tc>
          <w:tcPr>
            <w:tcW w:w="2250" w:type="dxa"/>
          </w:tcPr>
          <w:p w14:paraId="1895F178"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Duct Material</w:t>
            </w:r>
          </w:p>
        </w:tc>
        <w:tc>
          <w:tcPr>
            <w:tcW w:w="6114" w:type="dxa"/>
          </w:tcPr>
          <w:p w14:paraId="4B5D510D" w14:textId="77777777" w:rsidR="00B05227" w:rsidRPr="005122DC" w:rsidRDefault="00B05227" w:rsidP="00B47962">
            <w:pPr>
              <w:pStyle w:val="TableParagraph"/>
              <w:spacing w:before="2" w:line="252" w:lineRule="exact"/>
              <w:ind w:left="282"/>
              <w:rPr>
                <w:rFonts w:ascii="Roboto" w:hAnsi="Roboto"/>
              </w:rPr>
            </w:pPr>
            <w:r w:rsidRPr="005122DC">
              <w:rPr>
                <w:rFonts w:ascii="Roboto" w:hAnsi="Roboto"/>
              </w:rPr>
              <w:t>Fire Rated To Comply With BS – 476 Part 24 And ISO – 6944</w:t>
            </w:r>
          </w:p>
        </w:tc>
      </w:tr>
      <w:tr w:rsidR="00B05227" w:rsidRPr="005122DC" w14:paraId="25C926B7" w14:textId="77777777" w:rsidTr="00B47962">
        <w:trPr>
          <w:trHeight w:val="359"/>
        </w:trPr>
        <w:tc>
          <w:tcPr>
            <w:tcW w:w="2250" w:type="dxa"/>
          </w:tcPr>
          <w:p w14:paraId="1FD3D265" w14:textId="77777777" w:rsidR="00B05227" w:rsidRPr="005122DC" w:rsidRDefault="00B05227" w:rsidP="00B47962">
            <w:pPr>
              <w:pStyle w:val="TableParagraph"/>
              <w:spacing w:before="2" w:line="252" w:lineRule="exact"/>
              <w:ind w:left="282" w:right="941"/>
              <w:rPr>
                <w:rFonts w:ascii="Roboto" w:hAnsi="Roboto"/>
              </w:rPr>
            </w:pPr>
            <w:r w:rsidRPr="005122DC">
              <w:rPr>
                <w:rFonts w:ascii="Roboto" w:hAnsi="Roboto"/>
              </w:rPr>
              <w:t>Reference Standard</w:t>
            </w:r>
          </w:p>
        </w:tc>
        <w:tc>
          <w:tcPr>
            <w:tcW w:w="6114" w:type="dxa"/>
          </w:tcPr>
          <w:p w14:paraId="1C3B30BB"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BS 476 Part 24, ISO – 6944</w:t>
            </w:r>
          </w:p>
        </w:tc>
      </w:tr>
      <w:tr w:rsidR="00B05227" w:rsidRPr="005122DC" w14:paraId="5244CB5A" w14:textId="77777777" w:rsidTr="00B47962">
        <w:trPr>
          <w:trHeight w:val="359"/>
        </w:trPr>
        <w:tc>
          <w:tcPr>
            <w:tcW w:w="2250" w:type="dxa"/>
          </w:tcPr>
          <w:p w14:paraId="30DEF779" w14:textId="77777777" w:rsidR="00B05227" w:rsidRPr="005122DC" w:rsidRDefault="00B05227" w:rsidP="00B47962">
            <w:pPr>
              <w:pStyle w:val="TableParagraph"/>
              <w:tabs>
                <w:tab w:val="left" w:pos="1141"/>
                <w:tab w:val="left" w:pos="1780"/>
              </w:tabs>
              <w:spacing w:before="2" w:line="252" w:lineRule="exact"/>
              <w:ind w:left="282" w:right="97"/>
              <w:rPr>
                <w:rFonts w:ascii="Roboto" w:hAnsi="Roboto"/>
              </w:rPr>
            </w:pPr>
            <w:r w:rsidRPr="005122DC">
              <w:rPr>
                <w:rFonts w:ascii="Roboto" w:hAnsi="Roboto"/>
              </w:rPr>
              <w:t>Flame</w:t>
            </w:r>
            <w:r w:rsidRPr="005122DC">
              <w:rPr>
                <w:rFonts w:ascii="Roboto" w:hAnsi="Roboto"/>
              </w:rPr>
              <w:tab/>
              <w:t>And</w:t>
            </w:r>
            <w:r w:rsidRPr="005122DC">
              <w:rPr>
                <w:rFonts w:ascii="Roboto" w:hAnsi="Roboto"/>
              </w:rPr>
              <w:tab/>
            </w:r>
            <w:r w:rsidRPr="005122DC">
              <w:rPr>
                <w:rFonts w:ascii="Roboto" w:hAnsi="Roboto"/>
                <w:spacing w:val="-6"/>
              </w:rPr>
              <w:t xml:space="preserve">Fire </w:t>
            </w:r>
            <w:r w:rsidRPr="005122DC">
              <w:rPr>
                <w:rFonts w:ascii="Roboto" w:hAnsi="Roboto"/>
              </w:rPr>
              <w:t>Spread</w:t>
            </w:r>
          </w:p>
        </w:tc>
        <w:tc>
          <w:tcPr>
            <w:tcW w:w="6114" w:type="dxa"/>
          </w:tcPr>
          <w:p w14:paraId="74C8B140" w14:textId="77777777" w:rsidR="00B05227" w:rsidRPr="005122DC" w:rsidRDefault="00B05227" w:rsidP="00B47962">
            <w:pPr>
              <w:pStyle w:val="TableParagraph"/>
              <w:spacing w:line="251" w:lineRule="exact"/>
              <w:ind w:left="282"/>
              <w:rPr>
                <w:rFonts w:ascii="Roboto" w:hAnsi="Roboto"/>
              </w:rPr>
            </w:pPr>
            <w:r w:rsidRPr="005122DC">
              <w:rPr>
                <w:rFonts w:ascii="Roboto" w:hAnsi="Roboto"/>
              </w:rPr>
              <w:t>Class O (BS 476 Part 6 &amp; 7)</w:t>
            </w:r>
          </w:p>
        </w:tc>
      </w:tr>
      <w:tr w:rsidR="00B05227" w:rsidRPr="005122DC" w14:paraId="2EBF5DF1" w14:textId="77777777" w:rsidTr="00B47962">
        <w:trPr>
          <w:trHeight w:val="359"/>
        </w:trPr>
        <w:tc>
          <w:tcPr>
            <w:tcW w:w="2250" w:type="dxa"/>
          </w:tcPr>
          <w:p w14:paraId="343A1323" w14:textId="77777777" w:rsidR="00B05227" w:rsidRPr="005122DC" w:rsidRDefault="00B05227" w:rsidP="00B47962">
            <w:pPr>
              <w:pStyle w:val="TableParagraph"/>
              <w:spacing w:line="251" w:lineRule="exact"/>
              <w:ind w:left="282"/>
              <w:rPr>
                <w:rFonts w:ascii="Roboto" w:hAnsi="Roboto"/>
              </w:rPr>
            </w:pPr>
            <w:r w:rsidRPr="005122DC">
              <w:rPr>
                <w:rFonts w:ascii="Roboto" w:hAnsi="Roboto"/>
              </w:rPr>
              <w:t>Fire Duct Work</w:t>
            </w:r>
          </w:p>
        </w:tc>
        <w:tc>
          <w:tcPr>
            <w:tcW w:w="6114" w:type="dxa"/>
          </w:tcPr>
          <w:p w14:paraId="32FCFE95" w14:textId="77777777" w:rsidR="00B05227" w:rsidRPr="005122DC" w:rsidRDefault="00B05227" w:rsidP="00B47962">
            <w:pPr>
              <w:pStyle w:val="TableParagraph"/>
              <w:spacing w:line="251" w:lineRule="exact"/>
              <w:ind w:left="282"/>
              <w:rPr>
                <w:rFonts w:ascii="Roboto" w:hAnsi="Roboto"/>
              </w:rPr>
            </w:pPr>
            <w:r w:rsidRPr="005122DC">
              <w:rPr>
                <w:rFonts w:ascii="Roboto" w:hAnsi="Roboto"/>
              </w:rPr>
              <w:t>Manufactured to HVCA Standard DW-144/ SMACNA</w:t>
            </w:r>
          </w:p>
        </w:tc>
      </w:tr>
      <w:tr w:rsidR="00B05227" w:rsidRPr="005122DC" w14:paraId="3E4823E8" w14:textId="77777777" w:rsidTr="00B47962">
        <w:trPr>
          <w:trHeight w:val="359"/>
        </w:trPr>
        <w:tc>
          <w:tcPr>
            <w:tcW w:w="2250" w:type="dxa"/>
          </w:tcPr>
          <w:p w14:paraId="7E83A8C9"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Function</w:t>
            </w:r>
          </w:p>
        </w:tc>
        <w:tc>
          <w:tcPr>
            <w:tcW w:w="6114" w:type="dxa"/>
          </w:tcPr>
          <w:p w14:paraId="1BEF16BD" w14:textId="77777777" w:rsidR="00B05227" w:rsidRPr="005122DC" w:rsidRDefault="00B05227" w:rsidP="00B47962">
            <w:pPr>
              <w:pStyle w:val="TableParagraph"/>
              <w:spacing w:line="250" w:lineRule="exact"/>
              <w:ind w:left="282"/>
              <w:rPr>
                <w:rFonts w:ascii="Roboto" w:hAnsi="Roboto"/>
              </w:rPr>
            </w:pPr>
            <w:r w:rsidRPr="005122DC">
              <w:rPr>
                <w:rFonts w:ascii="Roboto" w:hAnsi="Roboto"/>
              </w:rPr>
              <w:t>Smoke Extraction</w:t>
            </w:r>
          </w:p>
        </w:tc>
      </w:tr>
      <w:tr w:rsidR="00B05227" w:rsidRPr="005122DC" w14:paraId="540E7E55" w14:textId="77777777" w:rsidTr="00B47962">
        <w:trPr>
          <w:trHeight w:val="359"/>
        </w:trPr>
        <w:tc>
          <w:tcPr>
            <w:tcW w:w="2250" w:type="dxa"/>
          </w:tcPr>
          <w:p w14:paraId="70964D8D" w14:textId="77777777" w:rsidR="00B05227" w:rsidRPr="005122DC" w:rsidRDefault="00B05227" w:rsidP="00B47962">
            <w:pPr>
              <w:pStyle w:val="TableParagraph"/>
              <w:spacing w:line="250" w:lineRule="exact"/>
              <w:ind w:left="282"/>
              <w:rPr>
                <w:rFonts w:ascii="Roboto" w:hAnsi="Roboto" w:cs="Calibri"/>
              </w:rPr>
            </w:pPr>
            <w:r w:rsidRPr="005122DC">
              <w:rPr>
                <w:rFonts w:ascii="Roboto" w:hAnsi="Roboto" w:cs="Calibri"/>
              </w:rPr>
              <w:t>Duct Material</w:t>
            </w:r>
          </w:p>
        </w:tc>
        <w:tc>
          <w:tcPr>
            <w:tcW w:w="6114" w:type="dxa"/>
          </w:tcPr>
          <w:p w14:paraId="512A04FF" w14:textId="77777777" w:rsidR="00B05227" w:rsidRPr="005122DC" w:rsidRDefault="00B05227" w:rsidP="00B47962">
            <w:pPr>
              <w:pStyle w:val="TableParagraph"/>
              <w:spacing w:before="2" w:line="252" w:lineRule="exact"/>
              <w:ind w:left="282" w:right="117"/>
              <w:rPr>
                <w:rFonts w:ascii="Roboto" w:hAnsi="Roboto" w:cs="Calibri"/>
              </w:rPr>
            </w:pPr>
            <w:r w:rsidRPr="005122DC">
              <w:rPr>
                <w:rFonts w:ascii="Roboto" w:hAnsi="Roboto" w:cs="Calibri"/>
              </w:rPr>
              <w:t>Resistant to Water Impingement From Any Sprinkler System</w:t>
            </w:r>
          </w:p>
        </w:tc>
      </w:tr>
      <w:tr w:rsidR="00B05227" w:rsidRPr="005122DC" w14:paraId="2C11715C" w14:textId="77777777" w:rsidTr="00B47962">
        <w:trPr>
          <w:trHeight w:val="359"/>
        </w:trPr>
        <w:tc>
          <w:tcPr>
            <w:tcW w:w="2250" w:type="dxa"/>
          </w:tcPr>
          <w:p w14:paraId="4B115899" w14:textId="77777777" w:rsidR="00B05227" w:rsidRPr="005122DC" w:rsidRDefault="00B05227" w:rsidP="00B47962">
            <w:pPr>
              <w:pStyle w:val="TableParagraph"/>
              <w:ind w:left="282"/>
              <w:rPr>
                <w:rFonts w:ascii="Roboto" w:hAnsi="Roboto" w:cs="Calibri"/>
              </w:rPr>
            </w:pPr>
            <w:r w:rsidRPr="005122DC">
              <w:rPr>
                <w:rFonts w:ascii="Roboto" w:hAnsi="Roboto" w:cs="Calibri"/>
              </w:rPr>
              <w:t>Impact Resistance</w:t>
            </w:r>
          </w:p>
        </w:tc>
        <w:tc>
          <w:tcPr>
            <w:tcW w:w="6114" w:type="dxa"/>
          </w:tcPr>
          <w:p w14:paraId="7380B7A0" w14:textId="77777777" w:rsidR="00B05227" w:rsidRPr="005122DC" w:rsidRDefault="00B05227" w:rsidP="00B47962">
            <w:pPr>
              <w:pStyle w:val="TableParagraph"/>
              <w:ind w:left="344"/>
              <w:rPr>
                <w:rFonts w:ascii="Roboto" w:hAnsi="Roboto" w:cs="Calibri"/>
              </w:rPr>
            </w:pPr>
            <w:r w:rsidRPr="005122DC">
              <w:rPr>
                <w:rFonts w:ascii="Roboto" w:hAnsi="Roboto" w:cs="Calibri"/>
              </w:rPr>
              <w:t>BS EN 1128</w:t>
            </w:r>
          </w:p>
        </w:tc>
      </w:tr>
      <w:tr w:rsidR="00B05227" w:rsidRPr="005122DC" w14:paraId="7C95EE1F" w14:textId="77777777" w:rsidTr="00B47962">
        <w:trPr>
          <w:trHeight w:val="359"/>
        </w:trPr>
        <w:tc>
          <w:tcPr>
            <w:tcW w:w="2250" w:type="dxa"/>
          </w:tcPr>
          <w:p w14:paraId="34369031" w14:textId="77777777" w:rsidR="00B05227" w:rsidRPr="005122DC" w:rsidRDefault="00B05227" w:rsidP="00B47962">
            <w:pPr>
              <w:pStyle w:val="TableParagraph"/>
              <w:tabs>
                <w:tab w:val="left" w:pos="1765"/>
              </w:tabs>
              <w:ind w:left="282" w:right="99"/>
              <w:rPr>
                <w:rFonts w:ascii="Roboto" w:hAnsi="Roboto" w:cs="Calibri"/>
              </w:rPr>
            </w:pPr>
            <w:r w:rsidRPr="005122DC">
              <w:rPr>
                <w:rFonts w:ascii="Roboto" w:hAnsi="Roboto" w:cs="Calibri"/>
              </w:rPr>
              <w:t>Stability</w:t>
            </w:r>
            <w:r w:rsidRPr="005122DC">
              <w:rPr>
                <w:rFonts w:ascii="Roboto" w:hAnsi="Roboto" w:cs="Calibri"/>
              </w:rPr>
              <w:tab/>
            </w:r>
            <w:r w:rsidRPr="005122DC">
              <w:rPr>
                <w:rFonts w:ascii="Roboto" w:hAnsi="Roboto" w:cs="Calibri"/>
                <w:spacing w:val="-7"/>
              </w:rPr>
              <w:t xml:space="preserve">And </w:t>
            </w:r>
            <w:r w:rsidRPr="005122DC">
              <w:rPr>
                <w:rFonts w:ascii="Roboto" w:hAnsi="Roboto" w:cs="Calibri"/>
              </w:rPr>
              <w:t>Integrity</w:t>
            </w:r>
          </w:p>
        </w:tc>
        <w:tc>
          <w:tcPr>
            <w:tcW w:w="6114" w:type="dxa"/>
          </w:tcPr>
          <w:p w14:paraId="2C46835D" w14:textId="1BD41036" w:rsidR="00B05227" w:rsidRPr="005122DC" w:rsidRDefault="00B05227" w:rsidP="00B47962">
            <w:pPr>
              <w:pStyle w:val="TableParagraph"/>
              <w:ind w:left="282" w:right="117"/>
              <w:rPr>
                <w:rFonts w:ascii="Roboto" w:hAnsi="Roboto" w:cs="Calibri"/>
              </w:rPr>
            </w:pPr>
            <w:r w:rsidRPr="005122DC">
              <w:rPr>
                <w:rFonts w:ascii="Roboto" w:hAnsi="Roboto" w:cs="Calibri"/>
              </w:rPr>
              <w:t xml:space="preserve">Must Retain at least 75% of its overall </w:t>
            </w:r>
            <w:r w:rsidR="00C37381" w:rsidRPr="005122DC">
              <w:rPr>
                <w:rFonts w:ascii="Roboto" w:hAnsi="Roboto" w:cs="Calibri"/>
              </w:rPr>
              <w:t>Cross-Sectional</w:t>
            </w:r>
            <w:r w:rsidRPr="005122DC">
              <w:rPr>
                <w:rFonts w:ascii="Roboto" w:hAnsi="Roboto" w:cs="Calibri"/>
              </w:rPr>
              <w:t xml:space="preserve"> Area</w:t>
            </w:r>
          </w:p>
          <w:p w14:paraId="282A5F47" w14:textId="77777777" w:rsidR="00B05227" w:rsidRPr="005122DC" w:rsidRDefault="00B05227" w:rsidP="00B47962">
            <w:pPr>
              <w:pStyle w:val="TableParagraph"/>
              <w:spacing w:line="237" w:lineRule="exact"/>
              <w:ind w:left="282"/>
              <w:rPr>
                <w:rFonts w:ascii="Roboto" w:hAnsi="Roboto" w:cs="Calibri"/>
              </w:rPr>
            </w:pPr>
            <w:r w:rsidRPr="005122DC">
              <w:rPr>
                <w:rFonts w:ascii="Roboto" w:hAnsi="Roboto" w:cs="Calibri"/>
              </w:rPr>
              <w:t>(BS – 476 Part 24 (1987)</w:t>
            </w:r>
          </w:p>
        </w:tc>
      </w:tr>
      <w:tr w:rsidR="00B05227" w:rsidRPr="005122DC" w14:paraId="64814C8D" w14:textId="77777777" w:rsidTr="00B47962">
        <w:trPr>
          <w:trHeight w:val="359"/>
        </w:trPr>
        <w:tc>
          <w:tcPr>
            <w:tcW w:w="2250" w:type="dxa"/>
          </w:tcPr>
          <w:p w14:paraId="1EDD1878" w14:textId="77777777" w:rsidR="00B05227" w:rsidRPr="005122DC" w:rsidRDefault="00B05227" w:rsidP="00B47962">
            <w:pPr>
              <w:pStyle w:val="TableParagraph"/>
              <w:spacing w:line="250" w:lineRule="exact"/>
              <w:ind w:left="282"/>
              <w:rPr>
                <w:rFonts w:ascii="Roboto" w:hAnsi="Roboto" w:cs="Calibri"/>
              </w:rPr>
            </w:pPr>
            <w:r w:rsidRPr="005122DC">
              <w:rPr>
                <w:rFonts w:ascii="Roboto" w:hAnsi="Roboto" w:cs="Calibri"/>
              </w:rPr>
              <w:t>Leak Test</w:t>
            </w:r>
          </w:p>
        </w:tc>
        <w:tc>
          <w:tcPr>
            <w:tcW w:w="6114" w:type="dxa"/>
          </w:tcPr>
          <w:p w14:paraId="23007B27" w14:textId="77777777" w:rsidR="00B05227" w:rsidRPr="005122DC" w:rsidRDefault="00B05227" w:rsidP="00B47962">
            <w:pPr>
              <w:pStyle w:val="TableParagraph"/>
              <w:spacing w:line="250" w:lineRule="exact"/>
              <w:ind w:left="282"/>
              <w:rPr>
                <w:rFonts w:ascii="Roboto" w:hAnsi="Roboto" w:cs="Calibri"/>
              </w:rPr>
            </w:pPr>
            <w:r w:rsidRPr="005122DC">
              <w:rPr>
                <w:rFonts w:ascii="Roboto" w:hAnsi="Roboto" w:cs="Calibri"/>
              </w:rPr>
              <w:t>HVCA Specification DW – 143</w:t>
            </w:r>
          </w:p>
        </w:tc>
      </w:tr>
      <w:tr w:rsidR="00B05227" w:rsidRPr="005122DC" w14:paraId="68C22948" w14:textId="77777777" w:rsidTr="00B47962">
        <w:trPr>
          <w:trHeight w:val="359"/>
        </w:trPr>
        <w:tc>
          <w:tcPr>
            <w:tcW w:w="2250" w:type="dxa"/>
          </w:tcPr>
          <w:p w14:paraId="4F629EB4" w14:textId="77777777" w:rsidR="00B05227" w:rsidRPr="005122DC" w:rsidRDefault="00B05227" w:rsidP="00B47962">
            <w:pPr>
              <w:pStyle w:val="TableParagraph"/>
              <w:spacing w:line="250" w:lineRule="exact"/>
              <w:ind w:left="282"/>
              <w:rPr>
                <w:rFonts w:ascii="Roboto" w:hAnsi="Roboto" w:cs="Calibri"/>
              </w:rPr>
            </w:pPr>
            <w:r w:rsidRPr="005122DC">
              <w:rPr>
                <w:rFonts w:ascii="Roboto" w:hAnsi="Roboto" w:cs="Calibri"/>
              </w:rPr>
              <w:t>Sealant</w:t>
            </w:r>
          </w:p>
        </w:tc>
        <w:tc>
          <w:tcPr>
            <w:tcW w:w="6114" w:type="dxa"/>
          </w:tcPr>
          <w:p w14:paraId="156F454C" w14:textId="77777777" w:rsidR="00B05227" w:rsidRPr="005122DC" w:rsidRDefault="00B05227" w:rsidP="00B47962">
            <w:pPr>
              <w:pStyle w:val="TableParagraph"/>
              <w:spacing w:line="250" w:lineRule="exact"/>
              <w:ind w:left="282"/>
              <w:rPr>
                <w:rFonts w:ascii="Roboto" w:hAnsi="Roboto" w:cs="Calibri"/>
              </w:rPr>
            </w:pPr>
            <w:r w:rsidRPr="005122DC">
              <w:rPr>
                <w:rFonts w:ascii="Roboto" w:hAnsi="Roboto" w:cs="Calibri"/>
              </w:rPr>
              <w:t>Flame Retardant</w:t>
            </w:r>
          </w:p>
        </w:tc>
      </w:tr>
      <w:tr w:rsidR="00B05227" w:rsidRPr="005122DC" w14:paraId="58303759" w14:textId="77777777" w:rsidTr="00B47962">
        <w:trPr>
          <w:trHeight w:val="359"/>
        </w:trPr>
        <w:tc>
          <w:tcPr>
            <w:tcW w:w="2250" w:type="dxa"/>
          </w:tcPr>
          <w:p w14:paraId="7BB6A397" w14:textId="77777777" w:rsidR="00B05227" w:rsidRPr="005122DC" w:rsidRDefault="00B05227" w:rsidP="00B47962">
            <w:pPr>
              <w:pStyle w:val="TableParagraph"/>
              <w:spacing w:line="248" w:lineRule="exact"/>
              <w:ind w:left="282"/>
              <w:rPr>
                <w:rFonts w:ascii="Roboto" w:hAnsi="Roboto" w:cs="Calibri"/>
                <w:b/>
              </w:rPr>
            </w:pPr>
            <w:r w:rsidRPr="005122DC">
              <w:rPr>
                <w:rFonts w:ascii="Roboto" w:hAnsi="Roboto" w:cs="Calibri"/>
                <w:b/>
              </w:rPr>
              <w:t>Duct Accessories</w:t>
            </w:r>
          </w:p>
        </w:tc>
        <w:tc>
          <w:tcPr>
            <w:tcW w:w="6114" w:type="dxa"/>
          </w:tcPr>
          <w:p w14:paraId="28AEE266" w14:textId="77777777" w:rsidR="00B05227" w:rsidRPr="005122DC" w:rsidRDefault="00B05227" w:rsidP="00B47962">
            <w:pPr>
              <w:pStyle w:val="TableParagraph"/>
              <w:rPr>
                <w:rFonts w:ascii="Roboto" w:hAnsi="Roboto" w:cs="Calibri"/>
              </w:rPr>
            </w:pPr>
          </w:p>
        </w:tc>
      </w:tr>
      <w:tr w:rsidR="00B05227" w:rsidRPr="005122DC" w14:paraId="37612512" w14:textId="77777777" w:rsidTr="00B47962">
        <w:trPr>
          <w:trHeight w:val="359"/>
        </w:trPr>
        <w:tc>
          <w:tcPr>
            <w:tcW w:w="2250" w:type="dxa"/>
          </w:tcPr>
          <w:p w14:paraId="4CC8386F" w14:textId="77777777" w:rsidR="00B05227" w:rsidRPr="005122DC" w:rsidRDefault="00B05227" w:rsidP="00B47962">
            <w:pPr>
              <w:pStyle w:val="TableParagraph"/>
              <w:tabs>
                <w:tab w:val="left" w:pos="1770"/>
              </w:tabs>
              <w:spacing w:line="254" w:lineRule="exact"/>
              <w:ind w:left="282" w:right="94"/>
              <w:rPr>
                <w:rFonts w:ascii="Roboto" w:hAnsi="Roboto" w:cs="Calibri"/>
              </w:rPr>
            </w:pPr>
            <w:r w:rsidRPr="005122DC">
              <w:rPr>
                <w:rFonts w:ascii="Roboto" w:hAnsi="Roboto" w:cs="Calibri"/>
              </w:rPr>
              <w:t>Supports</w:t>
            </w:r>
            <w:r w:rsidRPr="005122DC">
              <w:rPr>
                <w:rFonts w:ascii="Roboto" w:hAnsi="Roboto" w:cs="Calibri"/>
              </w:rPr>
              <w:tab/>
            </w:r>
            <w:r w:rsidRPr="005122DC">
              <w:rPr>
                <w:rFonts w:ascii="Roboto" w:hAnsi="Roboto" w:cs="Calibri"/>
                <w:spacing w:val="-7"/>
              </w:rPr>
              <w:t xml:space="preserve">And </w:t>
            </w:r>
            <w:r w:rsidRPr="005122DC">
              <w:rPr>
                <w:rFonts w:ascii="Roboto" w:hAnsi="Roboto" w:cs="Calibri"/>
              </w:rPr>
              <w:t>Angle</w:t>
            </w:r>
          </w:p>
        </w:tc>
        <w:tc>
          <w:tcPr>
            <w:tcW w:w="6114" w:type="dxa"/>
          </w:tcPr>
          <w:p w14:paraId="3829D1C4" w14:textId="77777777" w:rsidR="00B05227" w:rsidRPr="005122DC" w:rsidRDefault="00B05227" w:rsidP="00B47962">
            <w:pPr>
              <w:pStyle w:val="TableParagraph"/>
              <w:spacing w:line="254" w:lineRule="exact"/>
              <w:ind w:left="282" w:right="117"/>
              <w:rPr>
                <w:rFonts w:ascii="Roboto" w:hAnsi="Roboto" w:cs="Calibri"/>
              </w:rPr>
            </w:pPr>
            <w:r w:rsidRPr="005122DC">
              <w:rPr>
                <w:rFonts w:ascii="Roboto" w:hAnsi="Roboto" w:cs="Calibri"/>
              </w:rPr>
              <w:t>Should Have 800</w:t>
            </w:r>
            <w:r w:rsidRPr="005122DC">
              <w:rPr>
                <w:rFonts w:ascii="Roboto" w:hAnsi="Roboto" w:cs="Calibri"/>
                <w:vertAlign w:val="superscript"/>
              </w:rPr>
              <w:t>0</w:t>
            </w:r>
            <w:r w:rsidRPr="005122DC">
              <w:rPr>
                <w:rFonts w:ascii="Roboto" w:hAnsi="Roboto" w:cs="Calibri"/>
              </w:rPr>
              <w:t xml:space="preserve"> C Melting Point And Tensile Stress is 15 N / mm2 For min</w:t>
            </w:r>
            <w:r w:rsidRPr="005122DC">
              <w:rPr>
                <w:rFonts w:ascii="Roboto" w:hAnsi="Roboto" w:cs="Calibri"/>
                <w:spacing w:val="-8"/>
              </w:rPr>
              <w:t xml:space="preserve"> </w:t>
            </w:r>
            <w:r w:rsidRPr="005122DC">
              <w:rPr>
                <w:rFonts w:ascii="Roboto" w:hAnsi="Roboto" w:cs="Calibri"/>
              </w:rPr>
              <w:t>2Hour</w:t>
            </w:r>
          </w:p>
        </w:tc>
      </w:tr>
      <w:tr w:rsidR="00B05227" w:rsidRPr="005122DC" w14:paraId="65A7DAE1" w14:textId="77777777" w:rsidTr="00B47962">
        <w:trPr>
          <w:trHeight w:val="359"/>
        </w:trPr>
        <w:tc>
          <w:tcPr>
            <w:tcW w:w="2250" w:type="dxa"/>
          </w:tcPr>
          <w:p w14:paraId="24D7E75A" w14:textId="77777777" w:rsidR="00B05227" w:rsidRPr="005122DC" w:rsidRDefault="00B05227" w:rsidP="00B47962">
            <w:pPr>
              <w:pStyle w:val="TableParagraph"/>
              <w:tabs>
                <w:tab w:val="left" w:pos="1770"/>
              </w:tabs>
              <w:spacing w:line="249" w:lineRule="exact"/>
              <w:ind w:left="282"/>
              <w:rPr>
                <w:rFonts w:ascii="Roboto" w:hAnsi="Roboto" w:cs="Calibri"/>
              </w:rPr>
            </w:pPr>
            <w:r w:rsidRPr="005122DC">
              <w:rPr>
                <w:rFonts w:ascii="Roboto" w:hAnsi="Roboto" w:cs="Calibri"/>
              </w:rPr>
              <w:t>Hangers</w:t>
            </w:r>
            <w:r w:rsidRPr="005122DC">
              <w:rPr>
                <w:rFonts w:ascii="Roboto" w:hAnsi="Roboto" w:cs="Calibri"/>
              </w:rPr>
              <w:tab/>
              <w:t>And</w:t>
            </w:r>
          </w:p>
          <w:p w14:paraId="09D329F0" w14:textId="77777777" w:rsidR="00B05227" w:rsidRPr="005122DC" w:rsidRDefault="00B05227" w:rsidP="00B47962">
            <w:pPr>
              <w:pStyle w:val="TableParagraph"/>
              <w:spacing w:before="1" w:line="234" w:lineRule="exact"/>
              <w:ind w:left="282"/>
              <w:rPr>
                <w:rFonts w:ascii="Roboto" w:hAnsi="Roboto" w:cs="Calibri"/>
              </w:rPr>
            </w:pPr>
            <w:r w:rsidRPr="005122DC">
              <w:rPr>
                <w:rFonts w:ascii="Roboto" w:hAnsi="Roboto" w:cs="Calibri"/>
              </w:rPr>
              <w:t>Stiffeners</w:t>
            </w:r>
          </w:p>
        </w:tc>
        <w:tc>
          <w:tcPr>
            <w:tcW w:w="6114" w:type="dxa"/>
          </w:tcPr>
          <w:p w14:paraId="04FC7F2F" w14:textId="77777777" w:rsidR="00B05227" w:rsidRPr="005122DC" w:rsidRDefault="00B05227" w:rsidP="00B47962">
            <w:pPr>
              <w:pStyle w:val="TableParagraph"/>
              <w:rPr>
                <w:rFonts w:ascii="Roboto" w:hAnsi="Roboto" w:cs="Calibri"/>
              </w:rPr>
            </w:pPr>
          </w:p>
        </w:tc>
      </w:tr>
      <w:tr w:rsidR="00B05227" w:rsidRPr="005122DC" w14:paraId="5859E94F" w14:textId="77777777" w:rsidTr="00B47962">
        <w:trPr>
          <w:trHeight w:val="359"/>
        </w:trPr>
        <w:tc>
          <w:tcPr>
            <w:tcW w:w="2250" w:type="dxa"/>
          </w:tcPr>
          <w:p w14:paraId="7384DB67" w14:textId="77777777" w:rsidR="00B05227" w:rsidRPr="005122DC" w:rsidRDefault="00B05227" w:rsidP="00B47962">
            <w:pPr>
              <w:pStyle w:val="TableParagraph"/>
              <w:spacing w:line="250" w:lineRule="exact"/>
              <w:ind w:left="282"/>
              <w:rPr>
                <w:rFonts w:ascii="Roboto" w:hAnsi="Roboto" w:cs="Calibri"/>
              </w:rPr>
            </w:pPr>
            <w:r w:rsidRPr="005122DC">
              <w:rPr>
                <w:rFonts w:ascii="Roboto" w:hAnsi="Roboto" w:cs="Calibri"/>
              </w:rPr>
              <w:t>Flanges</w:t>
            </w:r>
          </w:p>
        </w:tc>
        <w:tc>
          <w:tcPr>
            <w:tcW w:w="6114" w:type="dxa"/>
          </w:tcPr>
          <w:p w14:paraId="4AE1ED50" w14:textId="77777777" w:rsidR="00B05227" w:rsidRPr="005122DC" w:rsidRDefault="00B05227" w:rsidP="00B47962">
            <w:pPr>
              <w:pStyle w:val="TableParagraph"/>
              <w:rPr>
                <w:rFonts w:ascii="Roboto" w:hAnsi="Roboto" w:cs="Calibri"/>
              </w:rPr>
            </w:pPr>
          </w:p>
        </w:tc>
      </w:tr>
      <w:tr w:rsidR="00B05227" w:rsidRPr="005122DC" w14:paraId="4084D145" w14:textId="77777777" w:rsidTr="00B47962">
        <w:trPr>
          <w:trHeight w:val="359"/>
        </w:trPr>
        <w:tc>
          <w:tcPr>
            <w:tcW w:w="2250" w:type="dxa"/>
          </w:tcPr>
          <w:p w14:paraId="0C584DF9" w14:textId="77777777" w:rsidR="00B05227" w:rsidRPr="005122DC" w:rsidRDefault="00B05227" w:rsidP="00B47962">
            <w:pPr>
              <w:pStyle w:val="TableParagraph"/>
              <w:spacing w:before="4" w:line="252" w:lineRule="exact"/>
              <w:ind w:left="282"/>
              <w:rPr>
                <w:rFonts w:ascii="Roboto" w:hAnsi="Roboto" w:cs="Calibri"/>
              </w:rPr>
            </w:pPr>
            <w:r w:rsidRPr="005122DC">
              <w:rPr>
                <w:rFonts w:ascii="Roboto" w:hAnsi="Roboto" w:cs="Calibri"/>
              </w:rPr>
              <w:t>Gasket And Nut / Bolts</w:t>
            </w:r>
          </w:p>
        </w:tc>
        <w:tc>
          <w:tcPr>
            <w:tcW w:w="6114" w:type="dxa"/>
          </w:tcPr>
          <w:p w14:paraId="32B40DDE" w14:textId="77777777" w:rsidR="00B05227" w:rsidRPr="005122DC" w:rsidRDefault="00B05227" w:rsidP="00B47962">
            <w:pPr>
              <w:pStyle w:val="TableParagraph"/>
              <w:rPr>
                <w:rFonts w:ascii="Roboto" w:hAnsi="Roboto" w:cs="Calibri"/>
              </w:rPr>
            </w:pPr>
          </w:p>
        </w:tc>
      </w:tr>
      <w:tr w:rsidR="00B05227" w:rsidRPr="005122DC" w14:paraId="47681836" w14:textId="77777777" w:rsidTr="00B47962">
        <w:trPr>
          <w:trHeight w:val="359"/>
        </w:trPr>
        <w:tc>
          <w:tcPr>
            <w:tcW w:w="2250" w:type="dxa"/>
          </w:tcPr>
          <w:p w14:paraId="425D12D1" w14:textId="77777777" w:rsidR="00B05227" w:rsidRPr="005122DC" w:rsidRDefault="00B05227" w:rsidP="00B47962">
            <w:pPr>
              <w:pStyle w:val="TableParagraph"/>
              <w:spacing w:line="251" w:lineRule="exact"/>
              <w:ind w:left="282"/>
              <w:rPr>
                <w:rFonts w:ascii="Roboto" w:hAnsi="Roboto" w:cs="Calibri"/>
              </w:rPr>
            </w:pPr>
            <w:r w:rsidRPr="005122DC">
              <w:rPr>
                <w:rFonts w:ascii="Roboto" w:hAnsi="Roboto" w:cs="Calibri"/>
              </w:rPr>
              <w:t>Duct Work Seals</w:t>
            </w:r>
          </w:p>
        </w:tc>
        <w:tc>
          <w:tcPr>
            <w:tcW w:w="6114" w:type="dxa"/>
          </w:tcPr>
          <w:p w14:paraId="07A7B219" w14:textId="77777777" w:rsidR="00B05227" w:rsidRPr="005122DC" w:rsidRDefault="00B05227" w:rsidP="00B47962">
            <w:pPr>
              <w:pStyle w:val="TableParagraph"/>
              <w:spacing w:line="251" w:lineRule="exact"/>
              <w:ind w:left="282"/>
              <w:rPr>
                <w:rFonts w:ascii="Roboto" w:hAnsi="Roboto" w:cs="Calibri"/>
              </w:rPr>
            </w:pPr>
            <w:r w:rsidRPr="005122DC">
              <w:rPr>
                <w:rFonts w:ascii="Roboto" w:hAnsi="Roboto" w:cs="Calibri"/>
              </w:rPr>
              <w:t>As Per BS – 476 Part 24, ISO – 6944</w:t>
            </w:r>
          </w:p>
        </w:tc>
      </w:tr>
    </w:tbl>
    <w:p w14:paraId="468F2456" w14:textId="77777777" w:rsidR="00B05227" w:rsidRDefault="00B05227" w:rsidP="00B05227">
      <w:pPr>
        <w:jc w:val="both"/>
        <w:rPr>
          <w:rFonts w:ascii="Roboto" w:hAnsi="Roboto" w:cs="Calibri"/>
          <w:sz w:val="22"/>
          <w:szCs w:val="22"/>
        </w:rPr>
      </w:pPr>
    </w:p>
    <w:p w14:paraId="2E5236BE" w14:textId="77777777" w:rsidR="00C37381" w:rsidRDefault="00C37381" w:rsidP="00B05227">
      <w:pPr>
        <w:jc w:val="both"/>
        <w:rPr>
          <w:rFonts w:ascii="Roboto" w:hAnsi="Roboto" w:cs="Calibri"/>
          <w:sz w:val="22"/>
          <w:szCs w:val="22"/>
        </w:rPr>
      </w:pPr>
    </w:p>
    <w:p w14:paraId="0E658FBE" w14:textId="77777777" w:rsidR="00651738" w:rsidRDefault="00C37381" w:rsidP="00651738">
      <w:pPr>
        <w:pStyle w:val="ListParagraph"/>
        <w:numPr>
          <w:ilvl w:val="2"/>
          <w:numId w:val="66"/>
        </w:numPr>
        <w:ind w:left="709" w:right="7619" w:hanging="709"/>
        <w:jc w:val="both"/>
        <w:rPr>
          <w:rFonts w:ascii="Roboto" w:hAnsi="Roboto" w:cs="Calibri"/>
          <w:b/>
          <w:bCs/>
          <w:sz w:val="22"/>
          <w:szCs w:val="22"/>
        </w:rPr>
      </w:pPr>
      <w:r w:rsidRPr="009061D2">
        <w:rPr>
          <w:rFonts w:ascii="Roboto" w:hAnsi="Roboto" w:cs="Calibri"/>
          <w:b/>
          <w:bCs/>
          <w:sz w:val="22"/>
          <w:szCs w:val="22"/>
        </w:rPr>
        <w:t>GUIDE VANE</w:t>
      </w:r>
      <w:r w:rsidR="009061D2">
        <w:rPr>
          <w:rFonts w:ascii="Roboto" w:hAnsi="Roboto" w:cs="Calibri"/>
          <w:b/>
          <w:bCs/>
          <w:sz w:val="22"/>
          <w:szCs w:val="22"/>
        </w:rPr>
        <w:t>S</w:t>
      </w:r>
    </w:p>
    <w:p w14:paraId="41D598BB" w14:textId="7CA86BB2" w:rsidR="00651738" w:rsidRPr="005122DC" w:rsidRDefault="00651738" w:rsidP="0092314A">
      <w:pPr>
        <w:numPr>
          <w:ilvl w:val="0"/>
          <w:numId w:val="114"/>
        </w:numPr>
        <w:spacing w:after="0" w:line="240" w:lineRule="auto"/>
        <w:jc w:val="both"/>
        <w:rPr>
          <w:rFonts w:ascii="Roboto" w:hAnsi="Roboto" w:cs="Calibri"/>
          <w:sz w:val="22"/>
          <w:szCs w:val="22"/>
        </w:rPr>
      </w:pPr>
      <w:r w:rsidRPr="005122DC">
        <w:rPr>
          <w:rFonts w:ascii="Roboto" w:hAnsi="Roboto" w:cs="Calibri"/>
          <w:sz w:val="22"/>
          <w:szCs w:val="22"/>
        </w:rPr>
        <w:t>Guide vanes shall be provided as required to maintain an acceptable system pressure loss.</w:t>
      </w:r>
      <w:r>
        <w:rPr>
          <w:rFonts w:ascii="Roboto" w:hAnsi="Roboto" w:cs="Calibri"/>
          <w:sz w:val="22"/>
          <w:szCs w:val="22"/>
        </w:rPr>
        <w:br/>
      </w:r>
    </w:p>
    <w:p w14:paraId="3A512808" w14:textId="35AB2672" w:rsidR="00651738" w:rsidRPr="005122DC" w:rsidRDefault="00651738" w:rsidP="0092314A">
      <w:pPr>
        <w:numPr>
          <w:ilvl w:val="0"/>
          <w:numId w:val="114"/>
        </w:numPr>
        <w:spacing w:after="0" w:line="240" w:lineRule="auto"/>
        <w:jc w:val="both"/>
        <w:rPr>
          <w:rFonts w:ascii="Roboto" w:hAnsi="Roboto" w:cs="Calibri"/>
          <w:sz w:val="22"/>
          <w:szCs w:val="22"/>
        </w:rPr>
      </w:pPr>
      <w:r w:rsidRPr="005122DC">
        <w:rPr>
          <w:rFonts w:ascii="Roboto" w:hAnsi="Roboto" w:cs="Calibri"/>
          <w:sz w:val="22"/>
          <w:szCs w:val="22"/>
        </w:rPr>
        <w:t>All blanking plates and sealing plates shall be provided for complete installation.</w:t>
      </w:r>
      <w:r>
        <w:rPr>
          <w:rFonts w:ascii="Roboto" w:hAnsi="Roboto" w:cs="Calibri"/>
          <w:sz w:val="22"/>
          <w:szCs w:val="22"/>
        </w:rPr>
        <w:br/>
      </w:r>
    </w:p>
    <w:p w14:paraId="56799C89" w14:textId="2773F042" w:rsidR="00651738" w:rsidRPr="005122DC" w:rsidRDefault="00651738" w:rsidP="0092314A">
      <w:pPr>
        <w:numPr>
          <w:ilvl w:val="0"/>
          <w:numId w:val="114"/>
        </w:numPr>
        <w:spacing w:after="0" w:line="240" w:lineRule="auto"/>
        <w:jc w:val="both"/>
        <w:rPr>
          <w:rFonts w:ascii="Roboto" w:hAnsi="Roboto" w:cs="Calibri"/>
          <w:sz w:val="22"/>
          <w:szCs w:val="22"/>
        </w:rPr>
      </w:pPr>
      <w:r w:rsidRPr="005122DC">
        <w:rPr>
          <w:rFonts w:ascii="Roboto" w:hAnsi="Roboto" w:cs="Calibri"/>
          <w:sz w:val="22"/>
          <w:szCs w:val="22"/>
        </w:rPr>
        <w:t>Vanes, supports, stiffeners, flanges, washers, bolts, and welding filler shall be of galvanized steel (275 GSM) and constructed to the recommendations of DW/144.</w:t>
      </w:r>
      <w:r>
        <w:rPr>
          <w:rFonts w:ascii="Roboto" w:hAnsi="Roboto" w:cs="Calibri"/>
          <w:sz w:val="22"/>
          <w:szCs w:val="22"/>
        </w:rPr>
        <w:br/>
      </w:r>
    </w:p>
    <w:p w14:paraId="1277279D" w14:textId="1930BFE6" w:rsidR="00651738" w:rsidRPr="005122DC" w:rsidRDefault="00651738" w:rsidP="0092314A">
      <w:pPr>
        <w:numPr>
          <w:ilvl w:val="0"/>
          <w:numId w:val="114"/>
        </w:numPr>
        <w:spacing w:after="0" w:line="240" w:lineRule="auto"/>
        <w:jc w:val="both"/>
        <w:rPr>
          <w:rFonts w:ascii="Roboto" w:hAnsi="Roboto" w:cs="Calibri"/>
          <w:sz w:val="22"/>
          <w:szCs w:val="22"/>
        </w:rPr>
      </w:pPr>
      <w:r w:rsidRPr="005122DC">
        <w:rPr>
          <w:rFonts w:ascii="Roboto" w:hAnsi="Roboto" w:cs="Calibri"/>
          <w:sz w:val="22"/>
          <w:szCs w:val="22"/>
        </w:rPr>
        <w:t>Vanes shall be of continuous seam welded construction, except for stiffening ribs, which may be stitch welded. Welding shall be in accordance with relevant British Standards.</w:t>
      </w:r>
      <w:r>
        <w:rPr>
          <w:rFonts w:ascii="Roboto" w:hAnsi="Roboto" w:cs="Calibri"/>
          <w:sz w:val="22"/>
          <w:szCs w:val="22"/>
        </w:rPr>
        <w:br/>
      </w:r>
    </w:p>
    <w:p w14:paraId="016BECB1" w14:textId="4C156DEC" w:rsidR="00651738" w:rsidRDefault="00651738" w:rsidP="0092314A">
      <w:pPr>
        <w:numPr>
          <w:ilvl w:val="0"/>
          <w:numId w:val="114"/>
        </w:numPr>
        <w:spacing w:after="0" w:line="240" w:lineRule="auto"/>
        <w:rPr>
          <w:rFonts w:ascii="Roboto" w:hAnsi="Roboto" w:cs="Calibri"/>
          <w:sz w:val="22"/>
          <w:szCs w:val="22"/>
        </w:rPr>
      </w:pPr>
      <w:r w:rsidRPr="005122DC">
        <w:rPr>
          <w:rFonts w:ascii="Roboto" w:hAnsi="Roboto" w:cs="Calibri"/>
          <w:sz w:val="22"/>
          <w:szCs w:val="22"/>
        </w:rPr>
        <w:t>Curved sections shall be rolled or alternatively formed by a series of creases in a break press as long as the creases are closely spaced, not obstructive and form a smooth profile of air flow. If a break press is to be used, a sample of a section of vane shall be submitted for Approval.</w:t>
      </w:r>
    </w:p>
    <w:p w14:paraId="0710BC4E" w14:textId="77777777" w:rsidR="00651738" w:rsidRDefault="00651738" w:rsidP="00651738">
      <w:pPr>
        <w:spacing w:after="0" w:line="240" w:lineRule="auto"/>
        <w:ind w:left="1440"/>
        <w:rPr>
          <w:rFonts w:ascii="Roboto" w:hAnsi="Roboto" w:cs="Calibri"/>
          <w:sz w:val="22"/>
          <w:szCs w:val="22"/>
        </w:rPr>
      </w:pPr>
    </w:p>
    <w:p w14:paraId="77C0C66D" w14:textId="77777777" w:rsidR="008561F8" w:rsidRDefault="008561F8" w:rsidP="008561F8">
      <w:pPr>
        <w:spacing w:after="0" w:line="240" w:lineRule="auto"/>
        <w:jc w:val="both"/>
        <w:rPr>
          <w:rFonts w:ascii="Roboto" w:hAnsi="Roboto" w:cs="Calibri"/>
          <w:sz w:val="22"/>
          <w:szCs w:val="22"/>
        </w:rPr>
      </w:pPr>
    </w:p>
    <w:p w14:paraId="30AD1422" w14:textId="77777777" w:rsidR="00D274B6" w:rsidRPr="00D274B6" w:rsidRDefault="00651738" w:rsidP="008D31FD">
      <w:pPr>
        <w:pStyle w:val="ListParagraph"/>
        <w:numPr>
          <w:ilvl w:val="2"/>
          <w:numId w:val="66"/>
        </w:numPr>
        <w:spacing w:after="0" w:line="240" w:lineRule="auto"/>
        <w:ind w:left="567" w:hanging="567"/>
        <w:rPr>
          <w:rFonts w:ascii="Roboto" w:hAnsi="Roboto" w:cs="Calibri"/>
          <w:sz w:val="22"/>
          <w:szCs w:val="22"/>
        </w:rPr>
      </w:pPr>
      <w:r w:rsidRPr="008D31FD">
        <w:rPr>
          <w:rFonts w:ascii="Roboto" w:hAnsi="Roboto" w:cs="Calibri"/>
          <w:b/>
          <w:bCs/>
          <w:sz w:val="22"/>
          <w:szCs w:val="22"/>
        </w:rPr>
        <w:lastRenderedPageBreak/>
        <w:t>DUCTWORK INSTALLATION</w:t>
      </w:r>
      <w:r w:rsidR="008A1F18" w:rsidRPr="008D31FD">
        <w:rPr>
          <w:rFonts w:ascii="Roboto" w:hAnsi="Roboto" w:cs="Calibri"/>
          <w:b/>
          <w:bCs/>
          <w:sz w:val="22"/>
          <w:szCs w:val="22"/>
        </w:rPr>
        <w:br/>
      </w:r>
    </w:p>
    <w:p w14:paraId="743E397D" w14:textId="12B121FB" w:rsidR="008561F8" w:rsidRPr="008D31FD" w:rsidRDefault="008561F8" w:rsidP="0092314A">
      <w:pPr>
        <w:pStyle w:val="ListParagraph"/>
        <w:numPr>
          <w:ilvl w:val="0"/>
          <w:numId w:val="119"/>
        </w:numPr>
        <w:spacing w:after="0" w:line="240" w:lineRule="auto"/>
        <w:ind w:left="567" w:firstLine="0"/>
        <w:rPr>
          <w:rFonts w:ascii="Roboto" w:hAnsi="Roboto" w:cs="Calibri"/>
          <w:sz w:val="22"/>
          <w:szCs w:val="22"/>
        </w:rPr>
      </w:pPr>
      <w:r w:rsidRPr="008D31FD">
        <w:rPr>
          <w:rFonts w:ascii="Roboto" w:hAnsi="Roboto" w:cs="Calibri"/>
          <w:sz w:val="22"/>
          <w:szCs w:val="22"/>
        </w:rPr>
        <w:t>Provide complete ductwork systems and ensure that the installation can be adjusted to the designed flow rates to the satisfaction of the Engineer.</w:t>
      </w:r>
    </w:p>
    <w:p w14:paraId="12306142" w14:textId="17DA5B9A" w:rsidR="008561F8"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 xml:space="preserve">Check all the Drawings provided in regard to structural requirements and other finishes before detailing the ducting system. Allowance shall be made for the detailed development and </w:t>
      </w:r>
      <w:r w:rsidR="00705A8B" w:rsidRPr="005122DC">
        <w:rPr>
          <w:rFonts w:ascii="Roboto" w:hAnsi="Roboto" w:cs="Calibri"/>
          <w:sz w:val="22"/>
          <w:szCs w:val="22"/>
        </w:rPr>
        <w:t>on-Site</w:t>
      </w:r>
      <w:r w:rsidRPr="005122DC">
        <w:rPr>
          <w:rFonts w:ascii="Roboto" w:hAnsi="Roboto" w:cs="Calibri"/>
          <w:sz w:val="22"/>
          <w:szCs w:val="22"/>
        </w:rPr>
        <w:t xml:space="preserve"> co-ordination.</w:t>
      </w:r>
    </w:p>
    <w:p w14:paraId="067189DC" w14:textId="77777777" w:rsidR="004C3B66" w:rsidRPr="005122DC" w:rsidRDefault="004C3B66" w:rsidP="004C3B66">
      <w:pPr>
        <w:spacing w:after="0" w:line="240" w:lineRule="auto"/>
        <w:ind w:left="585"/>
        <w:rPr>
          <w:rFonts w:ascii="Roboto" w:hAnsi="Roboto" w:cs="Calibri"/>
          <w:sz w:val="22"/>
          <w:szCs w:val="22"/>
        </w:rPr>
      </w:pPr>
    </w:p>
    <w:p w14:paraId="650FDA4B" w14:textId="4CC26070"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Submit all drawings to indicate the fabrication and installation of ductwork for Approval before fabrication commences.</w:t>
      </w:r>
      <w:r w:rsidR="004C3B66">
        <w:rPr>
          <w:rFonts w:ascii="Roboto" w:hAnsi="Roboto" w:cs="Calibri"/>
          <w:sz w:val="22"/>
          <w:szCs w:val="22"/>
        </w:rPr>
        <w:br/>
      </w:r>
    </w:p>
    <w:p w14:paraId="2C366DBA" w14:textId="57FA8646"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Replace damaged ductwork and other appurtenances at no additional cost to the Employer.</w:t>
      </w:r>
      <w:r w:rsidR="004C3B66">
        <w:rPr>
          <w:rFonts w:ascii="Roboto" w:hAnsi="Roboto" w:cs="Calibri"/>
          <w:sz w:val="22"/>
          <w:szCs w:val="22"/>
        </w:rPr>
        <w:br/>
      </w:r>
    </w:p>
    <w:p w14:paraId="3F1C436D" w14:textId="1814D2F0"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 xml:space="preserve">Provide hangers and supports (Slotted rail), fabricated of hot-dipped </w:t>
      </w:r>
      <w:r w:rsidR="004C3B66" w:rsidRPr="005122DC">
        <w:rPr>
          <w:rFonts w:ascii="Roboto" w:hAnsi="Roboto" w:cs="Calibri"/>
          <w:sz w:val="22"/>
          <w:szCs w:val="22"/>
        </w:rPr>
        <w:t>galvanized</w:t>
      </w:r>
      <w:r w:rsidRPr="005122DC">
        <w:rPr>
          <w:rFonts w:ascii="Roboto" w:hAnsi="Roboto" w:cs="Calibri"/>
          <w:sz w:val="22"/>
          <w:szCs w:val="22"/>
        </w:rPr>
        <w:t xml:space="preserve"> steel, for the proper installation of ducts in accordance with DW/144. Hanger rods shall be 10 mm or 13 mm in diameter, depending on size of duct. All such hangers shall be provided with screwed lengths on lower end for adjustment of ducting runs to level. All nuts shall be provided with washers and with </w:t>
      </w:r>
      <w:r w:rsidR="004C3B66" w:rsidRPr="005122DC">
        <w:rPr>
          <w:rFonts w:ascii="Roboto" w:hAnsi="Roboto" w:cs="Calibri"/>
          <w:sz w:val="22"/>
          <w:szCs w:val="22"/>
        </w:rPr>
        <w:t>locknuts</w:t>
      </w:r>
      <w:r w:rsidRPr="005122DC">
        <w:rPr>
          <w:rFonts w:ascii="Roboto" w:hAnsi="Roboto" w:cs="Calibri"/>
          <w:sz w:val="22"/>
          <w:szCs w:val="22"/>
        </w:rPr>
        <w:t>, and projecting ends of bolts shall be cut off.</w:t>
      </w:r>
      <w:r w:rsidR="004C3B66">
        <w:rPr>
          <w:rFonts w:ascii="Roboto" w:hAnsi="Roboto" w:cs="Calibri"/>
          <w:sz w:val="22"/>
          <w:szCs w:val="22"/>
        </w:rPr>
        <w:br/>
      </w:r>
    </w:p>
    <w:p w14:paraId="3A5371AF" w14:textId="46274083"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Supports shall not be riveted or bolted to the air ducts.</w:t>
      </w:r>
      <w:r w:rsidR="004C3B66">
        <w:rPr>
          <w:rFonts w:ascii="Roboto" w:hAnsi="Roboto" w:cs="Calibri"/>
          <w:sz w:val="22"/>
          <w:szCs w:val="22"/>
        </w:rPr>
        <w:br/>
      </w:r>
    </w:p>
    <w:p w14:paraId="2E3D0C2F" w14:textId="71ECF21D"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Install dampers and splitters in a manner so that they can be adjusted at any time after completion of the work.</w:t>
      </w:r>
      <w:r w:rsidR="004C3B66">
        <w:rPr>
          <w:rFonts w:ascii="Roboto" w:hAnsi="Roboto" w:cs="Calibri"/>
          <w:sz w:val="22"/>
          <w:szCs w:val="22"/>
        </w:rPr>
        <w:br/>
      </w:r>
    </w:p>
    <w:p w14:paraId="77093718" w14:textId="2A1133D4"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Install dampers without strain or distortion of any part of the dampers.</w:t>
      </w:r>
      <w:r w:rsidR="004C3B66">
        <w:rPr>
          <w:rFonts w:ascii="Roboto" w:hAnsi="Roboto" w:cs="Calibri"/>
          <w:sz w:val="22"/>
          <w:szCs w:val="22"/>
        </w:rPr>
        <w:br/>
      </w:r>
    </w:p>
    <w:p w14:paraId="3793939F" w14:textId="70FE1811"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Adjust moving parts to move freely without binding.</w:t>
      </w:r>
      <w:r w:rsidR="004C3B66">
        <w:rPr>
          <w:rFonts w:ascii="Roboto" w:hAnsi="Roboto" w:cs="Calibri"/>
          <w:sz w:val="22"/>
          <w:szCs w:val="22"/>
        </w:rPr>
        <w:br/>
      </w:r>
    </w:p>
    <w:p w14:paraId="33931700" w14:textId="284ED27D"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Caulk dampers airtight around frames.</w:t>
      </w:r>
      <w:r w:rsidR="00B125D5">
        <w:rPr>
          <w:rFonts w:ascii="Roboto" w:hAnsi="Roboto" w:cs="Calibri"/>
          <w:sz w:val="22"/>
          <w:szCs w:val="22"/>
        </w:rPr>
        <w:br/>
      </w:r>
    </w:p>
    <w:p w14:paraId="2CE6257B" w14:textId="72EDD5D8"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Adjust dampers and splitter adjusting rods to operate freely, between the open and closed position.</w:t>
      </w:r>
      <w:r w:rsidR="00B125D5">
        <w:rPr>
          <w:rFonts w:ascii="Roboto" w:hAnsi="Roboto" w:cs="Calibri"/>
          <w:sz w:val="22"/>
          <w:szCs w:val="22"/>
        </w:rPr>
        <w:br/>
      </w:r>
    </w:p>
    <w:p w14:paraId="1438A84B" w14:textId="5F320CAB"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Install flexible connections in accordance with Part 7 of DW/144.</w:t>
      </w:r>
      <w:r w:rsidR="001C2FE0">
        <w:rPr>
          <w:rFonts w:ascii="Roboto" w:hAnsi="Roboto" w:cs="Calibri"/>
          <w:sz w:val="22"/>
          <w:szCs w:val="22"/>
        </w:rPr>
        <w:br/>
      </w:r>
    </w:p>
    <w:p w14:paraId="5C9CF918" w14:textId="6559B9D8"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 xml:space="preserve">All </w:t>
      </w:r>
      <w:r w:rsidR="001C2FE0" w:rsidRPr="005122DC">
        <w:rPr>
          <w:rFonts w:ascii="Roboto" w:hAnsi="Roboto" w:cs="Calibri"/>
          <w:sz w:val="22"/>
          <w:szCs w:val="22"/>
        </w:rPr>
        <w:t>ductworks</w:t>
      </w:r>
      <w:r w:rsidRPr="005122DC">
        <w:rPr>
          <w:rFonts w:ascii="Roboto" w:hAnsi="Roboto" w:cs="Calibri"/>
          <w:sz w:val="22"/>
          <w:szCs w:val="22"/>
        </w:rPr>
        <w:t xml:space="preserve"> shall be manufactured according to the dimensions taken on Site. Provision shall be allowed to accommodate any discrepancies between the Drawings and the Site dimensions.</w:t>
      </w:r>
      <w:r w:rsidR="001C2FE0">
        <w:rPr>
          <w:rFonts w:ascii="Roboto" w:hAnsi="Roboto" w:cs="Calibri"/>
          <w:sz w:val="22"/>
          <w:szCs w:val="22"/>
        </w:rPr>
        <w:br/>
      </w:r>
    </w:p>
    <w:p w14:paraId="0D0D023C" w14:textId="3E3B9193"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All branches and openings in ducts shall be purpose made prior to erection of the ductwork.</w:t>
      </w:r>
      <w:r w:rsidR="001C2FE0">
        <w:rPr>
          <w:rFonts w:ascii="Roboto" w:hAnsi="Roboto" w:cs="Calibri"/>
          <w:sz w:val="22"/>
          <w:szCs w:val="22"/>
        </w:rPr>
        <w:br/>
      </w:r>
    </w:p>
    <w:p w14:paraId="471B7C95" w14:textId="0E4C82C8"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Cross-breaking will be permitted on low velocity ductwork only and in no case where rigid external insulation shall be applied.</w:t>
      </w:r>
      <w:r w:rsidR="001C2FE0">
        <w:rPr>
          <w:rFonts w:ascii="Roboto" w:hAnsi="Roboto" w:cs="Calibri"/>
          <w:sz w:val="22"/>
          <w:szCs w:val="22"/>
        </w:rPr>
        <w:br/>
      </w:r>
    </w:p>
    <w:p w14:paraId="0487303B" w14:textId="26DAF49D"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Internal roughness, sharp edges or obstructions to air flow shall not be allowed.</w:t>
      </w:r>
      <w:r w:rsidR="004C78FC">
        <w:rPr>
          <w:rFonts w:ascii="Roboto" w:hAnsi="Roboto" w:cs="Calibri"/>
          <w:sz w:val="22"/>
          <w:szCs w:val="22"/>
        </w:rPr>
        <w:br/>
      </w:r>
    </w:p>
    <w:p w14:paraId="51520194" w14:textId="09492E28"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 xml:space="preserve">External edges and corners formed from cleated joints shall be neatly dressed down with </w:t>
      </w:r>
      <w:r w:rsidR="004C78FC" w:rsidRPr="005122DC">
        <w:rPr>
          <w:rFonts w:ascii="Roboto" w:hAnsi="Roboto" w:cs="Calibri"/>
          <w:sz w:val="22"/>
          <w:szCs w:val="22"/>
        </w:rPr>
        <w:t>airtight</w:t>
      </w:r>
      <w:r w:rsidRPr="005122DC">
        <w:rPr>
          <w:rFonts w:ascii="Roboto" w:hAnsi="Roboto" w:cs="Calibri"/>
          <w:sz w:val="22"/>
          <w:szCs w:val="22"/>
        </w:rPr>
        <w:t xml:space="preserve"> joints.</w:t>
      </w:r>
      <w:r w:rsidR="004C78FC">
        <w:rPr>
          <w:rFonts w:ascii="Roboto" w:hAnsi="Roboto" w:cs="Calibri"/>
          <w:sz w:val="22"/>
          <w:szCs w:val="22"/>
        </w:rPr>
        <w:br/>
      </w:r>
    </w:p>
    <w:p w14:paraId="521362CE" w14:textId="109212BC" w:rsidR="008561F8" w:rsidRPr="005122DC" w:rsidRDefault="008561F8" w:rsidP="00705A8B">
      <w:pPr>
        <w:numPr>
          <w:ilvl w:val="0"/>
          <w:numId w:val="120"/>
        </w:numPr>
        <w:spacing w:after="0" w:line="240" w:lineRule="auto"/>
        <w:rPr>
          <w:rFonts w:ascii="Roboto" w:hAnsi="Roboto" w:cs="Calibri"/>
          <w:sz w:val="22"/>
          <w:szCs w:val="22"/>
        </w:rPr>
      </w:pPr>
      <w:r w:rsidRPr="005122DC">
        <w:rPr>
          <w:rFonts w:ascii="Roboto" w:hAnsi="Roboto" w:cs="Calibri"/>
          <w:sz w:val="22"/>
          <w:szCs w:val="22"/>
        </w:rPr>
        <w:t xml:space="preserve">Provide at least 75 mm clearance from ductwork to walls, </w:t>
      </w:r>
      <w:r w:rsidR="004F2AA9" w:rsidRPr="005122DC">
        <w:rPr>
          <w:rFonts w:ascii="Roboto" w:hAnsi="Roboto" w:cs="Calibri"/>
          <w:sz w:val="22"/>
          <w:szCs w:val="22"/>
        </w:rPr>
        <w:t>ceiling,</w:t>
      </w:r>
      <w:r w:rsidRPr="005122DC">
        <w:rPr>
          <w:rFonts w:ascii="Roboto" w:hAnsi="Roboto" w:cs="Calibri"/>
          <w:sz w:val="22"/>
          <w:szCs w:val="22"/>
        </w:rPr>
        <w:t xml:space="preserve"> and obstructions where a high standard of cleanliness shall be maintained.</w:t>
      </w:r>
    </w:p>
    <w:p w14:paraId="086DD3E7" w14:textId="58600C32" w:rsidR="00651738" w:rsidRPr="008561F8" w:rsidRDefault="00651738" w:rsidP="00705A8B">
      <w:pPr>
        <w:spacing w:after="0" w:line="240" w:lineRule="auto"/>
        <w:rPr>
          <w:rFonts w:ascii="Roboto" w:hAnsi="Roboto" w:cs="Calibri"/>
          <w:b/>
          <w:bCs/>
          <w:sz w:val="22"/>
          <w:szCs w:val="22"/>
        </w:rPr>
      </w:pPr>
    </w:p>
    <w:p w14:paraId="4191A42D" w14:textId="77777777" w:rsidR="00F80BA9" w:rsidRDefault="00F80BA9" w:rsidP="00651738">
      <w:pPr>
        <w:pStyle w:val="ListParagraph"/>
        <w:ind w:left="709" w:right="7619"/>
        <w:jc w:val="both"/>
        <w:rPr>
          <w:rFonts w:ascii="Roboto" w:hAnsi="Roboto" w:cs="Calibri"/>
          <w:b/>
          <w:bCs/>
          <w:sz w:val="22"/>
          <w:szCs w:val="22"/>
        </w:rPr>
      </w:pPr>
    </w:p>
    <w:p w14:paraId="38E4EB74" w14:textId="77777777" w:rsidR="00F80BA9" w:rsidRDefault="00F80BA9" w:rsidP="00651738">
      <w:pPr>
        <w:pStyle w:val="ListParagraph"/>
        <w:ind w:left="709" w:right="7619"/>
        <w:jc w:val="both"/>
        <w:rPr>
          <w:rFonts w:ascii="Roboto" w:hAnsi="Roboto" w:cs="Calibri"/>
          <w:b/>
          <w:bCs/>
          <w:sz w:val="22"/>
          <w:szCs w:val="22"/>
        </w:rPr>
      </w:pPr>
    </w:p>
    <w:p w14:paraId="41298DF1" w14:textId="77777777" w:rsidR="00F80BA9" w:rsidRPr="005122DC" w:rsidRDefault="00F80BA9" w:rsidP="00F80BA9">
      <w:pPr>
        <w:pStyle w:val="Heading3"/>
        <w:ind w:left="1080"/>
        <w:rPr>
          <w:rFonts w:ascii="Roboto" w:hAnsi="Roboto" w:cs="Calibri"/>
          <w:sz w:val="22"/>
          <w:szCs w:val="22"/>
        </w:rPr>
      </w:pPr>
      <w:r w:rsidRPr="005122DC">
        <w:rPr>
          <w:rFonts w:ascii="Roboto" w:hAnsi="Roboto" w:cs="Calibri"/>
          <w:sz w:val="22"/>
          <w:szCs w:val="22"/>
        </w:rPr>
        <w:t>Diffusers, Registers and Grilles Installation</w:t>
      </w:r>
    </w:p>
    <w:p w14:paraId="7237375B" w14:textId="77777777" w:rsidR="00F80BA9" w:rsidRPr="005122DC" w:rsidRDefault="00F80BA9" w:rsidP="00F80BA9">
      <w:pPr>
        <w:rPr>
          <w:rFonts w:ascii="Roboto" w:hAnsi="Roboto" w:cs="Calibri"/>
          <w:sz w:val="22"/>
          <w:szCs w:val="22"/>
        </w:rPr>
      </w:pPr>
    </w:p>
    <w:p w14:paraId="4B5391F9" w14:textId="307FB076" w:rsidR="00F80BA9" w:rsidRPr="005122DC" w:rsidRDefault="00F80BA9" w:rsidP="00F80BA9">
      <w:pPr>
        <w:numPr>
          <w:ilvl w:val="0"/>
          <w:numId w:val="114"/>
        </w:numPr>
        <w:spacing w:after="0" w:line="240" w:lineRule="auto"/>
        <w:rPr>
          <w:rFonts w:ascii="Roboto" w:hAnsi="Roboto" w:cs="Calibri"/>
          <w:sz w:val="22"/>
          <w:szCs w:val="22"/>
        </w:rPr>
      </w:pPr>
      <w:r w:rsidRPr="005122DC">
        <w:rPr>
          <w:rFonts w:ascii="Roboto" w:hAnsi="Roboto" w:cs="Calibri"/>
          <w:sz w:val="22"/>
          <w:szCs w:val="22"/>
        </w:rPr>
        <w:t xml:space="preserve">Install diffusers, registers, and grilles so that they can be </w:t>
      </w:r>
      <w:proofErr w:type="gramStart"/>
      <w:r w:rsidRPr="005122DC">
        <w:rPr>
          <w:rFonts w:ascii="Roboto" w:hAnsi="Roboto" w:cs="Calibri"/>
          <w:sz w:val="22"/>
          <w:szCs w:val="22"/>
        </w:rPr>
        <w:t>key</w:t>
      </w:r>
      <w:proofErr w:type="gramEnd"/>
      <w:r w:rsidRPr="005122DC">
        <w:rPr>
          <w:rFonts w:ascii="Roboto" w:hAnsi="Roboto" w:cs="Calibri"/>
          <w:sz w:val="22"/>
          <w:szCs w:val="22"/>
        </w:rPr>
        <w:t xml:space="preserve"> adjusted from the face directly without special tools.</w:t>
      </w:r>
      <w:r>
        <w:rPr>
          <w:rFonts w:ascii="Roboto" w:hAnsi="Roboto" w:cs="Calibri"/>
          <w:sz w:val="22"/>
          <w:szCs w:val="22"/>
        </w:rPr>
        <w:br/>
      </w:r>
    </w:p>
    <w:p w14:paraId="6013D74B" w14:textId="2DA160E1" w:rsidR="00F80BA9" w:rsidRPr="005122DC" w:rsidRDefault="00F80BA9" w:rsidP="00F80BA9">
      <w:pPr>
        <w:numPr>
          <w:ilvl w:val="0"/>
          <w:numId w:val="114"/>
        </w:numPr>
        <w:spacing w:after="0" w:line="240" w:lineRule="auto"/>
        <w:rPr>
          <w:rFonts w:ascii="Roboto" w:hAnsi="Roboto" w:cs="Calibri"/>
          <w:sz w:val="22"/>
          <w:szCs w:val="22"/>
        </w:rPr>
      </w:pPr>
      <w:r w:rsidRPr="005122DC">
        <w:rPr>
          <w:rFonts w:ascii="Roboto" w:hAnsi="Roboto" w:cs="Calibri"/>
          <w:sz w:val="22"/>
          <w:szCs w:val="22"/>
        </w:rPr>
        <w:lastRenderedPageBreak/>
        <w:t>Unless otherwise specified, install vanes, volume control dampers and multiple- blade extractors so that they can be removed through the diffusers and registers for access to the duct.</w:t>
      </w:r>
      <w:r>
        <w:rPr>
          <w:rFonts w:ascii="Roboto" w:hAnsi="Roboto" w:cs="Calibri"/>
          <w:sz w:val="22"/>
          <w:szCs w:val="22"/>
        </w:rPr>
        <w:br/>
      </w:r>
    </w:p>
    <w:p w14:paraId="74375047" w14:textId="41055EA8" w:rsidR="00F80BA9" w:rsidRPr="005122DC" w:rsidRDefault="00F80BA9" w:rsidP="00F80BA9">
      <w:pPr>
        <w:numPr>
          <w:ilvl w:val="0"/>
          <w:numId w:val="114"/>
        </w:numPr>
        <w:spacing w:after="0" w:line="240" w:lineRule="auto"/>
        <w:rPr>
          <w:rFonts w:ascii="Roboto" w:hAnsi="Roboto" w:cs="Calibri"/>
          <w:sz w:val="22"/>
          <w:szCs w:val="22"/>
        </w:rPr>
      </w:pPr>
      <w:r w:rsidRPr="005122DC">
        <w:rPr>
          <w:rFonts w:ascii="Roboto" w:hAnsi="Roboto" w:cs="Calibri"/>
          <w:sz w:val="22"/>
          <w:szCs w:val="22"/>
        </w:rPr>
        <w:t>Install diffusers, grilles, registers, and louvres with frame connected to the ductwork and provide soft gaskets inserted under the frame or otherwise so arranged so as to avoid air leakage around the diffusers and grilles.</w:t>
      </w:r>
    </w:p>
    <w:p w14:paraId="41824411" w14:textId="77777777" w:rsidR="00F80BA9" w:rsidRDefault="00F80BA9" w:rsidP="00651738">
      <w:pPr>
        <w:pStyle w:val="ListParagraph"/>
        <w:ind w:left="709" w:right="7619"/>
        <w:jc w:val="both"/>
        <w:rPr>
          <w:rFonts w:ascii="Roboto" w:hAnsi="Roboto" w:cs="Calibri"/>
          <w:b/>
          <w:bCs/>
          <w:sz w:val="22"/>
          <w:szCs w:val="22"/>
        </w:rPr>
      </w:pPr>
    </w:p>
    <w:p w14:paraId="7BD08FCC" w14:textId="77777777" w:rsidR="002F0E56" w:rsidRDefault="00037952" w:rsidP="00F75A81">
      <w:pPr>
        <w:pStyle w:val="ListParagraph"/>
        <w:numPr>
          <w:ilvl w:val="2"/>
          <w:numId w:val="66"/>
        </w:numPr>
        <w:ind w:left="1134" w:right="248" w:hanging="825"/>
        <w:rPr>
          <w:rFonts w:ascii="Roboto" w:hAnsi="Roboto" w:cs="Calibri"/>
          <w:b/>
          <w:bCs/>
          <w:sz w:val="22"/>
          <w:szCs w:val="22"/>
        </w:rPr>
      </w:pPr>
      <w:r>
        <w:rPr>
          <w:rFonts w:ascii="Roboto" w:hAnsi="Roboto" w:cs="Calibri"/>
          <w:b/>
          <w:bCs/>
          <w:sz w:val="22"/>
          <w:szCs w:val="22"/>
        </w:rPr>
        <w:t>AIR DUCT CLEANING POINTS</w:t>
      </w:r>
    </w:p>
    <w:p w14:paraId="52A2730D" w14:textId="56A0519C" w:rsidR="002F0E56" w:rsidRDefault="002F0E56" w:rsidP="00F75A81">
      <w:pPr>
        <w:pStyle w:val="ListParagraph"/>
        <w:tabs>
          <w:tab w:val="left" w:pos="1418"/>
        </w:tabs>
        <w:ind w:left="1134" w:right="248"/>
        <w:jc w:val="both"/>
        <w:rPr>
          <w:rFonts w:ascii="Roboto" w:hAnsi="Roboto" w:cs="Calibri"/>
          <w:sz w:val="22"/>
          <w:szCs w:val="22"/>
        </w:rPr>
      </w:pPr>
      <w:r w:rsidRPr="002F0E56">
        <w:rPr>
          <w:rFonts w:ascii="Roboto" w:hAnsi="Roboto" w:cs="Calibri"/>
          <w:sz w:val="22"/>
          <w:szCs w:val="22"/>
        </w:rPr>
        <w:t xml:space="preserve">The Contractor shall supply and install air duct cleaning </w:t>
      </w:r>
      <w:proofErr w:type="gramStart"/>
      <w:r w:rsidRPr="002F0E56">
        <w:rPr>
          <w:rFonts w:ascii="Roboto" w:hAnsi="Roboto" w:cs="Calibri"/>
          <w:sz w:val="22"/>
          <w:szCs w:val="22"/>
        </w:rPr>
        <w:t>points</w:t>
      </w:r>
      <w:proofErr w:type="gramEnd"/>
      <w:r w:rsidRPr="002F0E56">
        <w:rPr>
          <w:rFonts w:ascii="Roboto" w:hAnsi="Roboto" w:cs="Calibri"/>
          <w:sz w:val="22"/>
          <w:szCs w:val="22"/>
        </w:rPr>
        <w:t xml:space="preserve"> access doors at suitable locations to the duct work system. The cleaning points shall be installed at fully accessible locations. The contractor shall also supply proprietary type compressed air lance, disinfection application lance and ambling probe which shall be suitable for use with the cleaning points. All joints must be air/watertight to prevent leakage.</w:t>
      </w:r>
    </w:p>
    <w:p w14:paraId="26614076" w14:textId="77777777" w:rsidR="00B51788" w:rsidRDefault="00B51788" w:rsidP="002F0E56">
      <w:pPr>
        <w:pStyle w:val="ListParagraph"/>
        <w:ind w:left="1985" w:right="248"/>
        <w:jc w:val="both"/>
        <w:rPr>
          <w:rFonts w:ascii="Roboto" w:hAnsi="Roboto" w:cs="Calibri"/>
          <w:sz w:val="22"/>
          <w:szCs w:val="22"/>
        </w:rPr>
      </w:pPr>
    </w:p>
    <w:p w14:paraId="1B4206A8" w14:textId="77777777" w:rsidR="00F75A81" w:rsidRDefault="00B51788" w:rsidP="002D0659">
      <w:pPr>
        <w:pStyle w:val="ListParagraph"/>
        <w:numPr>
          <w:ilvl w:val="1"/>
          <w:numId w:val="66"/>
        </w:numPr>
        <w:ind w:right="248"/>
        <w:jc w:val="both"/>
        <w:rPr>
          <w:rFonts w:ascii="Roboto" w:hAnsi="Roboto" w:cs="Calibri"/>
          <w:b/>
          <w:bCs/>
          <w:sz w:val="22"/>
          <w:szCs w:val="22"/>
        </w:rPr>
      </w:pPr>
      <w:r w:rsidRPr="00B51788">
        <w:rPr>
          <w:rFonts w:ascii="Roboto" w:hAnsi="Roboto" w:cs="Calibri"/>
          <w:b/>
          <w:bCs/>
          <w:sz w:val="22"/>
          <w:szCs w:val="22"/>
        </w:rPr>
        <w:t>GRILLS &amp; DIFFUSERS</w:t>
      </w:r>
    </w:p>
    <w:p w14:paraId="4DFDFBAD" w14:textId="77777777" w:rsidR="00F75A81" w:rsidRPr="001834F8" w:rsidRDefault="00F75A81" w:rsidP="00587DE5">
      <w:pPr>
        <w:pStyle w:val="ListParagraph"/>
        <w:numPr>
          <w:ilvl w:val="0"/>
          <w:numId w:val="122"/>
        </w:numPr>
        <w:ind w:left="1276" w:right="248" w:hanging="142"/>
        <w:jc w:val="both"/>
        <w:rPr>
          <w:rFonts w:ascii="Roboto" w:hAnsi="Roboto" w:cs="Calibri"/>
          <w:sz w:val="22"/>
          <w:szCs w:val="22"/>
        </w:rPr>
      </w:pPr>
      <w:r w:rsidRPr="001834F8">
        <w:rPr>
          <w:rFonts w:ascii="Roboto" w:hAnsi="Roboto" w:cs="Calibri"/>
          <w:sz w:val="22"/>
          <w:szCs w:val="22"/>
        </w:rPr>
        <w:t>All grills and diffusers shall be designed and rated in accordance with ASHRAE 32-7/ASHRAE 70.</w:t>
      </w:r>
    </w:p>
    <w:p w14:paraId="06176F0F" w14:textId="77777777" w:rsidR="00F75A81" w:rsidRPr="001834F8" w:rsidRDefault="00F75A81" w:rsidP="00587DE5">
      <w:pPr>
        <w:pStyle w:val="ListParagraph"/>
        <w:numPr>
          <w:ilvl w:val="0"/>
          <w:numId w:val="122"/>
        </w:numPr>
        <w:ind w:left="1276" w:right="248" w:hanging="142"/>
        <w:jc w:val="both"/>
        <w:rPr>
          <w:rFonts w:ascii="Roboto" w:hAnsi="Roboto" w:cs="Calibri"/>
          <w:sz w:val="22"/>
          <w:szCs w:val="22"/>
        </w:rPr>
      </w:pPr>
      <w:r w:rsidRPr="001834F8">
        <w:rPr>
          <w:rFonts w:ascii="Roboto" w:hAnsi="Roboto" w:cs="Calibri"/>
          <w:sz w:val="22"/>
          <w:szCs w:val="22"/>
        </w:rPr>
        <w:t>All grills and diffusers shall be of pure polyester finish aluminum unless otherwise specified. Color of grills and diffusers shall be selected by the Engineer. Samples of finishes shall be submitted for approval.</w:t>
      </w:r>
    </w:p>
    <w:p w14:paraId="14AD6315" w14:textId="4A4EACB6" w:rsidR="00F75A81" w:rsidRPr="001834F8" w:rsidRDefault="00F75A81" w:rsidP="00587DE5">
      <w:pPr>
        <w:pStyle w:val="ListParagraph"/>
        <w:numPr>
          <w:ilvl w:val="0"/>
          <w:numId w:val="122"/>
        </w:numPr>
        <w:ind w:left="1276" w:right="248" w:hanging="142"/>
        <w:jc w:val="both"/>
        <w:rPr>
          <w:rFonts w:ascii="Roboto" w:hAnsi="Roboto" w:cs="Calibri"/>
          <w:sz w:val="22"/>
          <w:szCs w:val="22"/>
        </w:rPr>
      </w:pPr>
      <w:r w:rsidRPr="001834F8">
        <w:rPr>
          <w:rFonts w:ascii="Roboto" w:hAnsi="Roboto" w:cs="Calibri"/>
          <w:sz w:val="22"/>
          <w:szCs w:val="22"/>
        </w:rPr>
        <w:t xml:space="preserve">All supply, return and exhaust diffusers shall be complete with opposed blade dampers, suitable for mounting with appropriate diffuser and shall be fitted with concealed adjustment devices. Straightener grids are required before diffusers except for the last diffuser on the route. Each supply air grille shall be complete with an opposed blade multi-leaf damper. One set of tools for every 10 grilles or diffusers shall be </w:t>
      </w:r>
      <w:proofErr w:type="gramStart"/>
      <w:r w:rsidRPr="001834F8">
        <w:rPr>
          <w:rFonts w:ascii="Roboto" w:hAnsi="Roboto" w:cs="Calibri"/>
          <w:sz w:val="22"/>
          <w:szCs w:val="22"/>
        </w:rPr>
        <w:t>provide</w:t>
      </w:r>
      <w:proofErr w:type="gramEnd"/>
      <w:r w:rsidRPr="001834F8">
        <w:rPr>
          <w:rFonts w:ascii="Roboto" w:hAnsi="Roboto" w:cs="Calibri"/>
          <w:sz w:val="22"/>
          <w:szCs w:val="22"/>
        </w:rPr>
        <w:t xml:space="preserve"> for volume adjustment.</w:t>
      </w:r>
    </w:p>
    <w:p w14:paraId="62471581" w14:textId="77777777" w:rsidR="000947FF" w:rsidRPr="001834F8" w:rsidRDefault="00F75A81" w:rsidP="00587DE5">
      <w:pPr>
        <w:pStyle w:val="ListParagraph"/>
        <w:numPr>
          <w:ilvl w:val="0"/>
          <w:numId w:val="122"/>
        </w:numPr>
        <w:ind w:left="1276" w:right="248" w:hanging="142"/>
        <w:jc w:val="both"/>
        <w:rPr>
          <w:rFonts w:ascii="Roboto" w:hAnsi="Roboto" w:cs="Calibri"/>
          <w:sz w:val="22"/>
          <w:szCs w:val="22"/>
        </w:rPr>
      </w:pPr>
      <w:r w:rsidRPr="001834F8">
        <w:rPr>
          <w:rFonts w:ascii="Roboto" w:hAnsi="Roboto" w:cs="Calibri"/>
          <w:sz w:val="22"/>
          <w:szCs w:val="22"/>
        </w:rPr>
        <w:t>The inside of all components and surfaces of all diffusers and grilles shall be painted matt black. The drawings show provisional locations of diffusers and grilles but in each instance, outlets shall be installed in accordance with the final detail drawings and reflected ceiling plans.</w:t>
      </w:r>
    </w:p>
    <w:p w14:paraId="7C47AE5C" w14:textId="1A659062" w:rsidR="000947FF" w:rsidRPr="001834F8" w:rsidRDefault="00F75A81" w:rsidP="00587DE5">
      <w:pPr>
        <w:pStyle w:val="ListParagraph"/>
        <w:numPr>
          <w:ilvl w:val="0"/>
          <w:numId w:val="122"/>
        </w:numPr>
        <w:ind w:left="1276" w:right="248" w:hanging="142"/>
        <w:jc w:val="both"/>
        <w:rPr>
          <w:rFonts w:ascii="Roboto" w:hAnsi="Roboto" w:cs="Calibri"/>
          <w:sz w:val="22"/>
          <w:szCs w:val="22"/>
        </w:rPr>
      </w:pPr>
      <w:r w:rsidRPr="001834F8">
        <w:rPr>
          <w:rFonts w:ascii="Roboto" w:hAnsi="Roboto" w:cs="Calibri"/>
          <w:sz w:val="22"/>
          <w:szCs w:val="22"/>
        </w:rPr>
        <w:t xml:space="preserve">Velocities, net </w:t>
      </w:r>
      <w:r w:rsidR="00CA4DE5" w:rsidRPr="001834F8">
        <w:rPr>
          <w:rFonts w:ascii="Roboto" w:hAnsi="Roboto" w:cs="Calibri"/>
          <w:sz w:val="22"/>
          <w:szCs w:val="22"/>
        </w:rPr>
        <w:t>airways,</w:t>
      </w:r>
      <w:r w:rsidRPr="001834F8">
        <w:rPr>
          <w:rFonts w:ascii="Roboto" w:hAnsi="Roboto" w:cs="Calibri"/>
          <w:sz w:val="22"/>
          <w:szCs w:val="22"/>
        </w:rPr>
        <w:t xml:space="preserve"> and distribution patterns shall give satisfactory air distribution and temperature equalization, be free of draughts stratification or noise nuisance. The contractor shall make final adjustments to air patterns when balancing.</w:t>
      </w:r>
    </w:p>
    <w:p w14:paraId="34E67417" w14:textId="0470F3DA" w:rsidR="00F75A81" w:rsidRPr="001834F8" w:rsidRDefault="00F75A81" w:rsidP="00587DE5">
      <w:pPr>
        <w:pStyle w:val="ListParagraph"/>
        <w:numPr>
          <w:ilvl w:val="0"/>
          <w:numId w:val="122"/>
        </w:numPr>
        <w:ind w:left="1276" w:right="248" w:hanging="142"/>
        <w:jc w:val="both"/>
        <w:rPr>
          <w:rFonts w:ascii="Roboto" w:hAnsi="Roboto" w:cs="Calibri"/>
          <w:b/>
          <w:bCs/>
          <w:sz w:val="22"/>
          <w:szCs w:val="22"/>
        </w:rPr>
      </w:pPr>
      <w:r w:rsidRPr="001834F8">
        <w:rPr>
          <w:rFonts w:ascii="Roboto" w:hAnsi="Roboto" w:cs="Calibri"/>
          <w:sz w:val="22"/>
          <w:szCs w:val="22"/>
        </w:rPr>
        <w:t>The sizes of the grilles (including linear grille) indicate on drawings imply the neck sizes of the fittings. Whereas the sizes of ceiling diffusers on drawings imply overall external dimensions.</w:t>
      </w:r>
    </w:p>
    <w:p w14:paraId="080063C3" w14:textId="77777777" w:rsidR="00F75A81" w:rsidRPr="00F468DB" w:rsidRDefault="00F75A81" w:rsidP="00F468DB">
      <w:pPr>
        <w:ind w:left="567"/>
        <w:rPr>
          <w:rFonts w:ascii="Roboto" w:hAnsi="Roboto" w:cs="Calibri"/>
          <w:b/>
          <w:sz w:val="22"/>
          <w:szCs w:val="22"/>
          <w:u w:val="single"/>
        </w:rPr>
      </w:pPr>
      <w:r w:rsidRPr="00F468DB">
        <w:rPr>
          <w:rFonts w:ascii="Roboto" w:hAnsi="Roboto" w:cs="Calibri"/>
          <w:b/>
          <w:sz w:val="22"/>
          <w:szCs w:val="22"/>
          <w:u w:val="single"/>
        </w:rPr>
        <w:t>Diffusers</w:t>
      </w:r>
    </w:p>
    <w:p w14:paraId="11FFD54F" w14:textId="6130389B" w:rsidR="00F75A81" w:rsidRPr="005122DC" w:rsidRDefault="00F75A81" w:rsidP="00A23D42">
      <w:pPr>
        <w:numPr>
          <w:ilvl w:val="0"/>
          <w:numId w:val="121"/>
        </w:numPr>
        <w:spacing w:after="0" w:line="240" w:lineRule="auto"/>
        <w:ind w:left="1276"/>
        <w:rPr>
          <w:rFonts w:ascii="Roboto" w:hAnsi="Roboto" w:cs="Calibri"/>
          <w:sz w:val="22"/>
          <w:szCs w:val="22"/>
        </w:rPr>
      </w:pPr>
      <w:r w:rsidRPr="005122DC">
        <w:rPr>
          <w:rFonts w:ascii="Roboto" w:hAnsi="Roboto" w:cs="Calibri"/>
          <w:sz w:val="22"/>
          <w:szCs w:val="22"/>
        </w:rPr>
        <w:t>Diffusers constructed of extruded aluminum shall be power coated polyester finish to a color approved by the Engineer.</w:t>
      </w:r>
      <w:r w:rsidR="003579BF">
        <w:rPr>
          <w:rFonts w:ascii="Roboto" w:hAnsi="Roboto" w:cs="Calibri"/>
          <w:sz w:val="22"/>
          <w:szCs w:val="22"/>
        </w:rPr>
        <w:br/>
      </w:r>
    </w:p>
    <w:p w14:paraId="1EA6E449" w14:textId="3FC27D53" w:rsidR="00F75A81" w:rsidRPr="005122DC" w:rsidRDefault="00F75A81" w:rsidP="00A23D42">
      <w:pPr>
        <w:numPr>
          <w:ilvl w:val="0"/>
          <w:numId w:val="121"/>
        </w:numPr>
        <w:spacing w:after="0" w:line="240" w:lineRule="auto"/>
        <w:ind w:left="1276"/>
        <w:rPr>
          <w:rFonts w:ascii="Roboto" w:hAnsi="Roboto" w:cs="Calibri"/>
          <w:sz w:val="22"/>
          <w:szCs w:val="22"/>
        </w:rPr>
      </w:pPr>
      <w:r w:rsidRPr="005122DC">
        <w:rPr>
          <w:rFonts w:ascii="Roboto" w:hAnsi="Roboto" w:cs="Calibri"/>
          <w:sz w:val="22"/>
          <w:szCs w:val="22"/>
        </w:rPr>
        <w:t>Diffusers with removable cores shall have square necks or alternatively round necks. Diffuser sizes are shown on the drawings.</w:t>
      </w:r>
      <w:r w:rsidR="00A23D42">
        <w:rPr>
          <w:rFonts w:ascii="Roboto" w:hAnsi="Roboto" w:cs="Calibri"/>
          <w:sz w:val="22"/>
          <w:szCs w:val="22"/>
        </w:rPr>
        <w:br/>
      </w:r>
    </w:p>
    <w:p w14:paraId="03907AEC" w14:textId="234EB8B0" w:rsidR="00F75A81" w:rsidRPr="005122DC" w:rsidRDefault="00F75A81" w:rsidP="00A23D42">
      <w:pPr>
        <w:numPr>
          <w:ilvl w:val="0"/>
          <w:numId w:val="121"/>
        </w:numPr>
        <w:spacing w:after="0" w:line="240" w:lineRule="auto"/>
        <w:ind w:left="1276"/>
        <w:rPr>
          <w:rFonts w:ascii="Roboto" w:hAnsi="Roboto" w:cs="Calibri"/>
          <w:sz w:val="22"/>
          <w:szCs w:val="22"/>
        </w:rPr>
      </w:pPr>
      <w:r w:rsidRPr="005122DC">
        <w:rPr>
          <w:rFonts w:ascii="Roboto" w:hAnsi="Roboto" w:cs="Calibri"/>
          <w:sz w:val="22"/>
          <w:szCs w:val="22"/>
        </w:rPr>
        <w:t>Provide aluminum or steel opposed blades volume control dampers of black color with concealed adjustment lever. In general, dampers will not be required for fan coil unit system having supply diffuser.</w:t>
      </w:r>
      <w:r w:rsidR="00A23D42">
        <w:rPr>
          <w:rFonts w:ascii="Roboto" w:hAnsi="Roboto" w:cs="Calibri"/>
          <w:sz w:val="22"/>
          <w:szCs w:val="22"/>
        </w:rPr>
        <w:br/>
      </w:r>
    </w:p>
    <w:p w14:paraId="58C85E43" w14:textId="1E10021E" w:rsidR="00F75A81" w:rsidRPr="005122DC" w:rsidRDefault="00F75A81" w:rsidP="00A23D42">
      <w:pPr>
        <w:numPr>
          <w:ilvl w:val="0"/>
          <w:numId w:val="121"/>
        </w:numPr>
        <w:spacing w:after="0" w:line="240" w:lineRule="auto"/>
        <w:ind w:left="1276"/>
        <w:rPr>
          <w:rFonts w:ascii="Roboto" w:hAnsi="Roboto" w:cs="Calibri"/>
          <w:sz w:val="22"/>
          <w:szCs w:val="22"/>
        </w:rPr>
      </w:pPr>
      <w:r w:rsidRPr="005122DC">
        <w:rPr>
          <w:rFonts w:ascii="Roboto" w:hAnsi="Roboto" w:cs="Calibri"/>
          <w:sz w:val="22"/>
          <w:szCs w:val="22"/>
        </w:rPr>
        <w:t>Provide galvanized steel sheet painted black at the front view to seal off dummy parts of diffuser.</w:t>
      </w:r>
      <w:r w:rsidR="00A23D42">
        <w:rPr>
          <w:rFonts w:ascii="Roboto" w:hAnsi="Roboto" w:cs="Calibri"/>
          <w:sz w:val="22"/>
          <w:szCs w:val="22"/>
        </w:rPr>
        <w:br/>
      </w:r>
    </w:p>
    <w:p w14:paraId="19D528D4" w14:textId="672E0BFE" w:rsidR="00F75A81" w:rsidRPr="005122DC" w:rsidRDefault="00F75A81" w:rsidP="00A23D42">
      <w:pPr>
        <w:numPr>
          <w:ilvl w:val="0"/>
          <w:numId w:val="121"/>
        </w:numPr>
        <w:spacing w:after="0" w:line="240" w:lineRule="auto"/>
        <w:ind w:left="1276"/>
        <w:rPr>
          <w:rFonts w:ascii="Roboto" w:hAnsi="Roboto" w:cs="Calibri"/>
          <w:sz w:val="22"/>
          <w:szCs w:val="22"/>
        </w:rPr>
      </w:pPr>
      <w:r w:rsidRPr="005122DC">
        <w:rPr>
          <w:rFonts w:ascii="Roboto" w:hAnsi="Roboto" w:cs="Calibri"/>
          <w:sz w:val="22"/>
          <w:szCs w:val="22"/>
        </w:rPr>
        <w:t xml:space="preserve">Diffusers ring or frames shall be compatible with the ceiling construction in which they are installed. A transition piece shall be provided to connect the diffuser to the duct. All edges exposed to view shall be rolled or otherwise stiffened and rounded. Internal parts shall be removable to permit cleaning of the </w:t>
      </w:r>
      <w:r w:rsidRPr="005122DC">
        <w:rPr>
          <w:rFonts w:ascii="Roboto" w:hAnsi="Roboto" w:cs="Calibri"/>
          <w:sz w:val="22"/>
          <w:szCs w:val="22"/>
        </w:rPr>
        <w:lastRenderedPageBreak/>
        <w:t>diffuser and provide access to the duct.</w:t>
      </w:r>
      <w:r w:rsidR="00A23D42">
        <w:rPr>
          <w:rFonts w:ascii="Roboto" w:hAnsi="Roboto" w:cs="Calibri"/>
          <w:sz w:val="22"/>
          <w:szCs w:val="22"/>
        </w:rPr>
        <w:br/>
      </w:r>
    </w:p>
    <w:p w14:paraId="218C037E" w14:textId="6C8EF9F8" w:rsidR="00F75A81" w:rsidRPr="005122DC" w:rsidRDefault="00F75A81" w:rsidP="00A23D42">
      <w:pPr>
        <w:numPr>
          <w:ilvl w:val="0"/>
          <w:numId w:val="121"/>
        </w:numPr>
        <w:spacing w:after="0" w:line="240" w:lineRule="auto"/>
        <w:ind w:left="1276"/>
        <w:rPr>
          <w:rFonts w:ascii="Roboto" w:hAnsi="Roboto" w:cs="Calibri"/>
          <w:sz w:val="22"/>
          <w:szCs w:val="22"/>
        </w:rPr>
      </w:pPr>
      <w:r w:rsidRPr="005122DC">
        <w:rPr>
          <w:rFonts w:ascii="Roboto" w:hAnsi="Roboto" w:cs="Calibri"/>
          <w:sz w:val="22"/>
          <w:szCs w:val="22"/>
        </w:rPr>
        <w:t>Baffles, turning vanes or other devices shall be provided for the required air distribution pattern. Equalizing grids shall be provided for ceiling diffusers.</w:t>
      </w:r>
      <w:r w:rsidR="00A23D42">
        <w:rPr>
          <w:rFonts w:ascii="Roboto" w:hAnsi="Roboto" w:cs="Calibri"/>
          <w:sz w:val="22"/>
          <w:szCs w:val="22"/>
        </w:rPr>
        <w:br/>
      </w:r>
    </w:p>
    <w:p w14:paraId="136EAE46" w14:textId="6C8EFE70" w:rsidR="00F75A81" w:rsidRPr="005122DC" w:rsidRDefault="00F75A81" w:rsidP="00A23D42">
      <w:pPr>
        <w:numPr>
          <w:ilvl w:val="0"/>
          <w:numId w:val="121"/>
        </w:numPr>
        <w:spacing w:after="0" w:line="240" w:lineRule="auto"/>
        <w:ind w:left="1276"/>
        <w:rPr>
          <w:rFonts w:ascii="Roboto" w:hAnsi="Roboto" w:cs="Calibri"/>
          <w:sz w:val="22"/>
          <w:szCs w:val="22"/>
        </w:rPr>
      </w:pPr>
      <w:r w:rsidRPr="005122DC">
        <w:rPr>
          <w:rFonts w:ascii="Roboto" w:hAnsi="Roboto" w:cs="Calibri"/>
          <w:sz w:val="22"/>
          <w:szCs w:val="22"/>
        </w:rPr>
        <w:t xml:space="preserve">Volume control dampers shall be </w:t>
      </w:r>
      <w:r w:rsidR="00A23D42" w:rsidRPr="005122DC">
        <w:rPr>
          <w:rFonts w:ascii="Roboto" w:hAnsi="Roboto" w:cs="Calibri"/>
          <w:sz w:val="22"/>
          <w:szCs w:val="22"/>
        </w:rPr>
        <w:t>equipped,</w:t>
      </w:r>
      <w:r w:rsidRPr="005122DC">
        <w:rPr>
          <w:rFonts w:ascii="Roboto" w:hAnsi="Roboto" w:cs="Calibri"/>
          <w:sz w:val="22"/>
          <w:szCs w:val="22"/>
        </w:rPr>
        <w:t xml:space="preserve"> and factory fabricated by the diffuser manufacturer. The adjustment position shall be easily accessed.</w:t>
      </w:r>
      <w:r w:rsidR="00A23D42">
        <w:rPr>
          <w:rFonts w:ascii="Roboto" w:hAnsi="Roboto" w:cs="Calibri"/>
          <w:sz w:val="22"/>
          <w:szCs w:val="22"/>
        </w:rPr>
        <w:br/>
      </w:r>
    </w:p>
    <w:p w14:paraId="429FF5B2" w14:textId="5732596F" w:rsidR="00F75A81" w:rsidRDefault="00F75A81" w:rsidP="00F75A81">
      <w:pPr>
        <w:numPr>
          <w:ilvl w:val="0"/>
          <w:numId w:val="121"/>
        </w:numPr>
        <w:spacing w:after="0" w:line="240" w:lineRule="auto"/>
        <w:ind w:left="1276"/>
        <w:rPr>
          <w:rFonts w:ascii="Roboto" w:hAnsi="Roboto" w:cs="Calibri"/>
          <w:sz w:val="22"/>
          <w:szCs w:val="22"/>
        </w:rPr>
      </w:pPr>
      <w:r w:rsidRPr="005122DC">
        <w:rPr>
          <w:rFonts w:ascii="Roboto" w:hAnsi="Roboto" w:cs="Calibri"/>
          <w:sz w:val="22"/>
          <w:szCs w:val="22"/>
        </w:rPr>
        <w:t>Square and rectangular diffusers shall comply with the following performance requirements at design flow :</w:t>
      </w:r>
    </w:p>
    <w:p w14:paraId="600BF74E" w14:textId="22363E9F" w:rsidR="002B308C" w:rsidRDefault="002B308C" w:rsidP="009F55B3">
      <w:pPr>
        <w:spacing w:after="0" w:line="240" w:lineRule="auto"/>
        <w:ind w:left="2268"/>
        <w:rPr>
          <w:rFonts w:ascii="Roboto" w:hAnsi="Roboto" w:cs="Calibri"/>
          <w:sz w:val="22"/>
          <w:szCs w:val="22"/>
        </w:rPr>
      </w:pPr>
    </w:p>
    <w:p w14:paraId="367B01E1" w14:textId="68515C26" w:rsidR="00E27BC7" w:rsidRPr="00E27BC7" w:rsidRDefault="00E27BC7" w:rsidP="00587DE5">
      <w:pPr>
        <w:pStyle w:val="ListParagraph"/>
        <w:numPr>
          <w:ilvl w:val="0"/>
          <w:numId w:val="123"/>
        </w:numPr>
        <w:spacing w:after="0" w:line="240" w:lineRule="auto"/>
        <w:ind w:left="2268"/>
        <w:rPr>
          <w:rFonts w:ascii="Roboto" w:hAnsi="Roboto" w:cs="Calibri"/>
          <w:sz w:val="22"/>
          <w:szCs w:val="22"/>
        </w:rPr>
      </w:pPr>
      <w:r w:rsidRPr="00E27BC7">
        <w:rPr>
          <w:rFonts w:ascii="Roboto" w:hAnsi="Roboto" w:cs="Calibri"/>
          <w:sz w:val="22"/>
          <w:szCs w:val="22"/>
        </w:rPr>
        <w:t xml:space="preserve">Maximum </w:t>
      </w:r>
      <w:r w:rsidR="009F55B3" w:rsidRPr="00E27BC7">
        <w:rPr>
          <w:rFonts w:ascii="Roboto" w:hAnsi="Roboto" w:cs="Calibri"/>
          <w:sz w:val="22"/>
          <w:szCs w:val="22"/>
        </w:rPr>
        <w:t>pressure</w:t>
      </w:r>
      <w:r w:rsidRPr="00E27BC7">
        <w:rPr>
          <w:rFonts w:ascii="Roboto" w:hAnsi="Roboto" w:cs="Calibri"/>
          <w:sz w:val="22"/>
          <w:szCs w:val="22"/>
        </w:rPr>
        <w:t xml:space="preserve"> </w:t>
      </w:r>
      <w:r w:rsidR="009F55B3" w:rsidRPr="00E27BC7">
        <w:rPr>
          <w:rFonts w:ascii="Roboto" w:hAnsi="Roboto" w:cs="Calibri"/>
          <w:sz w:val="22"/>
          <w:szCs w:val="22"/>
        </w:rPr>
        <w:t>drops</w:t>
      </w:r>
      <w:r w:rsidRPr="00E27BC7">
        <w:rPr>
          <w:rFonts w:ascii="Roboto" w:hAnsi="Roboto" w:cs="Calibri"/>
          <w:sz w:val="22"/>
          <w:szCs w:val="22"/>
        </w:rPr>
        <w:t xml:space="preserve"> : 30 Pa</w:t>
      </w:r>
    </w:p>
    <w:p w14:paraId="2803EFA1" w14:textId="06EF337F" w:rsidR="00E27BC7" w:rsidRPr="00E27BC7" w:rsidRDefault="00E27BC7" w:rsidP="00587DE5">
      <w:pPr>
        <w:pStyle w:val="ListParagraph"/>
        <w:numPr>
          <w:ilvl w:val="0"/>
          <w:numId w:val="123"/>
        </w:numPr>
        <w:spacing w:after="0" w:line="240" w:lineRule="auto"/>
        <w:ind w:left="2268"/>
        <w:rPr>
          <w:rFonts w:ascii="Roboto" w:hAnsi="Roboto" w:cs="Calibri"/>
          <w:sz w:val="22"/>
          <w:szCs w:val="22"/>
        </w:rPr>
      </w:pPr>
      <w:r w:rsidRPr="00E27BC7">
        <w:rPr>
          <w:rFonts w:ascii="Roboto" w:hAnsi="Roboto" w:cs="Calibri"/>
          <w:sz w:val="22"/>
          <w:szCs w:val="22"/>
        </w:rPr>
        <w:t>Throw : 4m</w:t>
      </w:r>
    </w:p>
    <w:p w14:paraId="1023136B" w14:textId="2AD8FCF3" w:rsidR="002B308C" w:rsidRDefault="00E27BC7" w:rsidP="00587DE5">
      <w:pPr>
        <w:pStyle w:val="ListParagraph"/>
        <w:numPr>
          <w:ilvl w:val="0"/>
          <w:numId w:val="123"/>
        </w:numPr>
        <w:spacing w:after="0" w:line="240" w:lineRule="auto"/>
        <w:ind w:left="2268"/>
        <w:rPr>
          <w:rFonts w:ascii="Roboto" w:hAnsi="Roboto" w:cs="Calibri"/>
          <w:sz w:val="22"/>
          <w:szCs w:val="22"/>
        </w:rPr>
      </w:pPr>
      <w:r w:rsidRPr="00E27BC7">
        <w:rPr>
          <w:rFonts w:ascii="Roboto" w:hAnsi="Roboto" w:cs="Calibri"/>
          <w:sz w:val="22"/>
          <w:szCs w:val="22"/>
        </w:rPr>
        <w:t>Noise criteria : NC 30</w:t>
      </w:r>
    </w:p>
    <w:p w14:paraId="32F1D283" w14:textId="77777777" w:rsidR="00ED7A75" w:rsidRPr="00ED7A75" w:rsidRDefault="00ED7A75" w:rsidP="00587DE5">
      <w:pPr>
        <w:pStyle w:val="ListParagraph"/>
        <w:numPr>
          <w:ilvl w:val="0"/>
          <w:numId w:val="123"/>
        </w:numPr>
        <w:spacing w:after="0" w:line="240" w:lineRule="auto"/>
        <w:ind w:left="2268"/>
        <w:rPr>
          <w:rFonts w:ascii="Roboto" w:hAnsi="Roboto" w:cs="Calibri"/>
          <w:sz w:val="22"/>
          <w:szCs w:val="22"/>
        </w:rPr>
      </w:pPr>
      <w:r w:rsidRPr="00ED7A75">
        <w:rPr>
          <w:rFonts w:ascii="Roboto" w:hAnsi="Roboto" w:cs="Calibri"/>
          <w:sz w:val="22"/>
          <w:szCs w:val="22"/>
        </w:rPr>
        <w:t>Maximum air velocity at diffuser neck : 4 m/s</w:t>
      </w:r>
    </w:p>
    <w:p w14:paraId="0225A750" w14:textId="77777777" w:rsidR="00ED7A75" w:rsidRPr="00ED7A75" w:rsidRDefault="00ED7A75" w:rsidP="00587DE5">
      <w:pPr>
        <w:pStyle w:val="ListParagraph"/>
        <w:numPr>
          <w:ilvl w:val="0"/>
          <w:numId w:val="123"/>
        </w:numPr>
        <w:spacing w:after="0" w:line="240" w:lineRule="auto"/>
        <w:ind w:left="2268"/>
        <w:rPr>
          <w:rFonts w:ascii="Roboto" w:hAnsi="Roboto" w:cs="Calibri"/>
          <w:sz w:val="22"/>
          <w:szCs w:val="22"/>
        </w:rPr>
      </w:pPr>
      <w:r w:rsidRPr="00ED7A75">
        <w:rPr>
          <w:rFonts w:ascii="Roboto" w:hAnsi="Roboto" w:cs="Calibri"/>
          <w:sz w:val="22"/>
          <w:szCs w:val="22"/>
        </w:rPr>
        <w:t>Maximum terminal velocity : 0.5 m/s</w:t>
      </w:r>
    </w:p>
    <w:p w14:paraId="0DA18F60" w14:textId="77777777" w:rsidR="00F75A81" w:rsidRPr="005122DC" w:rsidRDefault="00F75A81" w:rsidP="00F75A81">
      <w:pPr>
        <w:rPr>
          <w:rFonts w:ascii="Roboto" w:hAnsi="Roboto" w:cs="Calibri"/>
          <w:sz w:val="22"/>
          <w:szCs w:val="22"/>
        </w:rPr>
      </w:pPr>
    </w:p>
    <w:p w14:paraId="0A0603F6" w14:textId="748423B7" w:rsidR="00F75A81" w:rsidRPr="005122DC" w:rsidRDefault="00F75A81" w:rsidP="00ED7A75">
      <w:pPr>
        <w:pStyle w:val="Heading3"/>
        <w:ind w:left="567"/>
        <w:rPr>
          <w:rFonts w:ascii="Roboto" w:hAnsi="Roboto" w:cs="Calibri"/>
          <w:sz w:val="22"/>
          <w:szCs w:val="22"/>
        </w:rPr>
      </w:pPr>
      <w:r w:rsidRPr="005122DC">
        <w:rPr>
          <w:rFonts w:ascii="Roboto" w:hAnsi="Roboto" w:cs="Calibri"/>
          <w:sz w:val="22"/>
          <w:szCs w:val="22"/>
        </w:rPr>
        <w:t>Supply and Transfer Air Grilles and Register for general use.</w:t>
      </w:r>
      <w:r w:rsidR="00ED7A75">
        <w:rPr>
          <w:rFonts w:ascii="Roboto" w:hAnsi="Roboto" w:cs="Calibri"/>
          <w:sz w:val="22"/>
          <w:szCs w:val="22"/>
        </w:rPr>
        <w:br/>
      </w:r>
    </w:p>
    <w:p w14:paraId="129B6215" w14:textId="6E0E8E00" w:rsidR="00ED7A75" w:rsidRDefault="00F75A81" w:rsidP="00587DE5">
      <w:pPr>
        <w:pStyle w:val="ListParagraph"/>
        <w:numPr>
          <w:ilvl w:val="0"/>
          <w:numId w:val="124"/>
        </w:numPr>
        <w:spacing w:after="0" w:line="240" w:lineRule="auto"/>
        <w:ind w:left="1276"/>
        <w:rPr>
          <w:rFonts w:ascii="Roboto" w:hAnsi="Roboto" w:cs="Calibri"/>
          <w:sz w:val="22"/>
          <w:szCs w:val="22"/>
        </w:rPr>
      </w:pPr>
      <w:r w:rsidRPr="00ED7A75">
        <w:rPr>
          <w:rFonts w:ascii="Roboto" w:hAnsi="Roboto" w:cs="Calibri"/>
          <w:sz w:val="22"/>
          <w:szCs w:val="22"/>
        </w:rPr>
        <w:t xml:space="preserve">Double deflection supply air grilles/register shall be tapped from top or bottom of ducts with provision for tamper proof adjustment of air pattern spread along its width. Adjusting </w:t>
      </w:r>
      <w:r w:rsidR="00ED7A75" w:rsidRPr="00ED7A75">
        <w:rPr>
          <w:rFonts w:ascii="Roboto" w:hAnsi="Roboto" w:cs="Calibri"/>
          <w:sz w:val="22"/>
          <w:szCs w:val="22"/>
        </w:rPr>
        <w:t>tools</w:t>
      </w:r>
      <w:r w:rsidRPr="00ED7A75">
        <w:rPr>
          <w:rFonts w:ascii="Roboto" w:hAnsi="Roboto" w:cs="Calibri"/>
          <w:sz w:val="22"/>
          <w:szCs w:val="22"/>
        </w:rPr>
        <w:t xml:space="preserve"> shell </w:t>
      </w:r>
      <w:proofErr w:type="gramStart"/>
      <w:r w:rsidRPr="00ED7A75">
        <w:rPr>
          <w:rFonts w:ascii="Roboto" w:hAnsi="Roboto" w:cs="Calibri"/>
          <w:sz w:val="22"/>
          <w:szCs w:val="22"/>
        </w:rPr>
        <w:t>be</w:t>
      </w:r>
      <w:proofErr w:type="gramEnd"/>
      <w:r w:rsidRPr="00ED7A75">
        <w:rPr>
          <w:rFonts w:ascii="Roboto" w:hAnsi="Roboto" w:cs="Calibri"/>
          <w:sz w:val="22"/>
          <w:szCs w:val="22"/>
        </w:rPr>
        <w:t xml:space="preserve"> provided by the manufacturer. Grilles/register shall have a minimum of 80% free area.</w:t>
      </w:r>
      <w:r w:rsidR="00ED7A75">
        <w:rPr>
          <w:rFonts w:ascii="Roboto" w:hAnsi="Roboto" w:cs="Calibri"/>
          <w:sz w:val="22"/>
          <w:szCs w:val="22"/>
        </w:rPr>
        <w:br/>
      </w:r>
    </w:p>
    <w:p w14:paraId="62BDD962" w14:textId="77777777" w:rsidR="00952655" w:rsidRDefault="00F75A81" w:rsidP="00587DE5">
      <w:pPr>
        <w:pStyle w:val="ListParagraph"/>
        <w:numPr>
          <w:ilvl w:val="0"/>
          <w:numId w:val="124"/>
        </w:numPr>
        <w:spacing w:after="0" w:line="240" w:lineRule="auto"/>
        <w:ind w:left="1276"/>
        <w:rPr>
          <w:rFonts w:ascii="Roboto" w:hAnsi="Roboto" w:cs="Calibri"/>
          <w:sz w:val="22"/>
          <w:szCs w:val="22"/>
        </w:rPr>
      </w:pPr>
      <w:r w:rsidRPr="00ED7A75">
        <w:rPr>
          <w:rFonts w:ascii="Roboto" w:hAnsi="Roboto" w:cs="Calibri"/>
          <w:sz w:val="22"/>
          <w:szCs w:val="22"/>
        </w:rPr>
        <w:t>Provide grilles/registers to meet the size and capacities as shown in the drawings required to connect ducts to grilles and registers.</w:t>
      </w:r>
    </w:p>
    <w:p w14:paraId="6E52E465" w14:textId="77777777" w:rsidR="00952655" w:rsidRDefault="00F75A81" w:rsidP="00587DE5">
      <w:pPr>
        <w:pStyle w:val="ListParagraph"/>
        <w:numPr>
          <w:ilvl w:val="0"/>
          <w:numId w:val="124"/>
        </w:numPr>
        <w:spacing w:after="0" w:line="240" w:lineRule="auto"/>
        <w:ind w:left="1276"/>
        <w:rPr>
          <w:rFonts w:ascii="Roboto" w:hAnsi="Roboto" w:cs="Calibri"/>
          <w:sz w:val="22"/>
          <w:szCs w:val="22"/>
        </w:rPr>
      </w:pPr>
      <w:r w:rsidRPr="00ED7A75">
        <w:rPr>
          <w:rFonts w:ascii="Roboto" w:hAnsi="Roboto" w:cs="Calibri"/>
          <w:sz w:val="22"/>
          <w:szCs w:val="22"/>
        </w:rPr>
        <w:t>Grilles and register shall be factory assembled with opposed blade volume control dampers operable through the grilles face. The adjustment shall be by a key through the face of the register and the volume control damper shall be group operated or opposed blade type. The operating mechanism shall not project through any part at the register face</w:t>
      </w:r>
      <w:r w:rsidR="00952655">
        <w:rPr>
          <w:rFonts w:ascii="Roboto" w:hAnsi="Roboto" w:cs="Calibri"/>
          <w:sz w:val="22"/>
          <w:szCs w:val="22"/>
        </w:rPr>
        <w:t>.</w:t>
      </w:r>
      <w:r w:rsidR="00952655">
        <w:rPr>
          <w:rFonts w:ascii="Roboto" w:hAnsi="Roboto" w:cs="Calibri"/>
          <w:sz w:val="22"/>
          <w:szCs w:val="22"/>
        </w:rPr>
        <w:br/>
      </w:r>
    </w:p>
    <w:p w14:paraId="5974A9C2" w14:textId="77777777" w:rsidR="00952655" w:rsidRDefault="00F75A81" w:rsidP="00587DE5">
      <w:pPr>
        <w:pStyle w:val="ListParagraph"/>
        <w:numPr>
          <w:ilvl w:val="0"/>
          <w:numId w:val="124"/>
        </w:numPr>
        <w:spacing w:after="0" w:line="240" w:lineRule="auto"/>
        <w:ind w:left="1276"/>
        <w:rPr>
          <w:rFonts w:ascii="Roboto" w:hAnsi="Roboto" w:cs="Calibri"/>
          <w:sz w:val="22"/>
          <w:szCs w:val="22"/>
        </w:rPr>
      </w:pPr>
      <w:r w:rsidRPr="00952655">
        <w:rPr>
          <w:rFonts w:ascii="Roboto" w:hAnsi="Roboto" w:cs="Calibri"/>
          <w:sz w:val="22"/>
          <w:szCs w:val="22"/>
        </w:rPr>
        <w:t xml:space="preserve">Diffusers constructed of the extruded </w:t>
      </w:r>
      <w:r w:rsidR="00952655" w:rsidRPr="00952655">
        <w:rPr>
          <w:rFonts w:ascii="Roboto" w:hAnsi="Roboto" w:cs="Calibri"/>
          <w:sz w:val="22"/>
          <w:szCs w:val="22"/>
        </w:rPr>
        <w:t>aluminum</w:t>
      </w:r>
      <w:r w:rsidRPr="00952655">
        <w:rPr>
          <w:rFonts w:ascii="Roboto" w:hAnsi="Roboto" w:cs="Calibri"/>
          <w:sz w:val="22"/>
          <w:szCs w:val="22"/>
        </w:rPr>
        <w:t xml:space="preserve"> shall be pure polyester finish a </w:t>
      </w:r>
      <w:r w:rsidR="00952655" w:rsidRPr="00952655">
        <w:rPr>
          <w:rFonts w:ascii="Roboto" w:hAnsi="Roboto" w:cs="Calibri"/>
          <w:sz w:val="22"/>
          <w:szCs w:val="22"/>
        </w:rPr>
        <w:t>color</w:t>
      </w:r>
      <w:r w:rsidRPr="00952655">
        <w:rPr>
          <w:rFonts w:ascii="Roboto" w:hAnsi="Roboto" w:cs="Calibri"/>
          <w:sz w:val="22"/>
          <w:szCs w:val="22"/>
        </w:rPr>
        <w:t xml:space="preserve"> approved by the Engineer.</w:t>
      </w:r>
      <w:r w:rsidR="00952655">
        <w:rPr>
          <w:rFonts w:ascii="Roboto" w:hAnsi="Roboto" w:cs="Calibri"/>
          <w:sz w:val="22"/>
          <w:szCs w:val="22"/>
        </w:rPr>
        <w:br/>
      </w:r>
    </w:p>
    <w:p w14:paraId="048BB6A2" w14:textId="77777777" w:rsidR="00952655" w:rsidRDefault="00F75A81" w:rsidP="00587DE5">
      <w:pPr>
        <w:pStyle w:val="ListParagraph"/>
        <w:numPr>
          <w:ilvl w:val="0"/>
          <w:numId w:val="124"/>
        </w:numPr>
        <w:spacing w:after="0" w:line="240" w:lineRule="auto"/>
        <w:ind w:left="1276"/>
        <w:rPr>
          <w:rFonts w:ascii="Roboto" w:hAnsi="Roboto" w:cs="Calibri"/>
          <w:sz w:val="22"/>
          <w:szCs w:val="22"/>
        </w:rPr>
      </w:pPr>
      <w:r w:rsidRPr="00952655">
        <w:rPr>
          <w:rFonts w:ascii="Roboto" w:hAnsi="Roboto" w:cs="Calibri"/>
          <w:sz w:val="22"/>
          <w:szCs w:val="22"/>
        </w:rPr>
        <w:t>All grille cores shall be capable of being removed easily from the duct work of access to dampers.</w:t>
      </w:r>
      <w:r w:rsidR="00952655">
        <w:rPr>
          <w:rFonts w:ascii="Roboto" w:hAnsi="Roboto" w:cs="Calibri"/>
          <w:sz w:val="22"/>
          <w:szCs w:val="22"/>
        </w:rPr>
        <w:br/>
      </w:r>
    </w:p>
    <w:p w14:paraId="379AD967" w14:textId="77777777" w:rsidR="00952655" w:rsidRDefault="00F75A81" w:rsidP="00587DE5">
      <w:pPr>
        <w:pStyle w:val="ListParagraph"/>
        <w:numPr>
          <w:ilvl w:val="0"/>
          <w:numId w:val="124"/>
        </w:numPr>
        <w:spacing w:after="0" w:line="240" w:lineRule="auto"/>
        <w:ind w:left="1276"/>
        <w:rPr>
          <w:rFonts w:ascii="Roboto" w:hAnsi="Roboto" w:cs="Calibri"/>
          <w:sz w:val="22"/>
          <w:szCs w:val="22"/>
        </w:rPr>
      </w:pPr>
      <w:r w:rsidRPr="00952655">
        <w:rPr>
          <w:rFonts w:ascii="Roboto" w:hAnsi="Roboto" w:cs="Calibri"/>
          <w:sz w:val="22"/>
          <w:szCs w:val="22"/>
        </w:rPr>
        <w:t xml:space="preserve">All edges exposed to view shall be rolled or otherwise </w:t>
      </w:r>
      <w:r w:rsidR="00952655" w:rsidRPr="00952655">
        <w:rPr>
          <w:rFonts w:ascii="Roboto" w:hAnsi="Roboto" w:cs="Calibri"/>
          <w:sz w:val="22"/>
          <w:szCs w:val="22"/>
        </w:rPr>
        <w:t>stiffened</w:t>
      </w:r>
      <w:r w:rsidRPr="00952655">
        <w:rPr>
          <w:rFonts w:ascii="Roboto" w:hAnsi="Roboto" w:cs="Calibri"/>
          <w:sz w:val="22"/>
          <w:szCs w:val="22"/>
        </w:rPr>
        <w:t xml:space="preserve"> and rounded. All edges shall be equipped with </w:t>
      </w:r>
      <w:r w:rsidR="00952655" w:rsidRPr="00952655">
        <w:rPr>
          <w:rFonts w:ascii="Roboto" w:hAnsi="Roboto" w:cs="Calibri"/>
          <w:sz w:val="22"/>
          <w:szCs w:val="22"/>
        </w:rPr>
        <w:t>airtight</w:t>
      </w:r>
      <w:r w:rsidRPr="00952655">
        <w:rPr>
          <w:rFonts w:ascii="Roboto" w:hAnsi="Roboto" w:cs="Calibri"/>
          <w:sz w:val="22"/>
          <w:szCs w:val="22"/>
        </w:rPr>
        <w:t xml:space="preserve">, non- </w:t>
      </w:r>
      <w:r w:rsidR="00952655" w:rsidRPr="00952655">
        <w:rPr>
          <w:rFonts w:ascii="Roboto" w:hAnsi="Roboto" w:cs="Calibri"/>
          <w:sz w:val="22"/>
          <w:szCs w:val="22"/>
        </w:rPr>
        <w:t>combustible</w:t>
      </w:r>
      <w:r w:rsidRPr="00952655">
        <w:rPr>
          <w:rFonts w:ascii="Roboto" w:hAnsi="Roboto" w:cs="Calibri"/>
          <w:sz w:val="22"/>
          <w:szCs w:val="22"/>
        </w:rPr>
        <w:t xml:space="preserve"> neoprene or sealing </w:t>
      </w:r>
      <w:r w:rsidR="00952655" w:rsidRPr="00952655">
        <w:rPr>
          <w:rFonts w:ascii="Roboto" w:hAnsi="Roboto" w:cs="Calibri"/>
          <w:sz w:val="22"/>
          <w:szCs w:val="22"/>
        </w:rPr>
        <w:t>steps</w:t>
      </w:r>
      <w:r w:rsidRPr="00952655">
        <w:rPr>
          <w:rFonts w:ascii="Roboto" w:hAnsi="Roboto" w:cs="Calibri"/>
          <w:sz w:val="22"/>
          <w:szCs w:val="22"/>
        </w:rPr>
        <w:t xml:space="preserve"> to prevent leakage. The register ring of frames shall be </w:t>
      </w:r>
      <w:r w:rsidR="00952655" w:rsidRPr="00952655">
        <w:rPr>
          <w:rFonts w:ascii="Roboto" w:hAnsi="Roboto" w:cs="Calibri"/>
          <w:sz w:val="22"/>
          <w:szCs w:val="22"/>
        </w:rPr>
        <w:t>compatible</w:t>
      </w:r>
      <w:r w:rsidRPr="00952655">
        <w:rPr>
          <w:rFonts w:ascii="Roboto" w:hAnsi="Roboto" w:cs="Calibri"/>
          <w:sz w:val="22"/>
          <w:szCs w:val="22"/>
        </w:rPr>
        <w:t xml:space="preserve"> with ceiling construction in which they are installed.</w:t>
      </w:r>
      <w:r w:rsidR="00952655">
        <w:rPr>
          <w:rFonts w:ascii="Roboto" w:hAnsi="Roboto" w:cs="Calibri"/>
          <w:sz w:val="22"/>
          <w:szCs w:val="22"/>
        </w:rPr>
        <w:br/>
      </w:r>
    </w:p>
    <w:p w14:paraId="0E510BE7" w14:textId="77777777" w:rsidR="00952655" w:rsidRDefault="00F75A81" w:rsidP="00587DE5">
      <w:pPr>
        <w:pStyle w:val="ListParagraph"/>
        <w:numPr>
          <w:ilvl w:val="0"/>
          <w:numId w:val="124"/>
        </w:numPr>
        <w:spacing w:after="0" w:line="240" w:lineRule="auto"/>
        <w:ind w:left="1276"/>
        <w:rPr>
          <w:rFonts w:ascii="Roboto" w:hAnsi="Roboto" w:cs="Calibri"/>
          <w:sz w:val="22"/>
          <w:szCs w:val="22"/>
        </w:rPr>
      </w:pPr>
      <w:r w:rsidRPr="00952655">
        <w:rPr>
          <w:rFonts w:ascii="Roboto" w:hAnsi="Roboto" w:cs="Calibri"/>
          <w:sz w:val="22"/>
          <w:szCs w:val="22"/>
        </w:rPr>
        <w:t>Multi-blade volume extractors shall be of the air deflecting and air straightening type with blades spaced a maximum of 50mm apart.</w:t>
      </w:r>
      <w:r w:rsidR="00952655">
        <w:rPr>
          <w:rFonts w:ascii="Roboto" w:hAnsi="Roboto" w:cs="Calibri"/>
          <w:sz w:val="22"/>
          <w:szCs w:val="22"/>
        </w:rPr>
        <w:br/>
      </w:r>
    </w:p>
    <w:p w14:paraId="1FE6D475" w14:textId="21E5F768" w:rsidR="00F75A81" w:rsidRPr="00952655" w:rsidRDefault="00F75A81" w:rsidP="00587DE5">
      <w:pPr>
        <w:pStyle w:val="ListParagraph"/>
        <w:numPr>
          <w:ilvl w:val="0"/>
          <w:numId w:val="124"/>
        </w:numPr>
        <w:spacing w:after="0" w:line="240" w:lineRule="auto"/>
        <w:ind w:left="1276"/>
        <w:rPr>
          <w:rFonts w:ascii="Roboto" w:hAnsi="Roboto" w:cs="Calibri"/>
          <w:sz w:val="22"/>
          <w:szCs w:val="22"/>
        </w:rPr>
      </w:pPr>
      <w:r w:rsidRPr="00952655">
        <w:rPr>
          <w:rFonts w:ascii="Roboto" w:hAnsi="Roboto" w:cs="Calibri"/>
          <w:sz w:val="22"/>
          <w:szCs w:val="22"/>
        </w:rPr>
        <w:t>Supply air registers shall comply with the following performance requirements at design flow as :</w:t>
      </w:r>
    </w:p>
    <w:p w14:paraId="75713D47" w14:textId="77777777" w:rsidR="00F75A81" w:rsidRDefault="00F75A81" w:rsidP="00F75A81">
      <w:pPr>
        <w:ind w:left="1440"/>
        <w:rPr>
          <w:rFonts w:ascii="Roboto" w:hAnsi="Roboto" w:cs="Calibri"/>
          <w:sz w:val="22"/>
          <w:szCs w:val="22"/>
        </w:rPr>
      </w:pPr>
    </w:p>
    <w:p w14:paraId="07735755" w14:textId="34B87FB6" w:rsidR="004F1F24" w:rsidRPr="004F1F24" w:rsidRDefault="004F1F24" w:rsidP="00587DE5">
      <w:pPr>
        <w:pStyle w:val="ListParagraph"/>
        <w:numPr>
          <w:ilvl w:val="0"/>
          <w:numId w:val="125"/>
        </w:numPr>
        <w:tabs>
          <w:tab w:val="left" w:pos="720"/>
        </w:tabs>
        <w:spacing w:after="0" w:line="240" w:lineRule="auto"/>
        <w:ind w:left="2552"/>
        <w:jc w:val="both"/>
        <w:rPr>
          <w:rFonts w:ascii="Roboto" w:hAnsi="Roboto" w:cs="Calibri"/>
          <w:sz w:val="22"/>
          <w:szCs w:val="22"/>
        </w:rPr>
      </w:pPr>
      <w:r w:rsidRPr="004F1F24">
        <w:rPr>
          <w:rFonts w:ascii="Roboto" w:hAnsi="Roboto" w:cs="Calibri"/>
          <w:sz w:val="22"/>
          <w:szCs w:val="22"/>
        </w:rPr>
        <w:t>Maximum pressure drops : 30 Pa</w:t>
      </w:r>
    </w:p>
    <w:p w14:paraId="6EEA1D09" w14:textId="77777777" w:rsidR="004F1F24" w:rsidRPr="004F1F24" w:rsidRDefault="004F1F24" w:rsidP="00587DE5">
      <w:pPr>
        <w:pStyle w:val="ListParagraph"/>
        <w:numPr>
          <w:ilvl w:val="0"/>
          <w:numId w:val="125"/>
        </w:numPr>
        <w:tabs>
          <w:tab w:val="left" w:pos="720"/>
        </w:tabs>
        <w:spacing w:after="0" w:line="240" w:lineRule="auto"/>
        <w:ind w:left="2552"/>
        <w:jc w:val="both"/>
        <w:rPr>
          <w:rFonts w:ascii="Roboto" w:hAnsi="Roboto" w:cs="Calibri"/>
          <w:sz w:val="22"/>
          <w:szCs w:val="22"/>
        </w:rPr>
      </w:pPr>
      <w:r w:rsidRPr="004F1F24">
        <w:rPr>
          <w:rFonts w:ascii="Roboto" w:hAnsi="Roboto" w:cs="Calibri"/>
          <w:sz w:val="22"/>
          <w:szCs w:val="22"/>
        </w:rPr>
        <w:t>Throw : 4m</w:t>
      </w:r>
    </w:p>
    <w:p w14:paraId="2668D536" w14:textId="77777777" w:rsidR="004F1F24" w:rsidRPr="004F1F24" w:rsidRDefault="004F1F24" w:rsidP="00587DE5">
      <w:pPr>
        <w:pStyle w:val="ListParagraph"/>
        <w:numPr>
          <w:ilvl w:val="0"/>
          <w:numId w:val="125"/>
        </w:numPr>
        <w:tabs>
          <w:tab w:val="left" w:pos="720"/>
        </w:tabs>
        <w:spacing w:after="0" w:line="240" w:lineRule="auto"/>
        <w:ind w:left="2552"/>
        <w:jc w:val="both"/>
        <w:rPr>
          <w:rFonts w:ascii="Roboto" w:hAnsi="Roboto" w:cs="Calibri"/>
          <w:sz w:val="22"/>
          <w:szCs w:val="22"/>
        </w:rPr>
      </w:pPr>
      <w:r w:rsidRPr="004F1F24">
        <w:rPr>
          <w:rFonts w:ascii="Roboto" w:hAnsi="Roboto" w:cs="Calibri"/>
          <w:sz w:val="22"/>
          <w:szCs w:val="22"/>
        </w:rPr>
        <w:t>Noise criteria : NC 30</w:t>
      </w:r>
    </w:p>
    <w:p w14:paraId="0556121E" w14:textId="77777777" w:rsidR="00F75A81" w:rsidRPr="005122DC" w:rsidRDefault="00F75A81" w:rsidP="00F75A81">
      <w:pPr>
        <w:pStyle w:val="BodyText"/>
        <w:spacing w:before="7"/>
        <w:rPr>
          <w:rFonts w:ascii="Roboto" w:hAnsi="Roboto"/>
          <w:sz w:val="22"/>
          <w:szCs w:val="22"/>
        </w:rPr>
      </w:pPr>
    </w:p>
    <w:p w14:paraId="5201BC26" w14:textId="0C377EEA" w:rsidR="00F75A81" w:rsidRPr="005122DC" w:rsidRDefault="00F75A81" w:rsidP="00022C7D">
      <w:pPr>
        <w:pStyle w:val="Heading3"/>
        <w:ind w:left="567"/>
        <w:rPr>
          <w:rFonts w:ascii="Roboto" w:hAnsi="Roboto" w:cs="Calibri"/>
          <w:sz w:val="22"/>
          <w:szCs w:val="22"/>
        </w:rPr>
      </w:pPr>
      <w:r w:rsidRPr="005122DC">
        <w:rPr>
          <w:rFonts w:ascii="Roboto" w:hAnsi="Roboto" w:cs="Calibri"/>
          <w:sz w:val="22"/>
          <w:szCs w:val="22"/>
        </w:rPr>
        <w:t>Return/Exhaust Grilles and Registers for General use</w:t>
      </w:r>
      <w:r w:rsidR="00022C7D">
        <w:rPr>
          <w:rFonts w:ascii="Roboto" w:hAnsi="Roboto" w:cs="Calibri"/>
          <w:sz w:val="22"/>
          <w:szCs w:val="22"/>
        </w:rPr>
        <w:br/>
      </w:r>
    </w:p>
    <w:p w14:paraId="279BE0F0" w14:textId="3A9DD4B0" w:rsidR="00F75A81" w:rsidRPr="00022C7D" w:rsidRDefault="00F75A81" w:rsidP="00022C7D">
      <w:pPr>
        <w:pStyle w:val="ListParagraph"/>
        <w:numPr>
          <w:ilvl w:val="0"/>
          <w:numId w:val="126"/>
        </w:numPr>
        <w:spacing w:after="0" w:line="240" w:lineRule="auto"/>
        <w:rPr>
          <w:rFonts w:ascii="Roboto" w:hAnsi="Roboto" w:cs="Calibri"/>
          <w:sz w:val="22"/>
          <w:szCs w:val="22"/>
        </w:rPr>
      </w:pPr>
      <w:r w:rsidRPr="00022C7D">
        <w:rPr>
          <w:rFonts w:ascii="Roboto" w:hAnsi="Roboto" w:cs="Calibri"/>
          <w:sz w:val="22"/>
          <w:szCs w:val="22"/>
        </w:rPr>
        <w:t>Grilles shall have single set of fins which shall be vision proof to effectively mask the return opening. Grilles shall have 450 inclined fins spaced approximately 19 mm apart.</w:t>
      </w:r>
      <w:r w:rsidR="00022C7D">
        <w:rPr>
          <w:rFonts w:ascii="Roboto" w:hAnsi="Roboto" w:cs="Calibri"/>
          <w:sz w:val="22"/>
          <w:szCs w:val="22"/>
        </w:rPr>
        <w:br/>
      </w:r>
    </w:p>
    <w:p w14:paraId="22111694" w14:textId="53F53130" w:rsidR="00F75A81" w:rsidRPr="00022C7D" w:rsidRDefault="00F75A81" w:rsidP="00022C7D">
      <w:pPr>
        <w:pStyle w:val="ListParagraph"/>
        <w:numPr>
          <w:ilvl w:val="0"/>
          <w:numId w:val="126"/>
        </w:numPr>
        <w:spacing w:after="0" w:line="240" w:lineRule="auto"/>
        <w:rPr>
          <w:rFonts w:ascii="Roboto" w:hAnsi="Roboto" w:cs="Calibri"/>
          <w:sz w:val="22"/>
          <w:szCs w:val="22"/>
        </w:rPr>
      </w:pPr>
      <w:r w:rsidRPr="00022C7D">
        <w:rPr>
          <w:rFonts w:ascii="Roboto" w:hAnsi="Roboto" w:cs="Calibri"/>
          <w:sz w:val="22"/>
          <w:szCs w:val="22"/>
        </w:rPr>
        <w:lastRenderedPageBreak/>
        <w:t>Free area of grille core shall be at least 80%.</w:t>
      </w:r>
      <w:r w:rsidR="00022C7D">
        <w:rPr>
          <w:rFonts w:ascii="Roboto" w:hAnsi="Roboto" w:cs="Calibri"/>
          <w:sz w:val="22"/>
          <w:szCs w:val="22"/>
        </w:rPr>
        <w:br/>
      </w:r>
    </w:p>
    <w:p w14:paraId="049BF8DF" w14:textId="006CE2B2" w:rsidR="00F75A81" w:rsidRPr="00022C7D" w:rsidRDefault="00F75A81" w:rsidP="00022C7D">
      <w:pPr>
        <w:pStyle w:val="ListParagraph"/>
        <w:numPr>
          <w:ilvl w:val="0"/>
          <w:numId w:val="126"/>
        </w:numPr>
        <w:spacing w:after="0" w:line="240" w:lineRule="auto"/>
        <w:rPr>
          <w:rFonts w:ascii="Roboto" w:hAnsi="Roboto" w:cs="Calibri"/>
          <w:sz w:val="22"/>
          <w:szCs w:val="22"/>
        </w:rPr>
      </w:pPr>
      <w:r w:rsidRPr="00022C7D">
        <w:rPr>
          <w:rFonts w:ascii="Roboto" w:hAnsi="Roboto" w:cs="Calibri"/>
          <w:sz w:val="22"/>
          <w:szCs w:val="22"/>
        </w:rPr>
        <w:t>Grilles and registers will be fixed type.</w:t>
      </w:r>
      <w:r w:rsidR="00022C7D">
        <w:rPr>
          <w:rFonts w:ascii="Roboto" w:hAnsi="Roboto" w:cs="Calibri"/>
          <w:sz w:val="22"/>
          <w:szCs w:val="22"/>
        </w:rPr>
        <w:br/>
      </w:r>
    </w:p>
    <w:p w14:paraId="6EA732F7" w14:textId="6C417B7C" w:rsidR="00F75A81" w:rsidRPr="00022C7D" w:rsidRDefault="00F75A81" w:rsidP="00022C7D">
      <w:pPr>
        <w:pStyle w:val="ListParagraph"/>
        <w:numPr>
          <w:ilvl w:val="0"/>
          <w:numId w:val="126"/>
        </w:numPr>
        <w:spacing w:after="0" w:line="240" w:lineRule="auto"/>
        <w:rPr>
          <w:rFonts w:ascii="Roboto" w:hAnsi="Roboto" w:cs="Calibri"/>
          <w:sz w:val="22"/>
          <w:szCs w:val="22"/>
        </w:rPr>
      </w:pPr>
      <w:r w:rsidRPr="00022C7D">
        <w:rPr>
          <w:rFonts w:ascii="Roboto" w:hAnsi="Roboto" w:cs="Calibri"/>
          <w:sz w:val="22"/>
          <w:szCs w:val="22"/>
        </w:rPr>
        <w:t>Return air diffusers shall match the supply diffusers in appearance and shall be constructed of the same material and identical in surface finish as approved by the Engineer.</w:t>
      </w:r>
      <w:r w:rsidR="00022C7D">
        <w:rPr>
          <w:rFonts w:ascii="Roboto" w:hAnsi="Roboto" w:cs="Calibri"/>
          <w:sz w:val="22"/>
          <w:szCs w:val="22"/>
        </w:rPr>
        <w:br/>
      </w:r>
    </w:p>
    <w:p w14:paraId="59FC58DE" w14:textId="3E38D052" w:rsidR="00F5548E" w:rsidRPr="005A6D80" w:rsidRDefault="00F75A81" w:rsidP="005A6D80">
      <w:pPr>
        <w:pStyle w:val="ListParagraph"/>
        <w:numPr>
          <w:ilvl w:val="0"/>
          <w:numId w:val="126"/>
        </w:numPr>
        <w:spacing w:after="0" w:line="240" w:lineRule="auto"/>
        <w:rPr>
          <w:rFonts w:ascii="Roboto" w:hAnsi="Roboto" w:cs="Calibri"/>
          <w:sz w:val="22"/>
          <w:szCs w:val="22"/>
        </w:rPr>
      </w:pPr>
      <w:r w:rsidRPr="00022C7D">
        <w:rPr>
          <w:rFonts w:ascii="Roboto" w:hAnsi="Roboto" w:cs="Calibri"/>
          <w:sz w:val="22"/>
          <w:szCs w:val="22"/>
        </w:rPr>
        <w:t>Register rings or frames shall be compatible with the ceiling construction in which they are installed.</w:t>
      </w:r>
    </w:p>
    <w:p w14:paraId="5D9FABBE" w14:textId="77777777" w:rsidR="00F5548E" w:rsidRPr="00F5548E" w:rsidRDefault="00F5548E" w:rsidP="00F5548E">
      <w:pPr>
        <w:spacing w:after="0" w:line="240" w:lineRule="auto"/>
        <w:ind w:left="360"/>
        <w:rPr>
          <w:rFonts w:ascii="Roboto" w:hAnsi="Roboto" w:cs="Calibri"/>
          <w:sz w:val="22"/>
          <w:szCs w:val="22"/>
        </w:rPr>
      </w:pPr>
    </w:p>
    <w:p w14:paraId="03AE2D3C" w14:textId="5848FEA9" w:rsidR="00F75A81" w:rsidRPr="005122DC" w:rsidRDefault="00F75A81" w:rsidP="00022C7D">
      <w:pPr>
        <w:pStyle w:val="Heading3"/>
        <w:ind w:left="567"/>
        <w:rPr>
          <w:rFonts w:ascii="Roboto" w:hAnsi="Roboto" w:cs="Calibri"/>
          <w:sz w:val="22"/>
          <w:szCs w:val="22"/>
        </w:rPr>
      </w:pPr>
      <w:r w:rsidRPr="005122DC">
        <w:rPr>
          <w:rFonts w:ascii="Roboto" w:hAnsi="Roboto" w:cs="Calibri"/>
          <w:sz w:val="22"/>
          <w:szCs w:val="22"/>
        </w:rPr>
        <w:t>Linear Air Diffusers</w:t>
      </w:r>
      <w:r w:rsidR="00022C7D">
        <w:rPr>
          <w:rFonts w:ascii="Roboto" w:hAnsi="Roboto" w:cs="Calibri"/>
          <w:sz w:val="22"/>
          <w:szCs w:val="22"/>
        </w:rPr>
        <w:br/>
      </w:r>
    </w:p>
    <w:p w14:paraId="28DB9476" w14:textId="77777777" w:rsidR="00461DB7" w:rsidRPr="005122DC" w:rsidRDefault="00461DB7" w:rsidP="00461DB7">
      <w:pPr>
        <w:numPr>
          <w:ilvl w:val="0"/>
          <w:numId w:val="114"/>
        </w:numPr>
        <w:spacing w:after="0" w:line="240" w:lineRule="auto"/>
        <w:rPr>
          <w:rFonts w:ascii="Roboto" w:hAnsi="Roboto" w:cs="Calibri"/>
          <w:sz w:val="22"/>
          <w:szCs w:val="22"/>
        </w:rPr>
      </w:pPr>
      <w:r w:rsidRPr="005122DC">
        <w:rPr>
          <w:rFonts w:ascii="Roboto" w:hAnsi="Roboto" w:cs="Calibri"/>
          <w:sz w:val="22"/>
          <w:szCs w:val="22"/>
        </w:rPr>
        <w:t>Each diffuser shall be of single/multi-slotted vertical/horizontal discharge, ceiling mounted type fitted into a field-insulated boot with spigot for receiving supply air duct as detailed on the drawings.</w:t>
      </w:r>
    </w:p>
    <w:p w14:paraId="0ADB36D5" w14:textId="6A5478F9" w:rsidR="00461DB7" w:rsidRPr="005122DC" w:rsidRDefault="00461DB7" w:rsidP="00461DB7">
      <w:pPr>
        <w:numPr>
          <w:ilvl w:val="0"/>
          <w:numId w:val="114"/>
        </w:numPr>
        <w:spacing w:after="0" w:line="240" w:lineRule="auto"/>
        <w:rPr>
          <w:rFonts w:ascii="Roboto" w:hAnsi="Roboto" w:cs="Calibri"/>
          <w:sz w:val="22"/>
          <w:szCs w:val="22"/>
        </w:rPr>
      </w:pPr>
      <w:r w:rsidRPr="005122DC">
        <w:rPr>
          <w:rFonts w:ascii="Roboto" w:hAnsi="Roboto" w:cs="Calibri"/>
          <w:sz w:val="22"/>
          <w:szCs w:val="22"/>
        </w:rPr>
        <w:t>Diffusers of extruded aluminum shall be power coated polyester finish to a color as approved by the Engineer.</w:t>
      </w:r>
      <w:r>
        <w:rPr>
          <w:rFonts w:ascii="Roboto" w:hAnsi="Roboto" w:cs="Calibri"/>
          <w:sz w:val="22"/>
          <w:szCs w:val="22"/>
        </w:rPr>
        <w:br/>
      </w:r>
    </w:p>
    <w:p w14:paraId="16D33331" w14:textId="77777777" w:rsidR="00461DB7" w:rsidRPr="005122DC" w:rsidRDefault="00461DB7" w:rsidP="00461DB7">
      <w:pPr>
        <w:numPr>
          <w:ilvl w:val="0"/>
          <w:numId w:val="114"/>
        </w:numPr>
        <w:spacing w:after="0" w:line="240" w:lineRule="auto"/>
        <w:rPr>
          <w:rFonts w:ascii="Roboto" w:hAnsi="Roboto" w:cs="Calibri"/>
          <w:sz w:val="22"/>
          <w:szCs w:val="22"/>
        </w:rPr>
      </w:pPr>
      <w:r w:rsidRPr="005122DC">
        <w:rPr>
          <w:rFonts w:ascii="Roboto" w:hAnsi="Roboto" w:cs="Calibri"/>
          <w:sz w:val="22"/>
          <w:szCs w:val="22"/>
        </w:rPr>
        <w:t>Number of slots and lengths of diffusers and capacity shall be as indicated on the drawings.</w:t>
      </w:r>
    </w:p>
    <w:p w14:paraId="3F5F9FEA" w14:textId="77777777" w:rsidR="00461DB7" w:rsidRPr="005122DC" w:rsidRDefault="00461DB7" w:rsidP="00461DB7">
      <w:pPr>
        <w:rPr>
          <w:rFonts w:ascii="Roboto" w:hAnsi="Roboto" w:cs="Calibri"/>
          <w:sz w:val="22"/>
          <w:szCs w:val="22"/>
        </w:rPr>
      </w:pPr>
    </w:p>
    <w:p w14:paraId="5286A7ED" w14:textId="45B1C54B" w:rsidR="00461DB7" w:rsidRPr="005122DC" w:rsidRDefault="00461DB7" w:rsidP="00461DB7">
      <w:pPr>
        <w:numPr>
          <w:ilvl w:val="0"/>
          <w:numId w:val="114"/>
        </w:numPr>
        <w:spacing w:after="0" w:line="240" w:lineRule="auto"/>
        <w:rPr>
          <w:rFonts w:ascii="Roboto" w:hAnsi="Roboto" w:cs="Calibri"/>
          <w:sz w:val="22"/>
          <w:szCs w:val="22"/>
        </w:rPr>
      </w:pPr>
      <w:r w:rsidRPr="005122DC">
        <w:rPr>
          <w:rFonts w:ascii="Roboto" w:hAnsi="Roboto" w:cs="Calibri"/>
          <w:sz w:val="22"/>
          <w:szCs w:val="22"/>
        </w:rPr>
        <w:t>Provide air boot to the diffusers as shown on the drawings. Air boot casing shall be constructed of 0.6 mm thick galvanized steel with interior surfaces insulted to prevent erosion. Insulation and air boot shall be extended to cover the collar of diffuser. Volume control dampers shall be provided in the air boot spigot.</w:t>
      </w:r>
      <w:r>
        <w:rPr>
          <w:rFonts w:ascii="Roboto" w:hAnsi="Roboto" w:cs="Calibri"/>
          <w:sz w:val="22"/>
          <w:szCs w:val="22"/>
        </w:rPr>
        <w:br/>
      </w:r>
    </w:p>
    <w:p w14:paraId="12E519B9" w14:textId="4FEAAA1C" w:rsidR="00461DB7" w:rsidRPr="005122DC" w:rsidRDefault="00461DB7" w:rsidP="00461DB7">
      <w:pPr>
        <w:numPr>
          <w:ilvl w:val="0"/>
          <w:numId w:val="114"/>
        </w:numPr>
        <w:spacing w:after="0" w:line="240" w:lineRule="auto"/>
        <w:rPr>
          <w:rFonts w:ascii="Roboto" w:hAnsi="Roboto" w:cs="Calibri"/>
          <w:sz w:val="22"/>
          <w:szCs w:val="22"/>
        </w:rPr>
      </w:pPr>
      <w:r w:rsidRPr="005122DC">
        <w:rPr>
          <w:rFonts w:ascii="Roboto" w:hAnsi="Roboto" w:cs="Calibri"/>
          <w:sz w:val="22"/>
          <w:szCs w:val="22"/>
        </w:rPr>
        <w:t>Subject to the ceiling panel design, the flanges of the diffusers shall be designed to support ―drop in ― ceiling pane.</w:t>
      </w:r>
      <w:r>
        <w:rPr>
          <w:rFonts w:ascii="Roboto" w:hAnsi="Roboto" w:cs="Calibri"/>
          <w:sz w:val="22"/>
          <w:szCs w:val="22"/>
        </w:rPr>
        <w:br/>
      </w:r>
    </w:p>
    <w:p w14:paraId="7A1893E3" w14:textId="788CC22B" w:rsidR="00461DB7" w:rsidRPr="005122DC" w:rsidRDefault="00461DB7" w:rsidP="00461DB7">
      <w:pPr>
        <w:numPr>
          <w:ilvl w:val="0"/>
          <w:numId w:val="114"/>
        </w:numPr>
        <w:spacing w:after="0" w:line="240" w:lineRule="auto"/>
        <w:rPr>
          <w:rFonts w:ascii="Roboto" w:hAnsi="Roboto" w:cs="Calibri"/>
          <w:sz w:val="22"/>
          <w:szCs w:val="22"/>
        </w:rPr>
      </w:pPr>
      <w:r w:rsidRPr="005122DC">
        <w:rPr>
          <w:rFonts w:ascii="Roboto" w:hAnsi="Roboto" w:cs="Calibri"/>
          <w:sz w:val="22"/>
          <w:szCs w:val="22"/>
        </w:rPr>
        <w:t>Provide suitable support points independent of suspended ceiling for the air boots and the associated diffusers.</w:t>
      </w:r>
      <w:r>
        <w:rPr>
          <w:rFonts w:ascii="Roboto" w:hAnsi="Roboto" w:cs="Calibri"/>
          <w:sz w:val="22"/>
          <w:szCs w:val="22"/>
        </w:rPr>
        <w:br/>
      </w:r>
    </w:p>
    <w:p w14:paraId="1BEE68D3" w14:textId="4B01EF32" w:rsidR="00461DB7" w:rsidRPr="005122DC" w:rsidRDefault="00461DB7" w:rsidP="00461DB7">
      <w:pPr>
        <w:numPr>
          <w:ilvl w:val="0"/>
          <w:numId w:val="114"/>
        </w:numPr>
        <w:spacing w:after="0" w:line="240" w:lineRule="auto"/>
        <w:rPr>
          <w:rFonts w:ascii="Roboto" w:hAnsi="Roboto" w:cs="Calibri"/>
          <w:sz w:val="22"/>
          <w:szCs w:val="22"/>
        </w:rPr>
      </w:pPr>
      <w:r w:rsidRPr="005122DC">
        <w:rPr>
          <w:rFonts w:ascii="Roboto" w:hAnsi="Roboto" w:cs="Calibri"/>
          <w:sz w:val="22"/>
          <w:szCs w:val="22"/>
        </w:rPr>
        <w:t>Air boot spigot location and dimensions shall generally be as indicated on the drawings.</w:t>
      </w:r>
      <w:r>
        <w:rPr>
          <w:rFonts w:ascii="Roboto" w:hAnsi="Roboto" w:cs="Calibri"/>
          <w:sz w:val="22"/>
          <w:szCs w:val="22"/>
        </w:rPr>
        <w:br/>
      </w:r>
    </w:p>
    <w:p w14:paraId="243815C9" w14:textId="24422982" w:rsidR="00461DB7" w:rsidRPr="005122DC" w:rsidRDefault="00461DB7" w:rsidP="00461DB7">
      <w:pPr>
        <w:numPr>
          <w:ilvl w:val="0"/>
          <w:numId w:val="114"/>
        </w:numPr>
        <w:spacing w:after="0" w:line="240" w:lineRule="auto"/>
        <w:rPr>
          <w:rFonts w:ascii="Roboto" w:hAnsi="Roboto" w:cs="Calibri"/>
          <w:sz w:val="22"/>
          <w:szCs w:val="22"/>
        </w:rPr>
      </w:pPr>
      <w:r w:rsidRPr="005122DC">
        <w:rPr>
          <w:rFonts w:ascii="Roboto" w:hAnsi="Roboto" w:cs="Calibri"/>
          <w:sz w:val="22"/>
          <w:szCs w:val="22"/>
        </w:rPr>
        <w:t>Provide galvanized steel sheet painted black at the front view to seal off the dummy part of the diffusers.</w:t>
      </w:r>
      <w:r>
        <w:rPr>
          <w:rFonts w:ascii="Roboto" w:hAnsi="Roboto" w:cs="Calibri"/>
          <w:sz w:val="22"/>
          <w:szCs w:val="22"/>
        </w:rPr>
        <w:br/>
      </w:r>
    </w:p>
    <w:p w14:paraId="16A87D2A" w14:textId="77777777" w:rsidR="00461DB7" w:rsidRPr="005122DC" w:rsidRDefault="00461DB7" w:rsidP="00461DB7">
      <w:pPr>
        <w:numPr>
          <w:ilvl w:val="0"/>
          <w:numId w:val="114"/>
        </w:numPr>
        <w:spacing w:after="0" w:line="240" w:lineRule="auto"/>
        <w:rPr>
          <w:rFonts w:ascii="Roboto" w:hAnsi="Roboto"/>
          <w:sz w:val="22"/>
          <w:szCs w:val="22"/>
        </w:rPr>
      </w:pPr>
      <w:r w:rsidRPr="005122DC">
        <w:rPr>
          <w:rFonts w:ascii="Roboto" w:hAnsi="Roboto" w:cs="Calibri"/>
          <w:sz w:val="22"/>
          <w:szCs w:val="22"/>
        </w:rPr>
        <w:t>Linear air diffuser shall comply with the following performance requirements at design flow as</w:t>
      </w:r>
      <w:r w:rsidRPr="005122DC">
        <w:rPr>
          <w:rFonts w:ascii="Roboto" w:hAnsi="Roboto"/>
          <w:spacing w:val="-11"/>
          <w:sz w:val="22"/>
          <w:szCs w:val="22"/>
        </w:rPr>
        <w:t xml:space="preserve"> </w:t>
      </w:r>
      <w:r w:rsidRPr="005122DC">
        <w:rPr>
          <w:rFonts w:ascii="Roboto" w:hAnsi="Roboto"/>
          <w:sz w:val="22"/>
          <w:szCs w:val="22"/>
        </w:rPr>
        <w:t>:</w:t>
      </w:r>
    </w:p>
    <w:p w14:paraId="58D67020" w14:textId="77777777" w:rsidR="00461DB7" w:rsidRPr="005122DC" w:rsidRDefault="00461DB7" w:rsidP="00461DB7">
      <w:pPr>
        <w:ind w:left="2160"/>
        <w:rPr>
          <w:rFonts w:ascii="Roboto" w:hAnsi="Roboto" w:cs="Calibri"/>
          <w:sz w:val="22"/>
          <w:szCs w:val="22"/>
        </w:rPr>
      </w:pPr>
    </w:p>
    <w:p w14:paraId="35985A7C" w14:textId="407BA4D8" w:rsidR="00461DB7" w:rsidRPr="005122DC" w:rsidRDefault="00461DB7" w:rsidP="00930005">
      <w:pPr>
        <w:numPr>
          <w:ilvl w:val="1"/>
          <w:numId w:val="114"/>
        </w:numPr>
        <w:spacing w:after="0" w:line="240" w:lineRule="auto"/>
        <w:rPr>
          <w:rFonts w:ascii="Roboto" w:hAnsi="Roboto" w:cs="Calibri"/>
          <w:sz w:val="22"/>
          <w:szCs w:val="22"/>
        </w:rPr>
      </w:pPr>
      <w:r w:rsidRPr="005122DC">
        <w:rPr>
          <w:rFonts w:ascii="Roboto" w:hAnsi="Roboto" w:cs="Calibri"/>
          <w:sz w:val="22"/>
          <w:szCs w:val="22"/>
        </w:rPr>
        <w:t xml:space="preserve">Maximum pressure </w:t>
      </w:r>
      <w:r w:rsidR="00614C4E" w:rsidRPr="005122DC">
        <w:rPr>
          <w:rFonts w:ascii="Roboto" w:hAnsi="Roboto" w:cs="Calibri"/>
          <w:sz w:val="22"/>
          <w:szCs w:val="22"/>
        </w:rPr>
        <w:t>drops</w:t>
      </w:r>
      <w:r w:rsidRPr="005122DC">
        <w:rPr>
          <w:rFonts w:ascii="Roboto" w:hAnsi="Roboto" w:cs="Calibri"/>
          <w:sz w:val="22"/>
          <w:szCs w:val="22"/>
        </w:rPr>
        <w:t xml:space="preserve"> : 30 Pa</w:t>
      </w:r>
    </w:p>
    <w:p w14:paraId="30D41F3D" w14:textId="77777777" w:rsidR="00461DB7" w:rsidRPr="005122DC" w:rsidRDefault="00461DB7" w:rsidP="00930005">
      <w:pPr>
        <w:numPr>
          <w:ilvl w:val="1"/>
          <w:numId w:val="114"/>
        </w:numPr>
        <w:spacing w:after="0" w:line="240" w:lineRule="auto"/>
        <w:rPr>
          <w:rFonts w:ascii="Roboto" w:hAnsi="Roboto" w:cs="Calibri"/>
          <w:sz w:val="22"/>
          <w:szCs w:val="22"/>
        </w:rPr>
      </w:pPr>
      <w:r w:rsidRPr="005122DC">
        <w:rPr>
          <w:rFonts w:ascii="Roboto" w:hAnsi="Roboto" w:cs="Calibri"/>
          <w:sz w:val="22"/>
          <w:szCs w:val="22"/>
        </w:rPr>
        <w:t>Throw : 6m</w:t>
      </w:r>
    </w:p>
    <w:p w14:paraId="54BF38FB" w14:textId="77777777" w:rsidR="00461DB7" w:rsidRPr="005122DC" w:rsidRDefault="00461DB7" w:rsidP="00930005">
      <w:pPr>
        <w:numPr>
          <w:ilvl w:val="1"/>
          <w:numId w:val="114"/>
        </w:numPr>
        <w:spacing w:after="0" w:line="240" w:lineRule="auto"/>
        <w:rPr>
          <w:rFonts w:ascii="Roboto" w:hAnsi="Roboto" w:cs="Calibri"/>
          <w:sz w:val="22"/>
          <w:szCs w:val="22"/>
        </w:rPr>
      </w:pPr>
      <w:r w:rsidRPr="005122DC">
        <w:rPr>
          <w:rFonts w:ascii="Roboto" w:hAnsi="Roboto" w:cs="Calibri"/>
          <w:sz w:val="22"/>
          <w:szCs w:val="22"/>
        </w:rPr>
        <w:t>Noise criteria : NC 35</w:t>
      </w:r>
    </w:p>
    <w:p w14:paraId="46F9DC82" w14:textId="704485A8" w:rsidR="00461DB7" w:rsidRDefault="00461DB7" w:rsidP="00930005">
      <w:pPr>
        <w:numPr>
          <w:ilvl w:val="1"/>
          <w:numId w:val="114"/>
        </w:numPr>
        <w:spacing w:after="0" w:line="240" w:lineRule="auto"/>
        <w:rPr>
          <w:rFonts w:ascii="Roboto" w:hAnsi="Roboto" w:cs="Calibri"/>
          <w:sz w:val="22"/>
          <w:szCs w:val="22"/>
        </w:rPr>
      </w:pPr>
      <w:r w:rsidRPr="005122DC">
        <w:rPr>
          <w:rFonts w:ascii="Roboto" w:hAnsi="Roboto" w:cs="Calibri"/>
          <w:sz w:val="22"/>
          <w:szCs w:val="22"/>
        </w:rPr>
        <w:t>Minimum terminal velocity : 0.5 m/s</w:t>
      </w:r>
    </w:p>
    <w:p w14:paraId="154A0777" w14:textId="77777777" w:rsidR="00930005" w:rsidRDefault="00930005" w:rsidP="00930005">
      <w:pPr>
        <w:tabs>
          <w:tab w:val="left" w:pos="720"/>
        </w:tabs>
        <w:spacing w:after="0" w:line="240" w:lineRule="auto"/>
        <w:rPr>
          <w:rFonts w:ascii="Roboto" w:hAnsi="Roboto" w:cs="Calibri"/>
          <w:sz w:val="22"/>
          <w:szCs w:val="22"/>
        </w:rPr>
      </w:pPr>
    </w:p>
    <w:p w14:paraId="10446326" w14:textId="77777777" w:rsidR="00DD116C" w:rsidRPr="005D3E1F" w:rsidRDefault="00930005" w:rsidP="005D3E1F">
      <w:pPr>
        <w:tabs>
          <w:tab w:val="left" w:pos="720"/>
        </w:tabs>
        <w:spacing w:after="0" w:line="240" w:lineRule="auto"/>
        <w:ind w:left="580"/>
        <w:rPr>
          <w:rFonts w:ascii="Roboto" w:hAnsi="Roboto" w:cs="Calibri"/>
          <w:b/>
          <w:bCs/>
          <w:sz w:val="22"/>
          <w:szCs w:val="22"/>
        </w:rPr>
      </w:pPr>
      <w:r w:rsidRPr="005D3E1F">
        <w:rPr>
          <w:rFonts w:ascii="Roboto" w:hAnsi="Roboto" w:cs="Calibri"/>
          <w:b/>
          <w:bCs/>
          <w:sz w:val="22"/>
          <w:szCs w:val="22"/>
        </w:rPr>
        <w:t>NOZZLE/JET DIFFUSERS</w:t>
      </w:r>
    </w:p>
    <w:p w14:paraId="3C78F798" w14:textId="77777777" w:rsidR="00DD116C" w:rsidRDefault="00DD116C" w:rsidP="00DD116C">
      <w:pPr>
        <w:tabs>
          <w:tab w:val="left" w:pos="720"/>
        </w:tabs>
        <w:spacing w:after="0" w:line="240" w:lineRule="auto"/>
        <w:ind w:left="580"/>
        <w:rPr>
          <w:rFonts w:ascii="Roboto" w:hAnsi="Roboto" w:cs="Calibri"/>
          <w:sz w:val="22"/>
          <w:szCs w:val="22"/>
        </w:rPr>
      </w:pPr>
    </w:p>
    <w:p w14:paraId="23768085" w14:textId="77777777" w:rsidR="00DD116C" w:rsidRPr="00DD116C" w:rsidRDefault="00DA3F23" w:rsidP="00CA1214">
      <w:pPr>
        <w:pStyle w:val="ListParagraph"/>
        <w:numPr>
          <w:ilvl w:val="0"/>
          <w:numId w:val="127"/>
        </w:numPr>
        <w:tabs>
          <w:tab w:val="left" w:pos="720"/>
        </w:tabs>
        <w:spacing w:after="0" w:line="240" w:lineRule="auto"/>
        <w:rPr>
          <w:rFonts w:ascii="Roboto" w:hAnsi="Roboto" w:cs="Calibri"/>
          <w:b/>
          <w:bCs/>
          <w:sz w:val="22"/>
          <w:szCs w:val="22"/>
        </w:rPr>
      </w:pPr>
      <w:r w:rsidRPr="00DD116C">
        <w:rPr>
          <w:rFonts w:ascii="Roboto" w:hAnsi="Roboto" w:cs="Calibri"/>
          <w:sz w:val="22"/>
          <w:szCs w:val="22"/>
        </w:rPr>
        <w:t>Nozzle/Jet diffuser assembly shall consist of round diffuser element which shall be fitted to square or rectangular back plate, opposed blade volume damper and duct collar.</w:t>
      </w:r>
      <w:r w:rsidRPr="00DD116C">
        <w:rPr>
          <w:rFonts w:ascii="Roboto" w:hAnsi="Roboto" w:cs="Calibri"/>
          <w:sz w:val="22"/>
          <w:szCs w:val="22"/>
        </w:rPr>
        <w:br/>
      </w:r>
      <w:r w:rsidRPr="00DD116C">
        <w:rPr>
          <w:rFonts w:ascii="Roboto" w:hAnsi="Roboto" w:cs="Calibri"/>
          <w:sz w:val="22"/>
          <w:szCs w:val="22"/>
        </w:rPr>
        <w:br/>
        <w:t>Each nozzle/Jet diffuser assembly shall consist of the diffuser element and shall be compatible with the architectural design in which they are installed.</w:t>
      </w:r>
      <w:r w:rsidR="00397867" w:rsidRPr="00DD116C">
        <w:rPr>
          <w:rFonts w:ascii="Roboto" w:hAnsi="Roboto" w:cs="Calibri"/>
          <w:sz w:val="22"/>
          <w:szCs w:val="22"/>
        </w:rPr>
        <w:br/>
      </w:r>
    </w:p>
    <w:p w14:paraId="146B3DC3" w14:textId="77777777" w:rsidR="00DD116C" w:rsidRPr="00DD116C" w:rsidRDefault="00DA3F23" w:rsidP="00CA1214">
      <w:pPr>
        <w:pStyle w:val="ListParagraph"/>
        <w:numPr>
          <w:ilvl w:val="0"/>
          <w:numId w:val="127"/>
        </w:numPr>
        <w:tabs>
          <w:tab w:val="left" w:pos="720"/>
        </w:tabs>
        <w:spacing w:after="0" w:line="240" w:lineRule="auto"/>
        <w:rPr>
          <w:rFonts w:ascii="Roboto" w:hAnsi="Roboto" w:cs="Calibri"/>
          <w:sz w:val="22"/>
          <w:szCs w:val="22"/>
        </w:rPr>
      </w:pPr>
      <w:r w:rsidRPr="00DD116C">
        <w:rPr>
          <w:rFonts w:ascii="Roboto" w:hAnsi="Roboto" w:cs="Calibri"/>
          <w:sz w:val="22"/>
          <w:szCs w:val="22"/>
        </w:rPr>
        <w:t>Individual diffuser element shall be capable of adjusting the air deflection up to 300 from any plane perpendicular to the face. Adjustment shall be accomplished from front or back of the diffuser without tools.</w:t>
      </w:r>
    </w:p>
    <w:p w14:paraId="6ACE0821" w14:textId="77777777" w:rsidR="00DD116C" w:rsidRDefault="00DD116C" w:rsidP="00DD116C">
      <w:pPr>
        <w:tabs>
          <w:tab w:val="left" w:pos="720"/>
        </w:tabs>
        <w:spacing w:after="0" w:line="240" w:lineRule="auto"/>
        <w:ind w:left="580"/>
        <w:rPr>
          <w:rFonts w:ascii="Roboto" w:hAnsi="Roboto" w:cs="Calibri"/>
          <w:sz w:val="22"/>
          <w:szCs w:val="22"/>
        </w:rPr>
      </w:pPr>
    </w:p>
    <w:p w14:paraId="36CBD47F" w14:textId="77777777" w:rsidR="00DD116C" w:rsidRPr="00DD116C" w:rsidRDefault="00DA3F23" w:rsidP="00CA1214">
      <w:pPr>
        <w:pStyle w:val="ListParagraph"/>
        <w:numPr>
          <w:ilvl w:val="0"/>
          <w:numId w:val="127"/>
        </w:numPr>
        <w:tabs>
          <w:tab w:val="left" w:pos="720"/>
        </w:tabs>
        <w:spacing w:after="0" w:line="240" w:lineRule="auto"/>
        <w:rPr>
          <w:rFonts w:ascii="Roboto" w:hAnsi="Roboto" w:cs="Calibri"/>
          <w:b/>
          <w:bCs/>
          <w:sz w:val="22"/>
          <w:szCs w:val="22"/>
        </w:rPr>
      </w:pPr>
      <w:r w:rsidRPr="00DD116C">
        <w:rPr>
          <w:rFonts w:ascii="Roboto" w:hAnsi="Roboto" w:cs="Calibri"/>
          <w:sz w:val="22"/>
          <w:szCs w:val="22"/>
        </w:rPr>
        <w:t>Volume control dampers shall be provided for the diffusers.</w:t>
      </w:r>
      <w:r w:rsidR="00397867" w:rsidRPr="00DD116C">
        <w:rPr>
          <w:rFonts w:ascii="Roboto" w:hAnsi="Roboto" w:cs="Calibri"/>
          <w:sz w:val="22"/>
          <w:szCs w:val="22"/>
        </w:rPr>
        <w:br/>
      </w:r>
    </w:p>
    <w:p w14:paraId="5825F5EC" w14:textId="0458DE01" w:rsidR="00DA3F23" w:rsidRPr="00DD116C" w:rsidRDefault="00DA3F23" w:rsidP="00CA1214">
      <w:pPr>
        <w:pStyle w:val="ListParagraph"/>
        <w:numPr>
          <w:ilvl w:val="0"/>
          <w:numId w:val="127"/>
        </w:numPr>
        <w:tabs>
          <w:tab w:val="left" w:pos="720"/>
        </w:tabs>
        <w:spacing w:after="0" w:line="240" w:lineRule="auto"/>
        <w:rPr>
          <w:rFonts w:ascii="Roboto" w:hAnsi="Roboto" w:cs="Calibri"/>
          <w:b/>
          <w:bCs/>
          <w:sz w:val="22"/>
          <w:szCs w:val="22"/>
        </w:rPr>
      </w:pPr>
      <w:r w:rsidRPr="00DD116C">
        <w:rPr>
          <w:rFonts w:ascii="Roboto" w:hAnsi="Roboto" w:cs="Calibri"/>
          <w:sz w:val="22"/>
          <w:szCs w:val="22"/>
        </w:rPr>
        <w:lastRenderedPageBreak/>
        <w:t>The Nozzle/Jet diffuser shall comply with the following performance requirements as design flow :</w:t>
      </w:r>
      <w:r w:rsidR="0083479C">
        <w:rPr>
          <w:rFonts w:ascii="Roboto" w:hAnsi="Roboto" w:cs="Calibri"/>
          <w:sz w:val="22"/>
          <w:szCs w:val="22"/>
        </w:rPr>
        <w:br/>
      </w:r>
      <w:r w:rsidR="0083479C">
        <w:rPr>
          <w:rFonts w:ascii="Roboto" w:hAnsi="Roboto" w:cs="Calibri"/>
          <w:sz w:val="22"/>
          <w:szCs w:val="22"/>
        </w:rPr>
        <w:br/>
      </w:r>
    </w:p>
    <w:p w14:paraId="6EB69853" w14:textId="37DF4CF5" w:rsidR="0083479C" w:rsidRPr="005122DC" w:rsidRDefault="0083479C" w:rsidP="00CA1214">
      <w:pPr>
        <w:numPr>
          <w:ilvl w:val="1"/>
          <w:numId w:val="127"/>
        </w:numPr>
        <w:spacing w:after="0" w:line="240" w:lineRule="auto"/>
        <w:jc w:val="both"/>
        <w:rPr>
          <w:rFonts w:ascii="Roboto" w:hAnsi="Roboto" w:cs="Calibri"/>
          <w:sz w:val="22"/>
          <w:szCs w:val="22"/>
        </w:rPr>
      </w:pPr>
      <w:r w:rsidRPr="005122DC">
        <w:rPr>
          <w:rFonts w:ascii="Roboto" w:hAnsi="Roboto" w:cs="Calibri"/>
          <w:sz w:val="22"/>
          <w:szCs w:val="22"/>
        </w:rPr>
        <w:t>Maximum pressure drops : 60 Pa</w:t>
      </w:r>
    </w:p>
    <w:p w14:paraId="6DFE9266" w14:textId="77777777" w:rsidR="0083479C" w:rsidRPr="005122DC" w:rsidRDefault="0083479C" w:rsidP="00CA1214">
      <w:pPr>
        <w:numPr>
          <w:ilvl w:val="1"/>
          <w:numId w:val="127"/>
        </w:numPr>
        <w:spacing w:after="0" w:line="240" w:lineRule="auto"/>
        <w:jc w:val="both"/>
        <w:rPr>
          <w:rFonts w:ascii="Roboto" w:hAnsi="Roboto" w:cs="Calibri"/>
          <w:sz w:val="22"/>
          <w:szCs w:val="22"/>
        </w:rPr>
      </w:pPr>
      <w:r w:rsidRPr="005122DC">
        <w:rPr>
          <w:rFonts w:ascii="Roboto" w:hAnsi="Roboto" w:cs="Calibri"/>
          <w:sz w:val="22"/>
          <w:szCs w:val="22"/>
        </w:rPr>
        <w:t>Throw : 15m</w:t>
      </w:r>
    </w:p>
    <w:p w14:paraId="5A4342C6" w14:textId="77777777" w:rsidR="0083479C" w:rsidRPr="005122DC" w:rsidRDefault="0083479C" w:rsidP="00CA1214">
      <w:pPr>
        <w:numPr>
          <w:ilvl w:val="1"/>
          <w:numId w:val="127"/>
        </w:numPr>
        <w:spacing w:after="0" w:line="240" w:lineRule="auto"/>
        <w:jc w:val="both"/>
        <w:rPr>
          <w:rFonts w:ascii="Roboto" w:hAnsi="Roboto" w:cs="Calibri"/>
          <w:sz w:val="22"/>
          <w:szCs w:val="22"/>
        </w:rPr>
      </w:pPr>
      <w:r w:rsidRPr="005122DC">
        <w:rPr>
          <w:rFonts w:ascii="Roboto" w:hAnsi="Roboto" w:cs="Calibri"/>
          <w:sz w:val="22"/>
          <w:szCs w:val="22"/>
        </w:rPr>
        <w:t>Noise criteria : NC 35</w:t>
      </w:r>
    </w:p>
    <w:p w14:paraId="4BDF89AF" w14:textId="77777777" w:rsidR="006611A5" w:rsidRPr="00B51788" w:rsidRDefault="006611A5" w:rsidP="00B51788">
      <w:pPr>
        <w:pStyle w:val="ListParagraph"/>
        <w:ind w:left="1300" w:right="248"/>
        <w:jc w:val="both"/>
        <w:rPr>
          <w:rFonts w:ascii="Roboto" w:hAnsi="Roboto" w:cs="Calibri"/>
          <w:b/>
          <w:bCs/>
          <w:sz w:val="22"/>
          <w:szCs w:val="22"/>
        </w:rPr>
      </w:pPr>
      <w:r>
        <w:rPr>
          <w:rFonts w:ascii="Roboto" w:hAnsi="Roboto" w:cs="Calibri"/>
          <w:b/>
          <w:bCs/>
          <w:sz w:val="22"/>
          <w:szCs w:val="22"/>
        </w:rPr>
        <w:br/>
      </w:r>
    </w:p>
    <w:tbl>
      <w:tblPr>
        <w:tblpPr w:leftFromText="180" w:rightFromText="180" w:vertAnchor="text" w:horzAnchor="margin" w:tblpXSpec="center" w:tblpY="-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5247"/>
      </w:tblGrid>
      <w:tr w:rsidR="006611A5" w:rsidRPr="005122DC" w14:paraId="15413DC5" w14:textId="77777777" w:rsidTr="00B47962">
        <w:trPr>
          <w:trHeight w:val="359"/>
        </w:trPr>
        <w:tc>
          <w:tcPr>
            <w:tcW w:w="7940" w:type="dxa"/>
            <w:gridSpan w:val="2"/>
            <w:shd w:val="clear" w:color="auto" w:fill="D9D9D9"/>
          </w:tcPr>
          <w:p w14:paraId="59B1CE39" w14:textId="77777777" w:rsidR="006611A5" w:rsidRPr="005122DC" w:rsidRDefault="006611A5" w:rsidP="00B47962">
            <w:pPr>
              <w:pStyle w:val="TableParagraph"/>
              <w:spacing w:before="48"/>
              <w:ind w:left="1645" w:right="1747"/>
              <w:jc w:val="center"/>
              <w:rPr>
                <w:rFonts w:ascii="Roboto" w:hAnsi="Roboto"/>
                <w:b/>
              </w:rPr>
            </w:pPr>
            <w:r w:rsidRPr="005122DC">
              <w:rPr>
                <w:rFonts w:ascii="Roboto" w:hAnsi="Roboto"/>
                <w:b/>
              </w:rPr>
              <w:t>DATA SHEET FOR GRILLS AND DIFFUSER</w:t>
            </w:r>
          </w:p>
        </w:tc>
      </w:tr>
      <w:tr w:rsidR="006611A5" w:rsidRPr="005122DC" w14:paraId="1566390F" w14:textId="77777777" w:rsidTr="00B47962">
        <w:trPr>
          <w:trHeight w:val="359"/>
        </w:trPr>
        <w:tc>
          <w:tcPr>
            <w:tcW w:w="2693" w:type="dxa"/>
            <w:tcBorders>
              <w:right w:val="single" w:sz="6" w:space="0" w:color="000000"/>
            </w:tcBorders>
          </w:tcPr>
          <w:p w14:paraId="02EB78F9" w14:textId="77777777" w:rsidR="006611A5" w:rsidRPr="005122DC" w:rsidRDefault="006611A5" w:rsidP="00B47962">
            <w:pPr>
              <w:pStyle w:val="TableParagraph"/>
              <w:spacing w:before="50"/>
              <w:ind w:left="283"/>
              <w:rPr>
                <w:rFonts w:ascii="Roboto" w:hAnsi="Roboto"/>
              </w:rPr>
            </w:pPr>
            <w:r w:rsidRPr="005122DC">
              <w:rPr>
                <w:rFonts w:ascii="Roboto" w:hAnsi="Roboto"/>
              </w:rPr>
              <w:t>Function</w:t>
            </w:r>
          </w:p>
        </w:tc>
        <w:tc>
          <w:tcPr>
            <w:tcW w:w="5247" w:type="dxa"/>
            <w:tcBorders>
              <w:left w:val="single" w:sz="6" w:space="0" w:color="000000"/>
            </w:tcBorders>
          </w:tcPr>
          <w:p w14:paraId="1E8CAA19" w14:textId="77777777" w:rsidR="006611A5" w:rsidRPr="005122DC" w:rsidRDefault="006611A5" w:rsidP="00B47962">
            <w:pPr>
              <w:pStyle w:val="TableParagraph"/>
              <w:spacing w:before="50"/>
              <w:ind w:left="280"/>
              <w:rPr>
                <w:rFonts w:ascii="Roboto" w:hAnsi="Roboto"/>
              </w:rPr>
            </w:pPr>
            <w:r w:rsidRPr="005122DC">
              <w:rPr>
                <w:rFonts w:ascii="Roboto" w:hAnsi="Roboto"/>
              </w:rPr>
              <w:t>Air Distribution</w:t>
            </w:r>
          </w:p>
        </w:tc>
      </w:tr>
      <w:tr w:rsidR="006611A5" w:rsidRPr="005122DC" w14:paraId="246CC2FF" w14:textId="77777777" w:rsidTr="00B47962">
        <w:trPr>
          <w:trHeight w:val="359"/>
        </w:trPr>
        <w:tc>
          <w:tcPr>
            <w:tcW w:w="2693" w:type="dxa"/>
            <w:tcBorders>
              <w:bottom w:val="single" w:sz="6" w:space="0" w:color="000000"/>
              <w:right w:val="single" w:sz="6" w:space="0" w:color="000000"/>
            </w:tcBorders>
          </w:tcPr>
          <w:p w14:paraId="0DA7B2DE" w14:textId="77777777" w:rsidR="006611A5" w:rsidRPr="005122DC" w:rsidRDefault="006611A5" w:rsidP="00B47962">
            <w:pPr>
              <w:pStyle w:val="TableParagraph"/>
              <w:spacing w:before="52"/>
              <w:ind w:left="283"/>
              <w:rPr>
                <w:rFonts w:ascii="Roboto" w:hAnsi="Roboto"/>
              </w:rPr>
            </w:pPr>
            <w:r w:rsidRPr="005122DC">
              <w:rPr>
                <w:rFonts w:ascii="Roboto" w:hAnsi="Roboto"/>
              </w:rPr>
              <w:t>Standard</w:t>
            </w:r>
          </w:p>
        </w:tc>
        <w:tc>
          <w:tcPr>
            <w:tcW w:w="5247" w:type="dxa"/>
            <w:tcBorders>
              <w:left w:val="single" w:sz="6" w:space="0" w:color="000000"/>
              <w:bottom w:val="single" w:sz="6" w:space="0" w:color="000000"/>
            </w:tcBorders>
          </w:tcPr>
          <w:p w14:paraId="7585ADE3" w14:textId="77777777" w:rsidR="006611A5" w:rsidRPr="005122DC" w:rsidRDefault="006611A5" w:rsidP="00B47962">
            <w:pPr>
              <w:pStyle w:val="TableParagraph"/>
              <w:spacing w:before="52"/>
              <w:ind w:left="280"/>
              <w:rPr>
                <w:rFonts w:ascii="Roboto" w:hAnsi="Roboto"/>
              </w:rPr>
            </w:pPr>
            <w:r w:rsidRPr="005122DC">
              <w:rPr>
                <w:rFonts w:ascii="Roboto" w:hAnsi="Roboto"/>
              </w:rPr>
              <w:t>Air Diffusion Council</w:t>
            </w:r>
          </w:p>
        </w:tc>
      </w:tr>
      <w:tr w:rsidR="006611A5" w:rsidRPr="005122DC" w14:paraId="299309CC" w14:textId="77777777" w:rsidTr="00B47962">
        <w:trPr>
          <w:trHeight w:val="361"/>
        </w:trPr>
        <w:tc>
          <w:tcPr>
            <w:tcW w:w="2693" w:type="dxa"/>
            <w:tcBorders>
              <w:top w:val="single" w:sz="6" w:space="0" w:color="000000"/>
              <w:bottom w:val="single" w:sz="6" w:space="0" w:color="000000"/>
              <w:right w:val="single" w:sz="6" w:space="0" w:color="000000"/>
            </w:tcBorders>
          </w:tcPr>
          <w:p w14:paraId="7B8168E8" w14:textId="77777777" w:rsidR="006611A5" w:rsidRPr="005122DC" w:rsidRDefault="006611A5" w:rsidP="00B47962">
            <w:pPr>
              <w:pStyle w:val="TableParagraph"/>
              <w:spacing w:before="52"/>
              <w:ind w:left="283"/>
              <w:rPr>
                <w:rFonts w:ascii="Roboto" w:hAnsi="Roboto"/>
              </w:rPr>
            </w:pPr>
            <w:r w:rsidRPr="005122DC">
              <w:rPr>
                <w:rFonts w:ascii="Roboto" w:hAnsi="Roboto"/>
              </w:rPr>
              <w:t>Requirement</w:t>
            </w:r>
          </w:p>
        </w:tc>
        <w:tc>
          <w:tcPr>
            <w:tcW w:w="5247" w:type="dxa"/>
            <w:tcBorders>
              <w:top w:val="single" w:sz="6" w:space="0" w:color="000000"/>
              <w:left w:val="single" w:sz="6" w:space="0" w:color="000000"/>
              <w:bottom w:val="single" w:sz="6" w:space="0" w:color="000000"/>
            </w:tcBorders>
          </w:tcPr>
          <w:p w14:paraId="2EA275EE" w14:textId="77777777" w:rsidR="006611A5" w:rsidRPr="005122DC" w:rsidRDefault="006611A5" w:rsidP="00B47962">
            <w:pPr>
              <w:pStyle w:val="TableParagraph"/>
              <w:spacing w:before="52"/>
              <w:ind w:left="280"/>
              <w:rPr>
                <w:rFonts w:ascii="Roboto" w:hAnsi="Roboto"/>
              </w:rPr>
            </w:pPr>
            <w:r w:rsidRPr="005122DC">
              <w:rPr>
                <w:rFonts w:ascii="Roboto" w:hAnsi="Roboto"/>
              </w:rPr>
              <w:t>For Supply Air, Return Air And Air Extraction</w:t>
            </w:r>
          </w:p>
        </w:tc>
      </w:tr>
      <w:tr w:rsidR="006611A5" w:rsidRPr="005122DC" w14:paraId="428A4A45" w14:textId="77777777" w:rsidTr="00B47962">
        <w:trPr>
          <w:trHeight w:val="359"/>
        </w:trPr>
        <w:tc>
          <w:tcPr>
            <w:tcW w:w="2693" w:type="dxa"/>
            <w:tcBorders>
              <w:top w:val="single" w:sz="6" w:space="0" w:color="000000"/>
              <w:bottom w:val="single" w:sz="6" w:space="0" w:color="000000"/>
              <w:right w:val="single" w:sz="6" w:space="0" w:color="000000"/>
            </w:tcBorders>
          </w:tcPr>
          <w:p w14:paraId="08EBA4E3" w14:textId="77777777" w:rsidR="006611A5" w:rsidRPr="005122DC" w:rsidRDefault="006611A5" w:rsidP="00B47962">
            <w:pPr>
              <w:pStyle w:val="TableParagraph"/>
              <w:spacing w:before="50"/>
              <w:ind w:left="283"/>
              <w:rPr>
                <w:rFonts w:ascii="Roboto" w:hAnsi="Roboto"/>
              </w:rPr>
            </w:pPr>
            <w:r w:rsidRPr="005122DC">
              <w:rPr>
                <w:rFonts w:ascii="Roboto" w:hAnsi="Roboto"/>
              </w:rPr>
              <w:t>Grills</w:t>
            </w:r>
          </w:p>
        </w:tc>
        <w:tc>
          <w:tcPr>
            <w:tcW w:w="5247" w:type="dxa"/>
            <w:tcBorders>
              <w:top w:val="single" w:sz="6" w:space="0" w:color="000000"/>
              <w:left w:val="single" w:sz="6" w:space="0" w:color="000000"/>
              <w:bottom w:val="single" w:sz="6" w:space="0" w:color="000000"/>
            </w:tcBorders>
          </w:tcPr>
          <w:p w14:paraId="532160C5" w14:textId="77777777" w:rsidR="006611A5" w:rsidRPr="005122DC" w:rsidRDefault="006611A5" w:rsidP="00B47962">
            <w:pPr>
              <w:pStyle w:val="TableParagraph"/>
              <w:spacing w:before="50"/>
              <w:ind w:left="280"/>
              <w:rPr>
                <w:rFonts w:ascii="Roboto" w:hAnsi="Roboto"/>
              </w:rPr>
            </w:pPr>
            <w:r w:rsidRPr="005122DC">
              <w:rPr>
                <w:rFonts w:ascii="Roboto" w:hAnsi="Roboto"/>
              </w:rPr>
              <w:t>Linear Flow / Double Deflection Registers</w:t>
            </w:r>
          </w:p>
        </w:tc>
      </w:tr>
      <w:tr w:rsidR="006611A5" w:rsidRPr="005122DC" w14:paraId="255B2609" w14:textId="77777777" w:rsidTr="00B47962">
        <w:trPr>
          <w:trHeight w:val="359"/>
        </w:trPr>
        <w:tc>
          <w:tcPr>
            <w:tcW w:w="2693" w:type="dxa"/>
            <w:tcBorders>
              <w:top w:val="single" w:sz="6" w:space="0" w:color="000000"/>
              <w:bottom w:val="single" w:sz="6" w:space="0" w:color="000000"/>
              <w:right w:val="single" w:sz="6" w:space="0" w:color="000000"/>
            </w:tcBorders>
          </w:tcPr>
          <w:p w14:paraId="4E5017B3" w14:textId="77777777" w:rsidR="006611A5" w:rsidRPr="005122DC" w:rsidRDefault="006611A5" w:rsidP="00B47962">
            <w:pPr>
              <w:pStyle w:val="TableParagraph"/>
              <w:spacing w:before="50"/>
              <w:ind w:left="283"/>
              <w:rPr>
                <w:rFonts w:ascii="Roboto" w:hAnsi="Roboto"/>
              </w:rPr>
            </w:pPr>
            <w:r w:rsidRPr="005122DC">
              <w:rPr>
                <w:rFonts w:ascii="Roboto" w:hAnsi="Roboto"/>
              </w:rPr>
              <w:t>Diffuser</w:t>
            </w:r>
          </w:p>
        </w:tc>
        <w:tc>
          <w:tcPr>
            <w:tcW w:w="5247" w:type="dxa"/>
            <w:tcBorders>
              <w:top w:val="single" w:sz="6" w:space="0" w:color="000000"/>
              <w:left w:val="single" w:sz="6" w:space="0" w:color="000000"/>
              <w:bottom w:val="single" w:sz="6" w:space="0" w:color="000000"/>
            </w:tcBorders>
          </w:tcPr>
          <w:p w14:paraId="71AA17AC" w14:textId="77777777" w:rsidR="006611A5" w:rsidRPr="005122DC" w:rsidRDefault="006611A5" w:rsidP="00B47962">
            <w:pPr>
              <w:pStyle w:val="TableParagraph"/>
              <w:spacing w:before="50"/>
              <w:ind w:left="280"/>
              <w:rPr>
                <w:rFonts w:ascii="Roboto" w:hAnsi="Roboto"/>
              </w:rPr>
            </w:pPr>
            <w:r w:rsidRPr="005122DC">
              <w:rPr>
                <w:rFonts w:ascii="Roboto" w:hAnsi="Roboto"/>
              </w:rPr>
              <w:t>Four Way Rectangular / Square / Round</w:t>
            </w:r>
          </w:p>
        </w:tc>
      </w:tr>
      <w:tr w:rsidR="006611A5" w:rsidRPr="005122DC" w14:paraId="74E6F9B0" w14:textId="77777777" w:rsidTr="00B47962">
        <w:trPr>
          <w:trHeight w:val="359"/>
        </w:trPr>
        <w:tc>
          <w:tcPr>
            <w:tcW w:w="2693" w:type="dxa"/>
            <w:tcBorders>
              <w:top w:val="single" w:sz="6" w:space="0" w:color="000000"/>
              <w:bottom w:val="single" w:sz="6" w:space="0" w:color="000000"/>
              <w:right w:val="single" w:sz="6" w:space="0" w:color="000000"/>
            </w:tcBorders>
          </w:tcPr>
          <w:p w14:paraId="34CEE72F" w14:textId="77777777" w:rsidR="006611A5" w:rsidRPr="005122DC" w:rsidRDefault="006611A5" w:rsidP="00B47962">
            <w:pPr>
              <w:pStyle w:val="TableParagraph"/>
              <w:spacing w:before="52"/>
              <w:ind w:left="283"/>
              <w:rPr>
                <w:rFonts w:ascii="Roboto" w:hAnsi="Roboto"/>
              </w:rPr>
            </w:pPr>
            <w:r w:rsidRPr="005122DC">
              <w:rPr>
                <w:rFonts w:ascii="Roboto" w:hAnsi="Roboto"/>
              </w:rPr>
              <w:t>Construction Material</w:t>
            </w:r>
          </w:p>
        </w:tc>
        <w:tc>
          <w:tcPr>
            <w:tcW w:w="5247" w:type="dxa"/>
            <w:tcBorders>
              <w:top w:val="single" w:sz="6" w:space="0" w:color="000000"/>
              <w:left w:val="single" w:sz="6" w:space="0" w:color="000000"/>
              <w:bottom w:val="single" w:sz="6" w:space="0" w:color="000000"/>
            </w:tcBorders>
          </w:tcPr>
          <w:p w14:paraId="0087CD98" w14:textId="115F2B4F" w:rsidR="006611A5" w:rsidRPr="005122DC" w:rsidRDefault="006611A5" w:rsidP="00B47962">
            <w:pPr>
              <w:pStyle w:val="TableParagraph"/>
              <w:spacing w:before="52"/>
              <w:ind w:left="280"/>
              <w:rPr>
                <w:rFonts w:ascii="Roboto" w:hAnsi="Roboto"/>
              </w:rPr>
            </w:pPr>
            <w:r w:rsidRPr="005122DC">
              <w:rPr>
                <w:rFonts w:ascii="Roboto" w:hAnsi="Roboto"/>
              </w:rPr>
              <w:t>Aluminum</w:t>
            </w:r>
          </w:p>
        </w:tc>
      </w:tr>
      <w:tr w:rsidR="006611A5" w:rsidRPr="005122DC" w14:paraId="4A5CCA62" w14:textId="77777777" w:rsidTr="00B47962">
        <w:trPr>
          <w:trHeight w:val="534"/>
        </w:trPr>
        <w:tc>
          <w:tcPr>
            <w:tcW w:w="2693" w:type="dxa"/>
            <w:tcBorders>
              <w:top w:val="single" w:sz="6" w:space="0" w:color="000000"/>
              <w:bottom w:val="single" w:sz="6" w:space="0" w:color="000000"/>
              <w:right w:val="single" w:sz="6" w:space="0" w:color="000000"/>
            </w:tcBorders>
          </w:tcPr>
          <w:p w14:paraId="5C05BAFD" w14:textId="77777777" w:rsidR="006611A5" w:rsidRPr="005122DC" w:rsidRDefault="006611A5" w:rsidP="00B47962">
            <w:pPr>
              <w:pStyle w:val="TableParagraph"/>
              <w:spacing w:before="139"/>
              <w:ind w:left="283"/>
              <w:rPr>
                <w:rFonts w:ascii="Roboto" w:hAnsi="Roboto"/>
              </w:rPr>
            </w:pPr>
            <w:r w:rsidRPr="005122DC">
              <w:rPr>
                <w:rFonts w:ascii="Roboto" w:hAnsi="Roboto"/>
              </w:rPr>
              <w:t>Flange</w:t>
            </w:r>
          </w:p>
        </w:tc>
        <w:tc>
          <w:tcPr>
            <w:tcW w:w="5247" w:type="dxa"/>
            <w:tcBorders>
              <w:top w:val="single" w:sz="6" w:space="0" w:color="000000"/>
              <w:left w:val="single" w:sz="6" w:space="0" w:color="000000"/>
              <w:bottom w:val="single" w:sz="6" w:space="0" w:color="000000"/>
            </w:tcBorders>
          </w:tcPr>
          <w:p w14:paraId="62E3706C" w14:textId="77777777" w:rsidR="006611A5" w:rsidRPr="005122DC" w:rsidRDefault="006611A5" w:rsidP="00B47962">
            <w:pPr>
              <w:pStyle w:val="TableParagraph"/>
              <w:spacing w:line="253" w:lineRule="exact"/>
              <w:ind w:left="280"/>
              <w:rPr>
                <w:rFonts w:ascii="Roboto" w:hAnsi="Roboto"/>
              </w:rPr>
            </w:pPr>
            <w:r w:rsidRPr="005122DC">
              <w:rPr>
                <w:rFonts w:ascii="Roboto" w:hAnsi="Roboto"/>
              </w:rPr>
              <w:t>As per manufacturer standard  Suitable For Continuous Joint With Alignment Strips</w:t>
            </w:r>
          </w:p>
        </w:tc>
      </w:tr>
      <w:tr w:rsidR="006611A5" w:rsidRPr="005122DC" w14:paraId="23190FD0" w14:textId="77777777" w:rsidTr="00B47962">
        <w:trPr>
          <w:trHeight w:val="417"/>
        </w:trPr>
        <w:tc>
          <w:tcPr>
            <w:tcW w:w="2693" w:type="dxa"/>
            <w:tcBorders>
              <w:top w:val="single" w:sz="6" w:space="0" w:color="000000"/>
              <w:bottom w:val="single" w:sz="6" w:space="0" w:color="000000"/>
              <w:right w:val="single" w:sz="6" w:space="0" w:color="000000"/>
            </w:tcBorders>
          </w:tcPr>
          <w:p w14:paraId="64CCE1B3" w14:textId="77777777" w:rsidR="006611A5" w:rsidRPr="005122DC" w:rsidRDefault="006611A5" w:rsidP="00B47962">
            <w:pPr>
              <w:pStyle w:val="TableParagraph"/>
              <w:spacing w:before="50"/>
              <w:ind w:left="283"/>
              <w:rPr>
                <w:rFonts w:ascii="Roboto" w:hAnsi="Roboto"/>
              </w:rPr>
            </w:pPr>
            <w:r w:rsidRPr="005122DC">
              <w:rPr>
                <w:rFonts w:ascii="Roboto" w:hAnsi="Roboto"/>
              </w:rPr>
              <w:t>Design</w:t>
            </w:r>
          </w:p>
        </w:tc>
        <w:tc>
          <w:tcPr>
            <w:tcW w:w="5247" w:type="dxa"/>
            <w:tcBorders>
              <w:top w:val="single" w:sz="6" w:space="0" w:color="000000"/>
              <w:left w:val="single" w:sz="6" w:space="0" w:color="000000"/>
              <w:bottom w:val="single" w:sz="6" w:space="0" w:color="000000"/>
            </w:tcBorders>
          </w:tcPr>
          <w:p w14:paraId="22FB7089" w14:textId="77777777" w:rsidR="006611A5" w:rsidRPr="005122DC" w:rsidRDefault="006611A5" w:rsidP="00B47962">
            <w:pPr>
              <w:pStyle w:val="TableParagraph"/>
              <w:spacing w:before="50"/>
              <w:ind w:left="280"/>
              <w:rPr>
                <w:rFonts w:ascii="Roboto" w:hAnsi="Roboto"/>
              </w:rPr>
            </w:pPr>
            <w:r w:rsidRPr="005122DC">
              <w:rPr>
                <w:rFonts w:ascii="Roboto" w:hAnsi="Roboto"/>
              </w:rPr>
              <w:t>Extruded section</w:t>
            </w:r>
          </w:p>
        </w:tc>
      </w:tr>
      <w:tr w:rsidR="006611A5" w:rsidRPr="005122DC" w14:paraId="1FD8EEC8" w14:textId="77777777" w:rsidTr="00B47962">
        <w:trPr>
          <w:trHeight w:val="417"/>
        </w:trPr>
        <w:tc>
          <w:tcPr>
            <w:tcW w:w="2693" w:type="dxa"/>
            <w:tcBorders>
              <w:top w:val="single" w:sz="6" w:space="0" w:color="000000"/>
              <w:bottom w:val="single" w:sz="6" w:space="0" w:color="000000"/>
              <w:right w:val="single" w:sz="6" w:space="0" w:color="000000"/>
            </w:tcBorders>
          </w:tcPr>
          <w:p w14:paraId="13806273" w14:textId="77777777" w:rsidR="006611A5" w:rsidRPr="005122DC" w:rsidRDefault="006611A5" w:rsidP="00B47962">
            <w:pPr>
              <w:pStyle w:val="TableParagraph"/>
              <w:spacing w:before="50"/>
              <w:ind w:left="283"/>
              <w:rPr>
                <w:rFonts w:ascii="Roboto" w:hAnsi="Roboto"/>
              </w:rPr>
            </w:pPr>
            <w:r w:rsidRPr="005122DC">
              <w:rPr>
                <w:rFonts w:ascii="Roboto" w:hAnsi="Roboto"/>
              </w:rPr>
              <w:t>Blade / Louvers</w:t>
            </w:r>
          </w:p>
        </w:tc>
        <w:tc>
          <w:tcPr>
            <w:tcW w:w="5247" w:type="dxa"/>
            <w:tcBorders>
              <w:top w:val="single" w:sz="6" w:space="0" w:color="000000"/>
              <w:left w:val="single" w:sz="6" w:space="0" w:color="000000"/>
              <w:bottom w:val="single" w:sz="6" w:space="0" w:color="000000"/>
            </w:tcBorders>
          </w:tcPr>
          <w:p w14:paraId="3F4D9EFC" w14:textId="77777777" w:rsidR="006611A5" w:rsidRPr="005122DC" w:rsidRDefault="006611A5" w:rsidP="00B47962">
            <w:pPr>
              <w:pStyle w:val="TableParagraph"/>
              <w:spacing w:before="50"/>
              <w:ind w:left="280"/>
              <w:rPr>
                <w:rFonts w:ascii="Roboto" w:hAnsi="Roboto"/>
              </w:rPr>
            </w:pPr>
            <w:r w:rsidRPr="005122DC">
              <w:rPr>
                <w:rFonts w:ascii="Roboto" w:hAnsi="Roboto"/>
              </w:rPr>
              <w:t>Adjustable Front and Rear</w:t>
            </w:r>
          </w:p>
        </w:tc>
      </w:tr>
      <w:tr w:rsidR="006611A5" w:rsidRPr="005122DC" w14:paraId="63AE7CC5" w14:textId="77777777" w:rsidTr="00B47962">
        <w:trPr>
          <w:trHeight w:val="417"/>
        </w:trPr>
        <w:tc>
          <w:tcPr>
            <w:tcW w:w="2693" w:type="dxa"/>
            <w:tcBorders>
              <w:top w:val="single" w:sz="6" w:space="0" w:color="000000"/>
              <w:bottom w:val="single" w:sz="6" w:space="0" w:color="000000"/>
              <w:right w:val="single" w:sz="6" w:space="0" w:color="000000"/>
            </w:tcBorders>
          </w:tcPr>
          <w:p w14:paraId="604D4233" w14:textId="77777777" w:rsidR="006611A5" w:rsidRPr="005122DC" w:rsidRDefault="006611A5" w:rsidP="00B47962">
            <w:pPr>
              <w:pStyle w:val="TableParagraph"/>
              <w:spacing w:before="50"/>
              <w:ind w:left="283"/>
              <w:rPr>
                <w:rFonts w:ascii="Roboto" w:hAnsi="Roboto"/>
                <w:b/>
              </w:rPr>
            </w:pPr>
            <w:r w:rsidRPr="005122DC">
              <w:rPr>
                <w:rFonts w:ascii="Roboto" w:hAnsi="Roboto"/>
                <w:b/>
              </w:rPr>
              <w:t>Bars</w:t>
            </w:r>
          </w:p>
        </w:tc>
        <w:tc>
          <w:tcPr>
            <w:tcW w:w="5247" w:type="dxa"/>
            <w:tcBorders>
              <w:top w:val="single" w:sz="6" w:space="0" w:color="000000"/>
              <w:left w:val="single" w:sz="6" w:space="0" w:color="000000"/>
              <w:bottom w:val="single" w:sz="6" w:space="0" w:color="000000"/>
            </w:tcBorders>
          </w:tcPr>
          <w:p w14:paraId="0EF18CAD" w14:textId="77777777" w:rsidR="006611A5" w:rsidRPr="005122DC" w:rsidRDefault="006611A5" w:rsidP="00B47962">
            <w:pPr>
              <w:pStyle w:val="TableParagraph"/>
              <w:rPr>
                <w:rFonts w:ascii="Roboto" w:hAnsi="Roboto"/>
              </w:rPr>
            </w:pPr>
          </w:p>
        </w:tc>
      </w:tr>
      <w:tr w:rsidR="006611A5" w:rsidRPr="005122DC" w14:paraId="09E96271" w14:textId="77777777" w:rsidTr="00B47962">
        <w:trPr>
          <w:trHeight w:val="417"/>
        </w:trPr>
        <w:tc>
          <w:tcPr>
            <w:tcW w:w="2693" w:type="dxa"/>
            <w:tcBorders>
              <w:top w:val="single" w:sz="6" w:space="0" w:color="000000"/>
              <w:bottom w:val="single" w:sz="6" w:space="0" w:color="000000"/>
              <w:right w:val="single" w:sz="6" w:space="0" w:color="000000"/>
            </w:tcBorders>
          </w:tcPr>
          <w:p w14:paraId="37F58D0D" w14:textId="77777777" w:rsidR="006611A5" w:rsidRPr="005122DC" w:rsidRDefault="006611A5" w:rsidP="00B47962">
            <w:pPr>
              <w:pStyle w:val="TableParagraph"/>
              <w:spacing w:before="52"/>
              <w:ind w:left="283"/>
              <w:rPr>
                <w:rFonts w:ascii="Roboto" w:hAnsi="Roboto"/>
              </w:rPr>
            </w:pPr>
            <w:r w:rsidRPr="005122DC">
              <w:rPr>
                <w:rFonts w:ascii="Roboto" w:hAnsi="Roboto"/>
              </w:rPr>
              <w:t>Front</w:t>
            </w:r>
          </w:p>
        </w:tc>
        <w:tc>
          <w:tcPr>
            <w:tcW w:w="5247" w:type="dxa"/>
            <w:tcBorders>
              <w:top w:val="single" w:sz="6" w:space="0" w:color="000000"/>
              <w:left w:val="single" w:sz="6" w:space="0" w:color="000000"/>
              <w:bottom w:val="single" w:sz="6" w:space="0" w:color="000000"/>
            </w:tcBorders>
          </w:tcPr>
          <w:p w14:paraId="6230EC62" w14:textId="77777777" w:rsidR="006611A5" w:rsidRPr="005122DC" w:rsidRDefault="006611A5" w:rsidP="00B47962">
            <w:pPr>
              <w:pStyle w:val="TableParagraph"/>
              <w:spacing w:before="52"/>
              <w:ind w:left="280"/>
              <w:rPr>
                <w:rFonts w:ascii="Roboto" w:hAnsi="Roboto"/>
              </w:rPr>
            </w:pPr>
            <w:r w:rsidRPr="005122DC">
              <w:rPr>
                <w:rFonts w:ascii="Roboto" w:hAnsi="Roboto"/>
              </w:rPr>
              <w:t>Aluminum</w:t>
            </w:r>
          </w:p>
        </w:tc>
      </w:tr>
      <w:tr w:rsidR="006611A5" w:rsidRPr="005122DC" w14:paraId="4A7C1D47" w14:textId="77777777" w:rsidTr="00B47962">
        <w:trPr>
          <w:trHeight w:val="417"/>
        </w:trPr>
        <w:tc>
          <w:tcPr>
            <w:tcW w:w="2693" w:type="dxa"/>
            <w:tcBorders>
              <w:top w:val="single" w:sz="6" w:space="0" w:color="000000"/>
              <w:bottom w:val="single" w:sz="6" w:space="0" w:color="000000"/>
              <w:right w:val="single" w:sz="6" w:space="0" w:color="000000"/>
            </w:tcBorders>
          </w:tcPr>
          <w:p w14:paraId="59723FAC" w14:textId="77777777" w:rsidR="006611A5" w:rsidRPr="005122DC" w:rsidRDefault="006611A5" w:rsidP="00B47962">
            <w:pPr>
              <w:pStyle w:val="TableParagraph"/>
              <w:spacing w:before="52"/>
              <w:ind w:left="283"/>
              <w:rPr>
                <w:rFonts w:ascii="Roboto" w:hAnsi="Roboto"/>
              </w:rPr>
            </w:pPr>
            <w:r w:rsidRPr="005122DC">
              <w:rPr>
                <w:rFonts w:ascii="Roboto" w:hAnsi="Roboto"/>
              </w:rPr>
              <w:t>Rear</w:t>
            </w:r>
          </w:p>
        </w:tc>
        <w:tc>
          <w:tcPr>
            <w:tcW w:w="5247" w:type="dxa"/>
            <w:tcBorders>
              <w:top w:val="single" w:sz="6" w:space="0" w:color="000000"/>
              <w:left w:val="single" w:sz="6" w:space="0" w:color="000000"/>
              <w:bottom w:val="single" w:sz="6" w:space="0" w:color="000000"/>
            </w:tcBorders>
          </w:tcPr>
          <w:p w14:paraId="0F019349" w14:textId="77777777" w:rsidR="006611A5" w:rsidRPr="005122DC" w:rsidRDefault="006611A5" w:rsidP="00B47962">
            <w:pPr>
              <w:pStyle w:val="TableParagraph"/>
              <w:spacing w:before="52"/>
              <w:ind w:left="280"/>
              <w:rPr>
                <w:rFonts w:ascii="Roboto" w:hAnsi="Roboto"/>
              </w:rPr>
            </w:pPr>
            <w:r w:rsidRPr="005122DC">
              <w:rPr>
                <w:rFonts w:ascii="Roboto" w:hAnsi="Roboto"/>
              </w:rPr>
              <w:t>Aluminum</w:t>
            </w:r>
          </w:p>
        </w:tc>
      </w:tr>
      <w:tr w:rsidR="006611A5" w:rsidRPr="005122DC" w14:paraId="5C1A1C0E" w14:textId="77777777" w:rsidTr="00B47962">
        <w:trPr>
          <w:trHeight w:val="417"/>
        </w:trPr>
        <w:tc>
          <w:tcPr>
            <w:tcW w:w="2693" w:type="dxa"/>
            <w:tcBorders>
              <w:top w:val="single" w:sz="6" w:space="0" w:color="000000"/>
              <w:bottom w:val="single" w:sz="6" w:space="0" w:color="000000"/>
              <w:right w:val="single" w:sz="6" w:space="0" w:color="000000"/>
            </w:tcBorders>
          </w:tcPr>
          <w:p w14:paraId="167C0AC2" w14:textId="77777777" w:rsidR="006611A5" w:rsidRPr="005122DC" w:rsidRDefault="006611A5" w:rsidP="00B47962">
            <w:pPr>
              <w:pStyle w:val="TableParagraph"/>
              <w:spacing w:before="47"/>
              <w:ind w:left="283"/>
              <w:rPr>
                <w:rFonts w:ascii="Roboto" w:hAnsi="Roboto"/>
                <w:b/>
              </w:rPr>
            </w:pPr>
            <w:r w:rsidRPr="005122DC">
              <w:rPr>
                <w:rFonts w:ascii="Roboto" w:hAnsi="Roboto"/>
                <w:b/>
              </w:rPr>
              <w:t>Damper</w:t>
            </w:r>
          </w:p>
        </w:tc>
        <w:tc>
          <w:tcPr>
            <w:tcW w:w="5247" w:type="dxa"/>
            <w:tcBorders>
              <w:top w:val="single" w:sz="6" w:space="0" w:color="000000"/>
              <w:left w:val="single" w:sz="6" w:space="0" w:color="000000"/>
              <w:bottom w:val="single" w:sz="6" w:space="0" w:color="000000"/>
            </w:tcBorders>
          </w:tcPr>
          <w:p w14:paraId="2FB55F69" w14:textId="77777777" w:rsidR="006611A5" w:rsidRPr="005122DC" w:rsidRDefault="006611A5" w:rsidP="00B47962">
            <w:pPr>
              <w:pStyle w:val="TableParagraph"/>
              <w:rPr>
                <w:rFonts w:ascii="Roboto" w:hAnsi="Roboto"/>
              </w:rPr>
            </w:pPr>
          </w:p>
        </w:tc>
      </w:tr>
      <w:tr w:rsidR="006611A5" w:rsidRPr="005122DC" w14:paraId="752170FB" w14:textId="77777777" w:rsidTr="00B47962">
        <w:trPr>
          <w:trHeight w:val="417"/>
        </w:trPr>
        <w:tc>
          <w:tcPr>
            <w:tcW w:w="2693" w:type="dxa"/>
            <w:tcBorders>
              <w:top w:val="single" w:sz="6" w:space="0" w:color="000000"/>
              <w:bottom w:val="single" w:sz="6" w:space="0" w:color="000000"/>
              <w:right w:val="single" w:sz="6" w:space="0" w:color="000000"/>
            </w:tcBorders>
          </w:tcPr>
          <w:p w14:paraId="70B327EA" w14:textId="77777777" w:rsidR="006611A5" w:rsidRPr="005122DC" w:rsidRDefault="006611A5" w:rsidP="00B47962">
            <w:pPr>
              <w:pStyle w:val="TableParagraph"/>
              <w:spacing w:before="52"/>
              <w:ind w:left="283"/>
              <w:rPr>
                <w:rFonts w:ascii="Roboto" w:hAnsi="Roboto"/>
              </w:rPr>
            </w:pPr>
            <w:r w:rsidRPr="005122DC">
              <w:rPr>
                <w:rFonts w:ascii="Roboto" w:hAnsi="Roboto"/>
              </w:rPr>
              <w:t>Type</w:t>
            </w:r>
          </w:p>
        </w:tc>
        <w:tc>
          <w:tcPr>
            <w:tcW w:w="5247" w:type="dxa"/>
            <w:tcBorders>
              <w:top w:val="single" w:sz="6" w:space="0" w:color="000000"/>
              <w:left w:val="single" w:sz="6" w:space="0" w:color="000000"/>
              <w:bottom w:val="single" w:sz="6" w:space="0" w:color="000000"/>
            </w:tcBorders>
          </w:tcPr>
          <w:p w14:paraId="240F2C41" w14:textId="77777777" w:rsidR="006611A5" w:rsidRPr="005122DC" w:rsidRDefault="006611A5" w:rsidP="00B47962">
            <w:pPr>
              <w:pStyle w:val="TableParagraph"/>
              <w:spacing w:before="52"/>
              <w:ind w:left="280"/>
              <w:rPr>
                <w:rFonts w:ascii="Roboto" w:hAnsi="Roboto"/>
              </w:rPr>
            </w:pPr>
            <w:r w:rsidRPr="005122DC">
              <w:rPr>
                <w:rFonts w:ascii="Roboto" w:hAnsi="Roboto"/>
              </w:rPr>
              <w:t>Adjustable Lever Operated</w:t>
            </w:r>
          </w:p>
        </w:tc>
      </w:tr>
      <w:tr w:rsidR="006611A5" w:rsidRPr="005122DC" w14:paraId="66895F55" w14:textId="77777777" w:rsidTr="00B47962">
        <w:trPr>
          <w:trHeight w:val="417"/>
        </w:trPr>
        <w:tc>
          <w:tcPr>
            <w:tcW w:w="2693" w:type="dxa"/>
            <w:tcBorders>
              <w:top w:val="single" w:sz="6" w:space="0" w:color="000000"/>
              <w:bottom w:val="single" w:sz="6" w:space="0" w:color="000000"/>
              <w:right w:val="single" w:sz="6" w:space="0" w:color="000000"/>
            </w:tcBorders>
          </w:tcPr>
          <w:p w14:paraId="1EF8564E" w14:textId="77777777" w:rsidR="006611A5" w:rsidRPr="005122DC" w:rsidRDefault="006611A5" w:rsidP="00B47962">
            <w:pPr>
              <w:pStyle w:val="TableParagraph"/>
              <w:spacing w:before="52"/>
              <w:ind w:left="283"/>
              <w:rPr>
                <w:rFonts w:ascii="Roboto" w:hAnsi="Roboto"/>
              </w:rPr>
            </w:pPr>
            <w:r w:rsidRPr="005122DC">
              <w:rPr>
                <w:rFonts w:ascii="Roboto" w:hAnsi="Roboto"/>
              </w:rPr>
              <w:t>Fire Rating</w:t>
            </w:r>
          </w:p>
        </w:tc>
        <w:tc>
          <w:tcPr>
            <w:tcW w:w="5247" w:type="dxa"/>
            <w:tcBorders>
              <w:top w:val="single" w:sz="6" w:space="0" w:color="000000"/>
              <w:left w:val="single" w:sz="6" w:space="0" w:color="000000"/>
              <w:bottom w:val="single" w:sz="6" w:space="0" w:color="000000"/>
            </w:tcBorders>
          </w:tcPr>
          <w:p w14:paraId="3813B166" w14:textId="1305941E" w:rsidR="006611A5" w:rsidRPr="005122DC" w:rsidRDefault="006611A5" w:rsidP="00B47962">
            <w:pPr>
              <w:pStyle w:val="TableParagraph"/>
              <w:spacing w:before="52"/>
              <w:ind w:left="280"/>
              <w:rPr>
                <w:rFonts w:ascii="Roboto" w:hAnsi="Roboto"/>
              </w:rPr>
            </w:pPr>
            <w:r w:rsidRPr="005122DC">
              <w:rPr>
                <w:rFonts w:ascii="Roboto" w:hAnsi="Roboto"/>
              </w:rPr>
              <w:t>Non-Fire Rated</w:t>
            </w:r>
          </w:p>
        </w:tc>
      </w:tr>
      <w:tr w:rsidR="006611A5" w:rsidRPr="005122DC" w14:paraId="53251643" w14:textId="77777777" w:rsidTr="00B47962">
        <w:trPr>
          <w:trHeight w:val="417"/>
        </w:trPr>
        <w:tc>
          <w:tcPr>
            <w:tcW w:w="2693" w:type="dxa"/>
            <w:tcBorders>
              <w:top w:val="single" w:sz="6" w:space="0" w:color="000000"/>
              <w:bottom w:val="single" w:sz="6" w:space="0" w:color="000000"/>
              <w:right w:val="single" w:sz="6" w:space="0" w:color="000000"/>
            </w:tcBorders>
          </w:tcPr>
          <w:p w14:paraId="3F1B3272" w14:textId="77777777" w:rsidR="006611A5" w:rsidRPr="005122DC" w:rsidRDefault="006611A5" w:rsidP="00B47962">
            <w:pPr>
              <w:pStyle w:val="TableParagraph"/>
              <w:spacing w:before="52"/>
              <w:ind w:left="283"/>
              <w:rPr>
                <w:rFonts w:ascii="Roboto" w:hAnsi="Roboto"/>
              </w:rPr>
            </w:pPr>
            <w:r w:rsidRPr="005122DC">
              <w:rPr>
                <w:rFonts w:ascii="Roboto" w:hAnsi="Roboto"/>
              </w:rPr>
              <w:t>Finish</w:t>
            </w:r>
          </w:p>
        </w:tc>
        <w:tc>
          <w:tcPr>
            <w:tcW w:w="5247" w:type="dxa"/>
            <w:tcBorders>
              <w:top w:val="single" w:sz="6" w:space="0" w:color="000000"/>
              <w:left w:val="single" w:sz="6" w:space="0" w:color="000000"/>
              <w:bottom w:val="single" w:sz="6" w:space="0" w:color="000000"/>
            </w:tcBorders>
          </w:tcPr>
          <w:p w14:paraId="116B0ED7" w14:textId="77777777" w:rsidR="006611A5" w:rsidRPr="005122DC" w:rsidRDefault="006611A5" w:rsidP="00B47962">
            <w:pPr>
              <w:pStyle w:val="TableParagraph"/>
              <w:spacing w:before="52"/>
              <w:ind w:left="280"/>
              <w:rPr>
                <w:rFonts w:ascii="Roboto" w:hAnsi="Roboto"/>
              </w:rPr>
            </w:pPr>
            <w:r w:rsidRPr="005122DC">
              <w:rPr>
                <w:rFonts w:ascii="Roboto" w:hAnsi="Roboto"/>
              </w:rPr>
              <w:t>Black Anodized</w:t>
            </w:r>
          </w:p>
        </w:tc>
      </w:tr>
      <w:tr w:rsidR="006611A5" w:rsidRPr="005122DC" w14:paraId="3738237A" w14:textId="77777777" w:rsidTr="00B47962">
        <w:trPr>
          <w:trHeight w:val="417"/>
        </w:trPr>
        <w:tc>
          <w:tcPr>
            <w:tcW w:w="2693" w:type="dxa"/>
            <w:tcBorders>
              <w:top w:val="single" w:sz="6" w:space="0" w:color="000000"/>
              <w:bottom w:val="single" w:sz="6" w:space="0" w:color="000000"/>
              <w:right w:val="single" w:sz="6" w:space="0" w:color="000000"/>
            </w:tcBorders>
          </w:tcPr>
          <w:p w14:paraId="50D3DF1B" w14:textId="77777777" w:rsidR="006611A5" w:rsidRPr="005122DC" w:rsidRDefault="006611A5" w:rsidP="00B47962">
            <w:pPr>
              <w:pStyle w:val="TableParagraph"/>
              <w:spacing w:before="124"/>
              <w:ind w:left="283"/>
              <w:rPr>
                <w:rFonts w:ascii="Roboto" w:hAnsi="Roboto"/>
              </w:rPr>
            </w:pPr>
            <w:r w:rsidRPr="005122DC">
              <w:rPr>
                <w:rFonts w:ascii="Roboto" w:hAnsi="Roboto"/>
              </w:rPr>
              <w:t>Paint</w:t>
            </w:r>
          </w:p>
        </w:tc>
        <w:tc>
          <w:tcPr>
            <w:tcW w:w="5247" w:type="dxa"/>
            <w:tcBorders>
              <w:top w:val="single" w:sz="6" w:space="0" w:color="000000"/>
              <w:left w:val="single" w:sz="6" w:space="0" w:color="000000"/>
              <w:bottom w:val="single" w:sz="6" w:space="0" w:color="000000"/>
            </w:tcBorders>
          </w:tcPr>
          <w:p w14:paraId="6B22F5AF" w14:textId="77777777" w:rsidR="006611A5" w:rsidRPr="005122DC" w:rsidRDefault="006611A5" w:rsidP="00B47962">
            <w:pPr>
              <w:pStyle w:val="TableParagraph"/>
              <w:spacing w:before="2" w:line="252" w:lineRule="exact"/>
              <w:ind w:left="280"/>
              <w:rPr>
                <w:rFonts w:ascii="Roboto" w:hAnsi="Roboto"/>
              </w:rPr>
            </w:pPr>
            <w:r w:rsidRPr="005122DC">
              <w:rPr>
                <w:rFonts w:ascii="Roboto" w:hAnsi="Roboto"/>
              </w:rPr>
              <w:t>Material Duly Treated for corrosion And Anti Corrosive Paint</w:t>
            </w:r>
          </w:p>
        </w:tc>
      </w:tr>
      <w:tr w:rsidR="006611A5" w:rsidRPr="005122DC" w14:paraId="1C816A94" w14:textId="77777777" w:rsidTr="00B47962">
        <w:trPr>
          <w:trHeight w:val="417"/>
        </w:trPr>
        <w:tc>
          <w:tcPr>
            <w:tcW w:w="2693" w:type="dxa"/>
            <w:tcBorders>
              <w:top w:val="single" w:sz="6" w:space="0" w:color="000000"/>
              <w:bottom w:val="single" w:sz="6" w:space="0" w:color="000000"/>
              <w:right w:val="single" w:sz="6" w:space="0" w:color="000000"/>
            </w:tcBorders>
          </w:tcPr>
          <w:p w14:paraId="7FB5BE2E" w14:textId="5C261DC9" w:rsidR="006611A5" w:rsidRPr="005122DC" w:rsidRDefault="006611A5" w:rsidP="00B47962">
            <w:pPr>
              <w:pStyle w:val="TableParagraph"/>
              <w:spacing w:before="50"/>
              <w:ind w:left="283"/>
              <w:rPr>
                <w:rFonts w:ascii="Roboto" w:hAnsi="Roboto"/>
              </w:rPr>
            </w:pPr>
            <w:r w:rsidRPr="005122DC">
              <w:rPr>
                <w:rFonts w:ascii="Roboto" w:hAnsi="Roboto"/>
              </w:rPr>
              <w:t>Noise Generation</w:t>
            </w:r>
          </w:p>
        </w:tc>
        <w:tc>
          <w:tcPr>
            <w:tcW w:w="5247" w:type="dxa"/>
            <w:tcBorders>
              <w:top w:val="single" w:sz="6" w:space="0" w:color="000000"/>
              <w:left w:val="single" w:sz="6" w:space="0" w:color="000000"/>
              <w:bottom w:val="single" w:sz="6" w:space="0" w:color="000000"/>
            </w:tcBorders>
          </w:tcPr>
          <w:p w14:paraId="7A4DFA1F" w14:textId="77777777" w:rsidR="006611A5" w:rsidRPr="005122DC" w:rsidRDefault="006611A5" w:rsidP="00B47962">
            <w:pPr>
              <w:pStyle w:val="TableParagraph"/>
              <w:spacing w:before="50"/>
              <w:ind w:left="280"/>
              <w:rPr>
                <w:rFonts w:ascii="Roboto" w:hAnsi="Roboto"/>
              </w:rPr>
            </w:pPr>
            <w:r w:rsidRPr="005122DC">
              <w:rPr>
                <w:rFonts w:ascii="Roboto" w:hAnsi="Roboto"/>
              </w:rPr>
              <w:t>Should Have Very Low Air Noise Generation</w:t>
            </w:r>
          </w:p>
        </w:tc>
      </w:tr>
    </w:tbl>
    <w:p w14:paraId="43711C3B" w14:textId="7ADB5883" w:rsidR="00B51788" w:rsidRPr="00B51788" w:rsidRDefault="00B51788" w:rsidP="00B51788">
      <w:pPr>
        <w:pStyle w:val="ListParagraph"/>
        <w:ind w:left="1300" w:right="248"/>
        <w:jc w:val="both"/>
        <w:rPr>
          <w:rFonts w:ascii="Roboto" w:hAnsi="Roboto" w:cs="Calibri"/>
          <w:b/>
          <w:bCs/>
          <w:sz w:val="22"/>
          <w:szCs w:val="22"/>
        </w:rPr>
      </w:pPr>
    </w:p>
    <w:p w14:paraId="3DF4204B" w14:textId="77777777" w:rsidR="00B51788" w:rsidRPr="002F0E56" w:rsidRDefault="00B51788" w:rsidP="00B51788">
      <w:pPr>
        <w:pStyle w:val="ListParagraph"/>
        <w:ind w:left="1300" w:right="248"/>
        <w:jc w:val="both"/>
        <w:rPr>
          <w:rFonts w:ascii="Roboto" w:hAnsi="Roboto" w:cs="Calibri"/>
          <w:b/>
          <w:bCs/>
          <w:sz w:val="22"/>
          <w:szCs w:val="22"/>
        </w:rPr>
      </w:pPr>
    </w:p>
    <w:p w14:paraId="58B3FDD8" w14:textId="3D24ACBD" w:rsidR="009061D2" w:rsidRPr="002F0E56" w:rsidRDefault="009061D2" w:rsidP="002F0E56">
      <w:pPr>
        <w:pStyle w:val="ListParagraph"/>
        <w:ind w:left="1985" w:right="248"/>
        <w:rPr>
          <w:rFonts w:ascii="Roboto" w:hAnsi="Roboto" w:cs="Calibri"/>
          <w:b/>
          <w:bCs/>
          <w:sz w:val="22"/>
          <w:szCs w:val="22"/>
        </w:rPr>
      </w:pPr>
      <w:r w:rsidRPr="002F0E56">
        <w:rPr>
          <w:rFonts w:ascii="Roboto" w:hAnsi="Roboto" w:cs="Calibri"/>
          <w:b/>
          <w:bCs/>
          <w:sz w:val="22"/>
          <w:szCs w:val="22"/>
        </w:rPr>
        <w:br/>
      </w:r>
    </w:p>
    <w:p w14:paraId="137F1C17" w14:textId="77777777" w:rsidR="00C37381" w:rsidRPr="00C37381" w:rsidRDefault="00C37381" w:rsidP="00C37381">
      <w:pPr>
        <w:pStyle w:val="ListParagraph"/>
        <w:ind w:left="1880"/>
        <w:jc w:val="both"/>
        <w:rPr>
          <w:rFonts w:ascii="Roboto" w:hAnsi="Roboto" w:cs="Calibri"/>
          <w:sz w:val="22"/>
          <w:szCs w:val="22"/>
        </w:rPr>
      </w:pPr>
    </w:p>
    <w:p w14:paraId="121EC8CF" w14:textId="77777777" w:rsidR="00CC16D8" w:rsidRPr="0072050D" w:rsidRDefault="00CC16D8" w:rsidP="00E9504E">
      <w:pPr>
        <w:pStyle w:val="ListParagraph"/>
        <w:spacing w:after="0" w:line="240" w:lineRule="auto"/>
        <w:ind w:left="1880"/>
        <w:rPr>
          <w:rFonts w:ascii="Roboto" w:hAnsi="Roboto" w:cs="Calibri"/>
          <w:sz w:val="22"/>
          <w:szCs w:val="22"/>
        </w:rPr>
      </w:pPr>
    </w:p>
    <w:p w14:paraId="399058EE" w14:textId="77777777" w:rsidR="003F2D5A" w:rsidRPr="00E36936" w:rsidRDefault="003F2D5A" w:rsidP="003F2D5A">
      <w:pPr>
        <w:pStyle w:val="ListParagraph"/>
        <w:spacing w:before="100" w:beforeAutospacing="1" w:after="100" w:afterAutospacing="1" w:line="240" w:lineRule="auto"/>
        <w:ind w:left="993"/>
        <w:jc w:val="both"/>
        <w:rPr>
          <w:rFonts w:ascii="Roboto" w:hAnsi="Roboto" w:cs="Calibri"/>
          <w:b/>
          <w:bCs/>
          <w:sz w:val="22"/>
          <w:szCs w:val="22"/>
        </w:rPr>
      </w:pPr>
    </w:p>
    <w:p w14:paraId="072D76A3" w14:textId="77777777" w:rsidR="00C75D11" w:rsidRPr="00547650" w:rsidRDefault="00C75D11" w:rsidP="007D4328">
      <w:pPr>
        <w:pStyle w:val="ListParagraph"/>
        <w:spacing w:after="0" w:line="240" w:lineRule="auto"/>
        <w:ind w:left="1880"/>
        <w:jc w:val="both"/>
        <w:rPr>
          <w:rFonts w:ascii="Roboto" w:hAnsi="Roboto" w:cs="Calibri"/>
          <w:b/>
          <w:bCs/>
          <w:sz w:val="22"/>
          <w:szCs w:val="22"/>
        </w:rPr>
      </w:pPr>
    </w:p>
    <w:p w14:paraId="3D00AB84" w14:textId="77777777" w:rsidR="00E17D80" w:rsidRPr="005F7DC9" w:rsidRDefault="00E17D80" w:rsidP="00E17D80">
      <w:pPr>
        <w:pStyle w:val="ListParagraph"/>
        <w:spacing w:after="0" w:line="240" w:lineRule="auto"/>
        <w:ind w:left="1880"/>
        <w:rPr>
          <w:rFonts w:ascii="Roboto" w:hAnsi="Roboto" w:cs="Calibri"/>
          <w:b/>
          <w:bCs/>
          <w:sz w:val="22"/>
          <w:szCs w:val="22"/>
        </w:rPr>
      </w:pPr>
    </w:p>
    <w:p w14:paraId="7A35EBE2" w14:textId="77777777" w:rsidR="008D3B03" w:rsidRDefault="008D3B03" w:rsidP="008D3B03">
      <w:pPr>
        <w:pStyle w:val="ListParagraph"/>
        <w:spacing w:after="0" w:line="240" w:lineRule="auto"/>
        <w:ind w:left="993"/>
        <w:jc w:val="both"/>
        <w:rPr>
          <w:rFonts w:ascii="Roboto" w:hAnsi="Roboto" w:cs="Calibri"/>
          <w:b/>
          <w:bCs/>
          <w:sz w:val="22"/>
          <w:szCs w:val="22"/>
        </w:rPr>
      </w:pPr>
    </w:p>
    <w:p w14:paraId="7273D37C" w14:textId="77777777" w:rsidR="008D3B03" w:rsidRPr="008D3B03" w:rsidRDefault="008D3B03" w:rsidP="008D3B03">
      <w:pPr>
        <w:pStyle w:val="ListParagraph"/>
        <w:spacing w:after="0" w:line="240" w:lineRule="auto"/>
        <w:ind w:left="1910"/>
        <w:jc w:val="both"/>
        <w:rPr>
          <w:rFonts w:ascii="Roboto" w:hAnsi="Roboto" w:cs="Calibri"/>
          <w:b/>
          <w:bCs/>
          <w:sz w:val="22"/>
          <w:szCs w:val="22"/>
        </w:rPr>
      </w:pPr>
    </w:p>
    <w:p w14:paraId="2F03D837" w14:textId="77777777" w:rsidR="001F50A0" w:rsidRDefault="001F50A0" w:rsidP="00A46C91">
      <w:pPr>
        <w:pStyle w:val="ListParagraph"/>
        <w:tabs>
          <w:tab w:val="left" w:pos="3546"/>
        </w:tabs>
        <w:ind w:left="390"/>
        <w:jc w:val="both"/>
        <w:rPr>
          <w:rFonts w:ascii="Roboto" w:hAnsi="Roboto"/>
          <w:b/>
          <w:bCs/>
          <w:sz w:val="22"/>
          <w:szCs w:val="22"/>
        </w:rPr>
      </w:pPr>
    </w:p>
    <w:p w14:paraId="474DB562" w14:textId="77777777" w:rsidR="00F14585" w:rsidRDefault="00F14585" w:rsidP="00A46C91">
      <w:pPr>
        <w:pStyle w:val="ListParagraph"/>
        <w:tabs>
          <w:tab w:val="left" w:pos="3546"/>
        </w:tabs>
        <w:ind w:left="390"/>
        <w:jc w:val="both"/>
        <w:rPr>
          <w:rFonts w:ascii="Roboto" w:hAnsi="Roboto"/>
          <w:b/>
          <w:bCs/>
          <w:sz w:val="22"/>
          <w:szCs w:val="22"/>
        </w:rPr>
      </w:pPr>
    </w:p>
    <w:p w14:paraId="7112B778" w14:textId="77777777" w:rsidR="00F14585" w:rsidRDefault="00F14585" w:rsidP="00A46C91">
      <w:pPr>
        <w:pStyle w:val="ListParagraph"/>
        <w:tabs>
          <w:tab w:val="left" w:pos="3546"/>
        </w:tabs>
        <w:ind w:left="390"/>
        <w:jc w:val="both"/>
        <w:rPr>
          <w:rFonts w:ascii="Roboto" w:hAnsi="Roboto"/>
          <w:b/>
          <w:bCs/>
          <w:sz w:val="22"/>
          <w:szCs w:val="22"/>
        </w:rPr>
      </w:pPr>
    </w:p>
    <w:p w14:paraId="2E6D3973" w14:textId="77777777" w:rsidR="00F14585" w:rsidRDefault="00F14585" w:rsidP="00A46C91">
      <w:pPr>
        <w:pStyle w:val="ListParagraph"/>
        <w:tabs>
          <w:tab w:val="left" w:pos="3546"/>
        </w:tabs>
        <w:ind w:left="390"/>
        <w:jc w:val="both"/>
        <w:rPr>
          <w:rFonts w:ascii="Roboto" w:hAnsi="Roboto"/>
          <w:b/>
          <w:bCs/>
          <w:sz w:val="22"/>
          <w:szCs w:val="22"/>
        </w:rPr>
      </w:pPr>
    </w:p>
    <w:p w14:paraId="0801785A" w14:textId="77777777" w:rsidR="00F14585" w:rsidRDefault="00F14585" w:rsidP="00A46C91">
      <w:pPr>
        <w:pStyle w:val="ListParagraph"/>
        <w:tabs>
          <w:tab w:val="left" w:pos="3546"/>
        </w:tabs>
        <w:ind w:left="390"/>
        <w:jc w:val="both"/>
        <w:rPr>
          <w:rFonts w:ascii="Roboto" w:hAnsi="Roboto"/>
          <w:b/>
          <w:bCs/>
          <w:sz w:val="22"/>
          <w:szCs w:val="22"/>
        </w:rPr>
      </w:pPr>
    </w:p>
    <w:p w14:paraId="3F533C30" w14:textId="77777777" w:rsidR="00F14585" w:rsidRDefault="00F14585" w:rsidP="00A46C91">
      <w:pPr>
        <w:pStyle w:val="ListParagraph"/>
        <w:tabs>
          <w:tab w:val="left" w:pos="3546"/>
        </w:tabs>
        <w:ind w:left="390"/>
        <w:jc w:val="both"/>
        <w:rPr>
          <w:rFonts w:ascii="Roboto" w:hAnsi="Roboto"/>
          <w:b/>
          <w:bCs/>
          <w:sz w:val="22"/>
          <w:szCs w:val="22"/>
        </w:rPr>
      </w:pPr>
    </w:p>
    <w:p w14:paraId="5B8D861E" w14:textId="77777777" w:rsidR="00F14585" w:rsidRDefault="00F14585" w:rsidP="00A46C91">
      <w:pPr>
        <w:pStyle w:val="ListParagraph"/>
        <w:tabs>
          <w:tab w:val="left" w:pos="3546"/>
        </w:tabs>
        <w:ind w:left="390"/>
        <w:jc w:val="both"/>
        <w:rPr>
          <w:rFonts w:ascii="Roboto" w:hAnsi="Roboto"/>
          <w:b/>
          <w:bCs/>
          <w:sz w:val="22"/>
          <w:szCs w:val="22"/>
        </w:rPr>
      </w:pPr>
    </w:p>
    <w:p w14:paraId="5DDCB7F3" w14:textId="77777777" w:rsidR="00F14585" w:rsidRDefault="00F14585" w:rsidP="00A46C91">
      <w:pPr>
        <w:pStyle w:val="ListParagraph"/>
        <w:tabs>
          <w:tab w:val="left" w:pos="3546"/>
        </w:tabs>
        <w:ind w:left="390"/>
        <w:jc w:val="both"/>
        <w:rPr>
          <w:rFonts w:ascii="Roboto" w:hAnsi="Roboto"/>
          <w:b/>
          <w:bCs/>
          <w:sz w:val="22"/>
          <w:szCs w:val="22"/>
        </w:rPr>
      </w:pPr>
    </w:p>
    <w:p w14:paraId="14924BAC" w14:textId="77777777" w:rsidR="00832693" w:rsidRPr="005122DC" w:rsidRDefault="00832693" w:rsidP="00832693">
      <w:pPr>
        <w:pStyle w:val="Heading3"/>
        <w:ind w:left="1080"/>
        <w:rPr>
          <w:rFonts w:ascii="Roboto" w:hAnsi="Roboto" w:cs="Calibri"/>
          <w:sz w:val="22"/>
          <w:szCs w:val="22"/>
        </w:rPr>
      </w:pPr>
      <w:r w:rsidRPr="005122DC">
        <w:rPr>
          <w:rFonts w:ascii="Roboto" w:hAnsi="Roboto" w:cs="Calibri"/>
          <w:sz w:val="22"/>
          <w:szCs w:val="22"/>
        </w:rPr>
        <w:t>Access Door- (As applicable)</w:t>
      </w:r>
    </w:p>
    <w:p w14:paraId="4B6DCCD1" w14:textId="77777777" w:rsidR="00832693" w:rsidRPr="005122DC" w:rsidRDefault="00832693" w:rsidP="00832693">
      <w:pPr>
        <w:pStyle w:val="BodyText"/>
        <w:spacing w:before="6"/>
        <w:rPr>
          <w:rFonts w:ascii="Roboto" w:hAnsi="Roboto"/>
          <w:b/>
          <w:sz w:val="22"/>
          <w:szCs w:val="22"/>
        </w:rPr>
      </w:pPr>
    </w:p>
    <w:p w14:paraId="04F6010D" w14:textId="280B3C96" w:rsidR="00832693" w:rsidRPr="00832693" w:rsidRDefault="00832693" w:rsidP="00832693">
      <w:pPr>
        <w:numPr>
          <w:ilvl w:val="0"/>
          <w:numId w:val="114"/>
        </w:numPr>
        <w:spacing w:after="0" w:line="240" w:lineRule="auto"/>
        <w:jc w:val="both"/>
        <w:rPr>
          <w:rFonts w:ascii="Roboto" w:hAnsi="Roboto" w:cs="Calibri"/>
          <w:sz w:val="22"/>
          <w:szCs w:val="22"/>
        </w:rPr>
      </w:pPr>
      <w:proofErr w:type="spellStart"/>
      <w:r w:rsidRPr="005122DC">
        <w:rPr>
          <w:rFonts w:ascii="Roboto" w:hAnsi="Roboto" w:cs="Calibri"/>
          <w:sz w:val="22"/>
          <w:szCs w:val="22"/>
        </w:rPr>
        <w:t>Gasketed</w:t>
      </w:r>
      <w:proofErr w:type="spellEnd"/>
      <w:r w:rsidRPr="005122DC">
        <w:rPr>
          <w:rFonts w:ascii="Roboto" w:hAnsi="Roboto" w:cs="Calibri"/>
          <w:sz w:val="22"/>
          <w:szCs w:val="22"/>
        </w:rPr>
        <w:t xml:space="preserve"> airtight access doors shall be provided at the duct for access, inspection and maintenance of fans, equipment, dampers, filters, smoke probes and controls.</w:t>
      </w:r>
      <w:r>
        <w:rPr>
          <w:rFonts w:ascii="Roboto" w:hAnsi="Roboto" w:cs="Calibri"/>
          <w:sz w:val="22"/>
          <w:szCs w:val="22"/>
        </w:rPr>
        <w:br/>
      </w:r>
    </w:p>
    <w:p w14:paraId="60923A51" w14:textId="4D530A83" w:rsidR="00832693" w:rsidRPr="00832693" w:rsidRDefault="00832693" w:rsidP="00832693">
      <w:pPr>
        <w:numPr>
          <w:ilvl w:val="0"/>
          <w:numId w:val="114"/>
        </w:numPr>
        <w:spacing w:after="0" w:line="240" w:lineRule="auto"/>
        <w:jc w:val="both"/>
        <w:rPr>
          <w:rFonts w:ascii="Roboto" w:hAnsi="Roboto" w:cs="Calibri"/>
          <w:sz w:val="22"/>
          <w:szCs w:val="22"/>
        </w:rPr>
      </w:pPr>
      <w:r w:rsidRPr="005122DC">
        <w:rPr>
          <w:rFonts w:ascii="Roboto" w:hAnsi="Roboto" w:cs="Calibri"/>
          <w:sz w:val="22"/>
          <w:szCs w:val="22"/>
        </w:rPr>
        <w:t>Doors shall be hinged type complete with minimal of two sash locks and shall be made of same metal thickness as ducts. Doors shall have suitable size to access.</w:t>
      </w:r>
      <w:r>
        <w:rPr>
          <w:rFonts w:ascii="Roboto" w:hAnsi="Roboto" w:cs="Calibri"/>
          <w:sz w:val="22"/>
          <w:szCs w:val="22"/>
        </w:rPr>
        <w:br/>
      </w:r>
    </w:p>
    <w:p w14:paraId="64D41AF4" w14:textId="77777777" w:rsidR="00832693" w:rsidRPr="005122DC" w:rsidRDefault="00832693" w:rsidP="00832693">
      <w:pPr>
        <w:numPr>
          <w:ilvl w:val="0"/>
          <w:numId w:val="114"/>
        </w:numPr>
        <w:spacing w:after="0" w:line="240" w:lineRule="auto"/>
        <w:jc w:val="both"/>
        <w:rPr>
          <w:rFonts w:ascii="Roboto" w:hAnsi="Roboto" w:cs="Calibri"/>
          <w:sz w:val="22"/>
          <w:szCs w:val="22"/>
        </w:rPr>
      </w:pPr>
      <w:r w:rsidRPr="005122DC">
        <w:rPr>
          <w:rFonts w:ascii="Roboto" w:hAnsi="Roboto" w:cs="Calibri"/>
          <w:sz w:val="22"/>
          <w:szCs w:val="22"/>
        </w:rPr>
        <w:t>Access doors for insulated ductwork shall be of double skin construction with insulation in between. The insulation for the access doors shall be of the same type and thickness as the adjacent ductwork.</w:t>
      </w:r>
    </w:p>
    <w:p w14:paraId="381AE133" w14:textId="77777777" w:rsidR="00832693" w:rsidRPr="005122DC" w:rsidRDefault="00832693" w:rsidP="00832693">
      <w:pPr>
        <w:ind w:left="1440"/>
        <w:rPr>
          <w:rFonts w:ascii="Roboto" w:hAnsi="Roboto" w:cs="Calibri"/>
          <w:sz w:val="22"/>
          <w:szCs w:val="22"/>
        </w:rPr>
      </w:pPr>
    </w:p>
    <w:p w14:paraId="41CB878F" w14:textId="0BFC47BB" w:rsidR="00832693" w:rsidRPr="00832693" w:rsidRDefault="00832693" w:rsidP="00832693">
      <w:pPr>
        <w:numPr>
          <w:ilvl w:val="0"/>
          <w:numId w:val="114"/>
        </w:numPr>
        <w:spacing w:after="0" w:line="240" w:lineRule="auto"/>
        <w:jc w:val="both"/>
        <w:rPr>
          <w:rFonts w:ascii="Roboto" w:hAnsi="Roboto" w:cs="Calibri"/>
          <w:sz w:val="22"/>
          <w:szCs w:val="22"/>
        </w:rPr>
      </w:pPr>
      <w:r w:rsidRPr="005122DC">
        <w:rPr>
          <w:rFonts w:ascii="Roboto" w:hAnsi="Roboto" w:cs="Calibri"/>
          <w:sz w:val="22"/>
          <w:szCs w:val="22"/>
        </w:rPr>
        <w:t>The door panels shall be made of suitable material, and they shall have not less than 12 mm wide neoprene rubber gasket around the entire perimeter to ensure air tightness. It shall have the same fire rating as the adjacent duct construction.</w:t>
      </w:r>
      <w:r>
        <w:rPr>
          <w:rFonts w:ascii="Roboto" w:hAnsi="Roboto" w:cs="Calibri"/>
          <w:sz w:val="22"/>
          <w:szCs w:val="22"/>
        </w:rPr>
        <w:br/>
      </w:r>
    </w:p>
    <w:p w14:paraId="336CCC5D" w14:textId="247E99C8" w:rsidR="00832693" w:rsidRPr="00BB4866" w:rsidRDefault="00832693" w:rsidP="002C6C1E">
      <w:pPr>
        <w:numPr>
          <w:ilvl w:val="0"/>
          <w:numId w:val="114"/>
        </w:numPr>
        <w:spacing w:after="0" w:line="240" w:lineRule="auto"/>
        <w:rPr>
          <w:rFonts w:ascii="Roboto" w:hAnsi="Roboto" w:cs="Calibri"/>
          <w:sz w:val="22"/>
          <w:szCs w:val="22"/>
        </w:rPr>
      </w:pPr>
      <w:r w:rsidRPr="005122DC">
        <w:rPr>
          <w:rFonts w:ascii="Roboto" w:hAnsi="Roboto" w:cs="Calibri"/>
          <w:sz w:val="22"/>
          <w:szCs w:val="22"/>
        </w:rPr>
        <w:lastRenderedPageBreak/>
        <w:t xml:space="preserve">The access doors shall be hung on approved </w:t>
      </w:r>
      <w:r w:rsidR="00BB4866" w:rsidRPr="005122DC">
        <w:rPr>
          <w:rFonts w:ascii="Roboto" w:hAnsi="Roboto" w:cs="Calibri"/>
          <w:sz w:val="22"/>
          <w:szCs w:val="22"/>
        </w:rPr>
        <w:t>heavy-duty</w:t>
      </w:r>
      <w:r w:rsidRPr="005122DC">
        <w:rPr>
          <w:rFonts w:ascii="Roboto" w:hAnsi="Roboto" w:cs="Calibri"/>
          <w:sz w:val="22"/>
          <w:szCs w:val="22"/>
        </w:rPr>
        <w:t xml:space="preserve"> hinges and provided with suitable quantity with locks. The locks shall be able to operate both from inside and outside. Where it is impracticable to use hinge doors, the access doors may be fixed in position with wedge type locks on opposite sides with suitable quantity per door. The section of the duct where the access door is located shall be reinforced with suitable material.</w:t>
      </w:r>
      <w:r w:rsidR="00BB4866">
        <w:rPr>
          <w:rFonts w:ascii="Roboto" w:hAnsi="Roboto" w:cs="Calibri"/>
          <w:sz w:val="22"/>
          <w:szCs w:val="22"/>
        </w:rPr>
        <w:br/>
      </w:r>
    </w:p>
    <w:p w14:paraId="6FE8DDFB" w14:textId="77777777" w:rsidR="00832693" w:rsidRPr="005122DC" w:rsidRDefault="00832693" w:rsidP="00832693">
      <w:pPr>
        <w:numPr>
          <w:ilvl w:val="0"/>
          <w:numId w:val="114"/>
        </w:numPr>
        <w:spacing w:after="0" w:line="240" w:lineRule="auto"/>
        <w:jc w:val="both"/>
        <w:rPr>
          <w:rFonts w:ascii="Roboto" w:hAnsi="Roboto" w:cs="Calibri"/>
          <w:sz w:val="22"/>
          <w:szCs w:val="22"/>
        </w:rPr>
      </w:pPr>
      <w:r w:rsidRPr="005122DC">
        <w:rPr>
          <w:rFonts w:ascii="Roboto" w:hAnsi="Roboto" w:cs="Calibri"/>
          <w:sz w:val="22"/>
          <w:szCs w:val="22"/>
        </w:rPr>
        <w:t>Where the duct is of smaller dimensions than the access door specified, the door shall be of the full width of the duct Sealant and gasket used shall be in accordance with the recommendations of HVCA, DW/144 Specification.</w:t>
      </w:r>
    </w:p>
    <w:p w14:paraId="7AE2EEA7" w14:textId="77777777" w:rsidR="00F14585" w:rsidRDefault="00F14585" w:rsidP="00A46C91">
      <w:pPr>
        <w:pStyle w:val="ListParagraph"/>
        <w:tabs>
          <w:tab w:val="left" w:pos="3546"/>
        </w:tabs>
        <w:ind w:left="390"/>
        <w:jc w:val="both"/>
        <w:rPr>
          <w:rFonts w:ascii="Roboto" w:hAnsi="Roboto"/>
          <w:b/>
          <w:bCs/>
          <w:sz w:val="22"/>
          <w:szCs w:val="22"/>
        </w:rPr>
      </w:pPr>
    </w:p>
    <w:p w14:paraId="3E6C0625" w14:textId="2535F9B2" w:rsidR="002C6C1E" w:rsidRDefault="002C6C1E" w:rsidP="002C6C1E">
      <w:pPr>
        <w:pStyle w:val="ListParagraph"/>
        <w:numPr>
          <w:ilvl w:val="1"/>
          <w:numId w:val="66"/>
        </w:numPr>
        <w:tabs>
          <w:tab w:val="left" w:pos="3546"/>
        </w:tabs>
        <w:jc w:val="both"/>
        <w:rPr>
          <w:rFonts w:ascii="Roboto" w:hAnsi="Roboto"/>
          <w:b/>
          <w:bCs/>
          <w:sz w:val="22"/>
          <w:szCs w:val="22"/>
        </w:rPr>
      </w:pPr>
      <w:r>
        <w:rPr>
          <w:rFonts w:ascii="Roboto" w:hAnsi="Roboto"/>
          <w:b/>
          <w:bCs/>
          <w:sz w:val="22"/>
          <w:szCs w:val="22"/>
        </w:rPr>
        <w:t>DAMPERS – GENERAL</w:t>
      </w:r>
    </w:p>
    <w:p w14:paraId="09E4D270" w14:textId="68722272" w:rsidR="00BE33B9" w:rsidRPr="005122DC" w:rsidRDefault="00BE33B9" w:rsidP="00BE33B9">
      <w:pPr>
        <w:pStyle w:val="BodyText"/>
        <w:spacing w:line="247" w:lineRule="auto"/>
        <w:ind w:left="835" w:right="111"/>
        <w:rPr>
          <w:rFonts w:ascii="Roboto" w:hAnsi="Roboto" w:cs="Calibri"/>
          <w:sz w:val="22"/>
          <w:szCs w:val="22"/>
        </w:rPr>
      </w:pPr>
      <w:r w:rsidRPr="005122DC">
        <w:rPr>
          <w:rFonts w:ascii="Roboto" w:hAnsi="Roboto" w:cs="Calibri"/>
          <w:sz w:val="22"/>
          <w:szCs w:val="22"/>
        </w:rPr>
        <w:t>The respective functions, types and general constructional requirements of dampers shall be in accordance with the HVAC ductwork specification unless otherwise indicated, sufficient dampers shall he provided to regulate and balance the system. Dampers on grilles or diffusers shall he used for line control only.</w:t>
      </w:r>
    </w:p>
    <w:p w14:paraId="3881F84F" w14:textId="6C8D6AE1" w:rsidR="00BE33B9" w:rsidRPr="00BE33B9" w:rsidRDefault="00BE33B9" w:rsidP="00BE33B9">
      <w:pPr>
        <w:pStyle w:val="BodyText"/>
        <w:spacing w:line="247" w:lineRule="auto"/>
        <w:ind w:left="835" w:right="110"/>
        <w:rPr>
          <w:rFonts w:ascii="Roboto" w:hAnsi="Roboto" w:cs="Calibri"/>
          <w:sz w:val="22"/>
          <w:szCs w:val="22"/>
        </w:rPr>
      </w:pPr>
      <w:r w:rsidRPr="005122DC">
        <w:rPr>
          <w:rFonts w:ascii="Roboto" w:hAnsi="Roboto" w:cs="Calibri"/>
          <w:sz w:val="22"/>
          <w:szCs w:val="22"/>
        </w:rPr>
        <w:t xml:space="preserve">All dampers shall </w:t>
      </w:r>
      <w:r>
        <w:rPr>
          <w:rFonts w:ascii="Roboto" w:hAnsi="Roboto" w:cs="Calibri"/>
          <w:sz w:val="22"/>
          <w:szCs w:val="22"/>
        </w:rPr>
        <w:t>b</w:t>
      </w:r>
      <w:r w:rsidRPr="005122DC">
        <w:rPr>
          <w:rFonts w:ascii="Roboto" w:hAnsi="Roboto" w:cs="Calibri"/>
          <w:sz w:val="22"/>
          <w:szCs w:val="22"/>
        </w:rPr>
        <w:t>e of flanged type for connection to ductwork and shall he sufficiently rigid to prevent fluttering. Air leakage rate for dampers shall be tested according to EN 1751 Section 3 when the damper is in the closed position. For dampers installed for shut- off purpose, the maximum air leakage rate shall be tested according to EM 1751 Section 4.</w:t>
      </w:r>
      <w:r>
        <w:rPr>
          <w:rFonts w:ascii="Roboto" w:hAnsi="Roboto" w:cs="Calibri"/>
          <w:sz w:val="22"/>
          <w:szCs w:val="22"/>
        </w:rPr>
        <w:br/>
      </w:r>
    </w:p>
    <w:p w14:paraId="749A079E" w14:textId="42EEF06A" w:rsidR="00BE33B9" w:rsidRPr="00BE33B9" w:rsidRDefault="00BE33B9" w:rsidP="00BE33B9">
      <w:pPr>
        <w:pStyle w:val="Heading3"/>
        <w:ind w:left="1044" w:hanging="324"/>
        <w:rPr>
          <w:rFonts w:ascii="Roboto" w:hAnsi="Roboto" w:cs="Calibri"/>
          <w:sz w:val="22"/>
          <w:szCs w:val="22"/>
        </w:rPr>
      </w:pPr>
      <w:r w:rsidRPr="005122DC">
        <w:rPr>
          <w:rFonts w:ascii="Roboto" w:hAnsi="Roboto" w:cs="Calibri"/>
          <w:sz w:val="22"/>
          <w:szCs w:val="22"/>
        </w:rPr>
        <w:t>LOW LEAKAGE DUCT DAMPER</w:t>
      </w:r>
    </w:p>
    <w:p w14:paraId="62E0E47D" w14:textId="50A193CB" w:rsidR="00BE33B9" w:rsidRPr="005122DC" w:rsidRDefault="00BE33B9" w:rsidP="00BE33B9">
      <w:pPr>
        <w:pStyle w:val="BodyText"/>
        <w:spacing w:line="247" w:lineRule="auto"/>
        <w:ind w:left="835" w:right="110"/>
        <w:rPr>
          <w:rFonts w:ascii="Roboto" w:hAnsi="Roboto" w:cs="Calibri"/>
          <w:sz w:val="22"/>
          <w:szCs w:val="22"/>
        </w:rPr>
      </w:pPr>
      <w:r w:rsidRPr="005122DC">
        <w:rPr>
          <w:rFonts w:ascii="Roboto" w:hAnsi="Roboto" w:cs="Calibri"/>
          <w:sz w:val="22"/>
          <w:szCs w:val="22"/>
        </w:rPr>
        <w:t>Air volume control dampers shall be of the aero foil, double skin, opposed blade type with low pressure drop and noise regeneration characteristics. Damper blades in rectangular ductwork shall not exceed 225 mm in width and 1500 mm in length. Blades shall be of hollow section constructed from the same material of the ductwork or of stainless steel encapsulating an internal double contoured stud longitudinal reinforcing bar, mounted on square section steel spindles. Bearings shall be of nylon material and the units shall be of low-leakage design by incorporation of synthetic trailing edge seals and a peripheral gasket which shall be tested according to BS 476. All manually and automatically operated dampers shall include a means for indicating externally the position of the blades. Manual dampers shall include a device for positioning and locking the damper blades. The positions of all dampers 'as-set' after final regulation shall be indelibly marked at the adjusting device.</w:t>
      </w:r>
    </w:p>
    <w:p w14:paraId="6EDC13AB" w14:textId="1E66C2C8" w:rsidR="00BE33B9" w:rsidRPr="005122DC" w:rsidRDefault="00BE33B9" w:rsidP="00BE33B9">
      <w:pPr>
        <w:pStyle w:val="BodyText"/>
        <w:spacing w:line="247" w:lineRule="auto"/>
        <w:ind w:left="835" w:right="110"/>
        <w:rPr>
          <w:rFonts w:ascii="Roboto" w:hAnsi="Roboto" w:cs="Calibri"/>
          <w:sz w:val="22"/>
          <w:szCs w:val="22"/>
        </w:rPr>
      </w:pPr>
      <w:r w:rsidRPr="005122DC">
        <w:rPr>
          <w:rFonts w:ascii="Roboto" w:hAnsi="Roboto" w:cs="Calibri"/>
          <w:sz w:val="22"/>
          <w:szCs w:val="22"/>
        </w:rPr>
        <w:t>Each air volume control damper in the ductwork shall be fitted with a non-corrodible label stating the actual air flow in m3/s when in the fully open position, its overall cross-sectional area, and the degree to which the damper has been closed in order to achieve the design or actual air flow.</w:t>
      </w:r>
    </w:p>
    <w:p w14:paraId="60FEE303" w14:textId="73FF6EC0" w:rsidR="00BE33B9" w:rsidRPr="005122DC" w:rsidRDefault="00BE33B9" w:rsidP="00BE33B9">
      <w:pPr>
        <w:pStyle w:val="BodyText"/>
        <w:spacing w:before="56" w:line="247" w:lineRule="auto"/>
        <w:ind w:left="835" w:right="114"/>
        <w:rPr>
          <w:rFonts w:ascii="Roboto" w:hAnsi="Roboto" w:cs="Calibri"/>
          <w:sz w:val="22"/>
          <w:szCs w:val="22"/>
        </w:rPr>
      </w:pPr>
      <w:r w:rsidRPr="005122DC">
        <w:rPr>
          <w:rFonts w:ascii="Roboto" w:hAnsi="Roboto" w:cs="Calibri"/>
          <w:sz w:val="22"/>
          <w:szCs w:val="22"/>
        </w:rPr>
        <w:t>Unless otherwise indicated, quadrants and operating handles shall be of die-cast aluminum or other material approved by the Architect with the words 'OPEN' and 'SHUT’ marked on the quadrant. Quadrants shall be securely fixed, and the damper spindles shall be closely fitted in the quadrant hubs to prevent any damper movement when the damper levers are locked.</w:t>
      </w:r>
    </w:p>
    <w:p w14:paraId="2D57C3DB" w14:textId="77777777" w:rsidR="00BE33B9" w:rsidRPr="005122DC" w:rsidRDefault="00BE33B9" w:rsidP="00BE33B9">
      <w:pPr>
        <w:pStyle w:val="BodyText"/>
        <w:spacing w:line="247" w:lineRule="auto"/>
        <w:ind w:left="835" w:right="112"/>
        <w:rPr>
          <w:rFonts w:ascii="Roboto" w:hAnsi="Roboto" w:cs="Calibri"/>
          <w:sz w:val="22"/>
          <w:szCs w:val="22"/>
        </w:rPr>
      </w:pPr>
      <w:r w:rsidRPr="005122DC">
        <w:rPr>
          <w:rFonts w:ascii="Roboto" w:hAnsi="Roboto" w:cs="Calibri"/>
          <w:sz w:val="22"/>
          <w:szCs w:val="22"/>
        </w:rPr>
        <w:t>Access openings with readily removable air sealed covers shall be provided adjacent to all dampers. Subject to limitations of ductwork size the dimensions of access openings shall not be less than 300 mm x 300 mm and shall be located so as to afford easy access for inspection and maintenance.</w:t>
      </w:r>
    </w:p>
    <w:p w14:paraId="1B017344" w14:textId="77777777" w:rsidR="00BE33B9" w:rsidRPr="005122DC" w:rsidRDefault="00BE33B9" w:rsidP="00BE33B9">
      <w:pPr>
        <w:pStyle w:val="Heading3"/>
        <w:ind w:left="1044" w:hanging="324"/>
        <w:rPr>
          <w:rFonts w:ascii="Roboto" w:hAnsi="Roboto" w:cs="Calibri"/>
          <w:sz w:val="22"/>
          <w:szCs w:val="22"/>
        </w:rPr>
      </w:pPr>
    </w:p>
    <w:p w14:paraId="6BD3AF0B" w14:textId="20DCE224" w:rsidR="00BE33B9" w:rsidRPr="00BE33B9" w:rsidRDefault="00BE33B9" w:rsidP="00BE33B9">
      <w:pPr>
        <w:pStyle w:val="Heading3"/>
        <w:ind w:left="1044" w:hanging="324"/>
        <w:rPr>
          <w:rFonts w:ascii="Roboto" w:hAnsi="Roboto" w:cs="Calibri"/>
          <w:sz w:val="22"/>
          <w:szCs w:val="22"/>
        </w:rPr>
      </w:pPr>
      <w:r w:rsidRPr="005122DC">
        <w:rPr>
          <w:rFonts w:ascii="Roboto" w:hAnsi="Roboto" w:cs="Calibri"/>
          <w:sz w:val="22"/>
          <w:szCs w:val="22"/>
        </w:rPr>
        <w:t>BUTTERFLY &amp; BIFURCATING DAMPERS</w:t>
      </w:r>
    </w:p>
    <w:p w14:paraId="1CDCDD96" w14:textId="7BBFF167" w:rsidR="00BE33B9" w:rsidRPr="005122DC" w:rsidRDefault="00BE33B9" w:rsidP="00BE33B9">
      <w:pPr>
        <w:pStyle w:val="BodyText"/>
        <w:spacing w:line="247" w:lineRule="auto"/>
        <w:ind w:left="835" w:right="112"/>
        <w:rPr>
          <w:rFonts w:ascii="Roboto" w:hAnsi="Roboto" w:cs="Calibri"/>
          <w:sz w:val="22"/>
          <w:szCs w:val="22"/>
        </w:rPr>
      </w:pPr>
      <w:r w:rsidRPr="005122DC">
        <w:rPr>
          <w:rFonts w:ascii="Roboto" w:hAnsi="Roboto" w:cs="Calibri"/>
          <w:sz w:val="22"/>
          <w:szCs w:val="22"/>
        </w:rPr>
        <w:t>Butterfly dampers shall each consist of two plates, edge seamed, of at least the same thickness as the material from which the associated ductwork is made, and rigidly fixed to each side of a mild steel operating spindle, the ends of which shall be turned and housed In non-ferrous bearings.</w:t>
      </w:r>
    </w:p>
    <w:p w14:paraId="4E16D8C9" w14:textId="70C3AC8F" w:rsidR="00BE33B9" w:rsidRPr="005122DC" w:rsidRDefault="00BE33B9" w:rsidP="00BE33B9">
      <w:pPr>
        <w:pStyle w:val="BodyText"/>
        <w:spacing w:line="247" w:lineRule="auto"/>
        <w:ind w:left="835" w:right="112"/>
        <w:rPr>
          <w:rFonts w:ascii="Roboto" w:hAnsi="Roboto" w:cs="Calibri"/>
          <w:sz w:val="22"/>
          <w:szCs w:val="22"/>
        </w:rPr>
      </w:pPr>
      <w:r w:rsidRPr="005122DC">
        <w:rPr>
          <w:rFonts w:ascii="Roboto" w:hAnsi="Roboto" w:cs="Calibri"/>
          <w:sz w:val="22"/>
          <w:szCs w:val="22"/>
        </w:rPr>
        <w:t>Bifurcating dampers shall be of 2 mm thick sheet for sizes up to 450 mm square, for larger sizes the thickness shall be as specified. The damper blades shall be rigidly fixed to square section mild steel spindles, the ends of which shall be turned and housed in non-ferrous bearings,</w:t>
      </w:r>
    </w:p>
    <w:p w14:paraId="336E3227" w14:textId="66056FE1" w:rsidR="00BE33B9" w:rsidRPr="005122DC" w:rsidRDefault="00BE33B9" w:rsidP="00BE33B9">
      <w:pPr>
        <w:pStyle w:val="BodyText"/>
        <w:spacing w:line="247" w:lineRule="auto"/>
        <w:ind w:left="835" w:right="112"/>
        <w:rPr>
          <w:rFonts w:ascii="Roboto" w:hAnsi="Roboto" w:cs="Calibri"/>
          <w:sz w:val="22"/>
          <w:szCs w:val="22"/>
        </w:rPr>
      </w:pPr>
      <w:r w:rsidRPr="005122DC">
        <w:rPr>
          <w:rFonts w:ascii="Roboto" w:hAnsi="Roboto" w:cs="Calibri"/>
          <w:sz w:val="22"/>
          <w:szCs w:val="22"/>
        </w:rPr>
        <w:lastRenderedPageBreak/>
        <w:t>Each leaf of a multi leaf damper shall consist of two plates of material of the same thickness as the associated ductwork and rigidly fixed to each side of an operation spindle, the ends of which shall he housed in brass, nylon, oil impregnated sintered metal, PTEE impregnated or ball bearings. The ends of the spindles shall be linked so that one movement of the operating handle shall move each leaf for an equal amount. The mechanism shall be located outside the air stream.</w:t>
      </w:r>
    </w:p>
    <w:p w14:paraId="2586BE43" w14:textId="77777777" w:rsidR="00BE33B9" w:rsidRPr="005122DC" w:rsidRDefault="00BE33B9" w:rsidP="00BE33B9">
      <w:pPr>
        <w:pStyle w:val="BodyText"/>
        <w:spacing w:line="247" w:lineRule="auto"/>
        <w:ind w:left="835" w:right="112"/>
        <w:rPr>
          <w:rFonts w:ascii="Roboto" w:hAnsi="Roboto" w:cs="Calibri"/>
          <w:sz w:val="22"/>
          <w:szCs w:val="22"/>
        </w:rPr>
      </w:pPr>
      <w:r w:rsidRPr="005122DC">
        <w:rPr>
          <w:rFonts w:ascii="Roboto" w:hAnsi="Roboto" w:cs="Calibri"/>
          <w:sz w:val="22"/>
          <w:szCs w:val="22"/>
        </w:rPr>
        <w:t xml:space="preserve">For system static pressure below 1000 Pa or ductwork velocity below 12 m/s, blade of at least 50 mm wide shall be used. For static pressure at or above 1000 </w:t>
      </w:r>
      <w:proofErr w:type="spellStart"/>
      <w:r w:rsidRPr="005122DC">
        <w:rPr>
          <w:rFonts w:ascii="Roboto" w:hAnsi="Roboto" w:cs="Calibri"/>
          <w:sz w:val="22"/>
          <w:szCs w:val="22"/>
        </w:rPr>
        <w:t>Pah</w:t>
      </w:r>
      <w:proofErr w:type="spellEnd"/>
      <w:r w:rsidRPr="005122DC">
        <w:rPr>
          <w:rFonts w:ascii="Roboto" w:hAnsi="Roboto" w:cs="Calibri"/>
          <w:sz w:val="22"/>
          <w:szCs w:val="22"/>
        </w:rPr>
        <w:t xml:space="preserve"> at least 100 mm wide blade shall be used. Central blade reinforcement bar shall be provided for damper span longer than 1500 mm. Single module of a damper shall not exceed 2000 mm width and 1000 mm height.</w:t>
      </w:r>
    </w:p>
    <w:p w14:paraId="3D3DDDBE" w14:textId="77777777" w:rsidR="00BE33B9" w:rsidRPr="005122DC" w:rsidRDefault="00BE33B9" w:rsidP="00BE33B9">
      <w:pPr>
        <w:pStyle w:val="BodyText"/>
        <w:spacing w:before="6"/>
        <w:rPr>
          <w:rFonts w:ascii="Roboto" w:hAnsi="Roboto"/>
          <w:sz w:val="22"/>
          <w:szCs w:val="22"/>
        </w:rPr>
      </w:pPr>
    </w:p>
    <w:p w14:paraId="3DFEB724" w14:textId="5D2331DD" w:rsidR="00BE33B9" w:rsidRPr="00BE33B9" w:rsidRDefault="00BE33B9" w:rsidP="00BE33B9">
      <w:pPr>
        <w:pStyle w:val="Heading3"/>
        <w:ind w:left="1044" w:hanging="324"/>
        <w:rPr>
          <w:rFonts w:ascii="Roboto" w:hAnsi="Roboto" w:cs="Calibri"/>
          <w:sz w:val="22"/>
          <w:szCs w:val="22"/>
        </w:rPr>
      </w:pPr>
      <w:r w:rsidRPr="005122DC">
        <w:rPr>
          <w:rFonts w:ascii="Roboto" w:hAnsi="Roboto" w:cs="Calibri"/>
          <w:sz w:val="22"/>
          <w:szCs w:val="22"/>
        </w:rPr>
        <w:t>TERMINAL DAMPERS</w:t>
      </w:r>
    </w:p>
    <w:p w14:paraId="698D58FF" w14:textId="3FC28BE9" w:rsidR="00BE33B9" w:rsidRPr="005122DC" w:rsidRDefault="00BE33B9" w:rsidP="00BE33B9">
      <w:pPr>
        <w:pStyle w:val="BodyText"/>
        <w:spacing w:line="247" w:lineRule="auto"/>
        <w:ind w:left="835" w:right="112"/>
        <w:rPr>
          <w:rFonts w:ascii="Roboto" w:hAnsi="Roboto" w:cs="Calibri"/>
          <w:sz w:val="22"/>
          <w:szCs w:val="22"/>
        </w:rPr>
      </w:pPr>
      <w:r w:rsidRPr="005122DC">
        <w:rPr>
          <w:rFonts w:ascii="Roboto" w:hAnsi="Roboto" w:cs="Calibri"/>
          <w:sz w:val="22"/>
          <w:szCs w:val="22"/>
        </w:rPr>
        <w:t>Grilles and air diffusers with rectangular neck connections shall be provided with an opposed blade dumper, screwed, or riveted lo the neck connection and designed specially lo facilitate final balancing of the system.</w:t>
      </w:r>
    </w:p>
    <w:p w14:paraId="6E9C2732" w14:textId="77777777" w:rsidR="00BE33B9" w:rsidRPr="005122DC" w:rsidRDefault="00BE33B9" w:rsidP="00BE33B9">
      <w:pPr>
        <w:pStyle w:val="BodyText"/>
        <w:spacing w:line="247" w:lineRule="auto"/>
        <w:ind w:left="835" w:right="113"/>
        <w:rPr>
          <w:rFonts w:ascii="Roboto" w:hAnsi="Roboto" w:cs="Calibri"/>
          <w:sz w:val="22"/>
          <w:szCs w:val="22"/>
        </w:rPr>
      </w:pPr>
      <w:r w:rsidRPr="005122DC">
        <w:rPr>
          <w:rFonts w:ascii="Roboto" w:hAnsi="Roboto" w:cs="Calibri"/>
          <w:sz w:val="22"/>
          <w:szCs w:val="22"/>
        </w:rPr>
        <w:t>Damper frames, blades and operating mechanism shall be constructed from an aluminum alloy or, alternatively, formed mild steel suitably finished to give protection to the material during the design working life.</w:t>
      </w:r>
    </w:p>
    <w:p w14:paraId="61A112D4" w14:textId="018D181B" w:rsidR="00BE33B9" w:rsidRDefault="00BE33B9" w:rsidP="00BE33B9">
      <w:pPr>
        <w:pStyle w:val="BodyText"/>
        <w:spacing w:before="1"/>
        <w:ind w:left="720"/>
        <w:rPr>
          <w:rFonts w:ascii="Roboto" w:hAnsi="Roboto" w:cs="Calibri"/>
          <w:sz w:val="22"/>
          <w:szCs w:val="22"/>
        </w:rPr>
      </w:pPr>
      <w:r w:rsidRPr="005122DC">
        <w:rPr>
          <w:rFonts w:ascii="Roboto" w:hAnsi="Roboto" w:cs="Calibri"/>
          <w:sz w:val="22"/>
          <w:szCs w:val="22"/>
        </w:rPr>
        <w:t xml:space="preserve">Blades shall be made of solid section material and shall be firmly held in position by a spring steel retaining mechanism. The blade setting mechanism shall be accessible through (he grille or diffuser blades and shall be suitable for operation with an ''Alien" key. Where dampers are visible through the grille or diffuser, they shall be finished with </w:t>
      </w:r>
      <w:proofErr w:type="gramStart"/>
      <w:r w:rsidRPr="005122DC">
        <w:rPr>
          <w:rFonts w:ascii="Roboto" w:hAnsi="Roboto" w:cs="Calibri"/>
          <w:sz w:val="22"/>
          <w:szCs w:val="22"/>
        </w:rPr>
        <w:t>a mall</w:t>
      </w:r>
      <w:proofErr w:type="gramEnd"/>
      <w:r w:rsidRPr="005122DC">
        <w:rPr>
          <w:rFonts w:ascii="Roboto" w:hAnsi="Roboto" w:cs="Calibri"/>
          <w:sz w:val="22"/>
          <w:szCs w:val="22"/>
        </w:rPr>
        <w:t xml:space="preserve"> black paint.</w:t>
      </w:r>
      <w:r>
        <w:rPr>
          <w:rFonts w:ascii="Roboto" w:hAnsi="Roboto" w:cs="Calibri"/>
          <w:sz w:val="22"/>
          <w:szCs w:val="22"/>
        </w:rPr>
        <w:br/>
      </w:r>
      <w:r>
        <w:rPr>
          <w:rFonts w:ascii="Roboto" w:hAnsi="Roboto" w:cs="Calibri"/>
          <w:sz w:val="22"/>
          <w:szCs w:val="22"/>
        </w:rPr>
        <w:br/>
      </w:r>
    </w:p>
    <w:p w14:paraId="5008966C" w14:textId="77777777" w:rsidR="00AE6EC0" w:rsidRDefault="00AE6EC0" w:rsidP="00BE33B9">
      <w:pPr>
        <w:pStyle w:val="BodyText"/>
        <w:spacing w:before="1"/>
        <w:ind w:left="720"/>
        <w:rPr>
          <w:rFonts w:ascii="Roboto" w:hAnsi="Roboto" w:cs="Calibri"/>
          <w:sz w:val="22"/>
          <w:szCs w:val="22"/>
        </w:rPr>
      </w:pPr>
    </w:p>
    <w:p w14:paraId="59AD49BF" w14:textId="77777777" w:rsidR="00AE6EC0" w:rsidRDefault="00AE6EC0" w:rsidP="00BE33B9">
      <w:pPr>
        <w:pStyle w:val="BodyText"/>
        <w:spacing w:before="1"/>
        <w:ind w:left="720"/>
        <w:rPr>
          <w:rFonts w:ascii="Roboto" w:hAnsi="Roboto" w:cs="Calibri"/>
          <w:sz w:val="22"/>
          <w:szCs w:val="22"/>
        </w:rPr>
      </w:pPr>
    </w:p>
    <w:p w14:paraId="35AB2CD8" w14:textId="0EB6F389" w:rsidR="00BE33B9" w:rsidRPr="007E489E" w:rsidRDefault="00BE33B9" w:rsidP="00BE33B9">
      <w:pPr>
        <w:pStyle w:val="BodyText"/>
        <w:numPr>
          <w:ilvl w:val="1"/>
          <w:numId w:val="66"/>
        </w:numPr>
        <w:spacing w:before="1"/>
        <w:rPr>
          <w:rFonts w:ascii="Roboto" w:hAnsi="Roboto" w:cs="Calibri"/>
          <w:b/>
          <w:bCs/>
          <w:sz w:val="22"/>
          <w:szCs w:val="22"/>
        </w:rPr>
      </w:pPr>
      <w:r w:rsidRPr="007E489E">
        <w:rPr>
          <w:rFonts w:ascii="Roboto" w:hAnsi="Roboto" w:cs="Calibri"/>
          <w:b/>
          <w:bCs/>
          <w:sz w:val="22"/>
          <w:szCs w:val="22"/>
        </w:rPr>
        <w:t>MOD INSTALLA</w:t>
      </w:r>
      <w:r w:rsidR="007E489E" w:rsidRPr="007E489E">
        <w:rPr>
          <w:rFonts w:ascii="Roboto" w:hAnsi="Roboto" w:cs="Calibri"/>
          <w:b/>
          <w:bCs/>
          <w:sz w:val="22"/>
          <w:szCs w:val="22"/>
        </w:rPr>
        <w:t>TION – (As Applicable)</w:t>
      </w:r>
    </w:p>
    <w:p w14:paraId="54BD31DE" w14:textId="1153DC84" w:rsidR="00AE6EC0" w:rsidRPr="005122DC" w:rsidRDefault="00AE6EC0" w:rsidP="00CA1214">
      <w:pPr>
        <w:pStyle w:val="BodyText"/>
        <w:numPr>
          <w:ilvl w:val="0"/>
          <w:numId w:val="128"/>
        </w:numPr>
        <w:spacing w:line="247" w:lineRule="auto"/>
        <w:ind w:right="112"/>
        <w:rPr>
          <w:rFonts w:ascii="Roboto" w:hAnsi="Roboto" w:cs="Calibri"/>
          <w:sz w:val="22"/>
          <w:szCs w:val="22"/>
        </w:rPr>
      </w:pPr>
      <w:r w:rsidRPr="005122DC">
        <w:rPr>
          <w:rFonts w:ascii="Roboto" w:hAnsi="Roboto" w:cs="Calibri"/>
          <w:sz w:val="22"/>
          <w:szCs w:val="22"/>
        </w:rPr>
        <w:t>Each damper shall be installed so as to provide smooth operation, opening, and closing without shock in accordance with the manufacturer‘s recommendations.</w:t>
      </w:r>
    </w:p>
    <w:p w14:paraId="792EE32B" w14:textId="77777777" w:rsidR="00AE6EC0" w:rsidRPr="005122DC" w:rsidRDefault="00AE6EC0" w:rsidP="00CA1214">
      <w:pPr>
        <w:pStyle w:val="BodyText"/>
        <w:numPr>
          <w:ilvl w:val="0"/>
          <w:numId w:val="128"/>
        </w:numPr>
        <w:spacing w:line="247" w:lineRule="auto"/>
        <w:ind w:right="112"/>
        <w:rPr>
          <w:rFonts w:ascii="Roboto" w:hAnsi="Roboto" w:cs="Calibri"/>
          <w:sz w:val="22"/>
          <w:szCs w:val="22"/>
        </w:rPr>
      </w:pPr>
      <w:r w:rsidRPr="005122DC">
        <w:rPr>
          <w:rFonts w:ascii="Roboto" w:hAnsi="Roboto" w:cs="Calibri"/>
          <w:sz w:val="22"/>
          <w:szCs w:val="22"/>
        </w:rPr>
        <w:t xml:space="preserve">Undue flexing or bending of connecting rods and linkage will not be acceptable. Such connecting rod or linkage shall be replaced with </w:t>
      </w:r>
      <w:proofErr w:type="gramStart"/>
      <w:r w:rsidRPr="005122DC">
        <w:rPr>
          <w:rFonts w:ascii="Roboto" w:hAnsi="Roboto" w:cs="Calibri"/>
          <w:sz w:val="22"/>
          <w:szCs w:val="22"/>
        </w:rPr>
        <w:t>either a</w:t>
      </w:r>
      <w:proofErr w:type="gramEnd"/>
      <w:r w:rsidRPr="005122DC">
        <w:rPr>
          <w:rFonts w:ascii="Roboto" w:hAnsi="Roboto" w:cs="Calibri"/>
          <w:sz w:val="22"/>
          <w:szCs w:val="22"/>
        </w:rPr>
        <w:t xml:space="preserve"> corrected design, higher strength material or increased size of such a component at no extra cost to the Employer.</w:t>
      </w:r>
    </w:p>
    <w:p w14:paraId="16CDDA71" w14:textId="77777777" w:rsidR="00AE6EC0" w:rsidRPr="005122DC" w:rsidRDefault="00AE6EC0" w:rsidP="00CA1214">
      <w:pPr>
        <w:pStyle w:val="BodyText"/>
        <w:numPr>
          <w:ilvl w:val="0"/>
          <w:numId w:val="128"/>
        </w:numPr>
        <w:spacing w:line="247" w:lineRule="auto"/>
        <w:ind w:right="112"/>
        <w:rPr>
          <w:rFonts w:ascii="Roboto" w:hAnsi="Roboto" w:cs="Calibri"/>
          <w:sz w:val="22"/>
          <w:szCs w:val="22"/>
        </w:rPr>
      </w:pPr>
      <w:r w:rsidRPr="005122DC">
        <w:rPr>
          <w:rFonts w:ascii="Roboto" w:hAnsi="Roboto" w:cs="Calibri"/>
          <w:sz w:val="22"/>
          <w:szCs w:val="22"/>
        </w:rPr>
        <w:t>Dampers shall be supported independently of the ductwork.</w:t>
      </w:r>
    </w:p>
    <w:p w14:paraId="7241D13A" w14:textId="77777777" w:rsidR="00AE6EC0" w:rsidRPr="005122DC" w:rsidRDefault="00AE6EC0" w:rsidP="00CA1214">
      <w:pPr>
        <w:pStyle w:val="BodyText"/>
        <w:numPr>
          <w:ilvl w:val="0"/>
          <w:numId w:val="128"/>
        </w:numPr>
        <w:spacing w:line="247" w:lineRule="auto"/>
        <w:ind w:right="112"/>
        <w:rPr>
          <w:rFonts w:ascii="Roboto" w:hAnsi="Roboto" w:cs="Calibri"/>
          <w:sz w:val="22"/>
          <w:szCs w:val="22"/>
        </w:rPr>
      </w:pPr>
      <w:r w:rsidRPr="005122DC">
        <w:rPr>
          <w:rFonts w:ascii="Roboto" w:hAnsi="Roboto" w:cs="Calibri"/>
          <w:sz w:val="22"/>
          <w:szCs w:val="22"/>
        </w:rPr>
        <w:t>Wall and floor mounted dampers: All slight, unavoidable spaces and purpose- provided spaces between the damper frames and the structure shall be sealed as required or as Approved. Blanking-off plates for such purpose shall be considered as part of the damper assembly and shall be provided at no additional cost to the Employer.</w:t>
      </w:r>
    </w:p>
    <w:p w14:paraId="1E15F05F" w14:textId="221FF1C9" w:rsidR="00C53C45" w:rsidRPr="00C53C45" w:rsidRDefault="00AE6EC0" w:rsidP="00CA1214">
      <w:pPr>
        <w:pStyle w:val="BodyText"/>
        <w:numPr>
          <w:ilvl w:val="0"/>
          <w:numId w:val="128"/>
        </w:numPr>
        <w:spacing w:line="247" w:lineRule="auto"/>
        <w:ind w:right="112"/>
        <w:jc w:val="left"/>
        <w:rPr>
          <w:rFonts w:ascii="Roboto" w:hAnsi="Roboto" w:cs="Calibri"/>
          <w:sz w:val="22"/>
          <w:szCs w:val="22"/>
        </w:rPr>
      </w:pPr>
      <w:r w:rsidRPr="005122DC">
        <w:rPr>
          <w:rFonts w:ascii="Roboto" w:hAnsi="Roboto" w:cs="Calibri"/>
          <w:sz w:val="22"/>
          <w:szCs w:val="22"/>
        </w:rPr>
        <w:t>Damper module installations shall be fully sealed by gaskets between the module frame and the mounting frame. The gasket material for MSFD/MFD shall meet the continuous operation in an air stream temperature of 250°C for not less than one-hour criteria. Identification of damper position is required on easy visible and accessible position, and the damper setting position after balancing shall be marked in a permanent manner.</w:t>
      </w:r>
      <w:r>
        <w:rPr>
          <w:rFonts w:ascii="Roboto" w:hAnsi="Roboto" w:cs="Calibri"/>
          <w:sz w:val="22"/>
          <w:szCs w:val="22"/>
        </w:rPr>
        <w:br/>
      </w:r>
      <w:r>
        <w:rPr>
          <w:rFonts w:ascii="Roboto" w:hAnsi="Roboto" w:cs="Calibri"/>
          <w:sz w:val="22"/>
          <w:szCs w:val="22"/>
        </w:rPr>
        <w:br/>
      </w:r>
      <w:r w:rsidRPr="00B14AA1">
        <w:rPr>
          <w:rFonts w:ascii="Roboto" w:hAnsi="Roboto" w:cs="Calibri"/>
          <w:b/>
          <w:bCs/>
          <w:sz w:val="22"/>
          <w:szCs w:val="22"/>
        </w:rPr>
        <w:t>Manual Damper &amp; Vol</w:t>
      </w:r>
      <w:r w:rsidR="00B14AA1" w:rsidRPr="00B14AA1">
        <w:rPr>
          <w:rFonts w:ascii="Roboto" w:hAnsi="Roboto" w:cs="Calibri"/>
          <w:b/>
          <w:bCs/>
          <w:sz w:val="22"/>
          <w:szCs w:val="22"/>
        </w:rPr>
        <w:t>ume Control Damper</w:t>
      </w:r>
    </w:p>
    <w:tbl>
      <w:tblPr>
        <w:tblpPr w:leftFromText="180" w:rightFromText="180" w:vertAnchor="text" w:horzAnchor="margin" w:tblpXSpec="center" w:tblpY="4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4962"/>
      </w:tblGrid>
      <w:tr w:rsidR="00C53C45" w:rsidRPr="005122DC" w14:paraId="5962A198" w14:textId="77777777" w:rsidTr="00B47962">
        <w:trPr>
          <w:trHeight w:val="360"/>
        </w:trPr>
        <w:tc>
          <w:tcPr>
            <w:tcW w:w="8366" w:type="dxa"/>
            <w:gridSpan w:val="2"/>
            <w:shd w:val="clear" w:color="auto" w:fill="D9D9D9"/>
          </w:tcPr>
          <w:p w14:paraId="4AB33E1C" w14:textId="77777777" w:rsidR="00C53C45" w:rsidRPr="005122DC" w:rsidRDefault="00C53C45" w:rsidP="00B47962">
            <w:pPr>
              <w:pStyle w:val="TableParagraph"/>
              <w:spacing w:before="50"/>
              <w:ind w:left="482"/>
              <w:rPr>
                <w:rFonts w:ascii="Roboto" w:hAnsi="Roboto"/>
                <w:b/>
              </w:rPr>
            </w:pPr>
            <w:r w:rsidRPr="005122DC">
              <w:rPr>
                <w:rFonts w:ascii="Roboto" w:hAnsi="Roboto"/>
                <w:b/>
              </w:rPr>
              <w:t>DATASHEET FOR MANUAL DAMPER &amp; VOLUME CONTROL DAMPER</w:t>
            </w:r>
          </w:p>
        </w:tc>
      </w:tr>
      <w:tr w:rsidR="00C53C45" w:rsidRPr="005122DC" w14:paraId="41A697D6" w14:textId="77777777" w:rsidTr="00B47962">
        <w:trPr>
          <w:trHeight w:val="359"/>
        </w:trPr>
        <w:tc>
          <w:tcPr>
            <w:tcW w:w="3404" w:type="dxa"/>
          </w:tcPr>
          <w:p w14:paraId="37DE33DD" w14:textId="77777777" w:rsidR="00C53C45" w:rsidRPr="005122DC" w:rsidRDefault="00C53C45" w:rsidP="00B47962">
            <w:pPr>
              <w:pStyle w:val="TableParagraph"/>
              <w:spacing w:before="52"/>
              <w:ind w:left="282"/>
              <w:rPr>
                <w:rFonts w:ascii="Roboto" w:hAnsi="Roboto"/>
              </w:rPr>
            </w:pPr>
            <w:r w:rsidRPr="005122DC">
              <w:rPr>
                <w:rFonts w:ascii="Roboto" w:hAnsi="Roboto"/>
              </w:rPr>
              <w:lastRenderedPageBreak/>
              <w:t>Type</w:t>
            </w:r>
          </w:p>
        </w:tc>
        <w:tc>
          <w:tcPr>
            <w:tcW w:w="4962" w:type="dxa"/>
          </w:tcPr>
          <w:p w14:paraId="6278717C" w14:textId="77777777" w:rsidR="00C53C45" w:rsidRPr="005122DC" w:rsidRDefault="00C53C45" w:rsidP="00B47962">
            <w:pPr>
              <w:pStyle w:val="TableParagraph"/>
              <w:spacing w:before="52"/>
              <w:ind w:left="282"/>
              <w:rPr>
                <w:rFonts w:ascii="Roboto" w:hAnsi="Roboto"/>
              </w:rPr>
            </w:pPr>
            <w:r w:rsidRPr="005122DC">
              <w:rPr>
                <w:rFonts w:ascii="Roboto" w:hAnsi="Roboto"/>
              </w:rPr>
              <w:t>Manual Damper</w:t>
            </w:r>
          </w:p>
        </w:tc>
      </w:tr>
      <w:tr w:rsidR="00C53C45" w:rsidRPr="005122DC" w14:paraId="3D80DAAB" w14:textId="77777777" w:rsidTr="00B47962">
        <w:trPr>
          <w:trHeight w:val="505"/>
        </w:trPr>
        <w:tc>
          <w:tcPr>
            <w:tcW w:w="3404" w:type="dxa"/>
          </w:tcPr>
          <w:p w14:paraId="2F1BB4E6" w14:textId="77777777" w:rsidR="00C53C45" w:rsidRPr="005122DC" w:rsidRDefault="00C53C45" w:rsidP="00B47962">
            <w:pPr>
              <w:pStyle w:val="TableParagraph"/>
              <w:spacing w:before="124"/>
              <w:ind w:left="282"/>
              <w:rPr>
                <w:rFonts w:ascii="Roboto" w:hAnsi="Roboto"/>
              </w:rPr>
            </w:pPr>
            <w:r w:rsidRPr="005122DC">
              <w:rPr>
                <w:rFonts w:ascii="Roboto" w:hAnsi="Roboto"/>
              </w:rPr>
              <w:t>Operation</w:t>
            </w:r>
          </w:p>
        </w:tc>
        <w:tc>
          <w:tcPr>
            <w:tcW w:w="4962" w:type="dxa"/>
          </w:tcPr>
          <w:p w14:paraId="54F7B252" w14:textId="77777777" w:rsidR="00C53C45" w:rsidRPr="005122DC" w:rsidRDefault="00C53C45" w:rsidP="00B47962">
            <w:pPr>
              <w:pStyle w:val="TableParagraph"/>
              <w:tabs>
                <w:tab w:val="left" w:pos="1048"/>
                <w:tab w:val="left" w:pos="2599"/>
                <w:tab w:val="left" w:pos="3144"/>
                <w:tab w:val="left" w:pos="4460"/>
              </w:tabs>
              <w:spacing w:before="4" w:line="252" w:lineRule="exact"/>
              <w:ind w:left="282" w:right="97"/>
              <w:rPr>
                <w:rFonts w:ascii="Roboto" w:hAnsi="Roboto"/>
              </w:rPr>
            </w:pPr>
            <w:r w:rsidRPr="005122DC">
              <w:rPr>
                <w:rFonts w:ascii="Roboto" w:hAnsi="Roboto"/>
              </w:rPr>
              <w:t>Lever</w:t>
            </w:r>
            <w:r w:rsidRPr="005122DC">
              <w:rPr>
                <w:rFonts w:ascii="Roboto" w:hAnsi="Roboto"/>
              </w:rPr>
              <w:tab/>
              <w:t>Arrangement,</w:t>
            </w:r>
            <w:r w:rsidRPr="005122DC">
              <w:rPr>
                <w:rFonts w:ascii="Roboto" w:hAnsi="Roboto"/>
              </w:rPr>
              <w:tab/>
              <w:t>For</w:t>
            </w:r>
            <w:r w:rsidRPr="005122DC">
              <w:rPr>
                <w:rFonts w:ascii="Roboto" w:hAnsi="Roboto"/>
              </w:rPr>
              <w:tab/>
              <w:t>Adjustment</w:t>
            </w:r>
            <w:r w:rsidRPr="005122DC">
              <w:rPr>
                <w:rFonts w:ascii="Roboto" w:hAnsi="Roboto"/>
              </w:rPr>
              <w:tab/>
            </w:r>
            <w:r w:rsidRPr="005122DC">
              <w:rPr>
                <w:rFonts w:ascii="Roboto" w:hAnsi="Roboto"/>
                <w:spacing w:val="-7"/>
              </w:rPr>
              <w:t xml:space="preserve">And </w:t>
            </w:r>
            <w:r w:rsidRPr="005122DC">
              <w:rPr>
                <w:rFonts w:ascii="Roboto" w:hAnsi="Roboto"/>
              </w:rPr>
              <w:t>Locking At Any</w:t>
            </w:r>
            <w:r w:rsidRPr="005122DC">
              <w:rPr>
                <w:rFonts w:ascii="Roboto" w:hAnsi="Roboto"/>
                <w:spacing w:val="-2"/>
              </w:rPr>
              <w:t xml:space="preserve"> </w:t>
            </w:r>
            <w:r w:rsidRPr="005122DC">
              <w:rPr>
                <w:rFonts w:ascii="Roboto" w:hAnsi="Roboto"/>
              </w:rPr>
              <w:t>Position</w:t>
            </w:r>
          </w:p>
        </w:tc>
      </w:tr>
      <w:tr w:rsidR="00C53C45" w:rsidRPr="005122DC" w14:paraId="6FE88B06" w14:textId="77777777" w:rsidTr="00B47962">
        <w:trPr>
          <w:trHeight w:val="359"/>
        </w:trPr>
        <w:tc>
          <w:tcPr>
            <w:tcW w:w="3404" w:type="dxa"/>
          </w:tcPr>
          <w:p w14:paraId="135194A9" w14:textId="77777777" w:rsidR="00C53C45" w:rsidRPr="005122DC" w:rsidRDefault="00C53C45" w:rsidP="00B47962">
            <w:pPr>
              <w:pStyle w:val="TableParagraph"/>
              <w:spacing w:before="50"/>
              <w:ind w:left="282"/>
              <w:rPr>
                <w:rFonts w:ascii="Roboto" w:hAnsi="Roboto"/>
              </w:rPr>
            </w:pPr>
            <w:r w:rsidRPr="005122DC">
              <w:rPr>
                <w:rFonts w:ascii="Roboto" w:hAnsi="Roboto"/>
              </w:rPr>
              <w:t>Service</w:t>
            </w:r>
          </w:p>
        </w:tc>
        <w:tc>
          <w:tcPr>
            <w:tcW w:w="4962" w:type="dxa"/>
          </w:tcPr>
          <w:p w14:paraId="3BC0D643" w14:textId="77777777" w:rsidR="00C53C45" w:rsidRPr="005122DC" w:rsidRDefault="00C53C45" w:rsidP="00B47962">
            <w:pPr>
              <w:pStyle w:val="TableParagraph"/>
              <w:spacing w:before="50"/>
              <w:ind w:left="282"/>
              <w:rPr>
                <w:rFonts w:ascii="Roboto" w:hAnsi="Roboto"/>
              </w:rPr>
            </w:pPr>
            <w:r w:rsidRPr="005122DC">
              <w:rPr>
                <w:rFonts w:ascii="Roboto" w:hAnsi="Roboto"/>
              </w:rPr>
              <w:t>Continuous Duty</w:t>
            </w:r>
          </w:p>
        </w:tc>
      </w:tr>
      <w:tr w:rsidR="00C53C45" w:rsidRPr="005122DC" w14:paraId="1D3C67B8" w14:textId="77777777" w:rsidTr="00B47962">
        <w:trPr>
          <w:trHeight w:val="359"/>
        </w:trPr>
        <w:tc>
          <w:tcPr>
            <w:tcW w:w="3404" w:type="dxa"/>
          </w:tcPr>
          <w:p w14:paraId="472A5858" w14:textId="77777777" w:rsidR="00C53C45" w:rsidRPr="005122DC" w:rsidRDefault="00C53C45" w:rsidP="00B47962">
            <w:pPr>
              <w:pStyle w:val="TableParagraph"/>
              <w:spacing w:before="52"/>
              <w:ind w:left="282"/>
              <w:rPr>
                <w:rFonts w:ascii="Roboto" w:hAnsi="Roboto"/>
              </w:rPr>
            </w:pPr>
            <w:r w:rsidRPr="005122DC">
              <w:rPr>
                <w:rFonts w:ascii="Roboto" w:hAnsi="Roboto"/>
              </w:rPr>
              <w:t>Mounting</w:t>
            </w:r>
          </w:p>
        </w:tc>
        <w:tc>
          <w:tcPr>
            <w:tcW w:w="4962" w:type="dxa"/>
          </w:tcPr>
          <w:p w14:paraId="3E8C08DA" w14:textId="77777777" w:rsidR="00C53C45" w:rsidRPr="005122DC" w:rsidRDefault="00C53C45" w:rsidP="00B47962">
            <w:pPr>
              <w:pStyle w:val="TableParagraph"/>
              <w:spacing w:before="52"/>
              <w:ind w:left="282"/>
              <w:rPr>
                <w:rFonts w:ascii="Roboto" w:hAnsi="Roboto"/>
              </w:rPr>
            </w:pPr>
            <w:r w:rsidRPr="005122DC">
              <w:rPr>
                <w:rFonts w:ascii="Roboto" w:hAnsi="Roboto"/>
              </w:rPr>
              <w:t>Horizontal Or Vertical</w:t>
            </w:r>
          </w:p>
        </w:tc>
      </w:tr>
      <w:tr w:rsidR="00C53C45" w:rsidRPr="005122DC" w14:paraId="7DCB2660" w14:textId="77777777" w:rsidTr="00B47962">
        <w:trPr>
          <w:trHeight w:val="359"/>
        </w:trPr>
        <w:tc>
          <w:tcPr>
            <w:tcW w:w="3404" w:type="dxa"/>
          </w:tcPr>
          <w:p w14:paraId="3163AD20" w14:textId="77777777" w:rsidR="00C53C45" w:rsidRPr="005122DC" w:rsidRDefault="00C53C45" w:rsidP="00B47962">
            <w:pPr>
              <w:pStyle w:val="TableParagraph"/>
              <w:spacing w:before="50"/>
              <w:ind w:left="282"/>
              <w:rPr>
                <w:rFonts w:ascii="Roboto" w:hAnsi="Roboto"/>
              </w:rPr>
            </w:pPr>
            <w:r w:rsidRPr="005122DC">
              <w:rPr>
                <w:rFonts w:ascii="Roboto" w:hAnsi="Roboto"/>
              </w:rPr>
              <w:t>Construction</w:t>
            </w:r>
          </w:p>
        </w:tc>
        <w:tc>
          <w:tcPr>
            <w:tcW w:w="4962" w:type="dxa"/>
          </w:tcPr>
          <w:p w14:paraId="57F56FB4" w14:textId="77777777" w:rsidR="00C53C45" w:rsidRPr="005122DC" w:rsidRDefault="00C53C45" w:rsidP="00B47962">
            <w:pPr>
              <w:pStyle w:val="TableParagraph"/>
              <w:spacing w:before="50"/>
              <w:ind w:left="282"/>
              <w:rPr>
                <w:rFonts w:ascii="Roboto" w:hAnsi="Roboto"/>
              </w:rPr>
            </w:pPr>
            <w:r w:rsidRPr="005122DC">
              <w:rPr>
                <w:rFonts w:ascii="Roboto" w:hAnsi="Roboto"/>
              </w:rPr>
              <w:t>Splitter, Butterfly Type</w:t>
            </w:r>
          </w:p>
        </w:tc>
      </w:tr>
      <w:tr w:rsidR="00C53C45" w:rsidRPr="005122DC" w14:paraId="4E3CB33B" w14:textId="77777777" w:rsidTr="00B47962">
        <w:trPr>
          <w:trHeight w:val="359"/>
        </w:trPr>
        <w:tc>
          <w:tcPr>
            <w:tcW w:w="3404" w:type="dxa"/>
          </w:tcPr>
          <w:p w14:paraId="758C36D8" w14:textId="77777777" w:rsidR="00C53C45" w:rsidRPr="005122DC" w:rsidRDefault="00C53C45" w:rsidP="00B47962">
            <w:pPr>
              <w:pStyle w:val="TableParagraph"/>
              <w:spacing w:before="50"/>
              <w:ind w:left="282"/>
              <w:rPr>
                <w:rFonts w:ascii="Roboto" w:hAnsi="Roboto"/>
              </w:rPr>
            </w:pPr>
            <w:r w:rsidRPr="005122DC">
              <w:rPr>
                <w:rFonts w:ascii="Roboto" w:hAnsi="Roboto"/>
              </w:rPr>
              <w:t>Damper Free Area</w:t>
            </w:r>
          </w:p>
        </w:tc>
        <w:tc>
          <w:tcPr>
            <w:tcW w:w="4962" w:type="dxa"/>
          </w:tcPr>
          <w:p w14:paraId="1F20F3FB" w14:textId="77777777" w:rsidR="00C53C45" w:rsidRPr="005122DC" w:rsidRDefault="00C53C45" w:rsidP="00B47962">
            <w:pPr>
              <w:pStyle w:val="TableParagraph"/>
              <w:spacing w:before="50"/>
              <w:ind w:left="282"/>
              <w:rPr>
                <w:rFonts w:ascii="Roboto" w:hAnsi="Roboto"/>
              </w:rPr>
            </w:pPr>
            <w:r w:rsidRPr="005122DC">
              <w:rPr>
                <w:rFonts w:ascii="Roboto" w:hAnsi="Roboto"/>
              </w:rPr>
              <w:t>80 % Of Damper Face Area</w:t>
            </w:r>
          </w:p>
        </w:tc>
      </w:tr>
      <w:tr w:rsidR="00C53C45" w:rsidRPr="005122DC" w14:paraId="5DD68484" w14:textId="77777777" w:rsidTr="00B47962">
        <w:trPr>
          <w:trHeight w:val="359"/>
        </w:trPr>
        <w:tc>
          <w:tcPr>
            <w:tcW w:w="3404" w:type="dxa"/>
          </w:tcPr>
          <w:p w14:paraId="09B4D07A" w14:textId="77777777" w:rsidR="00C53C45" w:rsidRPr="005122DC" w:rsidRDefault="00C53C45" w:rsidP="00B47962">
            <w:pPr>
              <w:pStyle w:val="TableParagraph"/>
              <w:spacing w:before="2" w:line="252" w:lineRule="exact"/>
              <w:ind w:left="282"/>
              <w:rPr>
                <w:rFonts w:ascii="Roboto" w:hAnsi="Roboto"/>
              </w:rPr>
            </w:pPr>
            <w:r w:rsidRPr="005122DC">
              <w:rPr>
                <w:rFonts w:ascii="Roboto" w:hAnsi="Roboto"/>
              </w:rPr>
              <w:t>Damper Operating Mounting Bracket</w:t>
            </w:r>
          </w:p>
        </w:tc>
        <w:tc>
          <w:tcPr>
            <w:tcW w:w="4962" w:type="dxa"/>
          </w:tcPr>
          <w:p w14:paraId="78AE9D53" w14:textId="77777777" w:rsidR="00C53C45" w:rsidRPr="005122DC" w:rsidRDefault="00C53C45" w:rsidP="00B47962">
            <w:pPr>
              <w:pStyle w:val="TableParagraph"/>
              <w:spacing w:before="124"/>
              <w:ind w:left="282"/>
              <w:rPr>
                <w:rFonts w:ascii="Roboto" w:hAnsi="Roboto"/>
              </w:rPr>
            </w:pPr>
            <w:r w:rsidRPr="005122DC">
              <w:rPr>
                <w:rFonts w:ascii="Roboto" w:hAnsi="Roboto"/>
              </w:rPr>
              <w:t>Galvanized Steel</w:t>
            </w:r>
          </w:p>
        </w:tc>
      </w:tr>
      <w:tr w:rsidR="00C53C45" w:rsidRPr="005122DC" w14:paraId="6F986096" w14:textId="77777777" w:rsidTr="00B47962">
        <w:trPr>
          <w:trHeight w:val="359"/>
        </w:trPr>
        <w:tc>
          <w:tcPr>
            <w:tcW w:w="3404" w:type="dxa"/>
          </w:tcPr>
          <w:p w14:paraId="09A6B677" w14:textId="77777777" w:rsidR="00C53C45" w:rsidRPr="005122DC" w:rsidRDefault="00C53C45" w:rsidP="00B47962">
            <w:pPr>
              <w:pStyle w:val="TableParagraph"/>
              <w:spacing w:before="124"/>
              <w:ind w:left="282"/>
              <w:rPr>
                <w:rFonts w:ascii="Roboto" w:hAnsi="Roboto"/>
              </w:rPr>
            </w:pPr>
            <w:r w:rsidRPr="005122DC">
              <w:rPr>
                <w:rFonts w:ascii="Roboto" w:hAnsi="Roboto"/>
              </w:rPr>
              <w:t>Leakage</w:t>
            </w:r>
          </w:p>
        </w:tc>
        <w:tc>
          <w:tcPr>
            <w:tcW w:w="4962" w:type="dxa"/>
          </w:tcPr>
          <w:p w14:paraId="5BB2A608" w14:textId="77777777" w:rsidR="00C53C45" w:rsidRPr="005122DC" w:rsidRDefault="00C53C45" w:rsidP="00B47962">
            <w:pPr>
              <w:pStyle w:val="TableParagraph"/>
              <w:spacing w:before="2" w:line="252" w:lineRule="exact"/>
              <w:ind w:left="282" w:right="434"/>
              <w:rPr>
                <w:rFonts w:ascii="Roboto" w:hAnsi="Roboto"/>
              </w:rPr>
            </w:pPr>
            <w:r w:rsidRPr="005122DC">
              <w:rPr>
                <w:rFonts w:ascii="Roboto" w:hAnsi="Roboto"/>
              </w:rPr>
              <w:t>Less than 0.1m3/s/</w:t>
            </w:r>
            <w:proofErr w:type="spellStart"/>
            <w:r w:rsidRPr="005122DC">
              <w:rPr>
                <w:rFonts w:ascii="Roboto" w:hAnsi="Roboto"/>
              </w:rPr>
              <w:t>sqm</w:t>
            </w:r>
            <w:proofErr w:type="spellEnd"/>
            <w:r w:rsidRPr="005122DC">
              <w:rPr>
                <w:rFonts w:ascii="Roboto" w:hAnsi="Roboto"/>
              </w:rPr>
              <w:t xml:space="preserve"> of net damper face area</w:t>
            </w:r>
          </w:p>
        </w:tc>
      </w:tr>
      <w:tr w:rsidR="00C53C45" w:rsidRPr="005122DC" w14:paraId="4BB9A925" w14:textId="77777777" w:rsidTr="00B47962">
        <w:trPr>
          <w:trHeight w:val="359"/>
        </w:trPr>
        <w:tc>
          <w:tcPr>
            <w:tcW w:w="3404" w:type="dxa"/>
          </w:tcPr>
          <w:p w14:paraId="43BE58F9" w14:textId="77777777" w:rsidR="00C53C45" w:rsidRPr="005122DC" w:rsidRDefault="00C53C45" w:rsidP="00B47962">
            <w:pPr>
              <w:pStyle w:val="TableParagraph"/>
              <w:spacing w:before="50"/>
              <w:ind w:left="282"/>
              <w:rPr>
                <w:rFonts w:ascii="Roboto" w:hAnsi="Roboto"/>
              </w:rPr>
            </w:pPr>
            <w:r w:rsidRPr="005122DC">
              <w:rPr>
                <w:rFonts w:ascii="Roboto" w:hAnsi="Roboto"/>
              </w:rPr>
              <w:t>Frame Construction</w:t>
            </w:r>
          </w:p>
        </w:tc>
        <w:tc>
          <w:tcPr>
            <w:tcW w:w="4962" w:type="dxa"/>
          </w:tcPr>
          <w:p w14:paraId="7868134F" w14:textId="77777777" w:rsidR="00C53C45" w:rsidRPr="005122DC" w:rsidRDefault="00C53C45" w:rsidP="00B47962">
            <w:pPr>
              <w:pStyle w:val="TableParagraph"/>
              <w:spacing w:before="50"/>
              <w:ind w:left="282"/>
              <w:rPr>
                <w:rFonts w:ascii="Roboto" w:hAnsi="Roboto"/>
              </w:rPr>
            </w:pPr>
            <w:r w:rsidRPr="005122DC">
              <w:rPr>
                <w:rFonts w:ascii="Roboto" w:hAnsi="Roboto"/>
              </w:rPr>
              <w:t>Galvanized Steel</w:t>
            </w:r>
          </w:p>
        </w:tc>
      </w:tr>
      <w:tr w:rsidR="00C53C45" w:rsidRPr="005122DC" w14:paraId="118974BB" w14:textId="77777777" w:rsidTr="00B47962">
        <w:trPr>
          <w:trHeight w:val="359"/>
        </w:trPr>
        <w:tc>
          <w:tcPr>
            <w:tcW w:w="3404" w:type="dxa"/>
          </w:tcPr>
          <w:p w14:paraId="2C9ADC90" w14:textId="77777777" w:rsidR="00C53C45" w:rsidRPr="005122DC" w:rsidRDefault="00C53C45" w:rsidP="00B47962">
            <w:pPr>
              <w:pStyle w:val="TableParagraph"/>
              <w:spacing w:before="50"/>
              <w:ind w:left="282"/>
              <w:rPr>
                <w:rFonts w:ascii="Roboto" w:hAnsi="Roboto"/>
                <w:b/>
              </w:rPr>
            </w:pPr>
            <w:r w:rsidRPr="005122DC">
              <w:rPr>
                <w:rFonts w:ascii="Roboto" w:hAnsi="Roboto"/>
                <w:b/>
              </w:rPr>
              <w:t>Blade</w:t>
            </w:r>
          </w:p>
        </w:tc>
        <w:tc>
          <w:tcPr>
            <w:tcW w:w="4962" w:type="dxa"/>
          </w:tcPr>
          <w:p w14:paraId="4C0C5E46" w14:textId="77777777" w:rsidR="00C53C45" w:rsidRPr="005122DC" w:rsidRDefault="00C53C45" w:rsidP="00B47962">
            <w:pPr>
              <w:pStyle w:val="TableParagraph"/>
              <w:rPr>
                <w:rFonts w:ascii="Roboto" w:hAnsi="Roboto"/>
              </w:rPr>
            </w:pPr>
          </w:p>
        </w:tc>
      </w:tr>
      <w:tr w:rsidR="00C53C45" w:rsidRPr="005122DC" w14:paraId="1B9DDED6" w14:textId="77777777" w:rsidTr="00B47962">
        <w:trPr>
          <w:trHeight w:val="359"/>
        </w:trPr>
        <w:tc>
          <w:tcPr>
            <w:tcW w:w="3404" w:type="dxa"/>
          </w:tcPr>
          <w:p w14:paraId="614FE07B" w14:textId="77777777" w:rsidR="00C53C45" w:rsidRPr="005122DC" w:rsidRDefault="00C53C45" w:rsidP="00B47962">
            <w:pPr>
              <w:pStyle w:val="TableParagraph"/>
              <w:spacing w:before="124"/>
              <w:ind w:left="282"/>
              <w:rPr>
                <w:rFonts w:ascii="Roboto" w:hAnsi="Roboto"/>
              </w:rPr>
            </w:pPr>
            <w:r w:rsidRPr="005122DC">
              <w:rPr>
                <w:rFonts w:ascii="Roboto" w:hAnsi="Roboto"/>
              </w:rPr>
              <w:t>Pressure Drop</w:t>
            </w:r>
          </w:p>
        </w:tc>
        <w:tc>
          <w:tcPr>
            <w:tcW w:w="4962" w:type="dxa"/>
          </w:tcPr>
          <w:p w14:paraId="5063B183" w14:textId="77777777" w:rsidR="00C53C45" w:rsidRPr="005122DC" w:rsidRDefault="00C53C45" w:rsidP="00B47962">
            <w:pPr>
              <w:pStyle w:val="TableParagraph"/>
              <w:spacing w:line="254" w:lineRule="exact"/>
              <w:ind w:left="282" w:right="294"/>
              <w:rPr>
                <w:rFonts w:ascii="Roboto" w:hAnsi="Roboto"/>
              </w:rPr>
            </w:pPr>
            <w:r w:rsidRPr="005122DC">
              <w:rPr>
                <w:rFonts w:ascii="Roboto" w:hAnsi="Roboto"/>
              </w:rPr>
              <w:t xml:space="preserve">38 Pascal @ 10 </w:t>
            </w:r>
            <w:proofErr w:type="spellStart"/>
            <w:r w:rsidRPr="005122DC">
              <w:rPr>
                <w:rFonts w:ascii="Roboto" w:hAnsi="Roboto"/>
              </w:rPr>
              <w:t>Mtr</w:t>
            </w:r>
            <w:proofErr w:type="spellEnd"/>
            <w:r w:rsidRPr="005122DC">
              <w:rPr>
                <w:rFonts w:ascii="Roboto" w:hAnsi="Roboto"/>
              </w:rPr>
              <w:t>. / sec. Air Velocity or as per manufacturer standard</w:t>
            </w:r>
          </w:p>
        </w:tc>
      </w:tr>
      <w:tr w:rsidR="00C53C45" w:rsidRPr="005122DC" w14:paraId="59A3C260" w14:textId="77777777" w:rsidTr="00B47962">
        <w:trPr>
          <w:trHeight w:val="359"/>
        </w:trPr>
        <w:tc>
          <w:tcPr>
            <w:tcW w:w="3404" w:type="dxa"/>
          </w:tcPr>
          <w:p w14:paraId="127A6EF8" w14:textId="77777777" w:rsidR="00C53C45" w:rsidRPr="005122DC" w:rsidRDefault="00C53C45" w:rsidP="00B47962">
            <w:pPr>
              <w:pStyle w:val="TableParagraph"/>
              <w:spacing w:before="51"/>
              <w:ind w:left="282"/>
              <w:rPr>
                <w:rFonts w:ascii="Roboto" w:hAnsi="Roboto"/>
              </w:rPr>
            </w:pPr>
            <w:r w:rsidRPr="005122DC">
              <w:rPr>
                <w:rFonts w:ascii="Roboto" w:hAnsi="Roboto"/>
              </w:rPr>
              <w:t>Construction</w:t>
            </w:r>
          </w:p>
        </w:tc>
        <w:tc>
          <w:tcPr>
            <w:tcW w:w="4962" w:type="dxa"/>
          </w:tcPr>
          <w:p w14:paraId="7DFFCE8C" w14:textId="421A3B18" w:rsidR="00C53C45" w:rsidRPr="005122DC" w:rsidRDefault="00C53C45" w:rsidP="00B47962">
            <w:pPr>
              <w:pStyle w:val="TableParagraph"/>
              <w:spacing w:before="51"/>
              <w:ind w:left="282"/>
              <w:rPr>
                <w:rFonts w:ascii="Roboto" w:hAnsi="Roboto"/>
              </w:rPr>
            </w:pPr>
            <w:r w:rsidRPr="005122DC">
              <w:rPr>
                <w:rFonts w:ascii="Roboto" w:hAnsi="Roboto"/>
              </w:rPr>
              <w:t>Aero foil design/3V design, Galvanized Steel</w:t>
            </w:r>
          </w:p>
        </w:tc>
      </w:tr>
      <w:tr w:rsidR="00C53C45" w:rsidRPr="005122DC" w14:paraId="771B37D8" w14:textId="77777777" w:rsidTr="00B47962">
        <w:trPr>
          <w:trHeight w:val="359"/>
        </w:trPr>
        <w:tc>
          <w:tcPr>
            <w:tcW w:w="3404" w:type="dxa"/>
          </w:tcPr>
          <w:p w14:paraId="7A64BDE7" w14:textId="77777777" w:rsidR="00C53C45" w:rsidRPr="005122DC" w:rsidRDefault="00C53C45" w:rsidP="00B47962">
            <w:pPr>
              <w:pStyle w:val="TableParagraph"/>
              <w:spacing w:before="1"/>
              <w:rPr>
                <w:rFonts w:ascii="Roboto" w:hAnsi="Roboto"/>
              </w:rPr>
            </w:pPr>
          </w:p>
          <w:p w14:paraId="05D64FBE" w14:textId="77777777" w:rsidR="00C53C45" w:rsidRPr="005122DC" w:rsidRDefault="00C53C45" w:rsidP="00B47962">
            <w:pPr>
              <w:pStyle w:val="TableParagraph"/>
              <w:ind w:left="282"/>
              <w:rPr>
                <w:rFonts w:ascii="Roboto" w:hAnsi="Roboto"/>
              </w:rPr>
            </w:pPr>
            <w:r w:rsidRPr="005122DC">
              <w:rPr>
                <w:rFonts w:ascii="Roboto" w:hAnsi="Roboto"/>
              </w:rPr>
              <w:t>Type</w:t>
            </w:r>
          </w:p>
        </w:tc>
        <w:tc>
          <w:tcPr>
            <w:tcW w:w="4962" w:type="dxa"/>
          </w:tcPr>
          <w:p w14:paraId="09BDD337" w14:textId="308E1D25" w:rsidR="00C53C45" w:rsidRPr="005122DC" w:rsidRDefault="00C53C45" w:rsidP="00B47962">
            <w:pPr>
              <w:pStyle w:val="TableParagraph"/>
              <w:ind w:left="282"/>
              <w:rPr>
                <w:rFonts w:ascii="Roboto" w:hAnsi="Roboto"/>
              </w:rPr>
            </w:pPr>
            <w:r w:rsidRPr="005122DC">
              <w:rPr>
                <w:rFonts w:ascii="Roboto" w:hAnsi="Roboto"/>
              </w:rPr>
              <w:t>For Manual Damper - Parallel/Opposed Blade</w:t>
            </w:r>
          </w:p>
          <w:p w14:paraId="525C9861" w14:textId="77777777" w:rsidR="00C53C45" w:rsidRPr="005122DC" w:rsidRDefault="00C53C45" w:rsidP="00B47962">
            <w:pPr>
              <w:pStyle w:val="TableParagraph"/>
              <w:spacing w:before="3"/>
              <w:rPr>
                <w:rFonts w:ascii="Roboto" w:hAnsi="Roboto"/>
              </w:rPr>
            </w:pPr>
          </w:p>
          <w:p w14:paraId="454EB24E" w14:textId="77777777" w:rsidR="00C53C45" w:rsidRPr="005122DC" w:rsidRDefault="00C53C45" w:rsidP="00B47962">
            <w:pPr>
              <w:pStyle w:val="TableParagraph"/>
              <w:spacing w:line="234" w:lineRule="exact"/>
              <w:ind w:left="282"/>
              <w:rPr>
                <w:rFonts w:ascii="Roboto" w:hAnsi="Roboto"/>
              </w:rPr>
            </w:pPr>
            <w:r w:rsidRPr="005122DC">
              <w:rPr>
                <w:rFonts w:ascii="Roboto" w:hAnsi="Roboto"/>
              </w:rPr>
              <w:t>For VCD – Opposed Blade</w:t>
            </w:r>
          </w:p>
        </w:tc>
      </w:tr>
      <w:tr w:rsidR="00C53C45" w:rsidRPr="005122DC" w14:paraId="292DA249" w14:textId="77777777" w:rsidTr="00B47962">
        <w:trPr>
          <w:trHeight w:val="359"/>
        </w:trPr>
        <w:tc>
          <w:tcPr>
            <w:tcW w:w="3404" w:type="dxa"/>
          </w:tcPr>
          <w:p w14:paraId="6A3A4DAE" w14:textId="77777777" w:rsidR="00C53C45" w:rsidRPr="005122DC" w:rsidRDefault="00C53C45" w:rsidP="00B47962">
            <w:pPr>
              <w:pStyle w:val="TableParagraph"/>
              <w:spacing w:before="50"/>
              <w:ind w:left="282"/>
              <w:rPr>
                <w:rFonts w:ascii="Roboto" w:hAnsi="Roboto"/>
              </w:rPr>
            </w:pPr>
            <w:r w:rsidRPr="005122DC">
              <w:rPr>
                <w:rFonts w:ascii="Roboto" w:hAnsi="Roboto"/>
              </w:rPr>
              <w:t>Material</w:t>
            </w:r>
          </w:p>
        </w:tc>
        <w:tc>
          <w:tcPr>
            <w:tcW w:w="4962" w:type="dxa"/>
          </w:tcPr>
          <w:p w14:paraId="59C301EC" w14:textId="77777777" w:rsidR="00C53C45" w:rsidRPr="005122DC" w:rsidRDefault="00C53C45" w:rsidP="00B47962">
            <w:pPr>
              <w:pStyle w:val="TableParagraph"/>
              <w:spacing w:before="50"/>
              <w:ind w:left="282"/>
              <w:rPr>
                <w:rFonts w:ascii="Roboto" w:hAnsi="Roboto"/>
              </w:rPr>
            </w:pPr>
            <w:r w:rsidRPr="005122DC">
              <w:rPr>
                <w:rFonts w:ascii="Roboto" w:hAnsi="Roboto"/>
              </w:rPr>
              <w:t>Galvanized Steel</w:t>
            </w:r>
          </w:p>
        </w:tc>
      </w:tr>
      <w:tr w:rsidR="00C53C45" w:rsidRPr="005122DC" w14:paraId="74DA4F93" w14:textId="77777777" w:rsidTr="00B47962">
        <w:trPr>
          <w:trHeight w:val="359"/>
        </w:trPr>
        <w:tc>
          <w:tcPr>
            <w:tcW w:w="3404" w:type="dxa"/>
          </w:tcPr>
          <w:p w14:paraId="56B7A568" w14:textId="77777777" w:rsidR="00C53C45" w:rsidRPr="005122DC" w:rsidRDefault="00C53C45" w:rsidP="00B47962">
            <w:pPr>
              <w:pStyle w:val="TableParagraph"/>
              <w:spacing w:before="52"/>
              <w:ind w:left="282"/>
              <w:rPr>
                <w:rFonts w:ascii="Roboto" w:hAnsi="Roboto"/>
              </w:rPr>
            </w:pPr>
            <w:r w:rsidRPr="005122DC">
              <w:rPr>
                <w:rFonts w:ascii="Roboto" w:hAnsi="Roboto"/>
              </w:rPr>
              <w:t>Thickness</w:t>
            </w:r>
          </w:p>
        </w:tc>
        <w:tc>
          <w:tcPr>
            <w:tcW w:w="4962" w:type="dxa"/>
          </w:tcPr>
          <w:p w14:paraId="5E516D48" w14:textId="77777777" w:rsidR="00C53C45" w:rsidRPr="005122DC" w:rsidRDefault="00C53C45" w:rsidP="00B47962">
            <w:pPr>
              <w:pStyle w:val="TableParagraph"/>
              <w:spacing w:before="52"/>
              <w:ind w:left="282"/>
              <w:rPr>
                <w:rFonts w:ascii="Roboto" w:hAnsi="Roboto"/>
              </w:rPr>
            </w:pPr>
            <w:r w:rsidRPr="005122DC">
              <w:rPr>
                <w:rFonts w:ascii="Roboto" w:hAnsi="Roboto"/>
              </w:rPr>
              <w:t>2.0 mm Thick</w:t>
            </w:r>
          </w:p>
        </w:tc>
      </w:tr>
      <w:tr w:rsidR="00C53C45" w:rsidRPr="005122DC" w14:paraId="0A3816B0" w14:textId="77777777" w:rsidTr="00B47962">
        <w:trPr>
          <w:trHeight w:val="359"/>
        </w:trPr>
        <w:tc>
          <w:tcPr>
            <w:tcW w:w="3404" w:type="dxa"/>
          </w:tcPr>
          <w:p w14:paraId="762BB43C" w14:textId="77777777" w:rsidR="00C53C45" w:rsidRPr="005122DC" w:rsidRDefault="00C53C45" w:rsidP="00B47962">
            <w:pPr>
              <w:pStyle w:val="TableParagraph"/>
              <w:spacing w:before="52"/>
              <w:ind w:left="282"/>
              <w:rPr>
                <w:rFonts w:ascii="Roboto" w:hAnsi="Roboto"/>
              </w:rPr>
            </w:pPr>
            <w:r w:rsidRPr="005122DC">
              <w:rPr>
                <w:rFonts w:ascii="Roboto" w:hAnsi="Roboto"/>
              </w:rPr>
              <w:t>Linkages</w:t>
            </w:r>
          </w:p>
        </w:tc>
        <w:tc>
          <w:tcPr>
            <w:tcW w:w="4962" w:type="dxa"/>
          </w:tcPr>
          <w:p w14:paraId="05AE4920" w14:textId="77777777" w:rsidR="00C53C45" w:rsidRPr="005122DC" w:rsidRDefault="00C53C45" w:rsidP="00B47962">
            <w:pPr>
              <w:pStyle w:val="TableParagraph"/>
              <w:spacing w:before="52"/>
              <w:ind w:left="282"/>
              <w:rPr>
                <w:rFonts w:ascii="Roboto" w:hAnsi="Roboto"/>
              </w:rPr>
            </w:pPr>
            <w:r w:rsidRPr="005122DC">
              <w:rPr>
                <w:rFonts w:ascii="Roboto" w:hAnsi="Roboto"/>
              </w:rPr>
              <w:t>Stainless Steel – 316</w:t>
            </w:r>
          </w:p>
        </w:tc>
      </w:tr>
      <w:tr w:rsidR="00C53C45" w:rsidRPr="005122DC" w14:paraId="17D55266" w14:textId="77777777" w:rsidTr="00B47962">
        <w:trPr>
          <w:trHeight w:val="359"/>
        </w:trPr>
        <w:tc>
          <w:tcPr>
            <w:tcW w:w="3404" w:type="dxa"/>
          </w:tcPr>
          <w:p w14:paraId="24CB0B0C" w14:textId="77777777" w:rsidR="00C53C45" w:rsidRPr="005122DC" w:rsidRDefault="00C53C45" w:rsidP="00B47962">
            <w:pPr>
              <w:pStyle w:val="TableParagraph"/>
              <w:spacing w:before="50"/>
              <w:ind w:left="282"/>
              <w:rPr>
                <w:rFonts w:ascii="Roboto" w:hAnsi="Roboto"/>
              </w:rPr>
            </w:pPr>
            <w:r w:rsidRPr="005122DC">
              <w:rPr>
                <w:rFonts w:ascii="Roboto" w:hAnsi="Roboto"/>
              </w:rPr>
              <w:t>Shaft</w:t>
            </w:r>
          </w:p>
        </w:tc>
        <w:tc>
          <w:tcPr>
            <w:tcW w:w="4962" w:type="dxa"/>
          </w:tcPr>
          <w:p w14:paraId="1C738C2D" w14:textId="77777777" w:rsidR="00C53C45" w:rsidRPr="005122DC" w:rsidRDefault="00C53C45" w:rsidP="00B47962">
            <w:pPr>
              <w:pStyle w:val="TableParagraph"/>
              <w:spacing w:before="50"/>
              <w:ind w:left="282"/>
              <w:rPr>
                <w:rFonts w:ascii="Roboto" w:hAnsi="Roboto"/>
              </w:rPr>
            </w:pPr>
            <w:r w:rsidRPr="005122DC">
              <w:rPr>
                <w:rFonts w:ascii="Roboto" w:hAnsi="Roboto"/>
              </w:rPr>
              <w:t>Stainless Steel – 316,</w:t>
            </w:r>
          </w:p>
        </w:tc>
      </w:tr>
      <w:tr w:rsidR="00C53C45" w:rsidRPr="005122DC" w14:paraId="443CB53D" w14:textId="77777777" w:rsidTr="00B47962">
        <w:trPr>
          <w:trHeight w:val="359"/>
        </w:trPr>
        <w:tc>
          <w:tcPr>
            <w:tcW w:w="3404" w:type="dxa"/>
          </w:tcPr>
          <w:p w14:paraId="6DC6C16F" w14:textId="77777777" w:rsidR="00C53C45" w:rsidRPr="005122DC" w:rsidRDefault="00C53C45" w:rsidP="00B47962">
            <w:pPr>
              <w:pStyle w:val="TableParagraph"/>
              <w:spacing w:before="48"/>
              <w:ind w:left="210"/>
              <w:rPr>
                <w:rFonts w:ascii="Roboto" w:hAnsi="Roboto"/>
                <w:b/>
              </w:rPr>
            </w:pPr>
            <w:r w:rsidRPr="005122DC">
              <w:rPr>
                <w:rFonts w:ascii="Roboto" w:hAnsi="Roboto"/>
                <w:b/>
              </w:rPr>
              <w:t>Bearing</w:t>
            </w:r>
          </w:p>
        </w:tc>
        <w:tc>
          <w:tcPr>
            <w:tcW w:w="4962" w:type="dxa"/>
          </w:tcPr>
          <w:p w14:paraId="7CF7A9DE" w14:textId="77777777" w:rsidR="00C53C45" w:rsidRPr="005122DC" w:rsidRDefault="00C53C45" w:rsidP="00B47962">
            <w:pPr>
              <w:pStyle w:val="TableParagraph"/>
              <w:rPr>
                <w:rFonts w:ascii="Roboto" w:hAnsi="Roboto"/>
              </w:rPr>
            </w:pPr>
          </w:p>
        </w:tc>
      </w:tr>
      <w:tr w:rsidR="00C53C45" w:rsidRPr="005122DC" w14:paraId="2A52E592" w14:textId="77777777" w:rsidTr="00B47962">
        <w:trPr>
          <w:trHeight w:val="359"/>
        </w:trPr>
        <w:tc>
          <w:tcPr>
            <w:tcW w:w="3404" w:type="dxa"/>
          </w:tcPr>
          <w:p w14:paraId="6801CE48" w14:textId="77777777" w:rsidR="00C53C45" w:rsidRPr="005122DC" w:rsidRDefault="00C53C45" w:rsidP="00B47962">
            <w:pPr>
              <w:pStyle w:val="TableParagraph"/>
              <w:spacing w:before="50"/>
              <w:ind w:left="282"/>
              <w:rPr>
                <w:rFonts w:ascii="Roboto" w:hAnsi="Roboto"/>
              </w:rPr>
            </w:pPr>
            <w:r w:rsidRPr="005122DC">
              <w:rPr>
                <w:rFonts w:ascii="Roboto" w:hAnsi="Roboto"/>
              </w:rPr>
              <w:t>Type</w:t>
            </w:r>
          </w:p>
        </w:tc>
        <w:tc>
          <w:tcPr>
            <w:tcW w:w="4962" w:type="dxa"/>
          </w:tcPr>
          <w:p w14:paraId="28539A4B" w14:textId="77777777" w:rsidR="00C53C45" w:rsidRPr="005122DC" w:rsidRDefault="00C53C45" w:rsidP="00B47962">
            <w:pPr>
              <w:pStyle w:val="TableParagraph"/>
              <w:spacing w:before="50"/>
              <w:ind w:left="282"/>
              <w:rPr>
                <w:rFonts w:ascii="Roboto" w:hAnsi="Roboto"/>
              </w:rPr>
            </w:pPr>
            <w:r w:rsidRPr="005122DC">
              <w:rPr>
                <w:rFonts w:ascii="Roboto" w:hAnsi="Roboto"/>
              </w:rPr>
              <w:t>Bush Bearing</w:t>
            </w:r>
          </w:p>
        </w:tc>
      </w:tr>
      <w:tr w:rsidR="00C53C45" w:rsidRPr="005122DC" w14:paraId="72BB18EA" w14:textId="77777777" w:rsidTr="00B47962">
        <w:trPr>
          <w:trHeight w:val="359"/>
        </w:trPr>
        <w:tc>
          <w:tcPr>
            <w:tcW w:w="3404" w:type="dxa"/>
          </w:tcPr>
          <w:p w14:paraId="493DDFF7" w14:textId="77777777" w:rsidR="00C53C45" w:rsidRPr="005122DC" w:rsidRDefault="00C53C45" w:rsidP="00B47962">
            <w:pPr>
              <w:pStyle w:val="TableParagraph"/>
              <w:spacing w:before="50"/>
              <w:ind w:left="282"/>
              <w:rPr>
                <w:rFonts w:ascii="Roboto" w:hAnsi="Roboto"/>
              </w:rPr>
            </w:pPr>
            <w:r w:rsidRPr="005122DC">
              <w:rPr>
                <w:rFonts w:ascii="Roboto" w:hAnsi="Roboto"/>
              </w:rPr>
              <w:t>Material</w:t>
            </w:r>
          </w:p>
        </w:tc>
        <w:tc>
          <w:tcPr>
            <w:tcW w:w="4962" w:type="dxa"/>
          </w:tcPr>
          <w:p w14:paraId="65C5DCF9" w14:textId="77777777" w:rsidR="00C53C45" w:rsidRPr="005122DC" w:rsidRDefault="00C53C45" w:rsidP="00B47962">
            <w:pPr>
              <w:pStyle w:val="TableParagraph"/>
              <w:spacing w:before="50"/>
              <w:ind w:left="282"/>
              <w:rPr>
                <w:rFonts w:ascii="Roboto" w:hAnsi="Roboto"/>
              </w:rPr>
            </w:pPr>
            <w:r w:rsidRPr="005122DC">
              <w:rPr>
                <w:rFonts w:ascii="Roboto" w:hAnsi="Roboto"/>
              </w:rPr>
              <w:t>Brass</w:t>
            </w:r>
          </w:p>
        </w:tc>
      </w:tr>
      <w:tr w:rsidR="00C53C45" w:rsidRPr="005122DC" w14:paraId="55DEDF4B" w14:textId="77777777" w:rsidTr="00B47962">
        <w:trPr>
          <w:trHeight w:val="359"/>
        </w:trPr>
        <w:tc>
          <w:tcPr>
            <w:tcW w:w="3404" w:type="dxa"/>
          </w:tcPr>
          <w:p w14:paraId="0EB7CEC2" w14:textId="77777777" w:rsidR="00C53C45" w:rsidRPr="005122DC" w:rsidRDefault="00C53C45" w:rsidP="00B47962">
            <w:pPr>
              <w:pStyle w:val="TableParagraph"/>
              <w:spacing w:before="10"/>
              <w:rPr>
                <w:rFonts w:ascii="Roboto" w:hAnsi="Roboto"/>
              </w:rPr>
            </w:pPr>
          </w:p>
          <w:p w14:paraId="3C83A4CB" w14:textId="77777777" w:rsidR="00C53C45" w:rsidRPr="005122DC" w:rsidRDefault="00C53C45" w:rsidP="00B47962">
            <w:pPr>
              <w:pStyle w:val="TableParagraph"/>
              <w:ind w:left="282"/>
              <w:rPr>
                <w:rFonts w:ascii="Roboto" w:hAnsi="Roboto"/>
              </w:rPr>
            </w:pPr>
            <w:r w:rsidRPr="005122DC">
              <w:rPr>
                <w:rFonts w:ascii="Roboto" w:hAnsi="Roboto"/>
              </w:rPr>
              <w:t>Handle</w:t>
            </w:r>
          </w:p>
        </w:tc>
        <w:tc>
          <w:tcPr>
            <w:tcW w:w="4962" w:type="dxa"/>
          </w:tcPr>
          <w:p w14:paraId="2155E20E" w14:textId="77777777" w:rsidR="00C53C45" w:rsidRPr="005122DC" w:rsidRDefault="00C53C45" w:rsidP="00B47962">
            <w:pPr>
              <w:pStyle w:val="TableParagraph"/>
              <w:spacing w:line="250" w:lineRule="exact"/>
              <w:ind w:left="282"/>
              <w:rPr>
                <w:rFonts w:ascii="Roboto" w:hAnsi="Roboto"/>
              </w:rPr>
            </w:pPr>
            <w:r w:rsidRPr="005122DC">
              <w:rPr>
                <w:rFonts w:ascii="Roboto" w:hAnsi="Roboto"/>
              </w:rPr>
              <w:t>Suitably Supported For Ease of Movement,</w:t>
            </w:r>
          </w:p>
          <w:p w14:paraId="76CDF28C" w14:textId="77777777" w:rsidR="00C53C45" w:rsidRPr="005122DC" w:rsidRDefault="00C53C45" w:rsidP="00B47962">
            <w:pPr>
              <w:pStyle w:val="TableParagraph"/>
              <w:spacing w:before="6" w:line="252" w:lineRule="exact"/>
              <w:ind w:left="282"/>
              <w:rPr>
                <w:rFonts w:ascii="Roboto" w:hAnsi="Roboto"/>
              </w:rPr>
            </w:pPr>
            <w:proofErr w:type="gramStart"/>
            <w:r w:rsidRPr="005122DC">
              <w:rPr>
                <w:rFonts w:ascii="Roboto" w:hAnsi="Roboto"/>
              </w:rPr>
              <w:t>sufficient</w:t>
            </w:r>
            <w:proofErr w:type="gramEnd"/>
            <w:r w:rsidRPr="005122DC">
              <w:rPr>
                <w:rFonts w:ascii="Roboto" w:hAnsi="Roboto"/>
              </w:rPr>
              <w:t xml:space="preserve"> strength and shall be made of similar material and shall be easy to operate.</w:t>
            </w:r>
          </w:p>
        </w:tc>
      </w:tr>
      <w:tr w:rsidR="00C53C45" w:rsidRPr="005122DC" w14:paraId="1144E916" w14:textId="77777777" w:rsidTr="00B47962">
        <w:trPr>
          <w:trHeight w:val="359"/>
        </w:trPr>
        <w:tc>
          <w:tcPr>
            <w:tcW w:w="8366" w:type="dxa"/>
            <w:gridSpan w:val="2"/>
          </w:tcPr>
          <w:p w14:paraId="62291297" w14:textId="77777777" w:rsidR="00C53C45" w:rsidRPr="005122DC" w:rsidRDefault="00C53C45" w:rsidP="00B47962">
            <w:pPr>
              <w:pStyle w:val="TableParagraph"/>
              <w:ind w:left="-5"/>
              <w:rPr>
                <w:rFonts w:ascii="Roboto" w:hAnsi="Roboto"/>
              </w:rPr>
            </w:pPr>
            <w:r w:rsidRPr="005122DC">
              <w:rPr>
                <w:rFonts w:ascii="Roboto" w:hAnsi="Roboto"/>
              </w:rPr>
              <w:t>1. Damper shall be factory tested for fully closed position and holding against a different pressure of 1000 Pa and air leakage through the damper shall not exceed</w:t>
            </w:r>
          </w:p>
          <w:p w14:paraId="5CBB1C98" w14:textId="77777777" w:rsidR="00C53C45" w:rsidRPr="005122DC" w:rsidRDefault="00C53C45" w:rsidP="00B47962">
            <w:pPr>
              <w:pStyle w:val="BodyTextIndent3"/>
              <w:spacing w:line="250" w:lineRule="exact"/>
              <w:ind w:left="282"/>
              <w:rPr>
                <w:rFonts w:ascii="Roboto" w:hAnsi="Roboto"/>
                <w:sz w:val="22"/>
                <w:szCs w:val="22"/>
              </w:rPr>
            </w:pPr>
            <w:r w:rsidRPr="005122DC">
              <w:rPr>
                <w:rFonts w:ascii="Roboto" w:hAnsi="Roboto"/>
                <w:sz w:val="22"/>
                <w:szCs w:val="22"/>
              </w:rPr>
              <w:t>0.1m3/s/</w:t>
            </w:r>
            <w:proofErr w:type="spellStart"/>
            <w:r w:rsidRPr="005122DC">
              <w:rPr>
                <w:rFonts w:ascii="Roboto" w:hAnsi="Roboto"/>
                <w:sz w:val="22"/>
                <w:szCs w:val="22"/>
              </w:rPr>
              <w:t>sqm</w:t>
            </w:r>
            <w:proofErr w:type="spellEnd"/>
            <w:r w:rsidRPr="005122DC">
              <w:rPr>
                <w:rFonts w:ascii="Roboto" w:hAnsi="Roboto"/>
                <w:sz w:val="22"/>
                <w:szCs w:val="22"/>
              </w:rPr>
              <w:t xml:space="preserve"> of net damper face area as per specification.</w:t>
            </w:r>
          </w:p>
        </w:tc>
      </w:tr>
    </w:tbl>
    <w:p w14:paraId="62049667" w14:textId="0284073A" w:rsidR="00AE6EC0" w:rsidRPr="005122DC" w:rsidRDefault="00AE6EC0" w:rsidP="00B14AA1">
      <w:pPr>
        <w:pStyle w:val="BodyText"/>
        <w:spacing w:line="247" w:lineRule="auto"/>
        <w:ind w:left="1555" w:right="112"/>
        <w:jc w:val="left"/>
        <w:rPr>
          <w:rFonts w:ascii="Roboto" w:hAnsi="Roboto" w:cs="Calibri"/>
          <w:sz w:val="22"/>
          <w:szCs w:val="22"/>
        </w:rPr>
      </w:pPr>
      <w:r>
        <w:rPr>
          <w:rFonts w:ascii="Roboto" w:hAnsi="Roboto" w:cs="Calibri"/>
          <w:sz w:val="22"/>
          <w:szCs w:val="22"/>
        </w:rPr>
        <w:br/>
      </w:r>
    </w:p>
    <w:p w14:paraId="51AE7448" w14:textId="77777777" w:rsidR="007E489E" w:rsidRPr="005122DC" w:rsidRDefault="007E489E" w:rsidP="007E489E">
      <w:pPr>
        <w:pStyle w:val="BodyText"/>
        <w:spacing w:before="1"/>
        <w:ind w:left="1300"/>
        <w:rPr>
          <w:rFonts w:ascii="Roboto" w:hAnsi="Roboto" w:cs="Calibri"/>
          <w:sz w:val="22"/>
          <w:szCs w:val="22"/>
        </w:rPr>
      </w:pPr>
    </w:p>
    <w:p w14:paraId="36EBB9A2" w14:textId="77777777" w:rsidR="002C6C1E" w:rsidRDefault="002C6C1E" w:rsidP="002C6C1E">
      <w:pPr>
        <w:tabs>
          <w:tab w:val="left" w:pos="3546"/>
        </w:tabs>
        <w:ind w:left="580"/>
        <w:jc w:val="both"/>
        <w:rPr>
          <w:rFonts w:ascii="Roboto" w:hAnsi="Roboto"/>
          <w:b/>
          <w:bCs/>
          <w:sz w:val="22"/>
          <w:szCs w:val="22"/>
        </w:rPr>
      </w:pPr>
    </w:p>
    <w:p w14:paraId="2CB5BF86" w14:textId="77777777" w:rsidR="00C53C45" w:rsidRDefault="00C53C45" w:rsidP="002C6C1E">
      <w:pPr>
        <w:tabs>
          <w:tab w:val="left" w:pos="3546"/>
        </w:tabs>
        <w:ind w:left="580"/>
        <w:jc w:val="both"/>
        <w:rPr>
          <w:rFonts w:ascii="Roboto" w:hAnsi="Roboto"/>
          <w:b/>
          <w:bCs/>
          <w:sz w:val="22"/>
          <w:szCs w:val="22"/>
        </w:rPr>
      </w:pPr>
    </w:p>
    <w:p w14:paraId="2215D905" w14:textId="77777777" w:rsidR="00C53C45" w:rsidRDefault="00C53C45" w:rsidP="002C6C1E">
      <w:pPr>
        <w:tabs>
          <w:tab w:val="left" w:pos="3546"/>
        </w:tabs>
        <w:ind w:left="580"/>
        <w:jc w:val="both"/>
        <w:rPr>
          <w:rFonts w:ascii="Roboto" w:hAnsi="Roboto"/>
          <w:b/>
          <w:bCs/>
          <w:sz w:val="22"/>
          <w:szCs w:val="22"/>
        </w:rPr>
      </w:pPr>
    </w:p>
    <w:p w14:paraId="39499857" w14:textId="77777777" w:rsidR="00C53C45" w:rsidRDefault="00C53C45" w:rsidP="002C6C1E">
      <w:pPr>
        <w:tabs>
          <w:tab w:val="left" w:pos="3546"/>
        </w:tabs>
        <w:ind w:left="580"/>
        <w:jc w:val="both"/>
        <w:rPr>
          <w:rFonts w:ascii="Roboto" w:hAnsi="Roboto"/>
          <w:b/>
          <w:bCs/>
          <w:sz w:val="22"/>
          <w:szCs w:val="22"/>
        </w:rPr>
      </w:pPr>
    </w:p>
    <w:p w14:paraId="0431CAD7" w14:textId="77777777" w:rsidR="00C53C45" w:rsidRDefault="00C53C45" w:rsidP="002C6C1E">
      <w:pPr>
        <w:tabs>
          <w:tab w:val="left" w:pos="3546"/>
        </w:tabs>
        <w:ind w:left="580"/>
        <w:jc w:val="both"/>
        <w:rPr>
          <w:rFonts w:ascii="Roboto" w:hAnsi="Roboto"/>
          <w:b/>
          <w:bCs/>
          <w:sz w:val="22"/>
          <w:szCs w:val="22"/>
        </w:rPr>
      </w:pPr>
    </w:p>
    <w:p w14:paraId="66821677" w14:textId="77777777" w:rsidR="00C53C45" w:rsidRDefault="00C53C45" w:rsidP="002C6C1E">
      <w:pPr>
        <w:tabs>
          <w:tab w:val="left" w:pos="3546"/>
        </w:tabs>
        <w:ind w:left="580"/>
        <w:jc w:val="both"/>
        <w:rPr>
          <w:rFonts w:ascii="Roboto" w:hAnsi="Roboto"/>
          <w:b/>
          <w:bCs/>
          <w:sz w:val="22"/>
          <w:szCs w:val="22"/>
        </w:rPr>
      </w:pPr>
    </w:p>
    <w:p w14:paraId="7747D267" w14:textId="77777777" w:rsidR="00C53C45" w:rsidRDefault="00C53C45" w:rsidP="002C6C1E">
      <w:pPr>
        <w:tabs>
          <w:tab w:val="left" w:pos="3546"/>
        </w:tabs>
        <w:ind w:left="580"/>
        <w:jc w:val="both"/>
        <w:rPr>
          <w:rFonts w:ascii="Roboto" w:hAnsi="Roboto"/>
          <w:b/>
          <w:bCs/>
          <w:sz w:val="22"/>
          <w:szCs w:val="22"/>
        </w:rPr>
      </w:pPr>
    </w:p>
    <w:p w14:paraId="051C6012" w14:textId="77777777" w:rsidR="00C53C45" w:rsidRDefault="00C53C45" w:rsidP="002C6C1E">
      <w:pPr>
        <w:tabs>
          <w:tab w:val="left" w:pos="3546"/>
        </w:tabs>
        <w:ind w:left="580"/>
        <w:jc w:val="both"/>
        <w:rPr>
          <w:rFonts w:ascii="Roboto" w:hAnsi="Roboto"/>
          <w:b/>
          <w:bCs/>
          <w:sz w:val="22"/>
          <w:szCs w:val="22"/>
        </w:rPr>
      </w:pPr>
    </w:p>
    <w:p w14:paraId="505DE8B3" w14:textId="4AA8922B" w:rsidR="00C53C45" w:rsidRDefault="00413C8E" w:rsidP="00C53C45">
      <w:pPr>
        <w:pStyle w:val="ListParagraph"/>
        <w:numPr>
          <w:ilvl w:val="1"/>
          <w:numId w:val="66"/>
        </w:numPr>
        <w:tabs>
          <w:tab w:val="left" w:pos="3546"/>
        </w:tabs>
        <w:jc w:val="both"/>
        <w:rPr>
          <w:rFonts w:ascii="Roboto" w:hAnsi="Roboto"/>
          <w:b/>
          <w:bCs/>
          <w:sz w:val="22"/>
          <w:szCs w:val="22"/>
        </w:rPr>
      </w:pPr>
      <w:r>
        <w:rPr>
          <w:rFonts w:ascii="Roboto" w:hAnsi="Roboto"/>
          <w:b/>
          <w:bCs/>
          <w:sz w:val="22"/>
          <w:szCs w:val="22"/>
        </w:rPr>
        <w:t>MOTORISED FIRE &amp; SMOKE DAMPERS GENERAL WORK INCLUDED</w:t>
      </w:r>
    </w:p>
    <w:p w14:paraId="4D3911A5" w14:textId="77777777" w:rsidR="00CA78E5" w:rsidRPr="005122DC" w:rsidRDefault="00CA78E5" w:rsidP="00CA78E5">
      <w:pPr>
        <w:pStyle w:val="BodyText"/>
        <w:spacing w:line="247" w:lineRule="auto"/>
        <w:ind w:left="835" w:right="113"/>
        <w:rPr>
          <w:rFonts w:ascii="Roboto" w:hAnsi="Roboto" w:cs="Calibri"/>
          <w:sz w:val="22"/>
          <w:szCs w:val="22"/>
        </w:rPr>
      </w:pPr>
      <w:proofErr w:type="gramStart"/>
      <w:r w:rsidRPr="005122DC">
        <w:rPr>
          <w:rFonts w:ascii="Roboto" w:hAnsi="Roboto" w:cs="Calibri"/>
          <w:sz w:val="22"/>
          <w:szCs w:val="22"/>
        </w:rPr>
        <w:t>Combination fire smoke dampers with steel 3-V blades meeting requirements of UL Standard 555 7th Edition and UL Standard 555S 4th Edition.</w:t>
      </w:r>
      <w:proofErr w:type="gramEnd"/>
    </w:p>
    <w:p w14:paraId="2166C055" w14:textId="77777777" w:rsidR="00CA78E5" w:rsidRPr="005122DC" w:rsidRDefault="00CA78E5" w:rsidP="00CA78E5">
      <w:pPr>
        <w:pStyle w:val="BodyText"/>
        <w:spacing w:before="9"/>
        <w:rPr>
          <w:rFonts w:ascii="Roboto" w:hAnsi="Roboto"/>
          <w:sz w:val="22"/>
          <w:szCs w:val="22"/>
        </w:rPr>
      </w:pPr>
    </w:p>
    <w:p w14:paraId="7DED4B1A" w14:textId="77777777" w:rsidR="00CA78E5" w:rsidRPr="005122DC" w:rsidRDefault="00CA78E5" w:rsidP="00CA78E5">
      <w:pPr>
        <w:pStyle w:val="Heading1"/>
        <w:keepNext w:val="0"/>
        <w:widowControl w:val="0"/>
        <w:tabs>
          <w:tab w:val="left" w:pos="610"/>
        </w:tabs>
        <w:autoSpaceDE w:val="0"/>
        <w:autoSpaceDN w:val="0"/>
        <w:spacing w:after="0"/>
        <w:ind w:left="835" w:right="4513"/>
        <w:jc w:val="both"/>
        <w:rPr>
          <w:rFonts w:ascii="Roboto" w:hAnsi="Roboto" w:cs="Calibri"/>
          <w:sz w:val="22"/>
          <w:szCs w:val="22"/>
        </w:rPr>
      </w:pPr>
      <w:r w:rsidRPr="005122DC">
        <w:rPr>
          <w:rFonts w:ascii="Roboto" w:hAnsi="Roboto" w:cs="Calibri"/>
          <w:sz w:val="22"/>
          <w:szCs w:val="22"/>
        </w:rPr>
        <w:t>RELATED WORK</w:t>
      </w:r>
    </w:p>
    <w:p w14:paraId="13671690" w14:textId="77777777" w:rsidR="00CA78E5" w:rsidRPr="005122DC" w:rsidRDefault="00CA78E5" w:rsidP="00CA78E5">
      <w:pPr>
        <w:pStyle w:val="BodyText"/>
        <w:spacing w:before="9"/>
        <w:rPr>
          <w:rFonts w:ascii="Roboto" w:hAnsi="Roboto"/>
          <w:b/>
          <w:sz w:val="22"/>
          <w:szCs w:val="22"/>
        </w:rPr>
      </w:pPr>
    </w:p>
    <w:p w14:paraId="74D95E5D" w14:textId="77777777" w:rsidR="00CA78E5" w:rsidRPr="005122DC" w:rsidRDefault="00CA78E5" w:rsidP="00CA1214">
      <w:pPr>
        <w:pStyle w:val="BodyText"/>
        <w:numPr>
          <w:ilvl w:val="0"/>
          <w:numId w:val="134"/>
        </w:numPr>
        <w:spacing w:after="0" w:line="247" w:lineRule="auto"/>
        <w:ind w:right="113"/>
        <w:rPr>
          <w:rFonts w:ascii="Roboto" w:hAnsi="Roboto" w:cs="Calibri"/>
          <w:sz w:val="22"/>
          <w:szCs w:val="22"/>
        </w:rPr>
      </w:pPr>
      <w:r w:rsidRPr="005122DC">
        <w:rPr>
          <w:rFonts w:ascii="Roboto" w:hAnsi="Roboto" w:cs="Calibri"/>
          <w:sz w:val="22"/>
          <w:szCs w:val="22"/>
        </w:rPr>
        <w:t>Section 15810 – Ducts.</w:t>
      </w:r>
    </w:p>
    <w:p w14:paraId="5205FDA3" w14:textId="77777777" w:rsidR="00CA78E5" w:rsidRPr="005122DC" w:rsidRDefault="00CA78E5" w:rsidP="00CA1214">
      <w:pPr>
        <w:pStyle w:val="BodyText"/>
        <w:numPr>
          <w:ilvl w:val="0"/>
          <w:numId w:val="134"/>
        </w:numPr>
        <w:spacing w:after="0" w:line="247" w:lineRule="auto"/>
        <w:ind w:right="113"/>
        <w:rPr>
          <w:rFonts w:ascii="Roboto" w:hAnsi="Roboto" w:cs="Calibri"/>
          <w:sz w:val="22"/>
          <w:szCs w:val="22"/>
        </w:rPr>
      </w:pPr>
      <w:r w:rsidRPr="005122DC">
        <w:rPr>
          <w:rFonts w:ascii="Roboto" w:hAnsi="Roboto" w:cs="Calibri"/>
          <w:sz w:val="22"/>
          <w:szCs w:val="22"/>
        </w:rPr>
        <w:t>Section 15900 – HVAC Instrumentation and Controls: Connections to actuators.</w:t>
      </w:r>
    </w:p>
    <w:p w14:paraId="5144608F" w14:textId="77777777" w:rsidR="00413C8E" w:rsidRDefault="00413C8E" w:rsidP="00413C8E">
      <w:pPr>
        <w:pStyle w:val="ListParagraph"/>
        <w:tabs>
          <w:tab w:val="left" w:pos="3546"/>
        </w:tabs>
        <w:ind w:left="1300"/>
        <w:jc w:val="both"/>
        <w:rPr>
          <w:rFonts w:ascii="Roboto" w:hAnsi="Roboto"/>
          <w:b/>
          <w:bCs/>
          <w:sz w:val="22"/>
          <w:szCs w:val="22"/>
        </w:rPr>
      </w:pPr>
    </w:p>
    <w:p w14:paraId="3DCBDA87" w14:textId="584894EA" w:rsidR="002B7EF1" w:rsidRPr="005122DC" w:rsidRDefault="002B7EF1" w:rsidP="002B7EF1">
      <w:pPr>
        <w:pStyle w:val="Heading1"/>
        <w:keepNext w:val="0"/>
        <w:widowControl w:val="0"/>
        <w:tabs>
          <w:tab w:val="left" w:pos="610"/>
        </w:tabs>
        <w:autoSpaceDE w:val="0"/>
        <w:autoSpaceDN w:val="0"/>
        <w:spacing w:after="0"/>
        <w:ind w:left="835" w:right="4513"/>
        <w:jc w:val="both"/>
        <w:rPr>
          <w:rFonts w:ascii="Roboto" w:hAnsi="Roboto" w:cs="Calibri"/>
          <w:sz w:val="22"/>
          <w:szCs w:val="22"/>
        </w:rPr>
      </w:pPr>
      <w:r w:rsidRPr="005122DC">
        <w:rPr>
          <w:rFonts w:ascii="Roboto" w:hAnsi="Roboto" w:cs="Calibri"/>
          <w:sz w:val="22"/>
          <w:szCs w:val="22"/>
        </w:rPr>
        <w:t>REFERENCES</w:t>
      </w:r>
      <w:r>
        <w:rPr>
          <w:rFonts w:ascii="Roboto" w:hAnsi="Roboto" w:cs="Calibri"/>
          <w:sz w:val="22"/>
          <w:szCs w:val="22"/>
        </w:rPr>
        <w:br/>
      </w:r>
    </w:p>
    <w:p w14:paraId="508B484E"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t>AMCA 500-D – Laboratory Methods for Testing Dampers for Ratings.</w:t>
      </w:r>
    </w:p>
    <w:p w14:paraId="0A61BB52"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t>AMCA 511 – Certified Ratings Program for Air Control Devices.</w:t>
      </w:r>
    </w:p>
    <w:p w14:paraId="625BEA3D"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t>CSFM – California State Fire Marshall Listing for Fire Damper and Smoke Damper (leakage).</w:t>
      </w:r>
    </w:p>
    <w:p w14:paraId="7B3621DD"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lastRenderedPageBreak/>
        <w:t>New York City MEA – New York City, Department of Buildings, Material and Equipment Acceptance Division.</w:t>
      </w:r>
    </w:p>
    <w:p w14:paraId="66BE1737"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t>IBC – International Building Code</w:t>
      </w:r>
    </w:p>
    <w:p w14:paraId="258D839B"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t>NFPA 80 - Fire Doors &amp; Other Opening Protectives</w:t>
      </w:r>
    </w:p>
    <w:p w14:paraId="40FE96FE"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t>NFPA 90A – Installation of Air Conditioning and Ventilating Systems.</w:t>
      </w:r>
    </w:p>
    <w:p w14:paraId="01F36545"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t>NFPA 92 – Smoke Control Systems</w:t>
      </w:r>
    </w:p>
    <w:p w14:paraId="7180B71E"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t>NFPA 101 – Life Safety Code.</w:t>
      </w:r>
    </w:p>
    <w:p w14:paraId="71FDFCCC"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t>UL 555 (Seventh Edition)– Standard for Safety: Fire Dampers</w:t>
      </w:r>
    </w:p>
    <w:p w14:paraId="37D81B77" w14:textId="77777777" w:rsidR="002B7EF1" w:rsidRPr="005122DC" w:rsidRDefault="002B7EF1" w:rsidP="00CA1214">
      <w:pPr>
        <w:pStyle w:val="BodyText"/>
        <w:numPr>
          <w:ilvl w:val="0"/>
          <w:numId w:val="133"/>
        </w:numPr>
        <w:spacing w:after="0" w:line="247" w:lineRule="auto"/>
        <w:ind w:right="113"/>
        <w:rPr>
          <w:rFonts w:ascii="Roboto" w:hAnsi="Roboto" w:cs="Calibri"/>
          <w:sz w:val="22"/>
          <w:szCs w:val="22"/>
        </w:rPr>
      </w:pPr>
      <w:r w:rsidRPr="005122DC">
        <w:rPr>
          <w:rFonts w:ascii="Roboto" w:hAnsi="Roboto" w:cs="Calibri"/>
          <w:sz w:val="22"/>
          <w:szCs w:val="22"/>
        </w:rPr>
        <w:t>UL 555S (Fourth Edition) – Standard for safety: Leakage Rated Dampers for Use in Smoke Control Systems.</w:t>
      </w:r>
    </w:p>
    <w:p w14:paraId="78A279B8" w14:textId="77777777" w:rsidR="002B7EF1" w:rsidRPr="005122DC" w:rsidRDefault="002B7EF1" w:rsidP="002B7EF1">
      <w:pPr>
        <w:pStyle w:val="BodyText"/>
        <w:spacing w:before="9"/>
        <w:rPr>
          <w:rFonts w:ascii="Roboto" w:hAnsi="Roboto"/>
          <w:sz w:val="22"/>
          <w:szCs w:val="22"/>
        </w:rPr>
      </w:pPr>
    </w:p>
    <w:p w14:paraId="71F6D558" w14:textId="3BA11708" w:rsidR="002B7EF1" w:rsidRPr="00BD166B" w:rsidRDefault="002B7EF1" w:rsidP="00BD166B">
      <w:pPr>
        <w:pStyle w:val="Heading1"/>
        <w:keepNext w:val="0"/>
        <w:widowControl w:val="0"/>
        <w:tabs>
          <w:tab w:val="left" w:pos="610"/>
        </w:tabs>
        <w:autoSpaceDE w:val="0"/>
        <w:autoSpaceDN w:val="0"/>
        <w:spacing w:after="0"/>
        <w:ind w:left="835" w:right="4513"/>
        <w:jc w:val="both"/>
        <w:rPr>
          <w:rFonts w:ascii="Roboto" w:hAnsi="Roboto"/>
          <w:sz w:val="22"/>
          <w:szCs w:val="22"/>
        </w:rPr>
      </w:pPr>
      <w:r w:rsidRPr="005122DC">
        <w:rPr>
          <w:rFonts w:ascii="Roboto" w:hAnsi="Roboto" w:cs="Calibri"/>
          <w:sz w:val="22"/>
          <w:szCs w:val="22"/>
        </w:rPr>
        <w:t>SUBMITTALS</w:t>
      </w:r>
      <w:r w:rsidR="00BD166B">
        <w:rPr>
          <w:rFonts w:ascii="Roboto" w:hAnsi="Roboto" w:cs="Calibri"/>
          <w:sz w:val="22"/>
          <w:szCs w:val="22"/>
        </w:rPr>
        <w:br/>
      </w:r>
    </w:p>
    <w:p w14:paraId="25639631" w14:textId="77777777" w:rsidR="002B7EF1" w:rsidRPr="005122DC" w:rsidRDefault="002B7EF1" w:rsidP="00CA1214">
      <w:pPr>
        <w:pStyle w:val="BodyText"/>
        <w:numPr>
          <w:ilvl w:val="0"/>
          <w:numId w:val="129"/>
        </w:numPr>
        <w:spacing w:after="0" w:line="247" w:lineRule="auto"/>
        <w:ind w:right="113"/>
        <w:rPr>
          <w:rFonts w:ascii="Roboto" w:hAnsi="Roboto" w:cs="Calibri"/>
          <w:sz w:val="22"/>
          <w:szCs w:val="22"/>
        </w:rPr>
      </w:pPr>
      <w:r w:rsidRPr="005122DC">
        <w:rPr>
          <w:rFonts w:ascii="Roboto" w:hAnsi="Roboto" w:cs="Calibri"/>
          <w:sz w:val="22"/>
          <w:szCs w:val="22"/>
        </w:rPr>
        <w:t>Comply with requirements of Section 01330 – Submittal Procedures.</w:t>
      </w:r>
    </w:p>
    <w:p w14:paraId="7885AE23" w14:textId="77777777" w:rsidR="002B7EF1" w:rsidRPr="005122DC" w:rsidRDefault="002B7EF1" w:rsidP="00CA1214">
      <w:pPr>
        <w:pStyle w:val="BodyText"/>
        <w:numPr>
          <w:ilvl w:val="0"/>
          <w:numId w:val="129"/>
        </w:numPr>
        <w:spacing w:after="0" w:line="247" w:lineRule="auto"/>
        <w:ind w:right="113"/>
        <w:rPr>
          <w:rFonts w:ascii="Roboto" w:hAnsi="Roboto" w:cs="Calibri"/>
          <w:sz w:val="22"/>
          <w:szCs w:val="22"/>
        </w:rPr>
      </w:pPr>
      <w:r w:rsidRPr="005122DC">
        <w:rPr>
          <w:rFonts w:ascii="Roboto" w:hAnsi="Roboto" w:cs="Calibri"/>
          <w:sz w:val="22"/>
          <w:szCs w:val="22"/>
        </w:rPr>
        <w:t>Product Data: Submit manufacturer’s product data.</w:t>
      </w:r>
    </w:p>
    <w:p w14:paraId="3B767AD6" w14:textId="65C924AF" w:rsidR="002B7EF1" w:rsidRPr="005122DC" w:rsidRDefault="002B7EF1" w:rsidP="00BD166B">
      <w:pPr>
        <w:pStyle w:val="BodyText"/>
        <w:spacing w:line="247" w:lineRule="auto"/>
        <w:ind w:left="1555" w:right="113"/>
        <w:jc w:val="left"/>
        <w:rPr>
          <w:rFonts w:ascii="Roboto" w:hAnsi="Roboto" w:cs="Calibri"/>
          <w:sz w:val="22"/>
          <w:szCs w:val="22"/>
        </w:rPr>
      </w:pPr>
      <w:r w:rsidRPr="005122DC">
        <w:rPr>
          <w:rFonts w:ascii="Roboto" w:hAnsi="Roboto" w:cs="Calibri"/>
          <w:sz w:val="22"/>
          <w:szCs w:val="22"/>
        </w:rPr>
        <w:t>Include UL ratings for fire resistance, leakage</w:t>
      </w:r>
      <w:r w:rsidR="00BD166B">
        <w:rPr>
          <w:rFonts w:ascii="Roboto" w:hAnsi="Roboto" w:cs="Calibri"/>
          <w:sz w:val="22"/>
          <w:szCs w:val="22"/>
        </w:rPr>
        <w:br/>
      </w:r>
    </w:p>
    <w:p w14:paraId="4B5342FA" w14:textId="77777777" w:rsidR="002B7EF1" w:rsidRPr="005122DC" w:rsidRDefault="002B7EF1" w:rsidP="002B7EF1">
      <w:pPr>
        <w:pStyle w:val="Heading1"/>
        <w:keepNext w:val="0"/>
        <w:widowControl w:val="0"/>
        <w:tabs>
          <w:tab w:val="left" w:pos="610"/>
        </w:tabs>
        <w:autoSpaceDE w:val="0"/>
        <w:autoSpaceDN w:val="0"/>
        <w:spacing w:after="0"/>
        <w:ind w:left="835" w:right="4513"/>
        <w:jc w:val="both"/>
        <w:rPr>
          <w:rFonts w:ascii="Roboto" w:hAnsi="Roboto" w:cs="Calibri"/>
          <w:sz w:val="22"/>
          <w:szCs w:val="22"/>
        </w:rPr>
      </w:pPr>
      <w:r w:rsidRPr="005122DC">
        <w:rPr>
          <w:rFonts w:ascii="Roboto" w:hAnsi="Roboto" w:cs="Calibri"/>
          <w:sz w:val="22"/>
          <w:szCs w:val="22"/>
        </w:rPr>
        <w:t>QUALITY ASSURANCE</w:t>
      </w:r>
    </w:p>
    <w:p w14:paraId="543D457D" w14:textId="77777777" w:rsidR="002B7EF1" w:rsidRPr="005122DC" w:rsidRDefault="002B7EF1" w:rsidP="002B7EF1">
      <w:pPr>
        <w:pStyle w:val="BodyText"/>
        <w:spacing w:before="8"/>
        <w:rPr>
          <w:rFonts w:ascii="Roboto" w:hAnsi="Roboto"/>
          <w:b/>
          <w:sz w:val="22"/>
          <w:szCs w:val="22"/>
        </w:rPr>
      </w:pPr>
    </w:p>
    <w:p w14:paraId="4D9FAFFD" w14:textId="77777777" w:rsidR="002B7EF1" w:rsidRPr="005122DC" w:rsidRDefault="002B7EF1" w:rsidP="00CA1214">
      <w:pPr>
        <w:pStyle w:val="BodyText"/>
        <w:numPr>
          <w:ilvl w:val="1"/>
          <w:numId w:val="130"/>
        </w:numPr>
        <w:spacing w:after="0" w:line="247" w:lineRule="auto"/>
        <w:ind w:right="113"/>
        <w:jc w:val="both"/>
        <w:rPr>
          <w:rFonts w:ascii="Roboto" w:hAnsi="Roboto" w:cs="Calibri"/>
          <w:sz w:val="22"/>
          <w:szCs w:val="22"/>
        </w:rPr>
      </w:pPr>
      <w:r w:rsidRPr="005122DC">
        <w:rPr>
          <w:rFonts w:ascii="Roboto" w:hAnsi="Roboto" w:cs="Calibri"/>
          <w:sz w:val="22"/>
          <w:szCs w:val="22"/>
        </w:rPr>
        <w:t xml:space="preserve">Dampers shall meet requirements for combination fire smoke dampers in accordance with: </w:t>
      </w:r>
    </w:p>
    <w:p w14:paraId="022F661D" w14:textId="77777777" w:rsidR="002B7EF1" w:rsidRPr="005122DC" w:rsidRDefault="002B7EF1" w:rsidP="00CA1214">
      <w:pPr>
        <w:pStyle w:val="BodyText"/>
        <w:numPr>
          <w:ilvl w:val="2"/>
          <w:numId w:val="131"/>
        </w:numPr>
        <w:spacing w:after="0" w:line="247" w:lineRule="auto"/>
        <w:ind w:right="113"/>
        <w:rPr>
          <w:rFonts w:ascii="Roboto" w:hAnsi="Roboto" w:cs="Calibri"/>
          <w:sz w:val="22"/>
          <w:szCs w:val="22"/>
        </w:rPr>
      </w:pPr>
      <w:r w:rsidRPr="005122DC">
        <w:rPr>
          <w:rFonts w:ascii="Roboto" w:hAnsi="Roboto" w:cs="Calibri"/>
          <w:sz w:val="22"/>
          <w:szCs w:val="22"/>
        </w:rPr>
        <w:t>NFPA 80, 90A, 92A, 92B, and 101.</w:t>
      </w:r>
    </w:p>
    <w:p w14:paraId="6F6D1AE8" w14:textId="77777777" w:rsidR="002B7EF1" w:rsidRPr="005122DC" w:rsidRDefault="002B7EF1" w:rsidP="00CA1214">
      <w:pPr>
        <w:pStyle w:val="ListParagraph"/>
        <w:widowControl w:val="0"/>
        <w:numPr>
          <w:ilvl w:val="2"/>
          <w:numId w:val="131"/>
        </w:numPr>
        <w:tabs>
          <w:tab w:val="left" w:pos="1512"/>
          <w:tab w:val="left" w:pos="1513"/>
        </w:tabs>
        <w:autoSpaceDE w:val="0"/>
        <w:autoSpaceDN w:val="0"/>
        <w:spacing w:after="0" w:line="251" w:lineRule="exact"/>
        <w:rPr>
          <w:rFonts w:ascii="Roboto" w:hAnsi="Roboto" w:cs="Calibri"/>
          <w:sz w:val="22"/>
          <w:szCs w:val="22"/>
        </w:rPr>
      </w:pPr>
      <w:r w:rsidRPr="005122DC">
        <w:rPr>
          <w:rFonts w:ascii="Roboto" w:hAnsi="Roboto" w:cs="Calibri"/>
          <w:sz w:val="22"/>
          <w:szCs w:val="22"/>
        </w:rPr>
        <w:t>CSFM Fire Damper Listing.</w:t>
      </w:r>
    </w:p>
    <w:p w14:paraId="47AE3536" w14:textId="77777777" w:rsidR="002B7EF1" w:rsidRPr="005122DC" w:rsidRDefault="002B7EF1" w:rsidP="00CA1214">
      <w:pPr>
        <w:pStyle w:val="ListParagraph"/>
        <w:widowControl w:val="0"/>
        <w:numPr>
          <w:ilvl w:val="2"/>
          <w:numId w:val="131"/>
        </w:numPr>
        <w:tabs>
          <w:tab w:val="left" w:pos="1512"/>
          <w:tab w:val="left" w:pos="1513"/>
        </w:tabs>
        <w:autoSpaceDE w:val="0"/>
        <w:autoSpaceDN w:val="0"/>
        <w:spacing w:before="7" w:after="0" w:line="240" w:lineRule="auto"/>
        <w:rPr>
          <w:rFonts w:ascii="Roboto" w:hAnsi="Roboto" w:cs="Calibri"/>
          <w:sz w:val="22"/>
          <w:szCs w:val="22"/>
        </w:rPr>
      </w:pPr>
      <w:r w:rsidRPr="005122DC">
        <w:rPr>
          <w:rFonts w:ascii="Roboto" w:hAnsi="Roboto" w:cs="Calibri"/>
          <w:sz w:val="22"/>
          <w:szCs w:val="22"/>
        </w:rPr>
        <w:t>CSFM Leakage (Smoke) Damper Listing.</w:t>
      </w:r>
    </w:p>
    <w:p w14:paraId="013C3E00" w14:textId="77777777" w:rsidR="002B7EF1" w:rsidRPr="005122DC" w:rsidRDefault="002B7EF1" w:rsidP="00CA1214">
      <w:pPr>
        <w:pStyle w:val="ListParagraph"/>
        <w:widowControl w:val="0"/>
        <w:numPr>
          <w:ilvl w:val="2"/>
          <w:numId w:val="131"/>
        </w:numPr>
        <w:tabs>
          <w:tab w:val="left" w:pos="1512"/>
          <w:tab w:val="left" w:pos="1513"/>
        </w:tabs>
        <w:autoSpaceDE w:val="0"/>
        <w:autoSpaceDN w:val="0"/>
        <w:spacing w:before="7" w:after="0" w:line="240" w:lineRule="auto"/>
        <w:rPr>
          <w:rFonts w:ascii="Roboto" w:hAnsi="Roboto" w:cs="Calibri"/>
          <w:sz w:val="22"/>
          <w:szCs w:val="22"/>
        </w:rPr>
      </w:pPr>
      <w:r w:rsidRPr="005122DC">
        <w:rPr>
          <w:rFonts w:ascii="Roboto" w:hAnsi="Roboto" w:cs="Calibri"/>
          <w:sz w:val="22"/>
          <w:szCs w:val="22"/>
        </w:rPr>
        <w:t>New York City MEA Listing 260-91-M Vol. III.</w:t>
      </w:r>
    </w:p>
    <w:p w14:paraId="7F233042" w14:textId="77777777" w:rsidR="002B7EF1" w:rsidRPr="005122DC" w:rsidRDefault="002B7EF1" w:rsidP="00CA1214">
      <w:pPr>
        <w:pStyle w:val="ListParagraph"/>
        <w:widowControl w:val="0"/>
        <w:numPr>
          <w:ilvl w:val="2"/>
          <w:numId w:val="131"/>
        </w:numPr>
        <w:tabs>
          <w:tab w:val="left" w:pos="1512"/>
          <w:tab w:val="left" w:pos="1513"/>
        </w:tabs>
        <w:autoSpaceDE w:val="0"/>
        <w:autoSpaceDN w:val="0"/>
        <w:spacing w:before="6" w:after="0" w:line="240" w:lineRule="auto"/>
        <w:rPr>
          <w:rFonts w:ascii="Roboto" w:hAnsi="Roboto" w:cs="Calibri"/>
          <w:sz w:val="22"/>
          <w:szCs w:val="22"/>
        </w:rPr>
      </w:pPr>
      <w:r w:rsidRPr="005122DC">
        <w:rPr>
          <w:rFonts w:ascii="Roboto" w:hAnsi="Roboto" w:cs="Calibri"/>
          <w:sz w:val="22"/>
          <w:szCs w:val="22"/>
        </w:rPr>
        <w:t>Applicable Building Codes.</w:t>
      </w:r>
    </w:p>
    <w:p w14:paraId="03FF3EE8" w14:textId="77777777" w:rsidR="002B7EF1" w:rsidRPr="005122DC" w:rsidRDefault="002B7EF1" w:rsidP="002B7EF1">
      <w:pPr>
        <w:pStyle w:val="BodyText"/>
        <w:spacing w:before="2"/>
        <w:rPr>
          <w:rFonts w:ascii="Roboto" w:hAnsi="Roboto"/>
          <w:sz w:val="22"/>
          <w:szCs w:val="22"/>
        </w:rPr>
      </w:pPr>
    </w:p>
    <w:p w14:paraId="721CEAB9" w14:textId="77777777" w:rsidR="002B7EF1" w:rsidRPr="005122DC" w:rsidRDefault="002B7EF1" w:rsidP="00CA1214">
      <w:pPr>
        <w:pStyle w:val="BodyText"/>
        <w:numPr>
          <w:ilvl w:val="1"/>
          <w:numId w:val="130"/>
        </w:numPr>
        <w:spacing w:after="0" w:line="247" w:lineRule="auto"/>
        <w:ind w:right="113"/>
        <w:jc w:val="both"/>
        <w:rPr>
          <w:rFonts w:ascii="Roboto" w:hAnsi="Roboto" w:cs="Calibri"/>
          <w:sz w:val="22"/>
          <w:szCs w:val="22"/>
        </w:rPr>
      </w:pPr>
      <w:r w:rsidRPr="005122DC">
        <w:rPr>
          <w:rFonts w:ascii="Roboto" w:hAnsi="Roboto" w:cs="Calibri"/>
          <w:sz w:val="22"/>
          <w:szCs w:val="22"/>
        </w:rPr>
        <w:t>Dampers shall be tested, rated, and labeled in accordance with:</w:t>
      </w:r>
    </w:p>
    <w:p w14:paraId="5A65ADFF" w14:textId="77777777" w:rsidR="002B7EF1" w:rsidRPr="005122DC" w:rsidRDefault="002B7EF1" w:rsidP="00CA1214">
      <w:pPr>
        <w:pStyle w:val="ListParagraph"/>
        <w:widowControl w:val="0"/>
        <w:numPr>
          <w:ilvl w:val="0"/>
          <w:numId w:val="132"/>
        </w:numPr>
        <w:tabs>
          <w:tab w:val="left" w:pos="1512"/>
          <w:tab w:val="left" w:pos="1513"/>
        </w:tabs>
        <w:autoSpaceDE w:val="0"/>
        <w:autoSpaceDN w:val="0"/>
        <w:spacing w:before="7" w:after="0" w:line="240" w:lineRule="auto"/>
        <w:rPr>
          <w:rFonts w:ascii="Roboto" w:hAnsi="Roboto" w:cs="Calibri"/>
          <w:sz w:val="22"/>
          <w:szCs w:val="22"/>
        </w:rPr>
      </w:pPr>
      <w:r w:rsidRPr="005122DC">
        <w:rPr>
          <w:rFonts w:ascii="Roboto" w:hAnsi="Roboto" w:cs="Calibri"/>
          <w:sz w:val="22"/>
          <w:szCs w:val="22"/>
        </w:rPr>
        <w:t>UL 555 (Seventh Edition), Listing R13317</w:t>
      </w:r>
    </w:p>
    <w:p w14:paraId="09D0F3F8" w14:textId="77777777" w:rsidR="002B7EF1" w:rsidRPr="005122DC" w:rsidRDefault="002B7EF1" w:rsidP="00CA1214">
      <w:pPr>
        <w:pStyle w:val="ListParagraph"/>
        <w:widowControl w:val="0"/>
        <w:numPr>
          <w:ilvl w:val="0"/>
          <w:numId w:val="132"/>
        </w:numPr>
        <w:tabs>
          <w:tab w:val="left" w:pos="1512"/>
          <w:tab w:val="left" w:pos="1513"/>
        </w:tabs>
        <w:autoSpaceDE w:val="0"/>
        <w:autoSpaceDN w:val="0"/>
        <w:spacing w:before="7" w:after="0" w:line="240" w:lineRule="auto"/>
        <w:rPr>
          <w:rFonts w:ascii="Roboto" w:hAnsi="Roboto" w:cs="Calibri"/>
          <w:sz w:val="22"/>
          <w:szCs w:val="22"/>
        </w:rPr>
      </w:pPr>
      <w:r w:rsidRPr="005122DC">
        <w:rPr>
          <w:rFonts w:ascii="Roboto" w:hAnsi="Roboto" w:cs="Calibri"/>
          <w:sz w:val="22"/>
          <w:szCs w:val="22"/>
        </w:rPr>
        <w:t>UL 555S (Fourth Edition), Listing R13317</w:t>
      </w:r>
    </w:p>
    <w:p w14:paraId="302C2CE3" w14:textId="77777777" w:rsidR="002B7EF1" w:rsidRPr="005122DC" w:rsidRDefault="002B7EF1" w:rsidP="002B7EF1">
      <w:pPr>
        <w:pStyle w:val="BodyText"/>
        <w:spacing w:before="2"/>
        <w:rPr>
          <w:rFonts w:ascii="Roboto" w:hAnsi="Roboto"/>
          <w:sz w:val="22"/>
          <w:szCs w:val="22"/>
        </w:rPr>
      </w:pPr>
    </w:p>
    <w:p w14:paraId="29C2D85B" w14:textId="77777777" w:rsidR="002B7EF1" w:rsidRPr="005122DC" w:rsidRDefault="002B7EF1" w:rsidP="00CA1214">
      <w:pPr>
        <w:pStyle w:val="BodyText"/>
        <w:numPr>
          <w:ilvl w:val="1"/>
          <w:numId w:val="130"/>
        </w:numPr>
        <w:spacing w:after="0" w:line="247" w:lineRule="auto"/>
        <w:ind w:right="113"/>
        <w:jc w:val="both"/>
        <w:rPr>
          <w:rFonts w:ascii="Roboto" w:hAnsi="Roboto" w:cs="Calibri"/>
          <w:sz w:val="22"/>
          <w:szCs w:val="22"/>
        </w:rPr>
      </w:pPr>
      <w:r w:rsidRPr="005122DC">
        <w:rPr>
          <w:rFonts w:ascii="Roboto" w:hAnsi="Roboto" w:cs="Calibri"/>
          <w:sz w:val="22"/>
          <w:szCs w:val="22"/>
        </w:rPr>
        <w:t>Dampers shall bear the AMCA Certified Ratings Seal for Air Performance in accordance with AMCA 511.</w:t>
      </w:r>
    </w:p>
    <w:p w14:paraId="38CBE388" w14:textId="77777777" w:rsidR="00CA78E5" w:rsidRDefault="00CA78E5" w:rsidP="00413C8E">
      <w:pPr>
        <w:pStyle w:val="ListParagraph"/>
        <w:tabs>
          <w:tab w:val="left" w:pos="3546"/>
        </w:tabs>
        <w:ind w:left="1300"/>
        <w:jc w:val="both"/>
        <w:rPr>
          <w:rFonts w:ascii="Roboto" w:hAnsi="Roboto"/>
          <w:b/>
          <w:bCs/>
          <w:sz w:val="22"/>
          <w:szCs w:val="22"/>
        </w:rPr>
      </w:pPr>
    </w:p>
    <w:p w14:paraId="45E42DD1" w14:textId="77777777" w:rsidR="00C52288" w:rsidRPr="005122DC" w:rsidRDefault="00C52288" w:rsidP="00C52288">
      <w:pPr>
        <w:pStyle w:val="Heading1"/>
        <w:keepNext w:val="0"/>
        <w:widowControl w:val="0"/>
        <w:tabs>
          <w:tab w:val="left" w:pos="610"/>
        </w:tabs>
        <w:autoSpaceDE w:val="0"/>
        <w:autoSpaceDN w:val="0"/>
        <w:spacing w:after="0"/>
        <w:ind w:left="835" w:right="4513"/>
        <w:jc w:val="both"/>
        <w:rPr>
          <w:rFonts w:ascii="Roboto" w:hAnsi="Roboto" w:cs="Calibri"/>
          <w:sz w:val="22"/>
          <w:szCs w:val="22"/>
        </w:rPr>
      </w:pPr>
      <w:r w:rsidRPr="005122DC">
        <w:rPr>
          <w:rFonts w:ascii="Roboto" w:hAnsi="Roboto" w:cs="Calibri"/>
          <w:sz w:val="22"/>
          <w:szCs w:val="22"/>
        </w:rPr>
        <w:t>DELIVERY</w:t>
      </w:r>
      <w:proofErr w:type="gramStart"/>
      <w:r w:rsidRPr="005122DC">
        <w:rPr>
          <w:rFonts w:ascii="Roboto" w:hAnsi="Roboto" w:cs="Calibri"/>
          <w:sz w:val="22"/>
          <w:szCs w:val="22"/>
        </w:rPr>
        <w:t>,STORAGE</w:t>
      </w:r>
      <w:proofErr w:type="gramEnd"/>
      <w:r w:rsidRPr="005122DC">
        <w:rPr>
          <w:rFonts w:ascii="Roboto" w:hAnsi="Roboto" w:cs="Calibri"/>
          <w:sz w:val="22"/>
          <w:szCs w:val="22"/>
        </w:rPr>
        <w:t>, AND HANDLING</w:t>
      </w:r>
    </w:p>
    <w:p w14:paraId="5DBE903A" w14:textId="77777777" w:rsidR="00C52288" w:rsidRPr="005122DC" w:rsidRDefault="00C52288" w:rsidP="00C52288">
      <w:pPr>
        <w:pStyle w:val="BodyText"/>
        <w:spacing w:before="9"/>
        <w:rPr>
          <w:rFonts w:ascii="Roboto" w:hAnsi="Roboto"/>
          <w:b/>
          <w:sz w:val="22"/>
          <w:szCs w:val="22"/>
        </w:rPr>
      </w:pPr>
    </w:p>
    <w:p w14:paraId="72AFF116" w14:textId="77777777" w:rsidR="00C52288" w:rsidRPr="005122DC" w:rsidRDefault="00C52288" w:rsidP="00C52288">
      <w:pPr>
        <w:pStyle w:val="BodyText"/>
        <w:numPr>
          <w:ilvl w:val="1"/>
          <w:numId w:val="135"/>
        </w:numPr>
        <w:spacing w:after="0" w:line="247" w:lineRule="auto"/>
        <w:ind w:right="113"/>
        <w:jc w:val="both"/>
        <w:rPr>
          <w:rFonts w:ascii="Roboto" w:hAnsi="Roboto" w:cs="Calibri"/>
          <w:sz w:val="22"/>
          <w:szCs w:val="22"/>
        </w:rPr>
      </w:pPr>
      <w:r w:rsidRPr="005122DC">
        <w:rPr>
          <w:rFonts w:ascii="Roboto" w:hAnsi="Roboto" w:cs="Calibri"/>
          <w:sz w:val="22"/>
          <w:szCs w:val="22"/>
        </w:rPr>
        <w:t>Delivery: Deliver Materials to site in manufacturer’s original, unopened containers and packaging, with labels clearly indicating manufacturer, material, and location of installation.</w:t>
      </w:r>
    </w:p>
    <w:p w14:paraId="62C0C809" w14:textId="77777777" w:rsidR="00C52288" w:rsidRPr="005122DC" w:rsidRDefault="00C52288" w:rsidP="00C52288">
      <w:pPr>
        <w:pStyle w:val="BodyText"/>
        <w:spacing w:line="247" w:lineRule="auto"/>
        <w:ind w:left="1512" w:right="113"/>
        <w:rPr>
          <w:rFonts w:ascii="Roboto" w:hAnsi="Roboto" w:cs="Calibri"/>
          <w:sz w:val="22"/>
          <w:szCs w:val="22"/>
        </w:rPr>
      </w:pPr>
    </w:p>
    <w:p w14:paraId="18C6E29B" w14:textId="77777777" w:rsidR="00C52288" w:rsidRPr="005122DC" w:rsidRDefault="00C52288" w:rsidP="00C52288">
      <w:pPr>
        <w:pStyle w:val="BodyText"/>
        <w:numPr>
          <w:ilvl w:val="1"/>
          <w:numId w:val="135"/>
        </w:numPr>
        <w:spacing w:after="0" w:line="247" w:lineRule="auto"/>
        <w:ind w:right="113"/>
        <w:jc w:val="both"/>
        <w:rPr>
          <w:rFonts w:ascii="Roboto" w:hAnsi="Roboto" w:cs="Calibri"/>
          <w:sz w:val="22"/>
          <w:szCs w:val="22"/>
        </w:rPr>
      </w:pPr>
      <w:r w:rsidRPr="005122DC">
        <w:rPr>
          <w:rFonts w:ascii="Roboto" w:hAnsi="Roboto" w:cs="Calibri"/>
          <w:sz w:val="22"/>
          <w:szCs w:val="22"/>
        </w:rPr>
        <w:t>Storage: Store materials in a dry area indoor, protected from damage, and in accordance with manufacturer’s instructions.</w:t>
      </w:r>
    </w:p>
    <w:p w14:paraId="20F005EA" w14:textId="77777777" w:rsidR="00C52288" w:rsidRPr="005122DC" w:rsidRDefault="00C52288" w:rsidP="00C52288">
      <w:pPr>
        <w:pStyle w:val="BodyText"/>
        <w:spacing w:line="247" w:lineRule="auto"/>
        <w:ind w:left="1512" w:right="113"/>
        <w:rPr>
          <w:rFonts w:ascii="Roboto" w:hAnsi="Roboto" w:cs="Calibri"/>
          <w:sz w:val="22"/>
          <w:szCs w:val="22"/>
        </w:rPr>
      </w:pPr>
    </w:p>
    <w:p w14:paraId="331F9EED" w14:textId="77777777" w:rsidR="00C52288" w:rsidRPr="005122DC" w:rsidRDefault="00C52288" w:rsidP="00C52288">
      <w:pPr>
        <w:pStyle w:val="BodyText"/>
        <w:numPr>
          <w:ilvl w:val="1"/>
          <w:numId w:val="135"/>
        </w:numPr>
        <w:spacing w:after="0" w:line="247" w:lineRule="auto"/>
        <w:ind w:right="113"/>
        <w:jc w:val="both"/>
        <w:rPr>
          <w:rFonts w:ascii="Roboto" w:hAnsi="Roboto"/>
          <w:sz w:val="22"/>
          <w:szCs w:val="22"/>
        </w:rPr>
      </w:pPr>
      <w:r w:rsidRPr="005122DC">
        <w:rPr>
          <w:rFonts w:ascii="Roboto" w:hAnsi="Roboto" w:cs="Calibri"/>
          <w:sz w:val="22"/>
          <w:szCs w:val="22"/>
        </w:rPr>
        <w:t>Handling: Handle and lift dampers in accordance with manufacturer’s instructions. Protect materials and finishes during handling and installation to prevent damage</w:t>
      </w:r>
      <w:r w:rsidRPr="005122DC">
        <w:rPr>
          <w:rFonts w:ascii="Roboto" w:hAnsi="Roboto"/>
          <w:w w:val="105"/>
          <w:sz w:val="22"/>
          <w:szCs w:val="22"/>
        </w:rPr>
        <w:t>.</w:t>
      </w:r>
    </w:p>
    <w:p w14:paraId="2AE0C6A0" w14:textId="77777777" w:rsidR="00240D4C" w:rsidRDefault="00240D4C" w:rsidP="00B01056">
      <w:pPr>
        <w:pStyle w:val="Heading1"/>
        <w:keepNext w:val="0"/>
        <w:widowControl w:val="0"/>
        <w:tabs>
          <w:tab w:val="left" w:pos="610"/>
        </w:tabs>
        <w:autoSpaceDE w:val="0"/>
        <w:autoSpaceDN w:val="0"/>
        <w:spacing w:after="0"/>
        <w:ind w:left="835" w:right="4513"/>
        <w:jc w:val="both"/>
        <w:rPr>
          <w:rFonts w:ascii="Roboto" w:hAnsi="Roboto"/>
          <w:b w:val="0"/>
          <w:bCs/>
          <w:sz w:val="22"/>
          <w:szCs w:val="22"/>
        </w:rPr>
      </w:pPr>
    </w:p>
    <w:p w14:paraId="40CE091C" w14:textId="77777777" w:rsidR="00240D4C" w:rsidRDefault="00240D4C" w:rsidP="00B01056">
      <w:pPr>
        <w:pStyle w:val="Heading1"/>
        <w:keepNext w:val="0"/>
        <w:widowControl w:val="0"/>
        <w:tabs>
          <w:tab w:val="left" w:pos="610"/>
        </w:tabs>
        <w:autoSpaceDE w:val="0"/>
        <w:autoSpaceDN w:val="0"/>
        <w:spacing w:after="0"/>
        <w:ind w:left="835" w:right="4513"/>
        <w:jc w:val="both"/>
        <w:rPr>
          <w:rFonts w:ascii="Roboto" w:hAnsi="Roboto"/>
          <w:b w:val="0"/>
          <w:bCs/>
          <w:sz w:val="22"/>
          <w:szCs w:val="22"/>
        </w:rPr>
      </w:pPr>
    </w:p>
    <w:p w14:paraId="2A2677A8" w14:textId="77777777" w:rsidR="00240D4C" w:rsidRDefault="00240D4C" w:rsidP="00B01056">
      <w:pPr>
        <w:pStyle w:val="Heading1"/>
        <w:keepNext w:val="0"/>
        <w:widowControl w:val="0"/>
        <w:tabs>
          <w:tab w:val="left" w:pos="610"/>
        </w:tabs>
        <w:autoSpaceDE w:val="0"/>
        <w:autoSpaceDN w:val="0"/>
        <w:spacing w:after="0"/>
        <w:ind w:left="835" w:right="4513"/>
        <w:jc w:val="both"/>
        <w:rPr>
          <w:rFonts w:ascii="Roboto" w:hAnsi="Roboto"/>
          <w:b w:val="0"/>
          <w:bCs/>
          <w:sz w:val="22"/>
          <w:szCs w:val="22"/>
        </w:rPr>
      </w:pPr>
    </w:p>
    <w:p w14:paraId="60DA5D3F" w14:textId="77777777" w:rsidR="00240D4C" w:rsidRDefault="00240D4C" w:rsidP="00B01056">
      <w:pPr>
        <w:pStyle w:val="Heading1"/>
        <w:keepNext w:val="0"/>
        <w:widowControl w:val="0"/>
        <w:tabs>
          <w:tab w:val="left" w:pos="610"/>
        </w:tabs>
        <w:autoSpaceDE w:val="0"/>
        <w:autoSpaceDN w:val="0"/>
        <w:spacing w:after="0"/>
        <w:ind w:left="835" w:right="4513"/>
        <w:jc w:val="both"/>
        <w:rPr>
          <w:rFonts w:ascii="Roboto" w:hAnsi="Roboto"/>
          <w:b w:val="0"/>
          <w:bCs/>
          <w:sz w:val="22"/>
          <w:szCs w:val="22"/>
        </w:rPr>
      </w:pPr>
    </w:p>
    <w:p w14:paraId="69649531" w14:textId="77777777" w:rsidR="00240D4C" w:rsidRDefault="00240D4C" w:rsidP="00B01056">
      <w:pPr>
        <w:pStyle w:val="Heading1"/>
        <w:keepNext w:val="0"/>
        <w:widowControl w:val="0"/>
        <w:tabs>
          <w:tab w:val="left" w:pos="610"/>
        </w:tabs>
        <w:autoSpaceDE w:val="0"/>
        <w:autoSpaceDN w:val="0"/>
        <w:spacing w:after="0"/>
        <w:ind w:left="835" w:right="4513"/>
        <w:jc w:val="both"/>
        <w:rPr>
          <w:rFonts w:ascii="Roboto" w:hAnsi="Roboto"/>
          <w:b w:val="0"/>
          <w:bCs/>
          <w:sz w:val="22"/>
          <w:szCs w:val="22"/>
        </w:rPr>
      </w:pPr>
    </w:p>
    <w:p w14:paraId="22C5D52F" w14:textId="77777777" w:rsidR="00240D4C" w:rsidRDefault="00240D4C" w:rsidP="00B01056">
      <w:pPr>
        <w:pStyle w:val="Heading1"/>
        <w:keepNext w:val="0"/>
        <w:widowControl w:val="0"/>
        <w:tabs>
          <w:tab w:val="left" w:pos="610"/>
        </w:tabs>
        <w:autoSpaceDE w:val="0"/>
        <w:autoSpaceDN w:val="0"/>
        <w:spacing w:after="0"/>
        <w:ind w:left="835" w:right="4513"/>
        <w:jc w:val="both"/>
        <w:rPr>
          <w:rFonts w:ascii="Roboto" w:hAnsi="Roboto"/>
          <w:b w:val="0"/>
          <w:bCs/>
          <w:sz w:val="22"/>
          <w:szCs w:val="22"/>
        </w:rPr>
      </w:pPr>
    </w:p>
    <w:p w14:paraId="2A6FA3D9" w14:textId="77777777" w:rsidR="00240D4C" w:rsidRDefault="00240D4C" w:rsidP="00B01056">
      <w:pPr>
        <w:pStyle w:val="Heading1"/>
        <w:keepNext w:val="0"/>
        <w:widowControl w:val="0"/>
        <w:tabs>
          <w:tab w:val="left" w:pos="610"/>
        </w:tabs>
        <w:autoSpaceDE w:val="0"/>
        <w:autoSpaceDN w:val="0"/>
        <w:spacing w:after="0"/>
        <w:ind w:left="835" w:right="4513"/>
        <w:jc w:val="both"/>
        <w:rPr>
          <w:rFonts w:ascii="Roboto" w:hAnsi="Roboto"/>
          <w:b w:val="0"/>
          <w:bCs/>
          <w:sz w:val="22"/>
          <w:szCs w:val="22"/>
        </w:rPr>
      </w:pPr>
    </w:p>
    <w:p w14:paraId="0D383FD4" w14:textId="77777777" w:rsidR="00240D4C" w:rsidRDefault="00240D4C" w:rsidP="00B01056">
      <w:pPr>
        <w:pStyle w:val="Heading1"/>
        <w:keepNext w:val="0"/>
        <w:widowControl w:val="0"/>
        <w:tabs>
          <w:tab w:val="left" w:pos="610"/>
        </w:tabs>
        <w:autoSpaceDE w:val="0"/>
        <w:autoSpaceDN w:val="0"/>
        <w:spacing w:after="0"/>
        <w:ind w:left="835" w:right="4513"/>
        <w:jc w:val="both"/>
        <w:rPr>
          <w:rFonts w:ascii="Roboto" w:hAnsi="Roboto"/>
          <w:b w:val="0"/>
          <w:bCs/>
          <w:sz w:val="22"/>
          <w:szCs w:val="22"/>
        </w:rPr>
      </w:pPr>
    </w:p>
    <w:p w14:paraId="4A0D1E3E" w14:textId="17ED7F45" w:rsidR="00B01056" w:rsidRPr="005122DC" w:rsidRDefault="0044684E" w:rsidP="00B01056">
      <w:pPr>
        <w:pStyle w:val="Heading1"/>
        <w:keepNext w:val="0"/>
        <w:widowControl w:val="0"/>
        <w:tabs>
          <w:tab w:val="left" w:pos="610"/>
        </w:tabs>
        <w:autoSpaceDE w:val="0"/>
        <w:autoSpaceDN w:val="0"/>
        <w:spacing w:after="0"/>
        <w:ind w:left="835" w:right="4513"/>
        <w:jc w:val="both"/>
        <w:rPr>
          <w:rFonts w:ascii="Roboto" w:hAnsi="Roboto" w:cs="Calibri"/>
          <w:sz w:val="22"/>
          <w:szCs w:val="22"/>
        </w:rPr>
      </w:pPr>
      <w:r>
        <w:rPr>
          <w:rFonts w:ascii="Roboto" w:hAnsi="Roboto"/>
          <w:b w:val="0"/>
          <w:bCs/>
          <w:sz w:val="22"/>
          <w:szCs w:val="22"/>
        </w:rPr>
        <w:br/>
      </w:r>
      <w:r w:rsidR="00B01056" w:rsidRPr="005122DC">
        <w:rPr>
          <w:rFonts w:ascii="Roboto" w:hAnsi="Roboto" w:cs="Calibri"/>
          <w:sz w:val="22"/>
          <w:szCs w:val="22"/>
        </w:rPr>
        <w:t>PRODUCTS</w:t>
      </w:r>
    </w:p>
    <w:p w14:paraId="744DFC5A" w14:textId="77777777" w:rsidR="00B01056" w:rsidRPr="005122DC" w:rsidRDefault="00B01056" w:rsidP="00B01056">
      <w:pPr>
        <w:pStyle w:val="BodyText"/>
        <w:spacing w:before="1"/>
        <w:rPr>
          <w:rFonts w:ascii="Roboto" w:hAnsi="Roboto"/>
          <w:b/>
          <w:sz w:val="22"/>
          <w:szCs w:val="22"/>
        </w:rPr>
      </w:pPr>
    </w:p>
    <w:p w14:paraId="6ED6F2A4" w14:textId="77777777" w:rsidR="00B01056" w:rsidRPr="005122DC" w:rsidRDefault="00B01056" w:rsidP="00B01056">
      <w:pPr>
        <w:pStyle w:val="Heading1"/>
        <w:keepNext w:val="0"/>
        <w:widowControl w:val="0"/>
        <w:tabs>
          <w:tab w:val="left" w:pos="610"/>
        </w:tabs>
        <w:autoSpaceDE w:val="0"/>
        <w:autoSpaceDN w:val="0"/>
        <w:spacing w:after="0"/>
        <w:ind w:left="835" w:right="4513"/>
        <w:rPr>
          <w:rFonts w:ascii="Roboto" w:hAnsi="Roboto" w:cs="Calibri"/>
          <w:sz w:val="22"/>
          <w:szCs w:val="22"/>
        </w:rPr>
      </w:pPr>
      <w:r w:rsidRPr="005122DC">
        <w:rPr>
          <w:rFonts w:ascii="Roboto" w:hAnsi="Roboto" w:cs="Calibri"/>
          <w:sz w:val="22"/>
          <w:szCs w:val="22"/>
        </w:rPr>
        <w:t>COMBINATION FIRE SMOKE DAMPERS</w:t>
      </w:r>
    </w:p>
    <w:p w14:paraId="472777C9" w14:textId="77777777" w:rsidR="00B01056" w:rsidRPr="005122DC" w:rsidRDefault="00B01056" w:rsidP="00B01056">
      <w:pPr>
        <w:pStyle w:val="Heading1"/>
        <w:keepNext w:val="0"/>
        <w:widowControl w:val="0"/>
        <w:tabs>
          <w:tab w:val="left" w:pos="610"/>
        </w:tabs>
        <w:autoSpaceDE w:val="0"/>
        <w:autoSpaceDN w:val="0"/>
        <w:spacing w:after="0"/>
        <w:ind w:left="835" w:right="4513"/>
        <w:jc w:val="both"/>
        <w:rPr>
          <w:rFonts w:ascii="Roboto" w:hAnsi="Roboto" w:cs="Calibri"/>
          <w:sz w:val="22"/>
          <w:szCs w:val="22"/>
        </w:rPr>
      </w:pPr>
      <w:r w:rsidRPr="005122DC">
        <w:rPr>
          <w:rFonts w:ascii="Roboto" w:hAnsi="Roboto" w:cs="Calibri"/>
          <w:sz w:val="22"/>
          <w:szCs w:val="22"/>
        </w:rPr>
        <w:t>Ratings:</w:t>
      </w:r>
    </w:p>
    <w:p w14:paraId="502B3DC0" w14:textId="77777777" w:rsidR="00B01056" w:rsidRPr="005122DC" w:rsidRDefault="00B01056" w:rsidP="00B01056">
      <w:pPr>
        <w:pStyle w:val="BodyText"/>
        <w:spacing w:before="9"/>
        <w:rPr>
          <w:rFonts w:ascii="Roboto" w:hAnsi="Roboto"/>
          <w:b/>
          <w:sz w:val="22"/>
          <w:szCs w:val="22"/>
        </w:rPr>
      </w:pPr>
    </w:p>
    <w:p w14:paraId="25ECBF86" w14:textId="77777777" w:rsidR="00B01056" w:rsidRPr="00240D4C" w:rsidRDefault="00B01056" w:rsidP="00B01056">
      <w:pPr>
        <w:pStyle w:val="ListParagraph"/>
        <w:widowControl w:val="0"/>
        <w:numPr>
          <w:ilvl w:val="1"/>
          <w:numId w:val="136"/>
        </w:numPr>
        <w:tabs>
          <w:tab w:val="left" w:pos="1513"/>
        </w:tabs>
        <w:autoSpaceDE w:val="0"/>
        <w:autoSpaceDN w:val="0"/>
        <w:spacing w:after="0" w:line="240" w:lineRule="auto"/>
        <w:jc w:val="both"/>
        <w:rPr>
          <w:rFonts w:ascii="Roboto" w:hAnsi="Roboto" w:cs="Calibri"/>
          <w:b/>
          <w:bCs/>
          <w:sz w:val="22"/>
          <w:szCs w:val="22"/>
        </w:rPr>
      </w:pPr>
      <w:r w:rsidRPr="00240D4C">
        <w:rPr>
          <w:rFonts w:ascii="Roboto" w:hAnsi="Roboto" w:cs="Calibri"/>
          <w:b/>
          <w:bCs/>
          <w:w w:val="105"/>
          <w:sz w:val="22"/>
          <w:szCs w:val="22"/>
        </w:rPr>
        <w:t>Fire</w:t>
      </w:r>
      <w:r w:rsidRPr="00240D4C">
        <w:rPr>
          <w:rFonts w:ascii="Roboto" w:hAnsi="Roboto" w:cs="Calibri"/>
          <w:b/>
          <w:bCs/>
          <w:spacing w:val="-4"/>
          <w:w w:val="105"/>
          <w:sz w:val="22"/>
          <w:szCs w:val="22"/>
        </w:rPr>
        <w:t xml:space="preserve"> </w:t>
      </w:r>
      <w:r w:rsidRPr="00240D4C">
        <w:rPr>
          <w:rFonts w:ascii="Roboto" w:hAnsi="Roboto" w:cs="Calibri"/>
          <w:b/>
          <w:bCs/>
          <w:w w:val="105"/>
          <w:sz w:val="22"/>
          <w:szCs w:val="22"/>
        </w:rPr>
        <w:t>Resistance:</w:t>
      </w:r>
    </w:p>
    <w:p w14:paraId="067C4A2E" w14:textId="031E5AF3" w:rsidR="00B01056" w:rsidRPr="00240D4C" w:rsidRDefault="00B01056" w:rsidP="00240D4C">
      <w:pPr>
        <w:pStyle w:val="Heading1"/>
        <w:keepNext w:val="0"/>
        <w:widowControl w:val="0"/>
        <w:tabs>
          <w:tab w:val="left" w:pos="1851"/>
        </w:tabs>
        <w:autoSpaceDE w:val="0"/>
        <w:autoSpaceDN w:val="0"/>
        <w:spacing w:before="11" w:after="0"/>
        <w:ind w:left="1850"/>
        <w:rPr>
          <w:rFonts w:ascii="Roboto" w:hAnsi="Roboto" w:cs="Calibri"/>
          <w:b w:val="0"/>
          <w:bCs/>
          <w:sz w:val="22"/>
          <w:szCs w:val="22"/>
        </w:rPr>
      </w:pPr>
      <w:r w:rsidRPr="00240D4C">
        <w:rPr>
          <w:rFonts w:ascii="Roboto" w:hAnsi="Roboto" w:cs="Calibri"/>
          <w:b w:val="0"/>
          <w:bCs/>
          <w:w w:val="105"/>
          <w:sz w:val="22"/>
          <w:szCs w:val="22"/>
        </w:rPr>
        <w:t>Dampers</w:t>
      </w:r>
      <w:r w:rsidRPr="00240D4C">
        <w:rPr>
          <w:rFonts w:ascii="Roboto" w:hAnsi="Roboto" w:cs="Calibri"/>
          <w:b w:val="0"/>
          <w:bCs/>
          <w:spacing w:val="-6"/>
          <w:w w:val="105"/>
          <w:sz w:val="22"/>
          <w:szCs w:val="22"/>
        </w:rPr>
        <w:t xml:space="preserve"> </w:t>
      </w:r>
      <w:r w:rsidRPr="00240D4C">
        <w:rPr>
          <w:rFonts w:ascii="Roboto" w:hAnsi="Roboto" w:cs="Calibri"/>
          <w:b w:val="0"/>
          <w:bCs/>
          <w:w w:val="105"/>
          <w:sz w:val="22"/>
          <w:szCs w:val="22"/>
        </w:rPr>
        <w:t>shall</w:t>
      </w:r>
      <w:r w:rsidRPr="00240D4C">
        <w:rPr>
          <w:rFonts w:ascii="Roboto" w:hAnsi="Roboto" w:cs="Calibri"/>
          <w:b w:val="0"/>
          <w:bCs/>
          <w:spacing w:val="-6"/>
          <w:w w:val="105"/>
          <w:sz w:val="22"/>
          <w:szCs w:val="22"/>
        </w:rPr>
        <w:t xml:space="preserve"> </w:t>
      </w:r>
      <w:r w:rsidRPr="00240D4C">
        <w:rPr>
          <w:rFonts w:ascii="Roboto" w:hAnsi="Roboto" w:cs="Calibri"/>
          <w:b w:val="0"/>
          <w:bCs/>
          <w:w w:val="105"/>
          <w:sz w:val="22"/>
          <w:szCs w:val="22"/>
        </w:rPr>
        <w:t>have</w:t>
      </w:r>
      <w:r w:rsidRPr="00240D4C">
        <w:rPr>
          <w:rFonts w:ascii="Roboto" w:hAnsi="Roboto" w:cs="Calibri"/>
          <w:b w:val="0"/>
          <w:bCs/>
          <w:spacing w:val="-6"/>
          <w:w w:val="105"/>
          <w:sz w:val="22"/>
          <w:szCs w:val="22"/>
        </w:rPr>
        <w:t xml:space="preserve"> </w:t>
      </w:r>
      <w:r w:rsidRPr="00240D4C">
        <w:rPr>
          <w:rFonts w:ascii="Roboto" w:hAnsi="Roboto" w:cs="Calibri"/>
          <w:b w:val="0"/>
          <w:bCs/>
          <w:w w:val="105"/>
          <w:sz w:val="22"/>
          <w:szCs w:val="22"/>
        </w:rPr>
        <w:t>a</w:t>
      </w:r>
      <w:r w:rsidRPr="00240D4C">
        <w:rPr>
          <w:rFonts w:ascii="Roboto" w:hAnsi="Roboto" w:cs="Calibri"/>
          <w:b w:val="0"/>
          <w:bCs/>
          <w:spacing w:val="-6"/>
          <w:w w:val="105"/>
          <w:sz w:val="22"/>
          <w:szCs w:val="22"/>
        </w:rPr>
        <w:t xml:space="preserve"> </w:t>
      </w:r>
      <w:r w:rsidRPr="00240D4C">
        <w:rPr>
          <w:rFonts w:ascii="Roboto" w:hAnsi="Roboto" w:cs="Calibri"/>
          <w:b w:val="0"/>
          <w:bCs/>
          <w:w w:val="105"/>
          <w:sz w:val="22"/>
          <w:szCs w:val="22"/>
        </w:rPr>
        <w:t>UL</w:t>
      </w:r>
      <w:r w:rsidRPr="00240D4C">
        <w:rPr>
          <w:rFonts w:ascii="Roboto" w:hAnsi="Roboto" w:cs="Calibri"/>
          <w:b w:val="0"/>
          <w:bCs/>
          <w:spacing w:val="-4"/>
          <w:w w:val="105"/>
          <w:sz w:val="22"/>
          <w:szCs w:val="22"/>
        </w:rPr>
        <w:t xml:space="preserve"> </w:t>
      </w:r>
      <w:r w:rsidRPr="00240D4C">
        <w:rPr>
          <w:rFonts w:ascii="Roboto" w:hAnsi="Roboto" w:cs="Calibri"/>
          <w:b w:val="0"/>
          <w:bCs/>
          <w:w w:val="105"/>
          <w:sz w:val="22"/>
          <w:szCs w:val="22"/>
        </w:rPr>
        <w:t>555</w:t>
      </w:r>
      <w:r w:rsidRPr="00240D4C">
        <w:rPr>
          <w:rFonts w:ascii="Roboto" w:hAnsi="Roboto" w:cs="Calibri"/>
          <w:b w:val="0"/>
          <w:bCs/>
          <w:spacing w:val="-6"/>
          <w:w w:val="105"/>
          <w:sz w:val="22"/>
          <w:szCs w:val="22"/>
        </w:rPr>
        <w:t xml:space="preserve"> </w:t>
      </w:r>
      <w:r w:rsidRPr="00240D4C">
        <w:rPr>
          <w:rFonts w:ascii="Roboto" w:hAnsi="Roboto" w:cs="Calibri"/>
          <w:b w:val="0"/>
          <w:bCs/>
          <w:w w:val="105"/>
          <w:sz w:val="22"/>
          <w:szCs w:val="22"/>
        </w:rPr>
        <w:t>fire</w:t>
      </w:r>
      <w:r w:rsidRPr="00240D4C">
        <w:rPr>
          <w:rFonts w:ascii="Roboto" w:hAnsi="Roboto" w:cs="Calibri"/>
          <w:b w:val="0"/>
          <w:bCs/>
          <w:spacing w:val="-6"/>
          <w:w w:val="105"/>
          <w:sz w:val="22"/>
          <w:szCs w:val="22"/>
        </w:rPr>
        <w:t xml:space="preserve"> </w:t>
      </w:r>
      <w:r w:rsidRPr="00240D4C">
        <w:rPr>
          <w:rFonts w:ascii="Roboto" w:hAnsi="Roboto" w:cs="Calibri"/>
          <w:b w:val="0"/>
          <w:bCs/>
          <w:w w:val="105"/>
          <w:sz w:val="22"/>
          <w:szCs w:val="22"/>
        </w:rPr>
        <w:t>resistance</w:t>
      </w:r>
      <w:r w:rsidRPr="00240D4C">
        <w:rPr>
          <w:rFonts w:ascii="Roboto" w:hAnsi="Roboto" w:cs="Calibri"/>
          <w:b w:val="0"/>
          <w:bCs/>
          <w:spacing w:val="-7"/>
          <w:w w:val="105"/>
          <w:sz w:val="22"/>
          <w:szCs w:val="22"/>
        </w:rPr>
        <w:t xml:space="preserve"> </w:t>
      </w:r>
      <w:r w:rsidRPr="00240D4C">
        <w:rPr>
          <w:rFonts w:ascii="Roboto" w:hAnsi="Roboto" w:cs="Calibri"/>
          <w:b w:val="0"/>
          <w:bCs/>
          <w:w w:val="105"/>
          <w:sz w:val="22"/>
          <w:szCs w:val="22"/>
        </w:rPr>
        <w:t>rating</w:t>
      </w:r>
      <w:r w:rsidRPr="00240D4C">
        <w:rPr>
          <w:rFonts w:ascii="Roboto" w:hAnsi="Roboto" w:cs="Calibri"/>
          <w:b w:val="0"/>
          <w:bCs/>
          <w:spacing w:val="-5"/>
          <w:w w:val="105"/>
          <w:sz w:val="22"/>
          <w:szCs w:val="22"/>
        </w:rPr>
        <w:t xml:space="preserve"> </w:t>
      </w:r>
      <w:r w:rsidRPr="00240D4C">
        <w:rPr>
          <w:rFonts w:ascii="Roboto" w:hAnsi="Roboto" w:cs="Calibri"/>
          <w:b w:val="0"/>
          <w:bCs/>
          <w:w w:val="105"/>
          <w:sz w:val="22"/>
          <w:szCs w:val="22"/>
        </w:rPr>
        <w:t>of</w:t>
      </w:r>
      <w:r w:rsidRPr="00240D4C">
        <w:rPr>
          <w:rFonts w:ascii="Roboto" w:hAnsi="Roboto" w:cs="Calibri"/>
          <w:b w:val="0"/>
          <w:bCs/>
          <w:spacing w:val="-4"/>
          <w:w w:val="105"/>
          <w:sz w:val="22"/>
          <w:szCs w:val="22"/>
        </w:rPr>
        <w:t xml:space="preserve"> </w:t>
      </w:r>
      <w:r w:rsidRPr="00240D4C">
        <w:rPr>
          <w:rFonts w:ascii="Roboto" w:hAnsi="Roboto" w:cs="Calibri"/>
          <w:b w:val="0"/>
          <w:bCs/>
          <w:w w:val="105"/>
          <w:sz w:val="22"/>
          <w:szCs w:val="22"/>
        </w:rPr>
        <w:t>1½</w:t>
      </w:r>
      <w:r w:rsidRPr="00240D4C">
        <w:rPr>
          <w:rFonts w:ascii="Roboto" w:hAnsi="Roboto" w:cs="Calibri"/>
          <w:b w:val="0"/>
          <w:bCs/>
          <w:spacing w:val="-7"/>
          <w:w w:val="105"/>
          <w:sz w:val="22"/>
          <w:szCs w:val="22"/>
        </w:rPr>
        <w:t xml:space="preserve"> </w:t>
      </w:r>
      <w:r w:rsidRPr="00240D4C">
        <w:rPr>
          <w:rFonts w:ascii="Roboto" w:hAnsi="Roboto" w:cs="Calibri"/>
          <w:b w:val="0"/>
          <w:bCs/>
          <w:w w:val="105"/>
          <w:sz w:val="22"/>
          <w:szCs w:val="22"/>
        </w:rPr>
        <w:t>hours.</w:t>
      </w:r>
      <w:r w:rsidR="00240D4C">
        <w:rPr>
          <w:rFonts w:ascii="Roboto" w:hAnsi="Roboto" w:cs="Calibri"/>
          <w:b w:val="0"/>
          <w:bCs/>
          <w:w w:val="105"/>
          <w:sz w:val="22"/>
          <w:szCs w:val="22"/>
        </w:rPr>
        <w:br/>
      </w:r>
    </w:p>
    <w:p w14:paraId="4D85F64D" w14:textId="77777777" w:rsidR="003931BB" w:rsidRPr="003931BB" w:rsidRDefault="00B01056" w:rsidP="003931BB">
      <w:pPr>
        <w:pStyle w:val="ListParagraph"/>
        <w:widowControl w:val="0"/>
        <w:numPr>
          <w:ilvl w:val="1"/>
          <w:numId w:val="136"/>
        </w:numPr>
        <w:tabs>
          <w:tab w:val="left" w:pos="1513"/>
        </w:tabs>
        <w:autoSpaceDE w:val="0"/>
        <w:autoSpaceDN w:val="0"/>
        <w:spacing w:before="2" w:after="0" w:line="240" w:lineRule="auto"/>
        <w:jc w:val="both"/>
        <w:rPr>
          <w:rFonts w:ascii="Roboto" w:hAnsi="Roboto" w:cs="Calibri"/>
          <w:b/>
          <w:bCs/>
          <w:sz w:val="22"/>
          <w:szCs w:val="22"/>
        </w:rPr>
      </w:pPr>
      <w:r w:rsidRPr="003931BB">
        <w:rPr>
          <w:rFonts w:ascii="Roboto" w:hAnsi="Roboto" w:cs="Calibri"/>
          <w:b/>
          <w:bCs/>
          <w:w w:val="105"/>
          <w:sz w:val="22"/>
          <w:szCs w:val="22"/>
        </w:rPr>
        <w:t>Fire Closure</w:t>
      </w:r>
      <w:r w:rsidRPr="003931BB">
        <w:rPr>
          <w:rFonts w:ascii="Roboto" w:hAnsi="Roboto" w:cs="Calibri"/>
          <w:b/>
          <w:bCs/>
          <w:spacing w:val="-7"/>
          <w:w w:val="105"/>
          <w:sz w:val="22"/>
          <w:szCs w:val="22"/>
        </w:rPr>
        <w:t xml:space="preserve"> </w:t>
      </w:r>
      <w:r w:rsidRPr="003931BB">
        <w:rPr>
          <w:rFonts w:ascii="Roboto" w:hAnsi="Roboto" w:cs="Calibri"/>
          <w:b/>
          <w:bCs/>
          <w:w w:val="105"/>
          <w:sz w:val="22"/>
          <w:szCs w:val="22"/>
        </w:rPr>
        <w:t>Temperature:</w:t>
      </w:r>
    </w:p>
    <w:p w14:paraId="69E63603" w14:textId="4DAAFA15" w:rsidR="00B01056" w:rsidRPr="003931BB" w:rsidRDefault="00B01056" w:rsidP="002E67A1">
      <w:pPr>
        <w:pStyle w:val="ListParagraph"/>
        <w:widowControl w:val="0"/>
        <w:tabs>
          <w:tab w:val="left" w:pos="1513"/>
        </w:tabs>
        <w:autoSpaceDE w:val="0"/>
        <w:autoSpaceDN w:val="0"/>
        <w:spacing w:before="2" w:after="0" w:line="240" w:lineRule="auto"/>
        <w:ind w:left="1512"/>
        <w:rPr>
          <w:rFonts w:ascii="Roboto" w:hAnsi="Roboto" w:cs="Calibri"/>
          <w:b/>
          <w:bCs/>
          <w:sz w:val="22"/>
          <w:szCs w:val="22"/>
        </w:rPr>
      </w:pPr>
      <w:r w:rsidRPr="003931BB">
        <w:rPr>
          <w:rFonts w:ascii="Roboto" w:hAnsi="Roboto" w:cs="Calibri"/>
          <w:bCs/>
          <w:w w:val="105"/>
          <w:sz w:val="22"/>
          <w:szCs w:val="22"/>
        </w:rPr>
        <w:t>Each combination fire smoke damper shall be equipped with a factory installed heat responsive device rated to close the damper when the temperature at the damper reaches</w:t>
      </w:r>
      <w:proofErr w:type="gramStart"/>
      <w:r w:rsidRPr="003931BB">
        <w:rPr>
          <w:rFonts w:ascii="Roboto" w:hAnsi="Roboto" w:cs="Calibri"/>
          <w:bCs/>
          <w:w w:val="105"/>
          <w:sz w:val="22"/>
          <w:szCs w:val="22"/>
        </w:rPr>
        <w:t>:165</w:t>
      </w:r>
      <w:r w:rsidRPr="003931BB">
        <w:rPr>
          <w:rFonts w:ascii="Roboto" w:hAnsi="Roboto" w:cs="Calibri"/>
          <w:bCs/>
          <w:w w:val="105"/>
          <w:sz w:val="22"/>
          <w:szCs w:val="22"/>
          <w:vertAlign w:val="superscript"/>
        </w:rPr>
        <w:t>o</w:t>
      </w:r>
      <w:r w:rsidRPr="003931BB">
        <w:rPr>
          <w:rFonts w:ascii="Roboto" w:hAnsi="Roboto" w:cs="Calibri"/>
          <w:bCs/>
          <w:w w:val="105"/>
          <w:sz w:val="22"/>
          <w:szCs w:val="22"/>
        </w:rPr>
        <w:t>F</w:t>
      </w:r>
      <w:proofErr w:type="gramEnd"/>
      <w:r w:rsidR="002E67A1">
        <w:rPr>
          <w:rFonts w:ascii="Roboto" w:hAnsi="Roboto" w:cs="Calibri"/>
          <w:bCs/>
          <w:w w:val="105"/>
          <w:sz w:val="22"/>
          <w:szCs w:val="22"/>
        </w:rPr>
        <w:br/>
      </w:r>
    </w:p>
    <w:p w14:paraId="3FB30754" w14:textId="77777777" w:rsidR="00B01056" w:rsidRPr="002E67A1" w:rsidRDefault="00B01056" w:rsidP="00B01056">
      <w:pPr>
        <w:pStyle w:val="ListParagraph"/>
        <w:widowControl w:val="0"/>
        <w:numPr>
          <w:ilvl w:val="1"/>
          <w:numId w:val="136"/>
        </w:numPr>
        <w:tabs>
          <w:tab w:val="left" w:pos="1512"/>
          <w:tab w:val="left" w:pos="1513"/>
        </w:tabs>
        <w:autoSpaceDE w:val="0"/>
        <w:autoSpaceDN w:val="0"/>
        <w:spacing w:before="4" w:after="0" w:line="240" w:lineRule="auto"/>
        <w:rPr>
          <w:rFonts w:ascii="Roboto" w:hAnsi="Roboto" w:cs="Calibri"/>
          <w:b/>
          <w:bCs/>
          <w:sz w:val="22"/>
          <w:szCs w:val="22"/>
        </w:rPr>
      </w:pPr>
      <w:r w:rsidRPr="002E67A1">
        <w:rPr>
          <w:rFonts w:ascii="Roboto" w:hAnsi="Roboto" w:cs="Calibri"/>
          <w:b/>
          <w:bCs/>
          <w:w w:val="105"/>
          <w:sz w:val="22"/>
          <w:szCs w:val="22"/>
        </w:rPr>
        <w:t>Elevated Operational</w:t>
      </w:r>
      <w:r w:rsidRPr="002E67A1">
        <w:rPr>
          <w:rFonts w:ascii="Roboto" w:hAnsi="Roboto" w:cs="Calibri"/>
          <w:b/>
          <w:bCs/>
          <w:spacing w:val="-6"/>
          <w:w w:val="105"/>
          <w:sz w:val="22"/>
          <w:szCs w:val="22"/>
        </w:rPr>
        <w:t xml:space="preserve"> </w:t>
      </w:r>
      <w:r w:rsidRPr="002E67A1">
        <w:rPr>
          <w:rFonts w:ascii="Roboto" w:hAnsi="Roboto" w:cs="Calibri"/>
          <w:b/>
          <w:bCs/>
          <w:w w:val="105"/>
          <w:sz w:val="22"/>
          <w:szCs w:val="22"/>
        </w:rPr>
        <w:t>Temperature:</w:t>
      </w:r>
    </w:p>
    <w:p w14:paraId="522CED1E" w14:textId="3348DB96" w:rsidR="00B01056" w:rsidRPr="002E67A1" w:rsidRDefault="00B01056" w:rsidP="00B01056">
      <w:pPr>
        <w:pStyle w:val="Heading1"/>
        <w:keepNext w:val="0"/>
        <w:widowControl w:val="0"/>
        <w:tabs>
          <w:tab w:val="left" w:pos="1851"/>
        </w:tabs>
        <w:autoSpaceDE w:val="0"/>
        <w:autoSpaceDN w:val="0"/>
        <w:spacing w:before="14" w:after="0"/>
        <w:ind w:left="1850"/>
        <w:jc w:val="both"/>
        <w:rPr>
          <w:rFonts w:ascii="Roboto" w:hAnsi="Roboto" w:cs="Calibri"/>
          <w:b w:val="0"/>
          <w:bCs/>
          <w:sz w:val="22"/>
          <w:szCs w:val="22"/>
        </w:rPr>
      </w:pPr>
      <w:r w:rsidRPr="002E67A1">
        <w:rPr>
          <w:rFonts w:ascii="Roboto" w:hAnsi="Roboto" w:cs="Calibri"/>
          <w:b w:val="0"/>
          <w:bCs/>
          <w:w w:val="105"/>
          <w:sz w:val="22"/>
          <w:szCs w:val="22"/>
        </w:rPr>
        <w:t>Dampers</w:t>
      </w:r>
      <w:r w:rsidRPr="002E67A1">
        <w:rPr>
          <w:rFonts w:ascii="Roboto" w:hAnsi="Roboto" w:cs="Calibri"/>
          <w:b w:val="0"/>
          <w:bCs/>
          <w:spacing w:val="-8"/>
          <w:w w:val="105"/>
          <w:sz w:val="22"/>
          <w:szCs w:val="22"/>
        </w:rPr>
        <w:t xml:space="preserve"> </w:t>
      </w:r>
      <w:r w:rsidRPr="002E67A1">
        <w:rPr>
          <w:rFonts w:ascii="Roboto" w:hAnsi="Roboto" w:cs="Calibri"/>
          <w:b w:val="0"/>
          <w:bCs/>
          <w:w w:val="105"/>
          <w:sz w:val="22"/>
          <w:szCs w:val="22"/>
        </w:rPr>
        <w:t>shall</w:t>
      </w:r>
      <w:r w:rsidRPr="002E67A1">
        <w:rPr>
          <w:rFonts w:ascii="Roboto" w:hAnsi="Roboto" w:cs="Calibri"/>
          <w:b w:val="0"/>
          <w:bCs/>
          <w:spacing w:val="-8"/>
          <w:w w:val="105"/>
          <w:sz w:val="22"/>
          <w:szCs w:val="22"/>
        </w:rPr>
        <w:t xml:space="preserve"> </w:t>
      </w:r>
      <w:r w:rsidRPr="002E67A1">
        <w:rPr>
          <w:rFonts w:ascii="Roboto" w:hAnsi="Roboto" w:cs="Calibri"/>
          <w:b w:val="0"/>
          <w:bCs/>
          <w:w w:val="105"/>
          <w:sz w:val="22"/>
          <w:szCs w:val="22"/>
        </w:rPr>
        <w:t>have</w:t>
      </w:r>
      <w:r w:rsidRPr="002E67A1">
        <w:rPr>
          <w:rFonts w:ascii="Roboto" w:hAnsi="Roboto" w:cs="Calibri"/>
          <w:b w:val="0"/>
          <w:bCs/>
          <w:spacing w:val="-8"/>
          <w:w w:val="105"/>
          <w:sz w:val="22"/>
          <w:szCs w:val="22"/>
        </w:rPr>
        <w:t xml:space="preserve"> </w:t>
      </w:r>
      <w:r w:rsidRPr="002E67A1">
        <w:rPr>
          <w:rFonts w:ascii="Roboto" w:hAnsi="Roboto" w:cs="Calibri"/>
          <w:b w:val="0"/>
          <w:bCs/>
          <w:w w:val="105"/>
          <w:sz w:val="22"/>
          <w:szCs w:val="22"/>
        </w:rPr>
        <w:t>a</w:t>
      </w:r>
      <w:r w:rsidRPr="002E67A1">
        <w:rPr>
          <w:rFonts w:ascii="Roboto" w:hAnsi="Roboto" w:cs="Calibri"/>
          <w:b w:val="0"/>
          <w:bCs/>
          <w:spacing w:val="-8"/>
          <w:w w:val="105"/>
          <w:sz w:val="22"/>
          <w:szCs w:val="22"/>
        </w:rPr>
        <w:t xml:space="preserve"> </w:t>
      </w:r>
      <w:r w:rsidRPr="002E67A1">
        <w:rPr>
          <w:rFonts w:ascii="Roboto" w:hAnsi="Roboto" w:cs="Calibri"/>
          <w:b w:val="0"/>
          <w:bCs/>
          <w:w w:val="105"/>
          <w:sz w:val="22"/>
          <w:szCs w:val="22"/>
        </w:rPr>
        <w:t>UL</w:t>
      </w:r>
      <w:r w:rsidRPr="002E67A1">
        <w:rPr>
          <w:rFonts w:ascii="Roboto" w:hAnsi="Roboto" w:cs="Calibri"/>
          <w:b w:val="0"/>
          <w:bCs/>
          <w:spacing w:val="-6"/>
          <w:w w:val="105"/>
          <w:sz w:val="22"/>
          <w:szCs w:val="22"/>
        </w:rPr>
        <w:t xml:space="preserve"> </w:t>
      </w:r>
      <w:r w:rsidRPr="002E67A1">
        <w:rPr>
          <w:rFonts w:ascii="Roboto" w:hAnsi="Roboto" w:cs="Calibri"/>
          <w:b w:val="0"/>
          <w:bCs/>
          <w:w w:val="105"/>
          <w:sz w:val="22"/>
          <w:szCs w:val="22"/>
        </w:rPr>
        <w:t>555S</w:t>
      </w:r>
      <w:r w:rsidRPr="002E67A1">
        <w:rPr>
          <w:rFonts w:ascii="Roboto" w:hAnsi="Roboto" w:cs="Calibri"/>
          <w:b w:val="0"/>
          <w:bCs/>
          <w:spacing w:val="-7"/>
          <w:w w:val="105"/>
          <w:sz w:val="22"/>
          <w:szCs w:val="22"/>
        </w:rPr>
        <w:t xml:space="preserve"> </w:t>
      </w:r>
      <w:r w:rsidRPr="002E67A1">
        <w:rPr>
          <w:rFonts w:ascii="Roboto" w:hAnsi="Roboto" w:cs="Calibri"/>
          <w:b w:val="0"/>
          <w:bCs/>
          <w:w w:val="105"/>
          <w:sz w:val="22"/>
          <w:szCs w:val="22"/>
        </w:rPr>
        <w:t>elevated</w:t>
      </w:r>
      <w:r w:rsidRPr="002E67A1">
        <w:rPr>
          <w:rFonts w:ascii="Roboto" w:hAnsi="Roboto" w:cs="Calibri"/>
          <w:b w:val="0"/>
          <w:bCs/>
          <w:spacing w:val="-6"/>
          <w:w w:val="105"/>
          <w:sz w:val="22"/>
          <w:szCs w:val="22"/>
        </w:rPr>
        <w:t xml:space="preserve"> </w:t>
      </w:r>
      <w:r w:rsidRPr="002E67A1">
        <w:rPr>
          <w:rFonts w:ascii="Roboto" w:hAnsi="Roboto" w:cs="Calibri"/>
          <w:b w:val="0"/>
          <w:bCs/>
          <w:w w:val="105"/>
          <w:sz w:val="22"/>
          <w:szCs w:val="22"/>
        </w:rPr>
        <w:t>temperature</w:t>
      </w:r>
      <w:r w:rsidRPr="002E67A1">
        <w:rPr>
          <w:rFonts w:ascii="Roboto" w:hAnsi="Roboto" w:cs="Calibri"/>
          <w:b w:val="0"/>
          <w:bCs/>
          <w:spacing w:val="-9"/>
          <w:w w:val="105"/>
          <w:sz w:val="22"/>
          <w:szCs w:val="22"/>
        </w:rPr>
        <w:t xml:space="preserve"> </w:t>
      </w:r>
      <w:r w:rsidRPr="002E67A1">
        <w:rPr>
          <w:rFonts w:ascii="Roboto" w:hAnsi="Roboto" w:cs="Calibri"/>
          <w:b w:val="0"/>
          <w:bCs/>
          <w:w w:val="105"/>
          <w:sz w:val="22"/>
          <w:szCs w:val="22"/>
        </w:rPr>
        <w:t>rating</w:t>
      </w:r>
      <w:r w:rsidRPr="002E67A1">
        <w:rPr>
          <w:rFonts w:ascii="Roboto" w:hAnsi="Roboto" w:cs="Calibri"/>
          <w:b w:val="0"/>
          <w:bCs/>
          <w:spacing w:val="-7"/>
          <w:w w:val="105"/>
          <w:sz w:val="22"/>
          <w:szCs w:val="22"/>
        </w:rPr>
        <w:t xml:space="preserve"> </w:t>
      </w:r>
      <w:r w:rsidRPr="002E67A1">
        <w:rPr>
          <w:rFonts w:ascii="Roboto" w:hAnsi="Roboto" w:cs="Calibri"/>
          <w:b w:val="0"/>
          <w:bCs/>
          <w:w w:val="105"/>
          <w:sz w:val="22"/>
          <w:szCs w:val="22"/>
        </w:rPr>
        <w:t>of</w:t>
      </w:r>
      <w:r w:rsidRPr="002E67A1">
        <w:rPr>
          <w:rFonts w:ascii="Roboto" w:hAnsi="Roboto" w:cs="Calibri"/>
          <w:b w:val="0"/>
          <w:bCs/>
          <w:spacing w:val="-6"/>
          <w:w w:val="105"/>
          <w:sz w:val="22"/>
          <w:szCs w:val="22"/>
        </w:rPr>
        <w:t xml:space="preserve"> </w:t>
      </w:r>
      <w:r w:rsidRPr="002E67A1">
        <w:rPr>
          <w:rFonts w:ascii="Roboto" w:hAnsi="Roboto" w:cs="Calibri"/>
          <w:b w:val="0"/>
          <w:bCs/>
          <w:w w:val="105"/>
          <w:sz w:val="22"/>
          <w:szCs w:val="22"/>
        </w:rPr>
        <w:t>350</w:t>
      </w:r>
      <w:r w:rsidRPr="002E67A1">
        <w:rPr>
          <w:rFonts w:ascii="Roboto" w:hAnsi="Roboto" w:cs="Calibri"/>
          <w:b w:val="0"/>
          <w:bCs/>
          <w:w w:val="105"/>
          <w:sz w:val="22"/>
          <w:szCs w:val="22"/>
          <w:vertAlign w:val="superscript"/>
        </w:rPr>
        <w:t>o</w:t>
      </w:r>
      <w:r w:rsidRPr="002E67A1">
        <w:rPr>
          <w:rFonts w:ascii="Roboto" w:hAnsi="Roboto" w:cs="Calibri"/>
          <w:b w:val="0"/>
          <w:bCs/>
          <w:w w:val="105"/>
          <w:sz w:val="22"/>
          <w:szCs w:val="22"/>
        </w:rPr>
        <w:t>F.</w:t>
      </w:r>
      <w:r w:rsidR="002E67A1">
        <w:rPr>
          <w:rFonts w:ascii="Roboto" w:hAnsi="Roboto" w:cs="Calibri"/>
          <w:b w:val="0"/>
          <w:bCs/>
          <w:w w:val="105"/>
          <w:sz w:val="22"/>
          <w:szCs w:val="22"/>
        </w:rPr>
        <w:br/>
      </w:r>
    </w:p>
    <w:p w14:paraId="20917C4E" w14:textId="77777777" w:rsidR="00B01056" w:rsidRPr="002E67A1" w:rsidRDefault="00B01056" w:rsidP="00B01056">
      <w:pPr>
        <w:pStyle w:val="ListParagraph"/>
        <w:widowControl w:val="0"/>
        <w:numPr>
          <w:ilvl w:val="1"/>
          <w:numId w:val="136"/>
        </w:numPr>
        <w:tabs>
          <w:tab w:val="left" w:pos="1512"/>
          <w:tab w:val="left" w:pos="1513"/>
        </w:tabs>
        <w:autoSpaceDE w:val="0"/>
        <w:autoSpaceDN w:val="0"/>
        <w:spacing w:before="1" w:after="0" w:line="240" w:lineRule="auto"/>
        <w:rPr>
          <w:rFonts w:ascii="Roboto" w:hAnsi="Roboto" w:cs="Calibri"/>
          <w:b/>
          <w:bCs/>
          <w:sz w:val="22"/>
          <w:szCs w:val="22"/>
        </w:rPr>
      </w:pPr>
      <w:r w:rsidRPr="002E67A1">
        <w:rPr>
          <w:rFonts w:ascii="Roboto" w:hAnsi="Roboto" w:cs="Calibri"/>
          <w:b/>
          <w:bCs/>
          <w:w w:val="105"/>
          <w:sz w:val="22"/>
          <w:szCs w:val="22"/>
        </w:rPr>
        <w:t>Leakage:</w:t>
      </w:r>
    </w:p>
    <w:p w14:paraId="085A7F1A" w14:textId="0D1CC8CF" w:rsidR="00B01056" w:rsidRPr="002E67A1" w:rsidRDefault="00B01056" w:rsidP="00B01056">
      <w:pPr>
        <w:pStyle w:val="Heading1"/>
        <w:keepNext w:val="0"/>
        <w:widowControl w:val="0"/>
        <w:tabs>
          <w:tab w:val="left" w:pos="1850"/>
          <w:tab w:val="left" w:pos="1851"/>
        </w:tabs>
        <w:autoSpaceDE w:val="0"/>
        <w:autoSpaceDN w:val="0"/>
        <w:spacing w:before="11" w:after="0"/>
        <w:ind w:left="1850"/>
        <w:rPr>
          <w:rFonts w:ascii="Roboto" w:hAnsi="Roboto" w:cs="Calibri"/>
          <w:b w:val="0"/>
          <w:bCs/>
          <w:sz w:val="22"/>
          <w:szCs w:val="22"/>
        </w:rPr>
      </w:pPr>
      <w:r w:rsidRPr="002E67A1">
        <w:rPr>
          <w:rFonts w:ascii="Roboto" w:hAnsi="Roboto" w:cs="Calibri"/>
          <w:b w:val="0"/>
          <w:bCs/>
          <w:w w:val="105"/>
          <w:sz w:val="22"/>
          <w:szCs w:val="22"/>
        </w:rPr>
        <w:t>Dampers</w:t>
      </w:r>
      <w:r w:rsidRPr="002E67A1">
        <w:rPr>
          <w:rFonts w:ascii="Roboto" w:hAnsi="Roboto" w:cs="Calibri"/>
          <w:b w:val="0"/>
          <w:bCs/>
          <w:spacing w:val="-6"/>
          <w:w w:val="105"/>
          <w:sz w:val="22"/>
          <w:szCs w:val="22"/>
        </w:rPr>
        <w:t xml:space="preserve"> </w:t>
      </w:r>
      <w:r w:rsidRPr="002E67A1">
        <w:rPr>
          <w:rFonts w:ascii="Roboto" w:hAnsi="Roboto" w:cs="Calibri"/>
          <w:b w:val="0"/>
          <w:bCs/>
          <w:w w:val="105"/>
          <w:sz w:val="22"/>
          <w:szCs w:val="22"/>
        </w:rPr>
        <w:t>shall</w:t>
      </w:r>
      <w:r w:rsidRPr="002E67A1">
        <w:rPr>
          <w:rFonts w:ascii="Roboto" w:hAnsi="Roboto" w:cs="Calibri"/>
          <w:b w:val="0"/>
          <w:bCs/>
          <w:spacing w:val="-6"/>
          <w:w w:val="105"/>
          <w:sz w:val="22"/>
          <w:szCs w:val="22"/>
        </w:rPr>
        <w:t xml:space="preserve"> </w:t>
      </w:r>
      <w:r w:rsidRPr="002E67A1">
        <w:rPr>
          <w:rFonts w:ascii="Roboto" w:hAnsi="Roboto" w:cs="Calibri"/>
          <w:b w:val="0"/>
          <w:bCs/>
          <w:w w:val="105"/>
          <w:sz w:val="22"/>
          <w:szCs w:val="22"/>
        </w:rPr>
        <w:t>have</w:t>
      </w:r>
      <w:r w:rsidRPr="002E67A1">
        <w:rPr>
          <w:rFonts w:ascii="Roboto" w:hAnsi="Roboto" w:cs="Calibri"/>
          <w:b w:val="0"/>
          <w:bCs/>
          <w:spacing w:val="-7"/>
          <w:w w:val="105"/>
          <w:sz w:val="22"/>
          <w:szCs w:val="22"/>
        </w:rPr>
        <w:t xml:space="preserve"> </w:t>
      </w:r>
      <w:r w:rsidRPr="002E67A1">
        <w:rPr>
          <w:rFonts w:ascii="Roboto" w:hAnsi="Roboto" w:cs="Calibri"/>
          <w:b w:val="0"/>
          <w:bCs/>
          <w:w w:val="105"/>
          <w:sz w:val="22"/>
          <w:szCs w:val="22"/>
        </w:rPr>
        <w:t>a</w:t>
      </w:r>
      <w:r w:rsidRPr="002E67A1">
        <w:rPr>
          <w:rFonts w:ascii="Roboto" w:hAnsi="Roboto" w:cs="Calibri"/>
          <w:b w:val="0"/>
          <w:bCs/>
          <w:spacing w:val="-5"/>
          <w:w w:val="105"/>
          <w:sz w:val="22"/>
          <w:szCs w:val="22"/>
        </w:rPr>
        <w:t xml:space="preserve"> </w:t>
      </w:r>
      <w:r w:rsidRPr="002E67A1">
        <w:rPr>
          <w:rFonts w:ascii="Roboto" w:hAnsi="Roboto" w:cs="Calibri"/>
          <w:b w:val="0"/>
          <w:bCs/>
          <w:w w:val="105"/>
          <w:sz w:val="22"/>
          <w:szCs w:val="22"/>
        </w:rPr>
        <w:t>UL555S</w:t>
      </w:r>
      <w:r w:rsidRPr="002E67A1">
        <w:rPr>
          <w:rFonts w:ascii="Roboto" w:hAnsi="Roboto" w:cs="Calibri"/>
          <w:b w:val="0"/>
          <w:bCs/>
          <w:spacing w:val="-5"/>
          <w:w w:val="105"/>
          <w:sz w:val="22"/>
          <w:szCs w:val="22"/>
        </w:rPr>
        <w:t xml:space="preserve"> </w:t>
      </w:r>
      <w:r w:rsidRPr="002E67A1">
        <w:rPr>
          <w:rFonts w:ascii="Roboto" w:hAnsi="Roboto" w:cs="Calibri"/>
          <w:b w:val="0"/>
          <w:bCs/>
          <w:w w:val="105"/>
          <w:sz w:val="22"/>
          <w:szCs w:val="22"/>
        </w:rPr>
        <w:t>leakage</w:t>
      </w:r>
      <w:r w:rsidRPr="002E67A1">
        <w:rPr>
          <w:rFonts w:ascii="Roboto" w:hAnsi="Roboto" w:cs="Calibri"/>
          <w:b w:val="0"/>
          <w:bCs/>
          <w:spacing w:val="-7"/>
          <w:w w:val="105"/>
          <w:sz w:val="22"/>
          <w:szCs w:val="22"/>
        </w:rPr>
        <w:t xml:space="preserve"> </w:t>
      </w:r>
      <w:r w:rsidRPr="002E67A1">
        <w:rPr>
          <w:rFonts w:ascii="Roboto" w:hAnsi="Roboto" w:cs="Calibri"/>
          <w:b w:val="0"/>
          <w:bCs/>
          <w:w w:val="105"/>
          <w:sz w:val="22"/>
          <w:szCs w:val="22"/>
        </w:rPr>
        <w:t>rating</w:t>
      </w:r>
      <w:r w:rsidRPr="002E67A1">
        <w:rPr>
          <w:rFonts w:ascii="Roboto" w:hAnsi="Roboto" w:cs="Calibri"/>
          <w:b w:val="0"/>
          <w:bCs/>
          <w:spacing w:val="-6"/>
          <w:w w:val="105"/>
          <w:sz w:val="22"/>
          <w:szCs w:val="22"/>
        </w:rPr>
        <w:t xml:space="preserve"> </w:t>
      </w:r>
      <w:r w:rsidRPr="002E67A1">
        <w:rPr>
          <w:rFonts w:ascii="Roboto" w:hAnsi="Roboto" w:cs="Calibri"/>
          <w:b w:val="0"/>
          <w:bCs/>
          <w:w w:val="105"/>
          <w:sz w:val="22"/>
          <w:szCs w:val="22"/>
        </w:rPr>
        <w:t>of</w:t>
      </w:r>
      <w:r w:rsidRPr="002E67A1">
        <w:rPr>
          <w:rFonts w:ascii="Roboto" w:hAnsi="Roboto" w:cs="Calibri"/>
          <w:b w:val="0"/>
          <w:bCs/>
          <w:spacing w:val="-6"/>
          <w:w w:val="105"/>
          <w:sz w:val="22"/>
          <w:szCs w:val="22"/>
        </w:rPr>
        <w:t xml:space="preserve"> </w:t>
      </w:r>
      <w:r w:rsidRPr="002E67A1">
        <w:rPr>
          <w:rFonts w:ascii="Roboto" w:hAnsi="Roboto" w:cs="Calibri"/>
          <w:b w:val="0"/>
          <w:bCs/>
          <w:w w:val="105"/>
          <w:sz w:val="22"/>
          <w:szCs w:val="22"/>
        </w:rPr>
        <w:t>Leakage</w:t>
      </w:r>
      <w:r w:rsidRPr="002E67A1">
        <w:rPr>
          <w:rFonts w:ascii="Roboto" w:hAnsi="Roboto" w:cs="Calibri"/>
          <w:b w:val="0"/>
          <w:bCs/>
          <w:spacing w:val="-7"/>
          <w:w w:val="105"/>
          <w:sz w:val="22"/>
          <w:szCs w:val="22"/>
        </w:rPr>
        <w:t xml:space="preserve"> </w:t>
      </w:r>
      <w:r w:rsidRPr="002E67A1">
        <w:rPr>
          <w:rFonts w:ascii="Roboto" w:hAnsi="Roboto" w:cs="Calibri"/>
          <w:b w:val="0"/>
          <w:bCs/>
          <w:w w:val="105"/>
          <w:sz w:val="22"/>
          <w:szCs w:val="22"/>
        </w:rPr>
        <w:t>Class</w:t>
      </w:r>
      <w:r w:rsidRPr="002E67A1">
        <w:rPr>
          <w:rFonts w:ascii="Roboto" w:hAnsi="Roboto" w:cs="Calibri"/>
          <w:b w:val="0"/>
          <w:bCs/>
          <w:spacing w:val="-6"/>
          <w:w w:val="105"/>
          <w:sz w:val="22"/>
          <w:szCs w:val="22"/>
        </w:rPr>
        <w:t xml:space="preserve"> </w:t>
      </w:r>
      <w:r w:rsidRPr="002E67A1">
        <w:rPr>
          <w:rFonts w:ascii="Roboto" w:hAnsi="Roboto" w:cs="Calibri"/>
          <w:b w:val="0"/>
          <w:bCs/>
          <w:w w:val="105"/>
          <w:sz w:val="22"/>
          <w:szCs w:val="22"/>
        </w:rPr>
        <w:t>I</w:t>
      </w:r>
      <w:r w:rsidR="002E67A1">
        <w:rPr>
          <w:rFonts w:ascii="Roboto" w:hAnsi="Roboto" w:cs="Calibri"/>
          <w:b w:val="0"/>
          <w:bCs/>
          <w:w w:val="105"/>
          <w:sz w:val="22"/>
          <w:szCs w:val="22"/>
        </w:rPr>
        <w:br/>
      </w:r>
    </w:p>
    <w:p w14:paraId="12CAB5DB" w14:textId="77777777" w:rsidR="00B01056" w:rsidRPr="002E67A1" w:rsidRDefault="00B01056" w:rsidP="00B01056">
      <w:pPr>
        <w:pStyle w:val="ListParagraph"/>
        <w:widowControl w:val="0"/>
        <w:numPr>
          <w:ilvl w:val="1"/>
          <w:numId w:val="136"/>
        </w:numPr>
        <w:tabs>
          <w:tab w:val="left" w:pos="1512"/>
          <w:tab w:val="left" w:pos="1513"/>
        </w:tabs>
        <w:autoSpaceDE w:val="0"/>
        <w:autoSpaceDN w:val="0"/>
        <w:spacing w:before="2" w:after="0" w:line="240" w:lineRule="auto"/>
        <w:rPr>
          <w:rFonts w:ascii="Roboto" w:hAnsi="Roboto" w:cs="Calibri"/>
          <w:b/>
          <w:bCs/>
          <w:sz w:val="22"/>
          <w:szCs w:val="22"/>
        </w:rPr>
      </w:pPr>
      <w:r w:rsidRPr="002E67A1">
        <w:rPr>
          <w:rFonts w:ascii="Roboto" w:hAnsi="Roboto" w:cs="Calibri"/>
          <w:b/>
          <w:bCs/>
          <w:w w:val="105"/>
          <w:sz w:val="22"/>
          <w:szCs w:val="22"/>
        </w:rPr>
        <w:t>Differential</w:t>
      </w:r>
      <w:r w:rsidRPr="002E67A1">
        <w:rPr>
          <w:rFonts w:ascii="Roboto" w:hAnsi="Roboto" w:cs="Calibri"/>
          <w:b/>
          <w:bCs/>
          <w:spacing w:val="-3"/>
          <w:w w:val="105"/>
          <w:sz w:val="22"/>
          <w:szCs w:val="22"/>
        </w:rPr>
        <w:t xml:space="preserve"> </w:t>
      </w:r>
      <w:r w:rsidRPr="002E67A1">
        <w:rPr>
          <w:rFonts w:ascii="Roboto" w:hAnsi="Roboto" w:cs="Calibri"/>
          <w:b/>
          <w:bCs/>
          <w:w w:val="105"/>
          <w:sz w:val="22"/>
          <w:szCs w:val="22"/>
        </w:rPr>
        <w:t>Pressure:</w:t>
      </w:r>
    </w:p>
    <w:p w14:paraId="05AF48E3" w14:textId="74E02C7A" w:rsidR="00B01056" w:rsidRPr="005122DC" w:rsidRDefault="00B01056" w:rsidP="00B01056">
      <w:pPr>
        <w:pStyle w:val="ListParagraph"/>
        <w:widowControl w:val="0"/>
        <w:tabs>
          <w:tab w:val="left" w:pos="1850"/>
          <w:tab w:val="left" w:pos="1851"/>
        </w:tabs>
        <w:autoSpaceDE w:val="0"/>
        <w:autoSpaceDN w:val="0"/>
        <w:spacing w:before="7"/>
        <w:ind w:left="1850"/>
        <w:rPr>
          <w:rFonts w:ascii="Roboto" w:hAnsi="Roboto" w:cs="Calibri"/>
          <w:sz w:val="22"/>
          <w:szCs w:val="22"/>
        </w:rPr>
      </w:pPr>
      <w:r w:rsidRPr="005122DC">
        <w:rPr>
          <w:rFonts w:ascii="Roboto" w:hAnsi="Roboto" w:cs="Calibri"/>
          <w:w w:val="105"/>
          <w:sz w:val="22"/>
          <w:szCs w:val="22"/>
        </w:rPr>
        <w:t>Dampers</w:t>
      </w:r>
      <w:r w:rsidRPr="005122DC">
        <w:rPr>
          <w:rFonts w:ascii="Roboto" w:hAnsi="Roboto" w:cs="Calibri"/>
          <w:spacing w:val="-11"/>
          <w:w w:val="105"/>
          <w:sz w:val="22"/>
          <w:szCs w:val="22"/>
        </w:rPr>
        <w:t xml:space="preserve"> </w:t>
      </w:r>
      <w:r w:rsidRPr="005122DC">
        <w:rPr>
          <w:rFonts w:ascii="Roboto" w:hAnsi="Roboto" w:cs="Calibri"/>
          <w:w w:val="105"/>
          <w:sz w:val="22"/>
          <w:szCs w:val="22"/>
        </w:rPr>
        <w:t>shall</w:t>
      </w:r>
      <w:r w:rsidRPr="005122DC">
        <w:rPr>
          <w:rFonts w:ascii="Roboto" w:hAnsi="Roboto" w:cs="Calibri"/>
          <w:spacing w:val="-11"/>
          <w:w w:val="105"/>
          <w:sz w:val="22"/>
          <w:szCs w:val="22"/>
        </w:rPr>
        <w:t xml:space="preserve"> </w:t>
      </w:r>
      <w:r w:rsidRPr="005122DC">
        <w:rPr>
          <w:rFonts w:ascii="Roboto" w:hAnsi="Roboto" w:cs="Calibri"/>
          <w:w w:val="105"/>
          <w:sz w:val="22"/>
          <w:szCs w:val="22"/>
        </w:rPr>
        <w:t>have</w:t>
      </w:r>
      <w:r w:rsidRPr="005122DC">
        <w:rPr>
          <w:rFonts w:ascii="Roboto" w:hAnsi="Roboto" w:cs="Calibri"/>
          <w:spacing w:val="-11"/>
          <w:w w:val="105"/>
          <w:sz w:val="22"/>
          <w:szCs w:val="22"/>
        </w:rPr>
        <w:t xml:space="preserve"> </w:t>
      </w:r>
      <w:r w:rsidRPr="005122DC">
        <w:rPr>
          <w:rFonts w:ascii="Roboto" w:hAnsi="Roboto" w:cs="Calibri"/>
          <w:w w:val="105"/>
          <w:sz w:val="22"/>
          <w:szCs w:val="22"/>
        </w:rPr>
        <w:t>a</w:t>
      </w:r>
      <w:r w:rsidRPr="005122DC">
        <w:rPr>
          <w:rFonts w:ascii="Roboto" w:hAnsi="Roboto" w:cs="Calibri"/>
          <w:spacing w:val="-11"/>
          <w:w w:val="105"/>
          <w:sz w:val="22"/>
          <w:szCs w:val="22"/>
        </w:rPr>
        <w:t xml:space="preserve"> </w:t>
      </w:r>
      <w:r w:rsidRPr="005122DC">
        <w:rPr>
          <w:rFonts w:ascii="Roboto" w:hAnsi="Roboto" w:cs="Calibri"/>
          <w:w w:val="105"/>
          <w:sz w:val="22"/>
          <w:szCs w:val="22"/>
        </w:rPr>
        <w:t>minimum</w:t>
      </w:r>
      <w:r w:rsidRPr="005122DC">
        <w:rPr>
          <w:rFonts w:ascii="Roboto" w:hAnsi="Roboto" w:cs="Calibri"/>
          <w:spacing w:val="-10"/>
          <w:w w:val="105"/>
          <w:sz w:val="22"/>
          <w:szCs w:val="22"/>
        </w:rPr>
        <w:t xml:space="preserve"> </w:t>
      </w:r>
      <w:r w:rsidRPr="005122DC">
        <w:rPr>
          <w:rFonts w:ascii="Roboto" w:hAnsi="Roboto" w:cs="Calibri"/>
          <w:w w:val="105"/>
          <w:sz w:val="22"/>
          <w:szCs w:val="22"/>
        </w:rPr>
        <w:t>UL</w:t>
      </w:r>
      <w:r w:rsidRPr="005122DC">
        <w:rPr>
          <w:rFonts w:ascii="Roboto" w:hAnsi="Roboto" w:cs="Calibri"/>
          <w:spacing w:val="-15"/>
          <w:w w:val="105"/>
          <w:sz w:val="22"/>
          <w:szCs w:val="22"/>
        </w:rPr>
        <w:t xml:space="preserve"> </w:t>
      </w:r>
      <w:r w:rsidRPr="005122DC">
        <w:rPr>
          <w:rFonts w:ascii="Roboto" w:hAnsi="Roboto" w:cs="Calibri"/>
          <w:w w:val="105"/>
          <w:sz w:val="22"/>
          <w:szCs w:val="22"/>
        </w:rPr>
        <w:t>555S</w:t>
      </w:r>
      <w:r w:rsidRPr="005122DC">
        <w:rPr>
          <w:rFonts w:ascii="Roboto" w:hAnsi="Roboto" w:cs="Calibri"/>
          <w:spacing w:val="-9"/>
          <w:w w:val="105"/>
          <w:sz w:val="22"/>
          <w:szCs w:val="22"/>
        </w:rPr>
        <w:t xml:space="preserve"> </w:t>
      </w:r>
      <w:r w:rsidRPr="005122DC">
        <w:rPr>
          <w:rFonts w:ascii="Roboto" w:hAnsi="Roboto" w:cs="Calibri"/>
          <w:w w:val="105"/>
          <w:sz w:val="22"/>
          <w:szCs w:val="22"/>
        </w:rPr>
        <w:t>differential</w:t>
      </w:r>
      <w:r w:rsidRPr="005122DC">
        <w:rPr>
          <w:rFonts w:ascii="Roboto" w:hAnsi="Roboto" w:cs="Calibri"/>
          <w:spacing w:val="-11"/>
          <w:w w:val="105"/>
          <w:sz w:val="22"/>
          <w:szCs w:val="22"/>
        </w:rPr>
        <w:t xml:space="preserve"> </w:t>
      </w:r>
      <w:r w:rsidRPr="005122DC">
        <w:rPr>
          <w:rFonts w:ascii="Roboto" w:hAnsi="Roboto" w:cs="Calibri"/>
          <w:w w:val="105"/>
          <w:sz w:val="22"/>
          <w:szCs w:val="22"/>
        </w:rPr>
        <w:t>pressure</w:t>
      </w:r>
      <w:r w:rsidRPr="005122DC">
        <w:rPr>
          <w:rFonts w:ascii="Roboto" w:hAnsi="Roboto" w:cs="Calibri"/>
          <w:spacing w:val="-11"/>
          <w:w w:val="105"/>
          <w:sz w:val="22"/>
          <w:szCs w:val="22"/>
        </w:rPr>
        <w:t xml:space="preserve"> </w:t>
      </w:r>
      <w:r w:rsidRPr="005122DC">
        <w:rPr>
          <w:rFonts w:ascii="Roboto" w:hAnsi="Roboto" w:cs="Calibri"/>
          <w:w w:val="105"/>
          <w:sz w:val="22"/>
          <w:szCs w:val="22"/>
        </w:rPr>
        <w:t>rating</w:t>
      </w:r>
      <w:r w:rsidRPr="005122DC">
        <w:rPr>
          <w:rFonts w:ascii="Roboto" w:hAnsi="Roboto" w:cs="Calibri"/>
          <w:spacing w:val="-13"/>
          <w:w w:val="105"/>
          <w:sz w:val="22"/>
          <w:szCs w:val="22"/>
        </w:rPr>
        <w:t xml:space="preserve"> </w:t>
      </w:r>
      <w:r w:rsidRPr="005122DC">
        <w:rPr>
          <w:rFonts w:ascii="Roboto" w:hAnsi="Roboto" w:cs="Calibri"/>
          <w:w w:val="105"/>
          <w:sz w:val="22"/>
          <w:szCs w:val="22"/>
        </w:rPr>
        <w:t>of</w:t>
      </w:r>
      <w:r w:rsidRPr="005122DC">
        <w:rPr>
          <w:rFonts w:ascii="Roboto" w:hAnsi="Roboto" w:cs="Calibri"/>
          <w:spacing w:val="-11"/>
          <w:w w:val="105"/>
          <w:sz w:val="22"/>
          <w:szCs w:val="22"/>
        </w:rPr>
        <w:t xml:space="preserve"> </w:t>
      </w:r>
      <w:r w:rsidRPr="005122DC">
        <w:rPr>
          <w:rFonts w:ascii="Roboto" w:hAnsi="Roboto" w:cs="Calibri"/>
          <w:w w:val="105"/>
          <w:sz w:val="22"/>
          <w:szCs w:val="22"/>
        </w:rPr>
        <w:t>4</w:t>
      </w:r>
      <w:r w:rsidRPr="005122DC">
        <w:rPr>
          <w:rFonts w:ascii="Roboto" w:hAnsi="Roboto" w:cs="Calibri"/>
          <w:spacing w:val="-11"/>
          <w:w w:val="105"/>
          <w:sz w:val="22"/>
          <w:szCs w:val="22"/>
        </w:rPr>
        <w:t xml:space="preserve"> </w:t>
      </w:r>
      <w:r w:rsidRPr="005122DC">
        <w:rPr>
          <w:rFonts w:ascii="Roboto" w:hAnsi="Roboto" w:cs="Calibri"/>
          <w:w w:val="105"/>
          <w:sz w:val="22"/>
          <w:szCs w:val="22"/>
        </w:rPr>
        <w:t>in.</w:t>
      </w:r>
      <w:r w:rsidRPr="005122DC">
        <w:rPr>
          <w:rFonts w:ascii="Roboto" w:hAnsi="Roboto" w:cs="Calibri"/>
          <w:spacing w:val="-10"/>
          <w:w w:val="105"/>
          <w:sz w:val="22"/>
          <w:szCs w:val="22"/>
        </w:rPr>
        <w:t xml:space="preserve"> </w:t>
      </w:r>
      <w:proofErr w:type="spellStart"/>
      <w:r w:rsidR="002E67A1" w:rsidRPr="005122DC">
        <w:rPr>
          <w:rFonts w:ascii="Roboto" w:hAnsi="Roboto" w:cs="Calibri"/>
          <w:w w:val="105"/>
          <w:sz w:val="22"/>
          <w:szCs w:val="22"/>
        </w:rPr>
        <w:t>w.g</w:t>
      </w:r>
      <w:proofErr w:type="spellEnd"/>
      <w:r w:rsidRPr="005122DC">
        <w:rPr>
          <w:rFonts w:ascii="Roboto" w:hAnsi="Roboto" w:cs="Calibri"/>
          <w:w w:val="105"/>
          <w:sz w:val="22"/>
          <w:szCs w:val="22"/>
        </w:rPr>
        <w:t>.</w:t>
      </w:r>
    </w:p>
    <w:p w14:paraId="308BD407" w14:textId="77777777" w:rsidR="00B01056" w:rsidRPr="00DD366F" w:rsidRDefault="00B01056" w:rsidP="00B01056">
      <w:pPr>
        <w:pStyle w:val="ListParagraph"/>
        <w:widowControl w:val="0"/>
        <w:numPr>
          <w:ilvl w:val="1"/>
          <w:numId w:val="136"/>
        </w:numPr>
        <w:tabs>
          <w:tab w:val="left" w:pos="1512"/>
          <w:tab w:val="left" w:pos="1513"/>
        </w:tabs>
        <w:autoSpaceDE w:val="0"/>
        <w:autoSpaceDN w:val="0"/>
        <w:spacing w:before="6" w:after="0" w:line="240" w:lineRule="auto"/>
        <w:rPr>
          <w:rFonts w:ascii="Roboto" w:hAnsi="Roboto" w:cs="Calibri"/>
          <w:b/>
          <w:bCs/>
          <w:sz w:val="22"/>
          <w:szCs w:val="22"/>
        </w:rPr>
      </w:pPr>
      <w:r w:rsidRPr="00DD366F">
        <w:rPr>
          <w:rFonts w:ascii="Roboto" w:hAnsi="Roboto" w:cs="Calibri"/>
          <w:b/>
          <w:bCs/>
          <w:w w:val="105"/>
          <w:sz w:val="22"/>
          <w:szCs w:val="22"/>
        </w:rPr>
        <w:t>Velocity:</w:t>
      </w:r>
    </w:p>
    <w:p w14:paraId="7F51E6C8" w14:textId="77777777" w:rsidR="00B01056" w:rsidRPr="005122DC" w:rsidRDefault="00B01056" w:rsidP="00B01056">
      <w:pPr>
        <w:pStyle w:val="ListParagraph"/>
        <w:widowControl w:val="0"/>
        <w:tabs>
          <w:tab w:val="left" w:pos="1850"/>
          <w:tab w:val="left" w:pos="1851"/>
        </w:tabs>
        <w:autoSpaceDE w:val="0"/>
        <w:autoSpaceDN w:val="0"/>
        <w:spacing w:before="7"/>
        <w:ind w:left="1850"/>
        <w:rPr>
          <w:rFonts w:ascii="Roboto" w:hAnsi="Roboto" w:cs="Calibri"/>
          <w:sz w:val="22"/>
          <w:szCs w:val="22"/>
        </w:rPr>
      </w:pPr>
      <w:r w:rsidRPr="005122DC">
        <w:rPr>
          <w:rFonts w:ascii="Roboto" w:hAnsi="Roboto" w:cs="Calibri"/>
          <w:w w:val="105"/>
          <w:sz w:val="22"/>
          <w:szCs w:val="22"/>
        </w:rPr>
        <w:t>Dampers</w:t>
      </w:r>
      <w:r w:rsidRPr="005122DC">
        <w:rPr>
          <w:rFonts w:ascii="Roboto" w:hAnsi="Roboto" w:cs="Calibri"/>
          <w:spacing w:val="-6"/>
          <w:w w:val="105"/>
          <w:sz w:val="22"/>
          <w:szCs w:val="22"/>
        </w:rPr>
        <w:t xml:space="preserve"> </w:t>
      </w:r>
      <w:r w:rsidRPr="005122DC">
        <w:rPr>
          <w:rFonts w:ascii="Roboto" w:hAnsi="Roboto" w:cs="Calibri"/>
          <w:w w:val="105"/>
          <w:sz w:val="22"/>
          <w:szCs w:val="22"/>
        </w:rPr>
        <w:t>shall</w:t>
      </w:r>
      <w:r w:rsidRPr="005122DC">
        <w:rPr>
          <w:rFonts w:ascii="Roboto" w:hAnsi="Roboto" w:cs="Calibri"/>
          <w:spacing w:val="-6"/>
          <w:w w:val="105"/>
          <w:sz w:val="22"/>
          <w:szCs w:val="22"/>
        </w:rPr>
        <w:t xml:space="preserve"> </w:t>
      </w:r>
      <w:r w:rsidRPr="005122DC">
        <w:rPr>
          <w:rFonts w:ascii="Roboto" w:hAnsi="Roboto" w:cs="Calibri"/>
          <w:w w:val="105"/>
          <w:sz w:val="22"/>
          <w:szCs w:val="22"/>
        </w:rPr>
        <w:t>have</w:t>
      </w:r>
      <w:r w:rsidRPr="005122DC">
        <w:rPr>
          <w:rFonts w:ascii="Roboto" w:hAnsi="Roboto" w:cs="Calibri"/>
          <w:spacing w:val="-7"/>
          <w:w w:val="105"/>
          <w:sz w:val="22"/>
          <w:szCs w:val="22"/>
        </w:rPr>
        <w:t xml:space="preserve"> </w:t>
      </w:r>
      <w:r w:rsidRPr="005122DC">
        <w:rPr>
          <w:rFonts w:ascii="Roboto" w:hAnsi="Roboto" w:cs="Calibri"/>
          <w:w w:val="105"/>
          <w:sz w:val="22"/>
          <w:szCs w:val="22"/>
        </w:rPr>
        <w:t>a</w:t>
      </w:r>
      <w:r w:rsidRPr="005122DC">
        <w:rPr>
          <w:rFonts w:ascii="Roboto" w:hAnsi="Roboto" w:cs="Calibri"/>
          <w:spacing w:val="-7"/>
          <w:w w:val="105"/>
          <w:sz w:val="22"/>
          <w:szCs w:val="22"/>
        </w:rPr>
        <w:t xml:space="preserve"> </w:t>
      </w:r>
      <w:r w:rsidRPr="005122DC">
        <w:rPr>
          <w:rFonts w:ascii="Roboto" w:hAnsi="Roboto" w:cs="Calibri"/>
          <w:w w:val="105"/>
          <w:sz w:val="22"/>
          <w:szCs w:val="22"/>
        </w:rPr>
        <w:t>minimum</w:t>
      </w:r>
      <w:r w:rsidRPr="005122DC">
        <w:rPr>
          <w:rFonts w:ascii="Roboto" w:hAnsi="Roboto" w:cs="Calibri"/>
          <w:spacing w:val="-5"/>
          <w:w w:val="105"/>
          <w:sz w:val="22"/>
          <w:szCs w:val="22"/>
        </w:rPr>
        <w:t xml:space="preserve"> </w:t>
      </w:r>
      <w:r w:rsidRPr="005122DC">
        <w:rPr>
          <w:rFonts w:ascii="Roboto" w:hAnsi="Roboto" w:cs="Calibri"/>
          <w:w w:val="105"/>
          <w:sz w:val="22"/>
          <w:szCs w:val="22"/>
        </w:rPr>
        <w:t>UL</w:t>
      </w:r>
      <w:r w:rsidRPr="005122DC">
        <w:rPr>
          <w:rFonts w:ascii="Roboto" w:hAnsi="Roboto" w:cs="Calibri"/>
          <w:spacing w:val="-10"/>
          <w:w w:val="105"/>
          <w:sz w:val="22"/>
          <w:szCs w:val="22"/>
        </w:rPr>
        <w:t xml:space="preserve"> </w:t>
      </w:r>
      <w:r w:rsidRPr="005122DC">
        <w:rPr>
          <w:rFonts w:ascii="Roboto" w:hAnsi="Roboto" w:cs="Calibri"/>
          <w:w w:val="105"/>
          <w:sz w:val="22"/>
          <w:szCs w:val="22"/>
        </w:rPr>
        <w:t>555S</w:t>
      </w:r>
      <w:r w:rsidRPr="005122DC">
        <w:rPr>
          <w:rFonts w:ascii="Roboto" w:hAnsi="Roboto" w:cs="Calibri"/>
          <w:spacing w:val="-5"/>
          <w:w w:val="105"/>
          <w:sz w:val="22"/>
          <w:szCs w:val="22"/>
        </w:rPr>
        <w:t xml:space="preserve"> </w:t>
      </w:r>
      <w:r w:rsidRPr="005122DC">
        <w:rPr>
          <w:rFonts w:ascii="Roboto" w:hAnsi="Roboto" w:cs="Calibri"/>
          <w:w w:val="105"/>
          <w:sz w:val="22"/>
          <w:szCs w:val="22"/>
        </w:rPr>
        <w:t>velocity</w:t>
      </w:r>
      <w:r w:rsidRPr="005122DC">
        <w:rPr>
          <w:rFonts w:ascii="Roboto" w:hAnsi="Roboto" w:cs="Calibri"/>
          <w:spacing w:val="-8"/>
          <w:w w:val="105"/>
          <w:sz w:val="22"/>
          <w:szCs w:val="22"/>
        </w:rPr>
        <w:t xml:space="preserve"> </w:t>
      </w:r>
      <w:r w:rsidRPr="005122DC">
        <w:rPr>
          <w:rFonts w:ascii="Roboto" w:hAnsi="Roboto" w:cs="Calibri"/>
          <w:w w:val="105"/>
          <w:sz w:val="22"/>
          <w:szCs w:val="22"/>
        </w:rPr>
        <w:t>rating</w:t>
      </w:r>
      <w:r w:rsidRPr="005122DC">
        <w:rPr>
          <w:rFonts w:ascii="Roboto" w:hAnsi="Roboto" w:cs="Calibri"/>
          <w:spacing w:val="-8"/>
          <w:w w:val="105"/>
          <w:sz w:val="22"/>
          <w:szCs w:val="22"/>
        </w:rPr>
        <w:t xml:space="preserve"> </w:t>
      </w:r>
      <w:r w:rsidRPr="005122DC">
        <w:rPr>
          <w:rFonts w:ascii="Roboto" w:hAnsi="Roboto" w:cs="Calibri"/>
          <w:w w:val="105"/>
          <w:sz w:val="22"/>
          <w:szCs w:val="22"/>
        </w:rPr>
        <w:t>of</w:t>
      </w:r>
      <w:r w:rsidRPr="005122DC">
        <w:rPr>
          <w:rFonts w:ascii="Roboto" w:hAnsi="Roboto" w:cs="Calibri"/>
          <w:spacing w:val="-7"/>
          <w:w w:val="105"/>
          <w:sz w:val="22"/>
          <w:szCs w:val="22"/>
        </w:rPr>
        <w:t xml:space="preserve"> </w:t>
      </w:r>
      <w:r w:rsidRPr="005122DC">
        <w:rPr>
          <w:rFonts w:ascii="Roboto" w:hAnsi="Roboto" w:cs="Calibri"/>
          <w:w w:val="105"/>
          <w:sz w:val="22"/>
          <w:szCs w:val="22"/>
        </w:rPr>
        <w:t>2000</w:t>
      </w:r>
      <w:r w:rsidRPr="005122DC">
        <w:rPr>
          <w:rFonts w:ascii="Roboto" w:hAnsi="Roboto" w:cs="Calibri"/>
          <w:spacing w:val="-5"/>
          <w:w w:val="105"/>
          <w:sz w:val="22"/>
          <w:szCs w:val="22"/>
        </w:rPr>
        <w:t xml:space="preserve"> </w:t>
      </w:r>
      <w:r w:rsidRPr="005122DC">
        <w:rPr>
          <w:rFonts w:ascii="Roboto" w:hAnsi="Roboto" w:cs="Calibri"/>
          <w:w w:val="105"/>
          <w:sz w:val="22"/>
          <w:szCs w:val="22"/>
        </w:rPr>
        <w:t>fpm.</w:t>
      </w:r>
    </w:p>
    <w:p w14:paraId="040F897C" w14:textId="77777777" w:rsidR="00B01056" w:rsidRPr="005122DC" w:rsidRDefault="00B01056" w:rsidP="00B01056">
      <w:pPr>
        <w:pStyle w:val="BodyText"/>
        <w:spacing w:before="6"/>
        <w:rPr>
          <w:rFonts w:ascii="Roboto" w:hAnsi="Roboto"/>
          <w:sz w:val="22"/>
          <w:szCs w:val="22"/>
        </w:rPr>
      </w:pPr>
    </w:p>
    <w:p w14:paraId="631A1337" w14:textId="77777777" w:rsidR="00B01056" w:rsidRPr="005122DC" w:rsidRDefault="00B01056" w:rsidP="00B01056">
      <w:pPr>
        <w:pStyle w:val="Heading1"/>
        <w:ind w:left="720"/>
        <w:jc w:val="both"/>
        <w:rPr>
          <w:rFonts w:ascii="Roboto" w:hAnsi="Roboto" w:cs="Calibri"/>
          <w:sz w:val="22"/>
          <w:szCs w:val="22"/>
        </w:rPr>
      </w:pPr>
      <w:r w:rsidRPr="005122DC">
        <w:rPr>
          <w:rFonts w:ascii="Roboto" w:hAnsi="Roboto" w:cs="Calibri"/>
          <w:sz w:val="22"/>
          <w:szCs w:val="22"/>
        </w:rPr>
        <w:t>Construction:</w:t>
      </w:r>
    </w:p>
    <w:p w14:paraId="7A601585" w14:textId="77777777" w:rsidR="00B01056" w:rsidRPr="005122DC" w:rsidRDefault="00B01056" w:rsidP="00B01056">
      <w:pPr>
        <w:pStyle w:val="BodyText"/>
        <w:spacing w:before="2"/>
        <w:rPr>
          <w:rFonts w:ascii="Roboto" w:hAnsi="Roboto"/>
          <w:b/>
          <w:sz w:val="22"/>
          <w:szCs w:val="22"/>
        </w:rPr>
      </w:pPr>
    </w:p>
    <w:p w14:paraId="532688C6" w14:textId="77777777" w:rsidR="00B01056" w:rsidRPr="005122DC" w:rsidRDefault="00B01056" w:rsidP="00B01056">
      <w:pPr>
        <w:pStyle w:val="ListParagraph"/>
        <w:widowControl w:val="0"/>
        <w:numPr>
          <w:ilvl w:val="0"/>
          <w:numId w:val="138"/>
        </w:numPr>
        <w:tabs>
          <w:tab w:val="left" w:pos="1512"/>
          <w:tab w:val="left" w:pos="1513"/>
        </w:tabs>
        <w:autoSpaceDE w:val="0"/>
        <w:autoSpaceDN w:val="0"/>
        <w:spacing w:after="0" w:line="240" w:lineRule="auto"/>
        <w:rPr>
          <w:rFonts w:ascii="Roboto" w:hAnsi="Roboto" w:cs="Calibri"/>
          <w:b/>
          <w:sz w:val="22"/>
          <w:szCs w:val="22"/>
        </w:rPr>
      </w:pPr>
      <w:r w:rsidRPr="005122DC">
        <w:rPr>
          <w:rFonts w:ascii="Roboto" w:hAnsi="Roboto" w:cs="Calibri"/>
          <w:b/>
          <w:w w:val="105"/>
          <w:sz w:val="22"/>
          <w:szCs w:val="22"/>
        </w:rPr>
        <w:t>Frame:</w:t>
      </w:r>
    </w:p>
    <w:p w14:paraId="0859FEB5" w14:textId="77777777" w:rsidR="00B01056" w:rsidRPr="005122DC" w:rsidRDefault="00B01056" w:rsidP="00B01056">
      <w:pPr>
        <w:pStyle w:val="BodyText"/>
        <w:spacing w:before="9"/>
        <w:rPr>
          <w:rFonts w:ascii="Roboto" w:hAnsi="Roboto"/>
          <w:b/>
          <w:sz w:val="22"/>
          <w:szCs w:val="22"/>
        </w:rPr>
      </w:pPr>
    </w:p>
    <w:p w14:paraId="7F8D1302" w14:textId="77777777" w:rsidR="00B01056" w:rsidRPr="005122DC" w:rsidRDefault="00B01056" w:rsidP="00B01056">
      <w:pPr>
        <w:pStyle w:val="BodyText"/>
        <w:spacing w:line="247" w:lineRule="auto"/>
        <w:ind w:left="1512" w:right="113"/>
        <w:rPr>
          <w:rFonts w:ascii="Roboto" w:hAnsi="Roboto"/>
          <w:sz w:val="22"/>
          <w:szCs w:val="22"/>
        </w:rPr>
      </w:pPr>
      <w:r w:rsidRPr="005122DC">
        <w:rPr>
          <w:rFonts w:ascii="Roboto" w:hAnsi="Roboto" w:cs="Calibri"/>
          <w:sz w:val="22"/>
          <w:szCs w:val="22"/>
        </w:rPr>
        <w:t xml:space="preserve">Damper frame shall be 16 </w:t>
      </w:r>
      <w:proofErr w:type="spellStart"/>
      <w:r w:rsidRPr="005122DC">
        <w:rPr>
          <w:rFonts w:ascii="Roboto" w:hAnsi="Roboto" w:cs="Calibri"/>
          <w:sz w:val="22"/>
          <w:szCs w:val="22"/>
        </w:rPr>
        <w:t>ga.</w:t>
      </w:r>
      <w:proofErr w:type="spellEnd"/>
      <w:r w:rsidRPr="005122DC">
        <w:rPr>
          <w:rFonts w:ascii="Roboto" w:hAnsi="Roboto" w:cs="Calibri"/>
          <w:sz w:val="22"/>
          <w:szCs w:val="22"/>
        </w:rPr>
        <w:t xml:space="preserve"> galvanized steel formed into a 5” x 1” structural hat channel. Top and bottom frame members on dampers less than 17” high shall be low profile design to maximize the free area of these smaller dampers. Frame shall be 4- piece construction with 1 ½” (minimum) integral overlapping gusset reinforcements in each corner to assure square corners and provide maximum resistance to racking.</w:t>
      </w:r>
    </w:p>
    <w:p w14:paraId="621F28D6" w14:textId="77777777" w:rsidR="00B01056" w:rsidRPr="005122DC" w:rsidRDefault="00B01056" w:rsidP="00B01056">
      <w:pPr>
        <w:pStyle w:val="BodyText"/>
        <w:spacing w:before="6"/>
        <w:rPr>
          <w:rFonts w:ascii="Roboto" w:hAnsi="Roboto"/>
          <w:sz w:val="22"/>
          <w:szCs w:val="22"/>
        </w:rPr>
      </w:pPr>
    </w:p>
    <w:p w14:paraId="606E9659" w14:textId="77777777" w:rsidR="00B01056" w:rsidRPr="005122DC" w:rsidRDefault="00B01056" w:rsidP="00B01056">
      <w:pPr>
        <w:pStyle w:val="ListParagraph"/>
        <w:widowControl w:val="0"/>
        <w:numPr>
          <w:ilvl w:val="0"/>
          <w:numId w:val="138"/>
        </w:numPr>
        <w:tabs>
          <w:tab w:val="left" w:pos="1512"/>
          <w:tab w:val="left" w:pos="1513"/>
        </w:tabs>
        <w:autoSpaceDE w:val="0"/>
        <w:autoSpaceDN w:val="0"/>
        <w:spacing w:after="0" w:line="240" w:lineRule="auto"/>
        <w:rPr>
          <w:rFonts w:ascii="Roboto" w:hAnsi="Roboto" w:cs="Calibri"/>
          <w:b/>
          <w:w w:val="105"/>
          <w:sz w:val="22"/>
          <w:szCs w:val="22"/>
        </w:rPr>
      </w:pPr>
      <w:r w:rsidRPr="005122DC">
        <w:rPr>
          <w:rFonts w:ascii="Roboto" w:hAnsi="Roboto" w:cs="Calibri"/>
          <w:b/>
          <w:w w:val="105"/>
          <w:sz w:val="22"/>
          <w:szCs w:val="22"/>
        </w:rPr>
        <w:t>Blades:</w:t>
      </w:r>
    </w:p>
    <w:p w14:paraId="0D8AB0CC" w14:textId="77777777" w:rsidR="00B01056" w:rsidRPr="005122DC" w:rsidRDefault="00B01056" w:rsidP="00B01056">
      <w:pPr>
        <w:pStyle w:val="BodyText"/>
        <w:spacing w:before="9"/>
        <w:rPr>
          <w:rFonts w:ascii="Roboto" w:hAnsi="Roboto"/>
          <w:b/>
          <w:sz w:val="22"/>
          <w:szCs w:val="22"/>
        </w:rPr>
      </w:pPr>
    </w:p>
    <w:p w14:paraId="1CAD3B22" w14:textId="77777777" w:rsidR="00B01056" w:rsidRPr="005122DC" w:rsidRDefault="00B01056" w:rsidP="00B01056">
      <w:pPr>
        <w:pStyle w:val="BodyText"/>
        <w:spacing w:line="247" w:lineRule="auto"/>
        <w:ind w:left="1512" w:right="113"/>
        <w:rPr>
          <w:rFonts w:ascii="Roboto" w:hAnsi="Roboto" w:cs="Calibri"/>
          <w:sz w:val="22"/>
          <w:szCs w:val="22"/>
        </w:rPr>
      </w:pPr>
      <w:r w:rsidRPr="005122DC">
        <w:rPr>
          <w:rFonts w:ascii="Roboto" w:hAnsi="Roboto" w:cs="Calibri"/>
          <w:sz w:val="22"/>
          <w:szCs w:val="22"/>
        </w:rPr>
        <w:t xml:space="preserve">Damper blades shall be 16 </w:t>
      </w:r>
      <w:proofErr w:type="spellStart"/>
      <w:r w:rsidRPr="005122DC">
        <w:rPr>
          <w:rFonts w:ascii="Roboto" w:hAnsi="Roboto" w:cs="Calibri"/>
          <w:sz w:val="22"/>
          <w:szCs w:val="22"/>
        </w:rPr>
        <w:t>ga.</w:t>
      </w:r>
      <w:proofErr w:type="spellEnd"/>
      <w:r w:rsidRPr="005122DC">
        <w:rPr>
          <w:rFonts w:ascii="Roboto" w:hAnsi="Roboto" w:cs="Calibri"/>
          <w:sz w:val="22"/>
          <w:szCs w:val="22"/>
        </w:rPr>
        <w:t xml:space="preserve"> galvanized steel strengthened by three longitudinal 1” deep </w:t>
      </w:r>
      <w:proofErr w:type="spellStart"/>
      <w:r w:rsidRPr="005122DC">
        <w:rPr>
          <w:rFonts w:ascii="Roboto" w:hAnsi="Roboto" w:cs="Calibri"/>
          <w:sz w:val="22"/>
          <w:szCs w:val="22"/>
        </w:rPr>
        <w:t>Vee</w:t>
      </w:r>
      <w:proofErr w:type="spellEnd"/>
      <w:r w:rsidRPr="005122DC">
        <w:rPr>
          <w:rFonts w:ascii="Roboto" w:hAnsi="Roboto" w:cs="Calibri"/>
          <w:sz w:val="22"/>
          <w:szCs w:val="22"/>
        </w:rPr>
        <w:t xml:space="preserve"> grooves running the entire length of each blade. Each blade shall be symmetrical relative to its axle pivot point, presenting identical performance characteristics with air flowing in either direction through the damper. Provide symmetrical blades of varying size as required to completely fill the damper opening.</w:t>
      </w:r>
    </w:p>
    <w:p w14:paraId="3CC24398" w14:textId="77777777" w:rsidR="00B01056" w:rsidRPr="005122DC" w:rsidRDefault="00B01056" w:rsidP="00B01056">
      <w:pPr>
        <w:ind w:left="720"/>
        <w:rPr>
          <w:rFonts w:ascii="Roboto" w:hAnsi="Roboto" w:cs="Calibri"/>
          <w:sz w:val="22"/>
          <w:szCs w:val="22"/>
        </w:rPr>
      </w:pPr>
    </w:p>
    <w:p w14:paraId="03A7F98F" w14:textId="77777777" w:rsidR="00B01056" w:rsidRPr="005122DC" w:rsidRDefault="00B01056" w:rsidP="00B01056">
      <w:pPr>
        <w:pStyle w:val="ListParagraph"/>
        <w:widowControl w:val="0"/>
        <w:numPr>
          <w:ilvl w:val="0"/>
          <w:numId w:val="138"/>
        </w:numPr>
        <w:tabs>
          <w:tab w:val="left" w:pos="1512"/>
          <w:tab w:val="left" w:pos="1513"/>
        </w:tabs>
        <w:autoSpaceDE w:val="0"/>
        <w:autoSpaceDN w:val="0"/>
        <w:spacing w:after="0" w:line="240" w:lineRule="auto"/>
        <w:rPr>
          <w:rFonts w:ascii="Roboto" w:hAnsi="Roboto" w:cs="Calibri"/>
          <w:b/>
          <w:w w:val="105"/>
          <w:sz w:val="22"/>
          <w:szCs w:val="22"/>
        </w:rPr>
      </w:pPr>
      <w:r w:rsidRPr="005122DC">
        <w:rPr>
          <w:rFonts w:ascii="Roboto" w:hAnsi="Roboto" w:cs="Calibri"/>
          <w:b/>
          <w:w w:val="105"/>
          <w:sz w:val="22"/>
          <w:szCs w:val="22"/>
        </w:rPr>
        <w:lastRenderedPageBreak/>
        <w:t>Blade Stops:</w:t>
      </w:r>
    </w:p>
    <w:p w14:paraId="5E1DA688" w14:textId="77777777" w:rsidR="00B01056" w:rsidRPr="005122DC" w:rsidRDefault="00B01056" w:rsidP="00B01056">
      <w:pPr>
        <w:pStyle w:val="BodyText"/>
        <w:spacing w:before="9"/>
        <w:rPr>
          <w:rFonts w:ascii="Roboto" w:hAnsi="Roboto"/>
          <w:b/>
          <w:sz w:val="22"/>
          <w:szCs w:val="22"/>
        </w:rPr>
      </w:pPr>
    </w:p>
    <w:p w14:paraId="328AA977" w14:textId="77777777" w:rsidR="00B01056" w:rsidRPr="005122DC" w:rsidRDefault="00B01056" w:rsidP="00B01056">
      <w:pPr>
        <w:pStyle w:val="BodyText"/>
        <w:spacing w:line="247" w:lineRule="auto"/>
        <w:ind w:left="1512" w:right="113"/>
        <w:rPr>
          <w:rFonts w:ascii="Roboto" w:hAnsi="Roboto" w:cs="Calibri"/>
          <w:sz w:val="22"/>
          <w:szCs w:val="22"/>
        </w:rPr>
      </w:pPr>
      <w:r w:rsidRPr="005122DC">
        <w:rPr>
          <w:rFonts w:ascii="Roboto" w:hAnsi="Roboto" w:cs="Calibri"/>
          <w:sz w:val="22"/>
          <w:szCs w:val="22"/>
        </w:rPr>
        <w:t>Each blade stop (at top and bottom of damper frame) shall occupy no more than ½” of the damper opening area to allow for maximum free area and to minimize pressure loss across the damper.</w:t>
      </w:r>
    </w:p>
    <w:p w14:paraId="0C940FF4" w14:textId="77777777" w:rsidR="00B01056" w:rsidRPr="005122DC" w:rsidRDefault="00B01056" w:rsidP="00B01056">
      <w:pPr>
        <w:pStyle w:val="BodyText"/>
        <w:spacing w:before="8"/>
        <w:rPr>
          <w:rFonts w:ascii="Roboto" w:hAnsi="Roboto"/>
          <w:sz w:val="22"/>
          <w:szCs w:val="22"/>
        </w:rPr>
      </w:pPr>
    </w:p>
    <w:p w14:paraId="2734AF53" w14:textId="77777777" w:rsidR="00B01056" w:rsidRPr="005122DC" w:rsidRDefault="00B01056" w:rsidP="00B01056">
      <w:pPr>
        <w:pStyle w:val="ListParagraph"/>
        <w:widowControl w:val="0"/>
        <w:numPr>
          <w:ilvl w:val="0"/>
          <w:numId w:val="138"/>
        </w:numPr>
        <w:tabs>
          <w:tab w:val="left" w:pos="1512"/>
          <w:tab w:val="left" w:pos="1513"/>
        </w:tabs>
        <w:autoSpaceDE w:val="0"/>
        <w:autoSpaceDN w:val="0"/>
        <w:spacing w:after="0" w:line="240" w:lineRule="auto"/>
        <w:rPr>
          <w:rFonts w:ascii="Roboto" w:hAnsi="Roboto" w:cs="Calibri"/>
          <w:b/>
          <w:w w:val="105"/>
          <w:sz w:val="22"/>
          <w:szCs w:val="22"/>
        </w:rPr>
      </w:pPr>
      <w:r w:rsidRPr="005122DC">
        <w:rPr>
          <w:rFonts w:ascii="Roboto" w:hAnsi="Roboto" w:cs="Calibri"/>
          <w:b/>
          <w:w w:val="105"/>
          <w:sz w:val="22"/>
          <w:szCs w:val="22"/>
        </w:rPr>
        <w:t>Seals:</w:t>
      </w:r>
    </w:p>
    <w:p w14:paraId="2B36D906" w14:textId="77777777" w:rsidR="00B01056" w:rsidRPr="005122DC" w:rsidRDefault="00B01056" w:rsidP="00B01056">
      <w:pPr>
        <w:pStyle w:val="BodyText"/>
        <w:spacing w:before="9"/>
        <w:rPr>
          <w:rFonts w:ascii="Roboto" w:hAnsi="Roboto"/>
          <w:b/>
          <w:sz w:val="22"/>
          <w:szCs w:val="22"/>
        </w:rPr>
      </w:pPr>
    </w:p>
    <w:p w14:paraId="723074CC" w14:textId="77777777" w:rsidR="00B01056" w:rsidRPr="005122DC" w:rsidRDefault="00B01056" w:rsidP="00B01056">
      <w:pPr>
        <w:pStyle w:val="BodyText"/>
        <w:numPr>
          <w:ilvl w:val="0"/>
          <w:numId w:val="137"/>
        </w:numPr>
        <w:spacing w:after="0" w:line="247" w:lineRule="auto"/>
        <w:ind w:right="113"/>
        <w:rPr>
          <w:rFonts w:ascii="Roboto" w:hAnsi="Roboto" w:cs="Calibri"/>
          <w:sz w:val="22"/>
          <w:szCs w:val="22"/>
        </w:rPr>
      </w:pPr>
      <w:r w:rsidRPr="005122DC">
        <w:rPr>
          <w:rFonts w:ascii="Roboto" w:hAnsi="Roboto" w:cs="Calibri"/>
          <w:sz w:val="22"/>
          <w:szCs w:val="22"/>
        </w:rPr>
        <w:t>Blade Edge:</w:t>
      </w:r>
      <w:r w:rsidRPr="005122DC">
        <w:rPr>
          <w:rFonts w:ascii="Roboto" w:hAnsi="Roboto" w:cs="Calibri"/>
          <w:sz w:val="22"/>
          <w:szCs w:val="22"/>
        </w:rPr>
        <w:tab/>
        <w:t>Blade seals shall be extruded silicone rubber permanently bonded to the appropriate blade edges.</w:t>
      </w:r>
    </w:p>
    <w:p w14:paraId="47FDAA19" w14:textId="77777777" w:rsidR="00B01056" w:rsidRPr="005122DC" w:rsidRDefault="00B01056" w:rsidP="00B01056">
      <w:pPr>
        <w:pStyle w:val="BodyText"/>
        <w:numPr>
          <w:ilvl w:val="0"/>
          <w:numId w:val="137"/>
        </w:numPr>
        <w:spacing w:after="0" w:line="247" w:lineRule="auto"/>
        <w:ind w:right="113"/>
        <w:rPr>
          <w:rFonts w:ascii="Roboto" w:hAnsi="Roboto" w:cs="Calibri"/>
          <w:sz w:val="22"/>
          <w:szCs w:val="22"/>
        </w:rPr>
      </w:pPr>
      <w:r w:rsidRPr="005122DC">
        <w:rPr>
          <w:rFonts w:ascii="Roboto" w:hAnsi="Roboto" w:cs="Calibri"/>
          <w:sz w:val="22"/>
          <w:szCs w:val="22"/>
        </w:rPr>
        <w:t>Jamb: Flexible stainless steel compression type.</w:t>
      </w:r>
    </w:p>
    <w:p w14:paraId="697361D0" w14:textId="77777777" w:rsidR="00B01056" w:rsidRPr="005122DC" w:rsidRDefault="00B01056" w:rsidP="00B01056">
      <w:pPr>
        <w:pStyle w:val="BodyText"/>
        <w:spacing w:before="2"/>
        <w:rPr>
          <w:rFonts w:ascii="Roboto" w:hAnsi="Roboto"/>
          <w:sz w:val="22"/>
          <w:szCs w:val="22"/>
        </w:rPr>
      </w:pPr>
    </w:p>
    <w:p w14:paraId="0A7C5583" w14:textId="2697B747" w:rsidR="00B01056" w:rsidRPr="0068518F" w:rsidRDefault="00B01056" w:rsidP="00B01056">
      <w:pPr>
        <w:pStyle w:val="ListParagraph"/>
        <w:widowControl w:val="0"/>
        <w:numPr>
          <w:ilvl w:val="0"/>
          <w:numId w:val="138"/>
        </w:numPr>
        <w:tabs>
          <w:tab w:val="left" w:pos="1512"/>
          <w:tab w:val="left" w:pos="1513"/>
        </w:tabs>
        <w:autoSpaceDE w:val="0"/>
        <w:autoSpaceDN w:val="0"/>
        <w:spacing w:after="0" w:line="240" w:lineRule="auto"/>
        <w:rPr>
          <w:rFonts w:ascii="Roboto" w:hAnsi="Roboto"/>
          <w:b/>
          <w:sz w:val="22"/>
          <w:szCs w:val="22"/>
        </w:rPr>
      </w:pPr>
      <w:r w:rsidRPr="005122DC">
        <w:rPr>
          <w:rFonts w:ascii="Roboto" w:hAnsi="Roboto" w:cs="Calibri"/>
          <w:b/>
          <w:w w:val="105"/>
          <w:sz w:val="22"/>
          <w:szCs w:val="22"/>
        </w:rPr>
        <w:t>Linkage</w:t>
      </w:r>
      <w:r w:rsidRPr="0068518F">
        <w:rPr>
          <w:rFonts w:ascii="Roboto" w:hAnsi="Roboto" w:cs="Calibri"/>
          <w:b/>
          <w:w w:val="105"/>
          <w:sz w:val="22"/>
          <w:szCs w:val="22"/>
        </w:rPr>
        <w:t xml:space="preserve">: </w:t>
      </w:r>
      <w:r w:rsidR="0068518F">
        <w:rPr>
          <w:rFonts w:ascii="Roboto" w:hAnsi="Roboto" w:cs="Calibri"/>
          <w:b/>
          <w:w w:val="105"/>
          <w:sz w:val="22"/>
          <w:szCs w:val="22"/>
        </w:rPr>
        <w:br/>
      </w:r>
      <w:r w:rsidRPr="0068518F">
        <w:rPr>
          <w:rFonts w:ascii="Roboto" w:hAnsi="Roboto" w:cs="Calibri"/>
          <w:bCs/>
          <w:w w:val="105"/>
          <w:sz w:val="22"/>
          <w:szCs w:val="22"/>
        </w:rPr>
        <w:t>Concealed in</w:t>
      </w:r>
      <w:r w:rsidRPr="0068518F">
        <w:rPr>
          <w:rFonts w:ascii="Roboto" w:hAnsi="Roboto" w:cs="Calibri"/>
          <w:bCs/>
          <w:spacing w:val="-9"/>
          <w:w w:val="105"/>
          <w:sz w:val="22"/>
          <w:szCs w:val="22"/>
        </w:rPr>
        <w:t xml:space="preserve"> </w:t>
      </w:r>
      <w:r w:rsidRPr="0068518F">
        <w:rPr>
          <w:rFonts w:ascii="Roboto" w:hAnsi="Roboto" w:cs="Calibri"/>
          <w:bCs/>
          <w:w w:val="105"/>
          <w:sz w:val="22"/>
          <w:szCs w:val="22"/>
        </w:rPr>
        <w:t>jamb.</w:t>
      </w:r>
    </w:p>
    <w:p w14:paraId="5EE93A1C" w14:textId="77777777" w:rsidR="00B01056" w:rsidRPr="0068518F" w:rsidRDefault="00B01056" w:rsidP="00B01056">
      <w:pPr>
        <w:pStyle w:val="BodyText"/>
        <w:spacing w:before="1"/>
        <w:rPr>
          <w:rFonts w:ascii="Roboto" w:hAnsi="Roboto"/>
          <w:b/>
          <w:sz w:val="22"/>
          <w:szCs w:val="22"/>
        </w:rPr>
      </w:pPr>
    </w:p>
    <w:p w14:paraId="346734DD" w14:textId="42ACA79E" w:rsidR="00B01056" w:rsidRPr="005122DC" w:rsidRDefault="00B01056" w:rsidP="00B01056">
      <w:pPr>
        <w:pStyle w:val="ListParagraph"/>
        <w:widowControl w:val="0"/>
        <w:numPr>
          <w:ilvl w:val="0"/>
          <w:numId w:val="138"/>
        </w:numPr>
        <w:tabs>
          <w:tab w:val="left" w:pos="1512"/>
          <w:tab w:val="left" w:pos="1513"/>
          <w:tab w:val="left" w:pos="2352"/>
        </w:tabs>
        <w:autoSpaceDE w:val="0"/>
        <w:autoSpaceDN w:val="0"/>
        <w:spacing w:before="1" w:after="0" w:line="247" w:lineRule="auto"/>
        <w:ind w:right="115"/>
        <w:rPr>
          <w:rFonts w:ascii="Roboto" w:hAnsi="Roboto"/>
          <w:sz w:val="22"/>
          <w:szCs w:val="22"/>
        </w:rPr>
      </w:pPr>
      <w:r w:rsidRPr="0068518F">
        <w:rPr>
          <w:rFonts w:ascii="Roboto" w:hAnsi="Roboto" w:cs="Calibri"/>
          <w:b/>
          <w:w w:val="105"/>
          <w:sz w:val="22"/>
          <w:szCs w:val="22"/>
        </w:rPr>
        <w:t>Axles</w:t>
      </w:r>
      <w:proofErr w:type="gramStart"/>
      <w:r w:rsidRPr="0068518F">
        <w:rPr>
          <w:rFonts w:ascii="Roboto" w:hAnsi="Roboto" w:cs="Calibri"/>
          <w:b/>
          <w:w w:val="105"/>
          <w:sz w:val="22"/>
          <w:szCs w:val="22"/>
        </w:rPr>
        <w:t>:</w:t>
      </w:r>
      <w:proofErr w:type="gramEnd"/>
      <w:r w:rsidR="0068518F">
        <w:rPr>
          <w:rFonts w:ascii="Roboto" w:hAnsi="Roboto" w:cs="Calibri"/>
          <w:b/>
          <w:w w:val="105"/>
          <w:sz w:val="22"/>
          <w:szCs w:val="22"/>
        </w:rPr>
        <w:br/>
      </w:r>
      <w:r w:rsidRPr="005122DC">
        <w:rPr>
          <w:rFonts w:ascii="Roboto" w:hAnsi="Roboto" w:cs="Calibri"/>
          <w:sz w:val="22"/>
          <w:szCs w:val="22"/>
        </w:rPr>
        <w:t>Minimum ½ inch dia. plated steel. Frame: Galvanized steel (in gauges required by manufacturer’s UL listing).</w:t>
      </w:r>
    </w:p>
    <w:p w14:paraId="7663E350" w14:textId="77777777" w:rsidR="00B01056" w:rsidRPr="005122DC" w:rsidRDefault="00B01056" w:rsidP="00B01056">
      <w:pPr>
        <w:pStyle w:val="BodyText"/>
        <w:spacing w:before="4"/>
        <w:rPr>
          <w:rFonts w:ascii="Roboto" w:hAnsi="Roboto"/>
          <w:sz w:val="22"/>
          <w:szCs w:val="22"/>
        </w:rPr>
      </w:pPr>
    </w:p>
    <w:p w14:paraId="543FDF66" w14:textId="77777777" w:rsidR="003F42E8" w:rsidRDefault="00B01056" w:rsidP="003F42E8">
      <w:pPr>
        <w:pStyle w:val="ListParagraph"/>
        <w:widowControl w:val="0"/>
        <w:tabs>
          <w:tab w:val="left" w:pos="1512"/>
          <w:tab w:val="left" w:pos="1513"/>
          <w:tab w:val="left" w:pos="2476"/>
        </w:tabs>
        <w:autoSpaceDE w:val="0"/>
        <w:autoSpaceDN w:val="0"/>
        <w:spacing w:line="247" w:lineRule="auto"/>
        <w:ind w:left="2160" w:right="110" w:hanging="1440"/>
        <w:rPr>
          <w:rFonts w:ascii="Roboto" w:hAnsi="Roboto" w:cs="Calibri"/>
          <w:sz w:val="22"/>
          <w:szCs w:val="22"/>
        </w:rPr>
      </w:pPr>
      <w:r w:rsidRPr="005122DC">
        <w:rPr>
          <w:rFonts w:ascii="Roboto" w:hAnsi="Roboto" w:cs="Calibri"/>
          <w:b/>
          <w:sz w:val="22"/>
          <w:szCs w:val="22"/>
        </w:rPr>
        <w:tab/>
        <w:t>VII</w:t>
      </w:r>
      <w:r w:rsidRPr="005122DC">
        <w:rPr>
          <w:rFonts w:ascii="Roboto" w:hAnsi="Roboto" w:cs="Calibri"/>
          <w:b/>
          <w:sz w:val="22"/>
          <w:szCs w:val="22"/>
        </w:rPr>
        <w:tab/>
        <w:t>Sleeves</w:t>
      </w:r>
      <w:proofErr w:type="gramStart"/>
      <w:r w:rsidRPr="005122DC">
        <w:rPr>
          <w:rFonts w:ascii="Roboto" w:hAnsi="Roboto"/>
          <w:b/>
          <w:w w:val="105"/>
          <w:sz w:val="22"/>
          <w:szCs w:val="22"/>
        </w:rPr>
        <w:t>:</w:t>
      </w:r>
      <w:proofErr w:type="gramEnd"/>
      <w:r w:rsidR="00184ABE">
        <w:rPr>
          <w:rFonts w:ascii="Roboto" w:hAnsi="Roboto"/>
          <w:b/>
          <w:w w:val="105"/>
          <w:sz w:val="22"/>
          <w:szCs w:val="22"/>
        </w:rPr>
        <w:br/>
      </w:r>
      <w:r w:rsidRPr="005122DC">
        <w:rPr>
          <w:rFonts w:ascii="Roboto" w:hAnsi="Roboto" w:cs="Calibri"/>
          <w:sz w:val="22"/>
          <w:szCs w:val="22"/>
        </w:rPr>
        <w:t>Damper shall be supplied as a single assembly with an integral factory sleeve.</w:t>
      </w:r>
    </w:p>
    <w:p w14:paraId="7DF0BAB2" w14:textId="77777777" w:rsidR="003F42E8" w:rsidRDefault="00B01056" w:rsidP="003F42E8">
      <w:pPr>
        <w:pStyle w:val="ListParagraph"/>
        <w:widowControl w:val="0"/>
        <w:tabs>
          <w:tab w:val="left" w:pos="1512"/>
          <w:tab w:val="left" w:pos="1513"/>
          <w:tab w:val="left" w:pos="2476"/>
        </w:tabs>
        <w:autoSpaceDE w:val="0"/>
        <w:autoSpaceDN w:val="0"/>
        <w:spacing w:line="247" w:lineRule="auto"/>
        <w:ind w:left="2160" w:right="110" w:hanging="600"/>
        <w:rPr>
          <w:rFonts w:ascii="Roboto" w:hAnsi="Roboto" w:cs="Calibri"/>
          <w:sz w:val="22"/>
          <w:szCs w:val="22"/>
        </w:rPr>
      </w:pPr>
      <w:r w:rsidRPr="005122DC">
        <w:rPr>
          <w:rFonts w:ascii="Roboto" w:hAnsi="Roboto" w:cs="Calibri"/>
          <w:b/>
          <w:sz w:val="22"/>
          <w:szCs w:val="22"/>
        </w:rPr>
        <w:t>VIII</w:t>
      </w:r>
      <w:r w:rsidRPr="005122DC">
        <w:rPr>
          <w:rFonts w:ascii="Roboto" w:hAnsi="Roboto" w:cs="Calibri"/>
          <w:b/>
          <w:sz w:val="22"/>
          <w:szCs w:val="22"/>
        </w:rPr>
        <w:tab/>
        <w:t>Bearings</w:t>
      </w:r>
      <w:r w:rsidRPr="005122DC">
        <w:rPr>
          <w:rFonts w:ascii="Roboto" w:hAnsi="Roboto"/>
          <w:b/>
          <w:w w:val="105"/>
          <w:sz w:val="22"/>
          <w:szCs w:val="22"/>
        </w:rPr>
        <w:t xml:space="preserve">: </w:t>
      </w:r>
      <w:r w:rsidR="00184ABE">
        <w:rPr>
          <w:rFonts w:ascii="Roboto" w:hAnsi="Roboto"/>
          <w:b/>
          <w:w w:val="105"/>
          <w:sz w:val="22"/>
          <w:szCs w:val="22"/>
        </w:rPr>
        <w:br/>
      </w:r>
      <w:r w:rsidRPr="005122DC">
        <w:rPr>
          <w:rFonts w:ascii="Roboto" w:hAnsi="Roboto" w:cs="Calibri"/>
          <w:sz w:val="22"/>
          <w:szCs w:val="22"/>
        </w:rPr>
        <w:t>Axle bearings shall be sintered bronze sleeve type rotating in polished extruded holes in the damper frame.</w:t>
      </w:r>
      <w:r w:rsidR="00E14B9A">
        <w:rPr>
          <w:rFonts w:ascii="Roboto" w:hAnsi="Roboto" w:cs="Calibri"/>
          <w:sz w:val="22"/>
          <w:szCs w:val="22"/>
        </w:rPr>
        <w:br/>
      </w:r>
    </w:p>
    <w:p w14:paraId="427A9B3A" w14:textId="352F9841" w:rsidR="00240C3A" w:rsidRPr="003F42E8" w:rsidRDefault="00E14B9A" w:rsidP="003F42E8">
      <w:pPr>
        <w:pStyle w:val="ListParagraph"/>
        <w:widowControl w:val="0"/>
        <w:tabs>
          <w:tab w:val="left" w:pos="1512"/>
          <w:tab w:val="left" w:pos="1513"/>
          <w:tab w:val="left" w:pos="2476"/>
        </w:tabs>
        <w:autoSpaceDE w:val="0"/>
        <w:autoSpaceDN w:val="0"/>
        <w:spacing w:line="247" w:lineRule="auto"/>
        <w:ind w:left="851" w:right="110" w:firstLine="709"/>
        <w:rPr>
          <w:rFonts w:ascii="Roboto" w:hAnsi="Roboto" w:cs="Calibri"/>
          <w:b/>
          <w:bCs/>
          <w:sz w:val="22"/>
          <w:szCs w:val="22"/>
        </w:rPr>
      </w:pPr>
      <w:r>
        <w:rPr>
          <w:rFonts w:ascii="Roboto" w:hAnsi="Roboto" w:cs="Calibri"/>
          <w:sz w:val="22"/>
          <w:szCs w:val="22"/>
        </w:rPr>
        <w:br/>
      </w:r>
      <w:r w:rsidR="00240C3A" w:rsidRPr="003F42E8">
        <w:rPr>
          <w:rFonts w:ascii="Roboto" w:hAnsi="Roboto" w:cs="Calibri"/>
          <w:b/>
          <w:bCs/>
          <w:sz w:val="22"/>
          <w:szCs w:val="22"/>
        </w:rPr>
        <w:t>Actuators:</w:t>
      </w:r>
    </w:p>
    <w:p w14:paraId="74A1DA48" w14:textId="77777777" w:rsidR="00240C3A" w:rsidRPr="005122DC" w:rsidRDefault="00240C3A" w:rsidP="00240C3A">
      <w:pPr>
        <w:pStyle w:val="ListParagraph"/>
        <w:widowControl w:val="0"/>
        <w:numPr>
          <w:ilvl w:val="0"/>
          <w:numId w:val="139"/>
        </w:numPr>
        <w:tabs>
          <w:tab w:val="left" w:pos="1512"/>
          <w:tab w:val="left" w:pos="1513"/>
        </w:tabs>
        <w:autoSpaceDE w:val="0"/>
        <w:autoSpaceDN w:val="0"/>
        <w:spacing w:after="0" w:line="240" w:lineRule="auto"/>
        <w:rPr>
          <w:rFonts w:ascii="Roboto" w:hAnsi="Roboto" w:cs="Calibri"/>
          <w:sz w:val="22"/>
          <w:szCs w:val="22"/>
        </w:rPr>
      </w:pPr>
      <w:r w:rsidRPr="005122DC">
        <w:rPr>
          <w:rFonts w:ascii="Roboto" w:hAnsi="Roboto" w:cs="Calibri"/>
          <w:sz w:val="22"/>
          <w:szCs w:val="22"/>
        </w:rPr>
        <w:t>Type:</w:t>
      </w:r>
    </w:p>
    <w:p w14:paraId="3000BB58" w14:textId="7CAD6FBF" w:rsidR="00240C3A" w:rsidRPr="003F42E8" w:rsidRDefault="00240C3A" w:rsidP="003F42E8">
      <w:pPr>
        <w:pStyle w:val="ListParagraph"/>
        <w:widowControl w:val="0"/>
        <w:tabs>
          <w:tab w:val="left" w:pos="1850"/>
          <w:tab w:val="left" w:pos="1851"/>
        </w:tabs>
        <w:autoSpaceDE w:val="0"/>
        <w:autoSpaceDN w:val="0"/>
        <w:spacing w:before="7"/>
        <w:ind w:left="1850"/>
        <w:rPr>
          <w:rFonts w:ascii="Roboto" w:hAnsi="Roboto" w:cs="Calibri"/>
          <w:sz w:val="22"/>
          <w:szCs w:val="22"/>
        </w:rPr>
      </w:pPr>
      <w:r w:rsidRPr="005122DC">
        <w:rPr>
          <w:rFonts w:ascii="Roboto" w:hAnsi="Roboto" w:cs="Calibri"/>
          <w:sz w:val="22"/>
          <w:szCs w:val="22"/>
        </w:rPr>
        <w:t>Electric, 230V AC, 2-position</w:t>
      </w:r>
    </w:p>
    <w:p w14:paraId="271FF60A" w14:textId="77777777" w:rsidR="00240C3A" w:rsidRPr="005122DC" w:rsidRDefault="00240C3A" w:rsidP="00240C3A">
      <w:pPr>
        <w:pStyle w:val="ListParagraph"/>
        <w:widowControl w:val="0"/>
        <w:numPr>
          <w:ilvl w:val="0"/>
          <w:numId w:val="139"/>
        </w:numPr>
        <w:tabs>
          <w:tab w:val="left" w:pos="1512"/>
          <w:tab w:val="left" w:pos="1513"/>
        </w:tabs>
        <w:autoSpaceDE w:val="0"/>
        <w:autoSpaceDN w:val="0"/>
        <w:spacing w:after="0" w:line="240" w:lineRule="auto"/>
        <w:rPr>
          <w:rFonts w:ascii="Roboto" w:hAnsi="Roboto" w:cs="Calibri"/>
          <w:sz w:val="22"/>
          <w:szCs w:val="22"/>
        </w:rPr>
      </w:pPr>
      <w:r w:rsidRPr="005122DC">
        <w:rPr>
          <w:rFonts w:ascii="Roboto" w:hAnsi="Roboto" w:cs="Calibri"/>
          <w:sz w:val="22"/>
          <w:szCs w:val="22"/>
        </w:rPr>
        <w:t>Mounting: External</w:t>
      </w:r>
    </w:p>
    <w:p w14:paraId="102EA20C" w14:textId="77777777" w:rsidR="00240C3A" w:rsidRDefault="00240C3A" w:rsidP="00240C3A">
      <w:pPr>
        <w:pStyle w:val="BodyText"/>
        <w:spacing w:before="6"/>
        <w:rPr>
          <w:rFonts w:ascii="Roboto" w:hAnsi="Roboto"/>
          <w:sz w:val="22"/>
          <w:szCs w:val="22"/>
        </w:rPr>
      </w:pPr>
    </w:p>
    <w:p w14:paraId="3256E535" w14:textId="77777777" w:rsidR="005D618F" w:rsidRDefault="005D618F" w:rsidP="00240C3A">
      <w:pPr>
        <w:pStyle w:val="BodyText"/>
        <w:spacing w:before="6"/>
        <w:rPr>
          <w:rFonts w:ascii="Roboto" w:hAnsi="Roboto"/>
          <w:sz w:val="22"/>
          <w:szCs w:val="22"/>
        </w:rPr>
      </w:pPr>
    </w:p>
    <w:p w14:paraId="0D02D950" w14:textId="77777777" w:rsidR="005D618F" w:rsidRPr="005122DC" w:rsidRDefault="005D618F" w:rsidP="00240C3A">
      <w:pPr>
        <w:pStyle w:val="BodyText"/>
        <w:spacing w:before="6"/>
        <w:rPr>
          <w:rFonts w:ascii="Roboto" w:hAnsi="Roboto"/>
          <w:sz w:val="22"/>
          <w:szCs w:val="22"/>
        </w:rPr>
      </w:pPr>
    </w:p>
    <w:p w14:paraId="680B539D" w14:textId="77777777" w:rsidR="00240C3A" w:rsidRPr="005122DC" w:rsidRDefault="00240C3A" w:rsidP="00240C3A">
      <w:pPr>
        <w:pStyle w:val="Heading1"/>
        <w:keepNext w:val="0"/>
        <w:widowControl w:val="0"/>
        <w:tabs>
          <w:tab w:val="left" w:pos="610"/>
        </w:tabs>
        <w:autoSpaceDE w:val="0"/>
        <w:autoSpaceDN w:val="0"/>
        <w:spacing w:after="0"/>
        <w:ind w:left="720" w:right="4513" w:hanging="720"/>
        <w:rPr>
          <w:rFonts w:ascii="Roboto" w:hAnsi="Roboto" w:cs="Calibri"/>
          <w:sz w:val="22"/>
          <w:szCs w:val="22"/>
        </w:rPr>
      </w:pPr>
      <w:r w:rsidRPr="005122DC">
        <w:rPr>
          <w:rFonts w:ascii="Roboto" w:hAnsi="Roboto" w:cs="Calibri"/>
          <w:sz w:val="22"/>
          <w:szCs w:val="22"/>
        </w:rPr>
        <w:tab/>
        <w:t>SOURCE QUALITY CONTROL</w:t>
      </w:r>
    </w:p>
    <w:p w14:paraId="1593A327" w14:textId="77777777" w:rsidR="00240C3A" w:rsidRPr="005122DC" w:rsidRDefault="00240C3A" w:rsidP="00240C3A">
      <w:pPr>
        <w:pStyle w:val="Heading1"/>
        <w:keepNext w:val="0"/>
        <w:widowControl w:val="0"/>
        <w:tabs>
          <w:tab w:val="left" w:pos="610"/>
        </w:tabs>
        <w:autoSpaceDE w:val="0"/>
        <w:autoSpaceDN w:val="0"/>
        <w:spacing w:after="0"/>
        <w:ind w:left="835" w:right="4513"/>
        <w:rPr>
          <w:rFonts w:ascii="Roboto" w:hAnsi="Roboto" w:cs="Calibri"/>
          <w:sz w:val="22"/>
          <w:szCs w:val="22"/>
        </w:rPr>
      </w:pPr>
    </w:p>
    <w:p w14:paraId="5BE6BEF9" w14:textId="77777777" w:rsidR="00240C3A" w:rsidRPr="005122DC" w:rsidRDefault="00240C3A" w:rsidP="00240C3A">
      <w:pPr>
        <w:pStyle w:val="BodyText"/>
        <w:tabs>
          <w:tab w:val="left" w:pos="834"/>
        </w:tabs>
        <w:ind w:left="720"/>
        <w:rPr>
          <w:rFonts w:ascii="Roboto" w:hAnsi="Roboto" w:cs="Calibri"/>
          <w:sz w:val="22"/>
          <w:szCs w:val="22"/>
        </w:rPr>
      </w:pPr>
      <w:r w:rsidRPr="005122DC">
        <w:rPr>
          <w:rFonts w:ascii="Roboto" w:hAnsi="Roboto" w:cs="Calibri"/>
          <w:sz w:val="22"/>
          <w:szCs w:val="22"/>
        </w:rPr>
        <w:t>Factory Tests: Factory cycle damper and actuator assemblies to assure proper operation.</w:t>
      </w:r>
    </w:p>
    <w:p w14:paraId="3E392BF3" w14:textId="77777777" w:rsidR="00240C3A" w:rsidRPr="005122DC" w:rsidRDefault="00240C3A" w:rsidP="00240C3A">
      <w:pPr>
        <w:pStyle w:val="BodyText"/>
        <w:spacing w:before="6"/>
        <w:rPr>
          <w:rFonts w:ascii="Roboto" w:hAnsi="Roboto"/>
          <w:sz w:val="22"/>
          <w:szCs w:val="22"/>
        </w:rPr>
      </w:pPr>
    </w:p>
    <w:p w14:paraId="3257ECC9" w14:textId="77777777" w:rsidR="00240C3A" w:rsidRPr="005122DC" w:rsidRDefault="00240C3A" w:rsidP="00240C3A">
      <w:pPr>
        <w:pStyle w:val="Heading1"/>
        <w:keepNext w:val="0"/>
        <w:widowControl w:val="0"/>
        <w:tabs>
          <w:tab w:val="left" w:pos="610"/>
        </w:tabs>
        <w:autoSpaceDE w:val="0"/>
        <w:autoSpaceDN w:val="0"/>
        <w:spacing w:after="0"/>
        <w:ind w:left="720" w:right="4513" w:hanging="720"/>
        <w:rPr>
          <w:rFonts w:ascii="Roboto" w:hAnsi="Roboto" w:cs="Calibri"/>
          <w:sz w:val="22"/>
          <w:szCs w:val="22"/>
        </w:rPr>
      </w:pPr>
      <w:r w:rsidRPr="005122DC">
        <w:rPr>
          <w:rFonts w:ascii="Roboto" w:hAnsi="Roboto" w:cs="Calibri"/>
          <w:sz w:val="22"/>
          <w:szCs w:val="22"/>
        </w:rPr>
        <w:tab/>
        <w:t>EXECUTION EXAMINATION</w:t>
      </w:r>
    </w:p>
    <w:p w14:paraId="722396E2" w14:textId="77777777" w:rsidR="00240C3A" w:rsidRPr="005122DC" w:rsidRDefault="00240C3A" w:rsidP="00240C3A">
      <w:pPr>
        <w:rPr>
          <w:rFonts w:ascii="Roboto" w:hAnsi="Roboto"/>
          <w:sz w:val="22"/>
          <w:szCs w:val="22"/>
        </w:rPr>
      </w:pPr>
    </w:p>
    <w:p w14:paraId="3E82857E" w14:textId="5575008D" w:rsidR="00240C3A" w:rsidRPr="005D618F" w:rsidRDefault="00240C3A" w:rsidP="005F69D7">
      <w:pPr>
        <w:pStyle w:val="BodyText"/>
        <w:tabs>
          <w:tab w:val="left" w:pos="834"/>
        </w:tabs>
        <w:ind w:left="720"/>
        <w:jc w:val="left"/>
        <w:rPr>
          <w:rFonts w:ascii="Roboto" w:hAnsi="Roboto" w:cs="Calibri"/>
          <w:sz w:val="22"/>
          <w:szCs w:val="22"/>
        </w:rPr>
      </w:pPr>
      <w:r w:rsidRPr="005122DC">
        <w:rPr>
          <w:rFonts w:ascii="Roboto" w:hAnsi="Roboto" w:cs="Calibri"/>
          <w:sz w:val="22"/>
          <w:szCs w:val="22"/>
        </w:rPr>
        <w:t>Examine areas to receive dampers. Notify the Engineer of conditions that would adversely affect installation or subsequent utilization of dampers. Do not proceed with installation until unsatisfactory conditions are corrected.</w:t>
      </w:r>
      <w:r w:rsidR="00E430DE">
        <w:rPr>
          <w:rFonts w:ascii="Roboto" w:hAnsi="Roboto" w:cs="Calibri"/>
          <w:sz w:val="22"/>
          <w:szCs w:val="22"/>
        </w:rPr>
        <w:br/>
      </w:r>
    </w:p>
    <w:p w14:paraId="30481288" w14:textId="77777777" w:rsidR="00240C3A" w:rsidRPr="005122DC" w:rsidRDefault="00240C3A" w:rsidP="00240C3A">
      <w:pPr>
        <w:pStyle w:val="Heading1"/>
        <w:keepNext w:val="0"/>
        <w:widowControl w:val="0"/>
        <w:tabs>
          <w:tab w:val="left" w:pos="610"/>
        </w:tabs>
        <w:autoSpaceDE w:val="0"/>
        <w:autoSpaceDN w:val="0"/>
        <w:spacing w:after="0"/>
        <w:ind w:left="720" w:right="4513" w:hanging="720"/>
        <w:rPr>
          <w:rFonts w:ascii="Roboto" w:hAnsi="Roboto" w:cs="Calibri"/>
          <w:sz w:val="22"/>
          <w:szCs w:val="22"/>
        </w:rPr>
      </w:pPr>
      <w:r w:rsidRPr="005122DC">
        <w:rPr>
          <w:rFonts w:ascii="Roboto" w:hAnsi="Roboto" w:cs="Calibri"/>
          <w:sz w:val="22"/>
          <w:szCs w:val="22"/>
        </w:rPr>
        <w:lastRenderedPageBreak/>
        <w:tab/>
        <w:t>INSTALLATION</w:t>
      </w:r>
    </w:p>
    <w:p w14:paraId="57FBCA7D" w14:textId="77777777" w:rsidR="00240C3A" w:rsidRPr="005122DC" w:rsidRDefault="00240C3A" w:rsidP="00240C3A">
      <w:pPr>
        <w:pStyle w:val="Heading1"/>
        <w:keepNext w:val="0"/>
        <w:widowControl w:val="0"/>
        <w:tabs>
          <w:tab w:val="left" w:pos="610"/>
        </w:tabs>
        <w:autoSpaceDE w:val="0"/>
        <w:autoSpaceDN w:val="0"/>
        <w:spacing w:after="0"/>
        <w:ind w:left="720" w:right="4513" w:hanging="720"/>
        <w:rPr>
          <w:rFonts w:ascii="Roboto" w:hAnsi="Roboto" w:cs="Calibri"/>
          <w:sz w:val="22"/>
          <w:szCs w:val="22"/>
        </w:rPr>
      </w:pPr>
    </w:p>
    <w:p w14:paraId="71940A81" w14:textId="77777777" w:rsidR="00240C3A" w:rsidRPr="005122DC" w:rsidRDefault="00240C3A" w:rsidP="00E430DE">
      <w:pPr>
        <w:pStyle w:val="ListParagraph"/>
        <w:widowControl w:val="0"/>
        <w:numPr>
          <w:ilvl w:val="0"/>
          <w:numId w:val="140"/>
        </w:numPr>
        <w:tabs>
          <w:tab w:val="left" w:pos="993"/>
        </w:tabs>
        <w:autoSpaceDE w:val="0"/>
        <w:autoSpaceDN w:val="0"/>
        <w:spacing w:after="0" w:line="247" w:lineRule="auto"/>
        <w:ind w:right="110" w:hanging="11"/>
        <w:jc w:val="both"/>
        <w:rPr>
          <w:rFonts w:ascii="Roboto" w:hAnsi="Roboto" w:cs="Calibri"/>
          <w:sz w:val="22"/>
          <w:szCs w:val="22"/>
        </w:rPr>
      </w:pPr>
      <w:r w:rsidRPr="005122DC">
        <w:rPr>
          <w:rFonts w:ascii="Roboto" w:hAnsi="Roboto" w:cs="Calibri"/>
          <w:w w:val="105"/>
          <w:sz w:val="22"/>
          <w:szCs w:val="22"/>
        </w:rPr>
        <w:t>Install</w:t>
      </w:r>
      <w:r w:rsidRPr="005122DC">
        <w:rPr>
          <w:rFonts w:ascii="Roboto" w:hAnsi="Roboto" w:cs="Calibri"/>
          <w:spacing w:val="-13"/>
          <w:w w:val="105"/>
          <w:sz w:val="22"/>
          <w:szCs w:val="22"/>
        </w:rPr>
        <w:t xml:space="preserve"> </w:t>
      </w:r>
      <w:r w:rsidRPr="005122DC">
        <w:rPr>
          <w:rFonts w:ascii="Roboto" w:hAnsi="Roboto" w:cs="Calibri"/>
          <w:w w:val="105"/>
          <w:sz w:val="22"/>
          <w:szCs w:val="22"/>
        </w:rPr>
        <w:t>dampers</w:t>
      </w:r>
      <w:r w:rsidRPr="005122DC">
        <w:rPr>
          <w:rFonts w:ascii="Roboto" w:hAnsi="Roboto" w:cs="Calibri"/>
          <w:spacing w:val="-13"/>
          <w:w w:val="105"/>
          <w:sz w:val="22"/>
          <w:szCs w:val="22"/>
        </w:rPr>
        <w:t xml:space="preserve"> </w:t>
      </w:r>
      <w:r w:rsidRPr="005122DC">
        <w:rPr>
          <w:rFonts w:ascii="Roboto" w:hAnsi="Roboto" w:cs="Calibri"/>
          <w:w w:val="105"/>
          <w:sz w:val="22"/>
          <w:szCs w:val="22"/>
        </w:rPr>
        <w:t>in</w:t>
      </w:r>
      <w:r w:rsidRPr="005122DC">
        <w:rPr>
          <w:rFonts w:ascii="Roboto" w:hAnsi="Roboto" w:cs="Calibri"/>
          <w:spacing w:val="-12"/>
          <w:w w:val="105"/>
          <w:sz w:val="22"/>
          <w:szCs w:val="22"/>
        </w:rPr>
        <w:t xml:space="preserve"> </w:t>
      </w:r>
      <w:r w:rsidRPr="005122DC">
        <w:rPr>
          <w:rFonts w:ascii="Roboto" w:hAnsi="Roboto" w:cs="Calibri"/>
          <w:w w:val="105"/>
          <w:sz w:val="22"/>
          <w:szCs w:val="22"/>
        </w:rPr>
        <w:t>accordance</w:t>
      </w:r>
      <w:r w:rsidRPr="005122DC">
        <w:rPr>
          <w:rFonts w:ascii="Roboto" w:hAnsi="Roboto" w:cs="Calibri"/>
          <w:spacing w:val="-14"/>
          <w:w w:val="105"/>
          <w:sz w:val="22"/>
          <w:szCs w:val="22"/>
        </w:rPr>
        <w:t xml:space="preserve"> </w:t>
      </w:r>
      <w:r w:rsidRPr="005122DC">
        <w:rPr>
          <w:rFonts w:ascii="Roboto" w:hAnsi="Roboto" w:cs="Calibri"/>
          <w:w w:val="105"/>
          <w:sz w:val="22"/>
          <w:szCs w:val="22"/>
        </w:rPr>
        <w:t>with</w:t>
      </w:r>
      <w:r w:rsidRPr="005122DC">
        <w:rPr>
          <w:rFonts w:ascii="Roboto" w:hAnsi="Roboto" w:cs="Calibri"/>
          <w:spacing w:val="-12"/>
          <w:w w:val="105"/>
          <w:sz w:val="22"/>
          <w:szCs w:val="22"/>
        </w:rPr>
        <w:t xml:space="preserve"> </w:t>
      </w:r>
      <w:r w:rsidRPr="005122DC">
        <w:rPr>
          <w:rFonts w:ascii="Roboto" w:hAnsi="Roboto" w:cs="Calibri"/>
          <w:w w:val="105"/>
          <w:sz w:val="22"/>
          <w:szCs w:val="22"/>
        </w:rPr>
        <w:t>manufacturer’s</w:t>
      </w:r>
      <w:r w:rsidRPr="005122DC">
        <w:rPr>
          <w:rFonts w:ascii="Roboto" w:hAnsi="Roboto" w:cs="Calibri"/>
          <w:spacing w:val="-13"/>
          <w:w w:val="105"/>
          <w:sz w:val="22"/>
          <w:szCs w:val="22"/>
        </w:rPr>
        <w:t xml:space="preserve"> </w:t>
      </w:r>
      <w:r w:rsidRPr="005122DC">
        <w:rPr>
          <w:rFonts w:ascii="Roboto" w:hAnsi="Roboto" w:cs="Calibri"/>
          <w:w w:val="105"/>
          <w:sz w:val="22"/>
          <w:szCs w:val="22"/>
        </w:rPr>
        <w:t>UL</w:t>
      </w:r>
      <w:r w:rsidRPr="005122DC">
        <w:rPr>
          <w:rFonts w:ascii="Roboto" w:hAnsi="Roboto" w:cs="Calibri"/>
          <w:spacing w:val="-12"/>
          <w:w w:val="105"/>
          <w:sz w:val="22"/>
          <w:szCs w:val="22"/>
        </w:rPr>
        <w:t xml:space="preserve"> </w:t>
      </w:r>
      <w:r w:rsidRPr="005122DC">
        <w:rPr>
          <w:rFonts w:ascii="Roboto" w:hAnsi="Roboto" w:cs="Calibri"/>
          <w:w w:val="105"/>
          <w:sz w:val="22"/>
          <w:szCs w:val="22"/>
        </w:rPr>
        <w:t>Installation</w:t>
      </w:r>
      <w:r w:rsidRPr="005122DC">
        <w:rPr>
          <w:rFonts w:ascii="Roboto" w:hAnsi="Roboto" w:cs="Calibri"/>
          <w:spacing w:val="-12"/>
          <w:w w:val="105"/>
          <w:sz w:val="22"/>
          <w:szCs w:val="22"/>
        </w:rPr>
        <w:t xml:space="preserve"> </w:t>
      </w:r>
      <w:r w:rsidRPr="005122DC">
        <w:rPr>
          <w:rFonts w:ascii="Roboto" w:hAnsi="Roboto" w:cs="Calibri"/>
          <w:w w:val="105"/>
          <w:sz w:val="22"/>
          <w:szCs w:val="22"/>
        </w:rPr>
        <w:t>Instructions,</w:t>
      </w:r>
      <w:r w:rsidRPr="005122DC">
        <w:rPr>
          <w:rFonts w:ascii="Roboto" w:hAnsi="Roboto" w:cs="Calibri"/>
          <w:spacing w:val="-12"/>
          <w:w w:val="105"/>
          <w:sz w:val="22"/>
          <w:szCs w:val="22"/>
        </w:rPr>
        <w:t xml:space="preserve"> </w:t>
      </w:r>
      <w:r w:rsidRPr="005122DC">
        <w:rPr>
          <w:rFonts w:ascii="Roboto" w:hAnsi="Roboto" w:cs="Calibri"/>
          <w:w w:val="105"/>
          <w:sz w:val="22"/>
          <w:szCs w:val="22"/>
        </w:rPr>
        <w:t>labeling,</w:t>
      </w:r>
      <w:r w:rsidRPr="005122DC">
        <w:rPr>
          <w:rFonts w:ascii="Roboto" w:hAnsi="Roboto" w:cs="Calibri"/>
          <w:spacing w:val="-13"/>
          <w:w w:val="105"/>
          <w:sz w:val="22"/>
          <w:szCs w:val="22"/>
        </w:rPr>
        <w:t xml:space="preserve"> </w:t>
      </w:r>
      <w:r w:rsidRPr="005122DC">
        <w:rPr>
          <w:rFonts w:ascii="Roboto" w:hAnsi="Roboto" w:cs="Calibri"/>
          <w:w w:val="105"/>
          <w:sz w:val="22"/>
          <w:szCs w:val="22"/>
        </w:rPr>
        <w:t>and NFPA 90A at locations indicated on the drawings. Any damper installation that is not in accordance with the manufacturer’s UL Installation Instructions must be approved prior to installation.</w:t>
      </w:r>
    </w:p>
    <w:p w14:paraId="5763E2AF" w14:textId="77777777" w:rsidR="00240C3A" w:rsidRPr="005122DC" w:rsidRDefault="00240C3A" w:rsidP="00E430DE">
      <w:pPr>
        <w:pStyle w:val="BodyText"/>
        <w:tabs>
          <w:tab w:val="left" w:pos="993"/>
        </w:tabs>
        <w:spacing w:before="3"/>
        <w:ind w:hanging="11"/>
        <w:rPr>
          <w:rFonts w:ascii="Roboto" w:hAnsi="Roboto" w:cs="Calibri"/>
          <w:sz w:val="22"/>
          <w:szCs w:val="22"/>
        </w:rPr>
      </w:pPr>
    </w:p>
    <w:p w14:paraId="2DFC3C1A" w14:textId="77777777" w:rsidR="00240C3A" w:rsidRPr="005122DC" w:rsidRDefault="00240C3A" w:rsidP="00E430DE">
      <w:pPr>
        <w:pStyle w:val="BodyText"/>
        <w:numPr>
          <w:ilvl w:val="0"/>
          <w:numId w:val="140"/>
        </w:numPr>
        <w:tabs>
          <w:tab w:val="left" w:pos="993"/>
        </w:tabs>
        <w:spacing w:before="56" w:after="0" w:line="247" w:lineRule="auto"/>
        <w:ind w:hanging="11"/>
        <w:rPr>
          <w:rFonts w:ascii="Roboto" w:hAnsi="Roboto" w:cs="Calibri"/>
          <w:w w:val="105"/>
          <w:sz w:val="22"/>
          <w:szCs w:val="22"/>
        </w:rPr>
      </w:pPr>
      <w:r w:rsidRPr="005122DC">
        <w:rPr>
          <w:rFonts w:ascii="Roboto" w:hAnsi="Roboto" w:cs="Calibri"/>
          <w:w w:val="105"/>
          <w:sz w:val="22"/>
          <w:szCs w:val="22"/>
        </w:rPr>
        <w:t>Dampers must be accessible to allow inspection, adjustment, and replacement of components. The sheet metal contractor shall furnish any access doors in ductwork or plenums required to provide this access. The general contractor shall furnish any access doors required in walls, ceilings, or other general building construction.</w:t>
      </w:r>
    </w:p>
    <w:p w14:paraId="409A73D5" w14:textId="77777777" w:rsidR="00240C3A" w:rsidRPr="005122DC" w:rsidRDefault="00240C3A" w:rsidP="00E430DE">
      <w:pPr>
        <w:pStyle w:val="BodyText"/>
        <w:tabs>
          <w:tab w:val="left" w:pos="993"/>
        </w:tabs>
        <w:spacing w:before="4"/>
        <w:ind w:hanging="11"/>
        <w:rPr>
          <w:rFonts w:ascii="Roboto" w:hAnsi="Roboto" w:cs="Calibri"/>
          <w:w w:val="105"/>
          <w:sz w:val="22"/>
          <w:szCs w:val="22"/>
        </w:rPr>
      </w:pPr>
    </w:p>
    <w:p w14:paraId="005A89AD" w14:textId="77777777" w:rsidR="00240C3A" w:rsidRPr="005122DC" w:rsidRDefault="00240C3A" w:rsidP="00E430DE">
      <w:pPr>
        <w:pStyle w:val="ListParagraph"/>
        <w:widowControl w:val="0"/>
        <w:numPr>
          <w:ilvl w:val="0"/>
          <w:numId w:val="140"/>
        </w:numPr>
        <w:tabs>
          <w:tab w:val="left" w:pos="993"/>
        </w:tabs>
        <w:autoSpaceDE w:val="0"/>
        <w:autoSpaceDN w:val="0"/>
        <w:spacing w:after="0" w:line="240" w:lineRule="auto"/>
        <w:ind w:hanging="11"/>
        <w:rPr>
          <w:rFonts w:ascii="Roboto" w:hAnsi="Roboto" w:cs="Calibri"/>
          <w:w w:val="105"/>
          <w:sz w:val="22"/>
          <w:szCs w:val="22"/>
        </w:rPr>
      </w:pPr>
      <w:r w:rsidRPr="005122DC">
        <w:rPr>
          <w:rFonts w:ascii="Roboto" w:hAnsi="Roboto" w:cs="Calibri"/>
          <w:w w:val="105"/>
          <w:sz w:val="22"/>
          <w:szCs w:val="22"/>
        </w:rPr>
        <w:t>Install dampers square and free from racking.</w:t>
      </w:r>
    </w:p>
    <w:p w14:paraId="2C60566A" w14:textId="77777777" w:rsidR="00240C3A" w:rsidRPr="005122DC" w:rsidRDefault="00240C3A" w:rsidP="00E430DE">
      <w:pPr>
        <w:pStyle w:val="BodyText"/>
        <w:tabs>
          <w:tab w:val="left" w:pos="993"/>
        </w:tabs>
        <w:spacing w:before="2"/>
        <w:ind w:hanging="11"/>
        <w:rPr>
          <w:rFonts w:ascii="Roboto" w:hAnsi="Roboto" w:cs="Calibri"/>
          <w:w w:val="105"/>
          <w:sz w:val="22"/>
          <w:szCs w:val="22"/>
        </w:rPr>
      </w:pPr>
    </w:p>
    <w:p w14:paraId="06DFEC91" w14:textId="77777777" w:rsidR="00240C3A" w:rsidRPr="005122DC" w:rsidRDefault="00240C3A" w:rsidP="00E430DE">
      <w:pPr>
        <w:pStyle w:val="BodyText"/>
        <w:numPr>
          <w:ilvl w:val="0"/>
          <w:numId w:val="140"/>
        </w:numPr>
        <w:tabs>
          <w:tab w:val="left" w:pos="993"/>
        </w:tabs>
        <w:spacing w:before="56" w:after="0" w:line="247" w:lineRule="auto"/>
        <w:ind w:hanging="11"/>
        <w:rPr>
          <w:rFonts w:ascii="Roboto" w:hAnsi="Roboto" w:cs="Calibri"/>
          <w:w w:val="105"/>
          <w:sz w:val="22"/>
          <w:szCs w:val="22"/>
        </w:rPr>
      </w:pPr>
      <w:r w:rsidRPr="005122DC">
        <w:rPr>
          <w:rFonts w:ascii="Roboto" w:hAnsi="Roboto" w:cs="Calibri"/>
          <w:w w:val="105"/>
          <w:sz w:val="22"/>
          <w:szCs w:val="22"/>
        </w:rPr>
        <w:t>The installing contractor shall provide and install bracing for multiple section assemblies to support assembly weight and to hold against system pressure.</w:t>
      </w:r>
    </w:p>
    <w:p w14:paraId="5783202F" w14:textId="77777777" w:rsidR="00240C3A" w:rsidRPr="005122DC" w:rsidRDefault="00240C3A" w:rsidP="00E430DE">
      <w:pPr>
        <w:pStyle w:val="BodyText"/>
        <w:tabs>
          <w:tab w:val="left" w:pos="993"/>
        </w:tabs>
        <w:spacing w:before="56" w:line="247" w:lineRule="auto"/>
        <w:ind w:left="720" w:hanging="11"/>
        <w:rPr>
          <w:rFonts w:ascii="Roboto" w:hAnsi="Roboto" w:cs="Calibri"/>
          <w:w w:val="105"/>
          <w:sz w:val="22"/>
          <w:szCs w:val="22"/>
        </w:rPr>
      </w:pPr>
    </w:p>
    <w:p w14:paraId="5C769D0A" w14:textId="77777777" w:rsidR="00240C3A" w:rsidRPr="005122DC" w:rsidRDefault="00240C3A" w:rsidP="00E430DE">
      <w:pPr>
        <w:pStyle w:val="BodyText"/>
        <w:numPr>
          <w:ilvl w:val="0"/>
          <w:numId w:val="140"/>
        </w:numPr>
        <w:tabs>
          <w:tab w:val="left" w:pos="993"/>
        </w:tabs>
        <w:spacing w:before="56" w:after="0" w:line="247" w:lineRule="auto"/>
        <w:ind w:hanging="11"/>
        <w:rPr>
          <w:rFonts w:ascii="Roboto" w:hAnsi="Roboto" w:cs="Calibri"/>
          <w:w w:val="105"/>
          <w:sz w:val="22"/>
          <w:szCs w:val="22"/>
        </w:rPr>
      </w:pPr>
      <w:r w:rsidRPr="005122DC">
        <w:rPr>
          <w:rFonts w:ascii="Roboto" w:hAnsi="Roboto" w:cs="Calibri"/>
          <w:w w:val="105"/>
          <w:sz w:val="22"/>
          <w:szCs w:val="22"/>
        </w:rPr>
        <w:t>Do not compress or stretch the damper frame into the duct or opening.</w:t>
      </w:r>
    </w:p>
    <w:p w14:paraId="4D736D09" w14:textId="77777777" w:rsidR="00240C3A" w:rsidRPr="005122DC" w:rsidRDefault="00240C3A" w:rsidP="00E430DE">
      <w:pPr>
        <w:pStyle w:val="BodyText"/>
        <w:tabs>
          <w:tab w:val="left" w:pos="993"/>
        </w:tabs>
        <w:spacing w:before="56" w:line="247" w:lineRule="auto"/>
        <w:ind w:left="720" w:hanging="11"/>
        <w:rPr>
          <w:rFonts w:ascii="Roboto" w:hAnsi="Roboto" w:cs="Calibri"/>
          <w:w w:val="105"/>
          <w:sz w:val="22"/>
          <w:szCs w:val="22"/>
        </w:rPr>
      </w:pPr>
    </w:p>
    <w:p w14:paraId="602ADB64" w14:textId="1641120E" w:rsidR="00240C3A" w:rsidRPr="005122DC" w:rsidRDefault="00240C3A" w:rsidP="00E430DE">
      <w:pPr>
        <w:pStyle w:val="BodyText"/>
        <w:numPr>
          <w:ilvl w:val="0"/>
          <w:numId w:val="140"/>
        </w:numPr>
        <w:tabs>
          <w:tab w:val="left" w:pos="993"/>
        </w:tabs>
        <w:spacing w:before="56" w:after="0" w:line="247" w:lineRule="auto"/>
        <w:ind w:hanging="11"/>
        <w:jc w:val="left"/>
        <w:rPr>
          <w:rFonts w:ascii="Roboto" w:hAnsi="Roboto" w:cs="Calibri"/>
          <w:w w:val="105"/>
          <w:sz w:val="22"/>
          <w:szCs w:val="22"/>
        </w:rPr>
      </w:pPr>
      <w:r w:rsidRPr="005122DC">
        <w:rPr>
          <w:rFonts w:ascii="Roboto" w:hAnsi="Roboto" w:cs="Calibri"/>
          <w:w w:val="105"/>
          <w:sz w:val="22"/>
          <w:szCs w:val="22"/>
        </w:rPr>
        <w:t>Attach multiple damper section assemblies together in accordance with manufacturer’s instructions. Install support mullions as reinforcement between assemblies as required.</w:t>
      </w:r>
      <w:r w:rsidR="005D618F">
        <w:rPr>
          <w:rFonts w:ascii="Roboto" w:hAnsi="Roboto" w:cs="Calibri"/>
          <w:w w:val="105"/>
          <w:sz w:val="22"/>
          <w:szCs w:val="22"/>
        </w:rPr>
        <w:br/>
      </w:r>
    </w:p>
    <w:p w14:paraId="672F8576" w14:textId="71C8FC1B" w:rsidR="00240C3A" w:rsidRPr="005122DC" w:rsidRDefault="00240C3A" w:rsidP="00E430DE">
      <w:pPr>
        <w:pStyle w:val="BodyText"/>
        <w:numPr>
          <w:ilvl w:val="0"/>
          <w:numId w:val="140"/>
        </w:numPr>
        <w:tabs>
          <w:tab w:val="left" w:pos="993"/>
        </w:tabs>
        <w:spacing w:before="56" w:after="0" w:line="247" w:lineRule="auto"/>
        <w:ind w:hanging="11"/>
        <w:jc w:val="left"/>
        <w:rPr>
          <w:rFonts w:ascii="Roboto" w:hAnsi="Roboto" w:cs="Calibri"/>
          <w:w w:val="105"/>
          <w:sz w:val="22"/>
          <w:szCs w:val="22"/>
        </w:rPr>
      </w:pPr>
      <w:r w:rsidRPr="005122DC">
        <w:rPr>
          <w:rFonts w:ascii="Roboto" w:hAnsi="Roboto" w:cs="Calibri"/>
          <w:w w:val="105"/>
          <w:sz w:val="22"/>
          <w:szCs w:val="22"/>
        </w:rPr>
        <w:t>Handle dampers using the frame or sleeve.</w:t>
      </w:r>
      <w:r w:rsidR="005D618F">
        <w:rPr>
          <w:rFonts w:ascii="Roboto" w:hAnsi="Roboto" w:cs="Calibri"/>
          <w:w w:val="105"/>
          <w:sz w:val="22"/>
          <w:szCs w:val="22"/>
        </w:rPr>
        <w:t xml:space="preserve"> </w:t>
      </w:r>
      <w:r w:rsidRPr="005122DC">
        <w:rPr>
          <w:rFonts w:ascii="Roboto" w:hAnsi="Roboto" w:cs="Calibri"/>
          <w:w w:val="105"/>
          <w:sz w:val="22"/>
          <w:szCs w:val="22"/>
        </w:rPr>
        <w:t xml:space="preserve">Do not lift or move dampers using blades, </w:t>
      </w:r>
      <w:r w:rsidR="005D618F" w:rsidRPr="005122DC">
        <w:rPr>
          <w:rFonts w:ascii="Roboto" w:hAnsi="Roboto" w:cs="Calibri"/>
          <w:w w:val="105"/>
          <w:sz w:val="22"/>
          <w:szCs w:val="22"/>
        </w:rPr>
        <w:t>actuator,</w:t>
      </w:r>
      <w:r w:rsidRPr="005122DC">
        <w:rPr>
          <w:rFonts w:ascii="Roboto" w:hAnsi="Roboto" w:cs="Calibri"/>
          <w:w w:val="105"/>
          <w:sz w:val="22"/>
          <w:szCs w:val="22"/>
        </w:rPr>
        <w:t xml:space="preserve"> or jackshaft.</w:t>
      </w:r>
      <w:r w:rsidR="00E430DE">
        <w:rPr>
          <w:rFonts w:ascii="Roboto" w:hAnsi="Roboto" w:cs="Calibri"/>
          <w:w w:val="105"/>
          <w:sz w:val="22"/>
          <w:szCs w:val="22"/>
        </w:rPr>
        <w:br/>
      </w:r>
    </w:p>
    <w:p w14:paraId="251FDC8E" w14:textId="467C9AA2" w:rsidR="00240C3A" w:rsidRPr="005122DC" w:rsidRDefault="00240C3A" w:rsidP="00E430DE">
      <w:pPr>
        <w:pStyle w:val="BodyText"/>
        <w:numPr>
          <w:ilvl w:val="0"/>
          <w:numId w:val="140"/>
        </w:numPr>
        <w:tabs>
          <w:tab w:val="left" w:pos="993"/>
        </w:tabs>
        <w:spacing w:before="56" w:after="0" w:line="247" w:lineRule="auto"/>
        <w:ind w:hanging="11"/>
        <w:rPr>
          <w:rFonts w:ascii="Roboto" w:hAnsi="Roboto" w:cs="Calibri"/>
          <w:w w:val="105"/>
          <w:sz w:val="22"/>
          <w:szCs w:val="22"/>
        </w:rPr>
      </w:pPr>
      <w:r w:rsidRPr="005122DC">
        <w:rPr>
          <w:rFonts w:ascii="Roboto" w:hAnsi="Roboto" w:cs="Calibri"/>
          <w:w w:val="105"/>
          <w:sz w:val="22"/>
          <w:szCs w:val="22"/>
        </w:rPr>
        <w:t>Install connections to [electric, pneumatic] actuators as specified in section 15900.</w:t>
      </w:r>
      <w:r w:rsidR="00E430DE">
        <w:rPr>
          <w:rFonts w:ascii="Roboto" w:hAnsi="Roboto" w:cs="Calibri"/>
          <w:w w:val="105"/>
          <w:sz w:val="22"/>
          <w:szCs w:val="22"/>
        </w:rPr>
        <w:br/>
      </w:r>
    </w:p>
    <w:p w14:paraId="525D0183" w14:textId="77777777" w:rsidR="00240C3A" w:rsidRPr="005122DC" w:rsidRDefault="00240C3A" w:rsidP="00E430DE">
      <w:pPr>
        <w:pStyle w:val="BodyText"/>
        <w:numPr>
          <w:ilvl w:val="0"/>
          <w:numId w:val="140"/>
        </w:numPr>
        <w:tabs>
          <w:tab w:val="left" w:pos="993"/>
        </w:tabs>
        <w:spacing w:before="56" w:after="0" w:line="247" w:lineRule="auto"/>
        <w:ind w:hanging="11"/>
        <w:rPr>
          <w:rFonts w:ascii="Roboto" w:hAnsi="Roboto" w:cs="Calibri"/>
          <w:w w:val="105"/>
          <w:sz w:val="22"/>
          <w:szCs w:val="22"/>
        </w:rPr>
      </w:pPr>
      <w:r w:rsidRPr="005122DC">
        <w:rPr>
          <w:rFonts w:ascii="Roboto" w:hAnsi="Roboto" w:cs="Calibri"/>
          <w:w w:val="105"/>
          <w:sz w:val="22"/>
          <w:szCs w:val="22"/>
        </w:rPr>
        <w:t>Attach multiple damper section assemblies together in accordance with manufacturer’s instructions. Install support mullions as reinforcement between assemblies as required.</w:t>
      </w:r>
    </w:p>
    <w:p w14:paraId="4BF0791F" w14:textId="77777777" w:rsidR="00A91271" w:rsidRDefault="00A91271" w:rsidP="00A91271">
      <w:pPr>
        <w:pStyle w:val="Heading1"/>
        <w:keepNext w:val="0"/>
        <w:widowControl w:val="0"/>
        <w:tabs>
          <w:tab w:val="left" w:pos="1276"/>
        </w:tabs>
        <w:autoSpaceDE w:val="0"/>
        <w:autoSpaceDN w:val="0"/>
        <w:spacing w:after="0"/>
        <w:ind w:left="1843" w:right="4513" w:hanging="1843"/>
        <w:rPr>
          <w:rFonts w:ascii="Roboto" w:hAnsi="Roboto" w:cs="Calibri"/>
          <w:sz w:val="22"/>
          <w:szCs w:val="22"/>
        </w:rPr>
      </w:pPr>
    </w:p>
    <w:p w14:paraId="2A653623" w14:textId="72EBE812" w:rsidR="002404DE" w:rsidRPr="005122DC" w:rsidRDefault="002404DE" w:rsidP="001637DA">
      <w:pPr>
        <w:pStyle w:val="Heading1"/>
        <w:keepNext w:val="0"/>
        <w:widowControl w:val="0"/>
        <w:tabs>
          <w:tab w:val="left" w:pos="1276"/>
        </w:tabs>
        <w:autoSpaceDE w:val="0"/>
        <w:autoSpaceDN w:val="0"/>
        <w:spacing w:after="0"/>
        <w:ind w:left="1843" w:right="2516" w:hanging="1134"/>
        <w:rPr>
          <w:rFonts w:ascii="Roboto" w:hAnsi="Roboto" w:cs="Calibri"/>
          <w:sz w:val="22"/>
          <w:szCs w:val="22"/>
        </w:rPr>
      </w:pPr>
      <w:r w:rsidRPr="005122DC">
        <w:rPr>
          <w:rFonts w:ascii="Roboto" w:hAnsi="Roboto" w:cs="Calibri"/>
          <w:sz w:val="22"/>
          <w:szCs w:val="22"/>
        </w:rPr>
        <w:t>FIRE DAMPERS (MOTORIZED) (</w:t>
      </w:r>
      <w:r w:rsidR="001637DA" w:rsidRPr="005122DC">
        <w:rPr>
          <w:rFonts w:ascii="Roboto" w:hAnsi="Roboto" w:cs="Calibri"/>
          <w:sz w:val="22"/>
          <w:szCs w:val="22"/>
        </w:rPr>
        <w:t>Non</w:t>
      </w:r>
      <w:r w:rsidR="001637DA">
        <w:rPr>
          <w:rFonts w:ascii="Roboto" w:hAnsi="Roboto" w:cs="Calibri"/>
          <w:sz w:val="22"/>
          <w:szCs w:val="22"/>
        </w:rPr>
        <w:t>-UL</w:t>
      </w:r>
      <w:r w:rsidR="00A91271">
        <w:rPr>
          <w:rFonts w:ascii="Roboto" w:hAnsi="Roboto" w:cs="Calibri"/>
          <w:sz w:val="22"/>
          <w:szCs w:val="22"/>
        </w:rPr>
        <w:t xml:space="preserve"> </w:t>
      </w:r>
      <w:r w:rsidR="00733792">
        <w:rPr>
          <w:rFonts w:ascii="Roboto" w:hAnsi="Roboto" w:cs="Calibri"/>
          <w:sz w:val="22"/>
          <w:szCs w:val="22"/>
        </w:rPr>
        <w:t>Listed) – If A</w:t>
      </w:r>
      <w:r w:rsidR="001637DA">
        <w:rPr>
          <w:rFonts w:ascii="Roboto" w:hAnsi="Roboto" w:cs="Calibri"/>
          <w:sz w:val="22"/>
          <w:szCs w:val="22"/>
        </w:rPr>
        <w:t>pplicable</w:t>
      </w:r>
      <w:r w:rsidR="001637DA">
        <w:rPr>
          <w:rFonts w:ascii="Roboto" w:hAnsi="Roboto" w:cs="Calibri"/>
          <w:sz w:val="22"/>
          <w:szCs w:val="22"/>
        </w:rPr>
        <w:br/>
      </w:r>
    </w:p>
    <w:p w14:paraId="07DA93B7" w14:textId="5096FB54" w:rsidR="002404DE" w:rsidRPr="005122DC" w:rsidRDefault="002404DE" w:rsidP="00115CD4">
      <w:pPr>
        <w:pStyle w:val="ListParagraph"/>
        <w:widowControl w:val="0"/>
        <w:numPr>
          <w:ilvl w:val="2"/>
          <w:numId w:val="141"/>
        </w:numPr>
        <w:tabs>
          <w:tab w:val="left" w:pos="993"/>
        </w:tabs>
        <w:autoSpaceDE w:val="0"/>
        <w:autoSpaceDN w:val="0"/>
        <w:spacing w:before="129" w:after="0" w:line="247" w:lineRule="auto"/>
        <w:ind w:left="993" w:right="110" w:hanging="284"/>
        <w:jc w:val="both"/>
        <w:rPr>
          <w:rFonts w:ascii="Roboto" w:hAnsi="Roboto" w:cs="Calibri"/>
          <w:sz w:val="22"/>
          <w:szCs w:val="22"/>
        </w:rPr>
      </w:pPr>
      <w:r w:rsidRPr="005122DC">
        <w:rPr>
          <w:rFonts w:ascii="Roboto" w:hAnsi="Roboto" w:cs="Calibri"/>
          <w:w w:val="105"/>
          <w:sz w:val="22"/>
          <w:szCs w:val="22"/>
        </w:rPr>
        <w:t>Fire</w:t>
      </w:r>
      <w:r w:rsidRPr="005122DC">
        <w:rPr>
          <w:rFonts w:ascii="Roboto" w:hAnsi="Roboto" w:cs="Calibri"/>
          <w:spacing w:val="-3"/>
          <w:w w:val="105"/>
          <w:sz w:val="22"/>
          <w:szCs w:val="22"/>
        </w:rPr>
        <w:t xml:space="preserve"> </w:t>
      </w:r>
      <w:r w:rsidRPr="005122DC">
        <w:rPr>
          <w:rFonts w:ascii="Roboto" w:hAnsi="Roboto" w:cs="Calibri"/>
          <w:w w:val="105"/>
          <w:sz w:val="22"/>
          <w:szCs w:val="22"/>
        </w:rPr>
        <w:t>Dampers</w:t>
      </w:r>
      <w:r w:rsidRPr="005122DC">
        <w:rPr>
          <w:rFonts w:ascii="Roboto" w:hAnsi="Roboto" w:cs="Calibri"/>
          <w:spacing w:val="-5"/>
          <w:w w:val="105"/>
          <w:sz w:val="22"/>
          <w:szCs w:val="22"/>
        </w:rPr>
        <w:t xml:space="preserve"> </w:t>
      </w:r>
      <w:r w:rsidRPr="005122DC">
        <w:rPr>
          <w:rFonts w:ascii="Roboto" w:hAnsi="Roboto" w:cs="Calibri"/>
          <w:w w:val="105"/>
          <w:sz w:val="22"/>
          <w:szCs w:val="22"/>
        </w:rPr>
        <w:t>shall</w:t>
      </w:r>
      <w:r w:rsidRPr="005122DC">
        <w:rPr>
          <w:rFonts w:ascii="Roboto" w:hAnsi="Roboto" w:cs="Calibri"/>
          <w:spacing w:val="-4"/>
          <w:w w:val="105"/>
          <w:sz w:val="22"/>
          <w:szCs w:val="22"/>
        </w:rPr>
        <w:t xml:space="preserve"> </w:t>
      </w:r>
      <w:r w:rsidRPr="005122DC">
        <w:rPr>
          <w:rFonts w:ascii="Roboto" w:hAnsi="Roboto" w:cs="Calibri"/>
          <w:w w:val="105"/>
          <w:sz w:val="22"/>
          <w:szCs w:val="22"/>
        </w:rPr>
        <w:t>be</w:t>
      </w:r>
      <w:r w:rsidRPr="005122DC">
        <w:rPr>
          <w:rFonts w:ascii="Roboto" w:hAnsi="Roboto" w:cs="Calibri"/>
          <w:spacing w:val="-2"/>
          <w:w w:val="105"/>
          <w:sz w:val="22"/>
          <w:szCs w:val="22"/>
        </w:rPr>
        <w:t xml:space="preserve"> </w:t>
      </w:r>
      <w:r w:rsidRPr="005122DC">
        <w:rPr>
          <w:rFonts w:ascii="Roboto" w:hAnsi="Roboto" w:cs="Calibri"/>
          <w:w w:val="105"/>
          <w:sz w:val="22"/>
          <w:szCs w:val="22"/>
        </w:rPr>
        <w:t>motorized</w:t>
      </w:r>
      <w:r w:rsidRPr="005122DC">
        <w:rPr>
          <w:rFonts w:ascii="Roboto" w:hAnsi="Roboto" w:cs="Calibri"/>
          <w:spacing w:val="-3"/>
          <w:w w:val="105"/>
          <w:sz w:val="22"/>
          <w:szCs w:val="22"/>
        </w:rPr>
        <w:t xml:space="preserve"> </w:t>
      </w:r>
      <w:r w:rsidRPr="005122DC">
        <w:rPr>
          <w:rFonts w:ascii="Roboto" w:hAnsi="Roboto" w:cs="Calibri"/>
          <w:w w:val="105"/>
          <w:sz w:val="22"/>
          <w:szCs w:val="22"/>
        </w:rPr>
        <w:t>of</w:t>
      </w:r>
      <w:r w:rsidRPr="005122DC">
        <w:rPr>
          <w:rFonts w:ascii="Roboto" w:hAnsi="Roboto" w:cs="Calibri"/>
          <w:spacing w:val="-2"/>
          <w:w w:val="105"/>
          <w:sz w:val="22"/>
          <w:szCs w:val="22"/>
        </w:rPr>
        <w:t xml:space="preserve"> </w:t>
      </w:r>
      <w:r w:rsidR="0036201E" w:rsidRPr="005122DC">
        <w:rPr>
          <w:rFonts w:ascii="Roboto" w:hAnsi="Roboto" w:cs="Calibri"/>
          <w:w w:val="105"/>
          <w:sz w:val="22"/>
          <w:szCs w:val="22"/>
        </w:rPr>
        <w:t>at least</w:t>
      </w:r>
      <w:r w:rsidRPr="005122DC">
        <w:rPr>
          <w:rFonts w:ascii="Roboto" w:hAnsi="Roboto" w:cs="Calibri"/>
          <w:spacing w:val="-4"/>
          <w:w w:val="105"/>
          <w:sz w:val="22"/>
          <w:szCs w:val="22"/>
        </w:rPr>
        <w:t xml:space="preserve"> </w:t>
      </w:r>
      <w:r w:rsidRPr="005122DC">
        <w:rPr>
          <w:rFonts w:ascii="Roboto" w:hAnsi="Roboto" w:cs="Calibri"/>
          <w:w w:val="105"/>
          <w:sz w:val="22"/>
          <w:szCs w:val="22"/>
        </w:rPr>
        <w:t>2</w:t>
      </w:r>
      <w:r w:rsidRPr="005122DC">
        <w:rPr>
          <w:rFonts w:ascii="Roboto" w:hAnsi="Roboto" w:cs="Calibri"/>
          <w:spacing w:val="-3"/>
          <w:w w:val="105"/>
          <w:sz w:val="22"/>
          <w:szCs w:val="22"/>
        </w:rPr>
        <w:t xml:space="preserve"> </w:t>
      </w:r>
      <w:r w:rsidRPr="005122DC">
        <w:rPr>
          <w:rFonts w:ascii="Roboto" w:hAnsi="Roboto" w:cs="Calibri"/>
          <w:w w:val="105"/>
          <w:sz w:val="22"/>
          <w:szCs w:val="22"/>
        </w:rPr>
        <w:t>hours</w:t>
      </w:r>
      <w:r w:rsidRPr="005122DC">
        <w:rPr>
          <w:rFonts w:ascii="Roboto" w:hAnsi="Roboto" w:cs="Calibri"/>
          <w:spacing w:val="-3"/>
          <w:w w:val="105"/>
          <w:sz w:val="22"/>
          <w:szCs w:val="22"/>
        </w:rPr>
        <w:t xml:space="preserve"> </w:t>
      </w:r>
      <w:r w:rsidRPr="005122DC">
        <w:rPr>
          <w:rFonts w:ascii="Roboto" w:hAnsi="Roboto" w:cs="Calibri"/>
          <w:w w:val="105"/>
          <w:sz w:val="22"/>
          <w:szCs w:val="22"/>
        </w:rPr>
        <w:t>Fire</w:t>
      </w:r>
      <w:r w:rsidRPr="005122DC">
        <w:rPr>
          <w:rFonts w:ascii="Roboto" w:hAnsi="Roboto" w:cs="Calibri"/>
          <w:spacing w:val="-3"/>
          <w:w w:val="105"/>
          <w:sz w:val="22"/>
          <w:szCs w:val="22"/>
        </w:rPr>
        <w:t xml:space="preserve"> </w:t>
      </w:r>
      <w:r w:rsidRPr="005122DC">
        <w:rPr>
          <w:rFonts w:ascii="Roboto" w:hAnsi="Roboto" w:cs="Calibri"/>
          <w:w w:val="105"/>
          <w:sz w:val="22"/>
          <w:szCs w:val="22"/>
        </w:rPr>
        <w:t>Rating</w:t>
      </w:r>
      <w:r w:rsidRPr="005122DC">
        <w:rPr>
          <w:rFonts w:ascii="Roboto" w:hAnsi="Roboto" w:cs="Calibri"/>
          <w:spacing w:val="-2"/>
          <w:w w:val="105"/>
          <w:sz w:val="22"/>
          <w:szCs w:val="22"/>
        </w:rPr>
        <w:t xml:space="preserve"> </w:t>
      </w:r>
      <w:r w:rsidRPr="005122DC">
        <w:rPr>
          <w:rFonts w:ascii="Roboto" w:hAnsi="Roboto" w:cs="Calibri"/>
          <w:w w:val="105"/>
          <w:sz w:val="22"/>
          <w:szCs w:val="22"/>
        </w:rPr>
        <w:t>certified</w:t>
      </w:r>
      <w:r w:rsidRPr="005122DC">
        <w:rPr>
          <w:rFonts w:ascii="Roboto" w:hAnsi="Roboto" w:cs="Calibri"/>
          <w:spacing w:val="-3"/>
          <w:w w:val="105"/>
          <w:sz w:val="22"/>
          <w:szCs w:val="22"/>
        </w:rPr>
        <w:t xml:space="preserve"> </w:t>
      </w:r>
      <w:r w:rsidRPr="005122DC">
        <w:rPr>
          <w:rFonts w:ascii="Roboto" w:hAnsi="Roboto" w:cs="Calibri"/>
          <w:w w:val="105"/>
          <w:sz w:val="22"/>
          <w:szCs w:val="22"/>
        </w:rPr>
        <w:t>by</w:t>
      </w:r>
      <w:r w:rsidRPr="005122DC">
        <w:rPr>
          <w:rFonts w:ascii="Roboto" w:hAnsi="Roboto" w:cs="Calibri"/>
          <w:spacing w:val="-5"/>
          <w:w w:val="105"/>
          <w:sz w:val="22"/>
          <w:szCs w:val="22"/>
        </w:rPr>
        <w:t xml:space="preserve"> </w:t>
      </w:r>
      <w:r w:rsidRPr="005122DC">
        <w:rPr>
          <w:rFonts w:ascii="Roboto" w:hAnsi="Roboto" w:cs="Calibri"/>
          <w:w w:val="105"/>
          <w:sz w:val="22"/>
          <w:szCs w:val="22"/>
        </w:rPr>
        <w:t>CBRI,</w:t>
      </w:r>
      <w:r w:rsidRPr="005122DC">
        <w:rPr>
          <w:rFonts w:ascii="Roboto" w:hAnsi="Roboto" w:cs="Calibri"/>
          <w:spacing w:val="-2"/>
          <w:w w:val="105"/>
          <w:sz w:val="22"/>
          <w:szCs w:val="22"/>
        </w:rPr>
        <w:t xml:space="preserve"> </w:t>
      </w:r>
      <w:proofErr w:type="spellStart"/>
      <w:r w:rsidRPr="005122DC">
        <w:rPr>
          <w:rFonts w:ascii="Roboto" w:hAnsi="Roboto" w:cs="Calibri"/>
          <w:w w:val="105"/>
          <w:sz w:val="22"/>
          <w:szCs w:val="22"/>
        </w:rPr>
        <w:t>Roorkee</w:t>
      </w:r>
      <w:proofErr w:type="spellEnd"/>
      <w:r w:rsidRPr="005122DC">
        <w:rPr>
          <w:rFonts w:ascii="Roboto" w:hAnsi="Roboto" w:cs="Calibri"/>
          <w:w w:val="105"/>
          <w:sz w:val="22"/>
          <w:szCs w:val="22"/>
        </w:rPr>
        <w:t xml:space="preserve"> as per UL</w:t>
      </w:r>
      <w:r w:rsidRPr="005122DC">
        <w:rPr>
          <w:rFonts w:ascii="Roboto" w:hAnsi="Roboto" w:cs="Calibri"/>
          <w:spacing w:val="-4"/>
          <w:w w:val="105"/>
          <w:sz w:val="22"/>
          <w:szCs w:val="22"/>
        </w:rPr>
        <w:t xml:space="preserve"> </w:t>
      </w:r>
      <w:r w:rsidRPr="005122DC">
        <w:rPr>
          <w:rFonts w:ascii="Roboto" w:hAnsi="Roboto" w:cs="Calibri"/>
          <w:w w:val="105"/>
          <w:sz w:val="22"/>
          <w:szCs w:val="22"/>
        </w:rPr>
        <w:t>555:1973.</w:t>
      </w:r>
    </w:p>
    <w:p w14:paraId="67619364" w14:textId="77777777" w:rsidR="002404DE" w:rsidRPr="005122DC" w:rsidRDefault="002404DE" w:rsidP="000A4C8D">
      <w:pPr>
        <w:pStyle w:val="BodyText"/>
        <w:tabs>
          <w:tab w:val="left" w:pos="993"/>
        </w:tabs>
        <w:spacing w:before="9"/>
        <w:ind w:left="993" w:hanging="284"/>
        <w:rPr>
          <w:rFonts w:ascii="Roboto" w:hAnsi="Roboto" w:cs="Calibri"/>
          <w:sz w:val="22"/>
          <w:szCs w:val="22"/>
        </w:rPr>
      </w:pPr>
    </w:p>
    <w:p w14:paraId="25606136" w14:textId="77777777" w:rsidR="002404DE" w:rsidRPr="005122DC" w:rsidRDefault="002404DE" w:rsidP="00115CD4">
      <w:pPr>
        <w:pStyle w:val="ListParagraph"/>
        <w:widowControl w:val="0"/>
        <w:numPr>
          <w:ilvl w:val="2"/>
          <w:numId w:val="141"/>
        </w:numPr>
        <w:tabs>
          <w:tab w:val="left" w:pos="993"/>
        </w:tabs>
        <w:autoSpaceDE w:val="0"/>
        <w:autoSpaceDN w:val="0"/>
        <w:spacing w:before="1" w:after="0" w:line="249" w:lineRule="auto"/>
        <w:ind w:left="993" w:right="110" w:hanging="284"/>
        <w:jc w:val="both"/>
        <w:rPr>
          <w:rFonts w:ascii="Roboto" w:hAnsi="Roboto" w:cs="Calibri"/>
          <w:sz w:val="22"/>
          <w:szCs w:val="22"/>
        </w:rPr>
      </w:pPr>
      <w:r w:rsidRPr="005122DC">
        <w:rPr>
          <w:rFonts w:ascii="Roboto" w:hAnsi="Roboto" w:cs="Calibri"/>
          <w:w w:val="105"/>
          <w:sz w:val="22"/>
          <w:szCs w:val="22"/>
        </w:rPr>
        <w:t>Fire Damper blades &amp; outer frame shall be formed of 1.6 mm galvanized sheet steel. The damper</w:t>
      </w:r>
      <w:r w:rsidRPr="005122DC">
        <w:rPr>
          <w:rFonts w:ascii="Roboto" w:hAnsi="Roboto" w:cs="Calibri"/>
          <w:spacing w:val="-12"/>
          <w:w w:val="105"/>
          <w:sz w:val="22"/>
          <w:szCs w:val="22"/>
        </w:rPr>
        <w:t xml:space="preserve"> </w:t>
      </w:r>
      <w:r w:rsidRPr="005122DC">
        <w:rPr>
          <w:rFonts w:ascii="Roboto" w:hAnsi="Roboto" w:cs="Calibri"/>
          <w:w w:val="105"/>
          <w:sz w:val="22"/>
          <w:szCs w:val="22"/>
        </w:rPr>
        <w:t>blade</w:t>
      </w:r>
      <w:r w:rsidRPr="005122DC">
        <w:rPr>
          <w:rFonts w:ascii="Roboto" w:hAnsi="Roboto" w:cs="Calibri"/>
          <w:spacing w:val="-11"/>
          <w:w w:val="105"/>
          <w:sz w:val="22"/>
          <w:szCs w:val="22"/>
        </w:rPr>
        <w:t xml:space="preserve"> </w:t>
      </w:r>
      <w:r w:rsidRPr="005122DC">
        <w:rPr>
          <w:rFonts w:ascii="Roboto" w:hAnsi="Roboto" w:cs="Calibri"/>
          <w:w w:val="105"/>
          <w:sz w:val="22"/>
          <w:szCs w:val="22"/>
        </w:rPr>
        <w:t>shall</w:t>
      </w:r>
      <w:r w:rsidRPr="005122DC">
        <w:rPr>
          <w:rFonts w:ascii="Roboto" w:hAnsi="Roboto" w:cs="Calibri"/>
          <w:spacing w:val="-11"/>
          <w:w w:val="105"/>
          <w:sz w:val="22"/>
          <w:szCs w:val="22"/>
        </w:rPr>
        <w:t xml:space="preserve"> </w:t>
      </w:r>
      <w:r w:rsidRPr="005122DC">
        <w:rPr>
          <w:rFonts w:ascii="Roboto" w:hAnsi="Roboto" w:cs="Calibri"/>
          <w:w w:val="105"/>
          <w:sz w:val="22"/>
          <w:szCs w:val="22"/>
        </w:rPr>
        <w:t>be</w:t>
      </w:r>
      <w:r w:rsidRPr="005122DC">
        <w:rPr>
          <w:rFonts w:ascii="Roboto" w:hAnsi="Roboto" w:cs="Calibri"/>
          <w:spacing w:val="-11"/>
          <w:w w:val="105"/>
          <w:sz w:val="22"/>
          <w:szCs w:val="22"/>
        </w:rPr>
        <w:t xml:space="preserve"> </w:t>
      </w:r>
      <w:r w:rsidRPr="005122DC">
        <w:rPr>
          <w:rFonts w:ascii="Roboto" w:hAnsi="Roboto" w:cs="Calibri"/>
          <w:w w:val="105"/>
          <w:sz w:val="22"/>
          <w:szCs w:val="22"/>
        </w:rPr>
        <w:t>pivoted</w:t>
      </w:r>
      <w:r w:rsidRPr="005122DC">
        <w:rPr>
          <w:rFonts w:ascii="Roboto" w:hAnsi="Roboto" w:cs="Calibri"/>
          <w:spacing w:val="-11"/>
          <w:w w:val="105"/>
          <w:sz w:val="22"/>
          <w:szCs w:val="22"/>
        </w:rPr>
        <w:t xml:space="preserve"> </w:t>
      </w:r>
      <w:r w:rsidRPr="005122DC">
        <w:rPr>
          <w:rFonts w:ascii="Roboto" w:hAnsi="Roboto" w:cs="Calibri"/>
          <w:w w:val="105"/>
          <w:sz w:val="22"/>
          <w:szCs w:val="22"/>
        </w:rPr>
        <w:t>on</w:t>
      </w:r>
      <w:r w:rsidRPr="005122DC">
        <w:rPr>
          <w:rFonts w:ascii="Roboto" w:hAnsi="Roboto" w:cs="Calibri"/>
          <w:spacing w:val="-10"/>
          <w:w w:val="105"/>
          <w:sz w:val="22"/>
          <w:szCs w:val="22"/>
        </w:rPr>
        <w:t xml:space="preserve"> </w:t>
      </w:r>
      <w:r w:rsidRPr="005122DC">
        <w:rPr>
          <w:rFonts w:ascii="Roboto" w:hAnsi="Roboto" w:cs="Calibri"/>
          <w:w w:val="105"/>
          <w:sz w:val="22"/>
          <w:szCs w:val="22"/>
        </w:rPr>
        <w:t>both</w:t>
      </w:r>
      <w:r w:rsidRPr="005122DC">
        <w:rPr>
          <w:rFonts w:ascii="Roboto" w:hAnsi="Roboto" w:cs="Calibri"/>
          <w:spacing w:val="-13"/>
          <w:w w:val="105"/>
          <w:sz w:val="22"/>
          <w:szCs w:val="22"/>
        </w:rPr>
        <w:t xml:space="preserve"> </w:t>
      </w:r>
      <w:r w:rsidRPr="005122DC">
        <w:rPr>
          <w:rFonts w:ascii="Roboto" w:hAnsi="Roboto" w:cs="Calibri"/>
          <w:w w:val="105"/>
          <w:sz w:val="22"/>
          <w:szCs w:val="22"/>
        </w:rPr>
        <w:t>ends</w:t>
      </w:r>
      <w:r w:rsidRPr="005122DC">
        <w:rPr>
          <w:rFonts w:ascii="Roboto" w:hAnsi="Roboto" w:cs="Calibri"/>
          <w:spacing w:val="-10"/>
          <w:w w:val="105"/>
          <w:sz w:val="22"/>
          <w:szCs w:val="22"/>
        </w:rPr>
        <w:t xml:space="preserve"> </w:t>
      </w:r>
      <w:r w:rsidRPr="005122DC">
        <w:rPr>
          <w:rFonts w:ascii="Roboto" w:hAnsi="Roboto" w:cs="Calibri"/>
          <w:w w:val="105"/>
          <w:sz w:val="22"/>
          <w:szCs w:val="22"/>
        </w:rPr>
        <w:t>using</w:t>
      </w:r>
      <w:r w:rsidRPr="005122DC">
        <w:rPr>
          <w:rFonts w:ascii="Roboto" w:hAnsi="Roboto" w:cs="Calibri"/>
          <w:spacing w:val="-11"/>
          <w:w w:val="105"/>
          <w:sz w:val="22"/>
          <w:szCs w:val="22"/>
        </w:rPr>
        <w:t xml:space="preserve"> </w:t>
      </w:r>
      <w:r w:rsidRPr="005122DC">
        <w:rPr>
          <w:rFonts w:ascii="Roboto" w:hAnsi="Roboto" w:cs="Calibri"/>
          <w:w w:val="105"/>
          <w:sz w:val="22"/>
          <w:szCs w:val="22"/>
        </w:rPr>
        <w:t>chrome</w:t>
      </w:r>
      <w:r w:rsidRPr="005122DC">
        <w:rPr>
          <w:rFonts w:ascii="Roboto" w:hAnsi="Roboto" w:cs="Calibri"/>
          <w:spacing w:val="-11"/>
          <w:w w:val="105"/>
          <w:sz w:val="22"/>
          <w:szCs w:val="22"/>
        </w:rPr>
        <w:t xml:space="preserve"> </w:t>
      </w:r>
      <w:r w:rsidRPr="005122DC">
        <w:rPr>
          <w:rFonts w:ascii="Roboto" w:hAnsi="Roboto" w:cs="Calibri"/>
          <w:w w:val="105"/>
          <w:sz w:val="22"/>
          <w:szCs w:val="22"/>
        </w:rPr>
        <w:t>plated</w:t>
      </w:r>
      <w:r w:rsidRPr="005122DC">
        <w:rPr>
          <w:rFonts w:ascii="Roboto" w:hAnsi="Roboto" w:cs="Calibri"/>
          <w:spacing w:val="-12"/>
          <w:w w:val="105"/>
          <w:sz w:val="22"/>
          <w:szCs w:val="22"/>
        </w:rPr>
        <w:t xml:space="preserve"> </w:t>
      </w:r>
      <w:r w:rsidRPr="005122DC">
        <w:rPr>
          <w:rFonts w:ascii="Roboto" w:hAnsi="Roboto" w:cs="Calibri"/>
          <w:w w:val="105"/>
          <w:sz w:val="22"/>
          <w:szCs w:val="22"/>
        </w:rPr>
        <w:t>spindles</w:t>
      </w:r>
      <w:r w:rsidRPr="005122DC">
        <w:rPr>
          <w:rFonts w:ascii="Roboto" w:hAnsi="Roboto" w:cs="Calibri"/>
          <w:spacing w:val="-10"/>
          <w:w w:val="105"/>
          <w:sz w:val="22"/>
          <w:szCs w:val="22"/>
        </w:rPr>
        <w:t xml:space="preserve"> </w:t>
      </w:r>
      <w:r w:rsidRPr="005122DC">
        <w:rPr>
          <w:rFonts w:ascii="Roboto" w:hAnsi="Roboto" w:cs="Calibri"/>
          <w:w w:val="105"/>
          <w:sz w:val="22"/>
          <w:szCs w:val="22"/>
        </w:rPr>
        <w:t>of</w:t>
      </w:r>
      <w:r w:rsidRPr="005122DC">
        <w:rPr>
          <w:rFonts w:ascii="Roboto" w:hAnsi="Roboto" w:cs="Calibri"/>
          <w:spacing w:val="-9"/>
          <w:w w:val="105"/>
          <w:sz w:val="22"/>
          <w:szCs w:val="22"/>
        </w:rPr>
        <w:t xml:space="preserve"> </w:t>
      </w:r>
      <w:r w:rsidRPr="005122DC">
        <w:rPr>
          <w:rFonts w:ascii="Roboto" w:hAnsi="Roboto" w:cs="Calibri"/>
          <w:w w:val="105"/>
          <w:sz w:val="22"/>
          <w:szCs w:val="22"/>
        </w:rPr>
        <w:t>self</w:t>
      </w:r>
      <w:r w:rsidRPr="005122DC">
        <w:rPr>
          <w:rFonts w:ascii="Roboto" w:hAnsi="Roboto" w:cs="Calibri"/>
          <w:spacing w:val="-8"/>
          <w:w w:val="105"/>
          <w:sz w:val="22"/>
          <w:szCs w:val="22"/>
        </w:rPr>
        <w:t>-</w:t>
      </w:r>
      <w:r w:rsidRPr="005122DC">
        <w:rPr>
          <w:rFonts w:ascii="Roboto" w:hAnsi="Roboto" w:cs="Calibri"/>
          <w:w w:val="105"/>
          <w:sz w:val="22"/>
          <w:szCs w:val="22"/>
        </w:rPr>
        <w:t xml:space="preserve">lubricated bronze bushes. Stop seals will be provided on top and bottom of the damper housing made of 16 G galvanized </w:t>
      </w:r>
      <w:proofErr w:type="gramStart"/>
      <w:r w:rsidRPr="005122DC">
        <w:rPr>
          <w:rFonts w:ascii="Roboto" w:hAnsi="Roboto" w:cs="Calibri"/>
          <w:w w:val="105"/>
          <w:sz w:val="22"/>
          <w:szCs w:val="22"/>
        </w:rPr>
        <w:t>sheet</w:t>
      </w:r>
      <w:proofErr w:type="gramEnd"/>
      <w:r w:rsidRPr="005122DC">
        <w:rPr>
          <w:rFonts w:ascii="Roboto" w:hAnsi="Roboto" w:cs="Calibri"/>
          <w:w w:val="105"/>
          <w:sz w:val="22"/>
          <w:szCs w:val="22"/>
        </w:rPr>
        <w:t xml:space="preserve"> steel. For preventing smoke leakage side seals will be provided.</w:t>
      </w:r>
    </w:p>
    <w:p w14:paraId="7D7E0E15" w14:textId="77777777" w:rsidR="002404DE" w:rsidRPr="005122DC" w:rsidRDefault="002404DE" w:rsidP="000A4C8D">
      <w:pPr>
        <w:pStyle w:val="BodyText"/>
        <w:tabs>
          <w:tab w:val="left" w:pos="993"/>
        </w:tabs>
        <w:spacing w:before="3"/>
        <w:ind w:left="993" w:hanging="284"/>
        <w:rPr>
          <w:rFonts w:ascii="Roboto" w:hAnsi="Roboto" w:cs="Calibri"/>
          <w:sz w:val="22"/>
          <w:szCs w:val="22"/>
        </w:rPr>
      </w:pPr>
    </w:p>
    <w:p w14:paraId="67EF480B" w14:textId="2FDA4769" w:rsidR="002404DE" w:rsidRPr="005122DC" w:rsidRDefault="002404DE" w:rsidP="00115CD4">
      <w:pPr>
        <w:pStyle w:val="ListParagraph"/>
        <w:widowControl w:val="0"/>
        <w:numPr>
          <w:ilvl w:val="2"/>
          <w:numId w:val="141"/>
        </w:numPr>
        <w:tabs>
          <w:tab w:val="left" w:pos="993"/>
        </w:tabs>
        <w:autoSpaceDE w:val="0"/>
        <w:autoSpaceDN w:val="0"/>
        <w:spacing w:after="0" w:line="247" w:lineRule="auto"/>
        <w:ind w:left="993" w:right="109" w:hanging="284"/>
        <w:jc w:val="both"/>
        <w:rPr>
          <w:rFonts w:ascii="Roboto" w:hAnsi="Roboto" w:cs="Calibri"/>
          <w:sz w:val="22"/>
          <w:szCs w:val="22"/>
        </w:rPr>
      </w:pPr>
      <w:r w:rsidRPr="005122DC">
        <w:rPr>
          <w:rFonts w:ascii="Roboto" w:hAnsi="Roboto" w:cs="Calibri"/>
          <w:w w:val="105"/>
          <w:sz w:val="22"/>
          <w:szCs w:val="22"/>
        </w:rPr>
        <w:t xml:space="preserve">In normal position damper </w:t>
      </w:r>
      <w:r w:rsidR="0036201E" w:rsidRPr="005122DC">
        <w:rPr>
          <w:rFonts w:ascii="Roboto" w:hAnsi="Roboto" w:cs="Calibri"/>
          <w:w w:val="105"/>
          <w:sz w:val="22"/>
          <w:szCs w:val="22"/>
        </w:rPr>
        <w:t>blades</w:t>
      </w:r>
      <w:r w:rsidRPr="005122DC">
        <w:rPr>
          <w:rFonts w:ascii="Roboto" w:hAnsi="Roboto" w:cs="Calibri"/>
          <w:w w:val="105"/>
          <w:sz w:val="22"/>
          <w:szCs w:val="22"/>
        </w:rPr>
        <w:t xml:space="preserve"> shall be held in open position with the help of a 220V operated</w:t>
      </w:r>
      <w:r w:rsidRPr="005122DC">
        <w:rPr>
          <w:rFonts w:ascii="Roboto" w:hAnsi="Roboto" w:cs="Calibri"/>
          <w:spacing w:val="-17"/>
          <w:w w:val="105"/>
          <w:sz w:val="22"/>
          <w:szCs w:val="22"/>
        </w:rPr>
        <w:t xml:space="preserve"> </w:t>
      </w:r>
      <w:r w:rsidRPr="005122DC">
        <w:rPr>
          <w:rFonts w:ascii="Roboto" w:hAnsi="Roboto" w:cs="Calibri"/>
          <w:w w:val="105"/>
          <w:sz w:val="22"/>
          <w:szCs w:val="22"/>
        </w:rPr>
        <w:t>motorized</w:t>
      </w:r>
      <w:r w:rsidRPr="005122DC">
        <w:rPr>
          <w:rFonts w:ascii="Roboto" w:hAnsi="Roboto" w:cs="Calibri"/>
          <w:spacing w:val="-14"/>
          <w:w w:val="105"/>
          <w:sz w:val="22"/>
          <w:szCs w:val="22"/>
        </w:rPr>
        <w:t xml:space="preserve"> </w:t>
      </w:r>
      <w:r w:rsidR="00DF02A2" w:rsidRPr="005122DC">
        <w:rPr>
          <w:rFonts w:ascii="Roboto" w:hAnsi="Roboto" w:cs="Calibri"/>
          <w:w w:val="105"/>
          <w:sz w:val="22"/>
          <w:szCs w:val="22"/>
        </w:rPr>
        <w:t>actuator</w:t>
      </w:r>
      <w:r w:rsidRPr="005122DC">
        <w:rPr>
          <w:rFonts w:ascii="Roboto" w:hAnsi="Roboto" w:cs="Calibri"/>
          <w:spacing w:val="-16"/>
          <w:w w:val="105"/>
          <w:sz w:val="22"/>
          <w:szCs w:val="22"/>
        </w:rPr>
        <w:t xml:space="preserve"> </w:t>
      </w:r>
      <w:r w:rsidRPr="005122DC">
        <w:rPr>
          <w:rFonts w:ascii="Roboto" w:hAnsi="Roboto" w:cs="Calibri"/>
          <w:w w:val="105"/>
          <w:sz w:val="22"/>
          <w:szCs w:val="22"/>
        </w:rPr>
        <w:t>thereby</w:t>
      </w:r>
      <w:r w:rsidRPr="005122DC">
        <w:rPr>
          <w:rFonts w:ascii="Roboto" w:hAnsi="Roboto" w:cs="Calibri"/>
          <w:spacing w:val="-16"/>
          <w:w w:val="105"/>
          <w:sz w:val="22"/>
          <w:szCs w:val="22"/>
        </w:rPr>
        <w:t xml:space="preserve"> </w:t>
      </w:r>
      <w:r w:rsidRPr="005122DC">
        <w:rPr>
          <w:rFonts w:ascii="Roboto" w:hAnsi="Roboto" w:cs="Calibri"/>
          <w:w w:val="105"/>
          <w:sz w:val="22"/>
          <w:szCs w:val="22"/>
        </w:rPr>
        <w:t>providing</w:t>
      </w:r>
      <w:r w:rsidRPr="005122DC">
        <w:rPr>
          <w:rFonts w:ascii="Roboto" w:hAnsi="Roboto" w:cs="Calibri"/>
          <w:spacing w:val="-13"/>
          <w:w w:val="105"/>
          <w:sz w:val="22"/>
          <w:szCs w:val="22"/>
        </w:rPr>
        <w:t xml:space="preserve"> </w:t>
      </w:r>
      <w:r w:rsidRPr="005122DC">
        <w:rPr>
          <w:rFonts w:ascii="Roboto" w:hAnsi="Roboto" w:cs="Calibri"/>
          <w:w w:val="105"/>
          <w:sz w:val="22"/>
          <w:szCs w:val="22"/>
        </w:rPr>
        <w:t>maximum</w:t>
      </w:r>
      <w:r w:rsidRPr="005122DC">
        <w:rPr>
          <w:rFonts w:ascii="Roboto" w:hAnsi="Roboto" w:cs="Calibri"/>
          <w:spacing w:val="-13"/>
          <w:w w:val="105"/>
          <w:sz w:val="22"/>
          <w:szCs w:val="22"/>
        </w:rPr>
        <w:t xml:space="preserve"> </w:t>
      </w:r>
      <w:r w:rsidRPr="005122DC">
        <w:rPr>
          <w:rFonts w:ascii="Roboto" w:hAnsi="Roboto" w:cs="Calibri"/>
          <w:w w:val="105"/>
          <w:sz w:val="22"/>
          <w:szCs w:val="22"/>
        </w:rPr>
        <w:t>air</w:t>
      </w:r>
      <w:r w:rsidRPr="005122DC">
        <w:rPr>
          <w:rFonts w:ascii="Roboto" w:hAnsi="Roboto" w:cs="Calibri"/>
          <w:spacing w:val="-15"/>
          <w:w w:val="105"/>
          <w:sz w:val="22"/>
          <w:szCs w:val="22"/>
        </w:rPr>
        <w:t xml:space="preserve"> </w:t>
      </w:r>
      <w:r w:rsidRPr="005122DC">
        <w:rPr>
          <w:rFonts w:ascii="Roboto" w:hAnsi="Roboto" w:cs="Calibri"/>
          <w:w w:val="105"/>
          <w:sz w:val="22"/>
          <w:szCs w:val="22"/>
        </w:rPr>
        <w:t>passage</w:t>
      </w:r>
      <w:r w:rsidRPr="005122DC">
        <w:rPr>
          <w:rFonts w:ascii="Roboto" w:hAnsi="Roboto" w:cs="Calibri"/>
          <w:spacing w:val="-15"/>
          <w:w w:val="105"/>
          <w:sz w:val="22"/>
          <w:szCs w:val="22"/>
        </w:rPr>
        <w:t xml:space="preserve"> </w:t>
      </w:r>
      <w:r w:rsidRPr="005122DC">
        <w:rPr>
          <w:rFonts w:ascii="Roboto" w:hAnsi="Roboto" w:cs="Calibri"/>
          <w:w w:val="105"/>
          <w:sz w:val="22"/>
          <w:szCs w:val="22"/>
        </w:rPr>
        <w:t>without</w:t>
      </w:r>
      <w:r w:rsidRPr="005122DC">
        <w:rPr>
          <w:rFonts w:ascii="Roboto" w:hAnsi="Roboto" w:cs="Calibri"/>
          <w:spacing w:val="-15"/>
          <w:w w:val="105"/>
          <w:sz w:val="22"/>
          <w:szCs w:val="22"/>
        </w:rPr>
        <w:t xml:space="preserve"> </w:t>
      </w:r>
      <w:r w:rsidRPr="005122DC">
        <w:rPr>
          <w:rFonts w:ascii="Roboto" w:hAnsi="Roboto" w:cs="Calibri"/>
          <w:w w:val="105"/>
          <w:sz w:val="22"/>
          <w:szCs w:val="22"/>
        </w:rPr>
        <w:t>creating</w:t>
      </w:r>
      <w:r w:rsidRPr="005122DC">
        <w:rPr>
          <w:rFonts w:ascii="Roboto" w:hAnsi="Roboto" w:cs="Calibri"/>
          <w:spacing w:val="-14"/>
          <w:w w:val="105"/>
          <w:sz w:val="22"/>
          <w:szCs w:val="22"/>
        </w:rPr>
        <w:t xml:space="preserve"> </w:t>
      </w:r>
      <w:r w:rsidRPr="005122DC">
        <w:rPr>
          <w:rFonts w:ascii="Roboto" w:hAnsi="Roboto" w:cs="Calibri"/>
          <w:w w:val="105"/>
          <w:sz w:val="22"/>
          <w:szCs w:val="22"/>
        </w:rPr>
        <w:t>any noise or</w:t>
      </w:r>
      <w:r w:rsidRPr="005122DC">
        <w:rPr>
          <w:rFonts w:ascii="Roboto" w:hAnsi="Roboto" w:cs="Calibri"/>
          <w:spacing w:val="-3"/>
          <w:w w:val="105"/>
          <w:sz w:val="22"/>
          <w:szCs w:val="22"/>
        </w:rPr>
        <w:t xml:space="preserve"> </w:t>
      </w:r>
      <w:r w:rsidRPr="005122DC">
        <w:rPr>
          <w:rFonts w:ascii="Roboto" w:hAnsi="Roboto" w:cs="Calibri"/>
          <w:w w:val="105"/>
          <w:sz w:val="22"/>
          <w:szCs w:val="22"/>
        </w:rPr>
        <w:t>chatter.</w:t>
      </w:r>
    </w:p>
    <w:p w14:paraId="61ABB71E" w14:textId="77777777" w:rsidR="002404DE" w:rsidRPr="005122DC" w:rsidRDefault="002404DE" w:rsidP="000A4C8D">
      <w:pPr>
        <w:pStyle w:val="BodyText"/>
        <w:tabs>
          <w:tab w:val="left" w:pos="993"/>
        </w:tabs>
        <w:spacing w:before="9"/>
        <w:ind w:left="993" w:hanging="284"/>
        <w:rPr>
          <w:rFonts w:ascii="Roboto" w:hAnsi="Roboto" w:cs="Calibri"/>
          <w:sz w:val="22"/>
          <w:szCs w:val="22"/>
        </w:rPr>
      </w:pPr>
    </w:p>
    <w:p w14:paraId="139CF409" w14:textId="733E2163" w:rsidR="002404DE" w:rsidRPr="005122DC" w:rsidRDefault="002404DE" w:rsidP="00115CD4">
      <w:pPr>
        <w:pStyle w:val="ListParagraph"/>
        <w:widowControl w:val="0"/>
        <w:numPr>
          <w:ilvl w:val="2"/>
          <w:numId w:val="141"/>
        </w:numPr>
        <w:tabs>
          <w:tab w:val="left" w:pos="993"/>
        </w:tabs>
        <w:autoSpaceDE w:val="0"/>
        <w:autoSpaceDN w:val="0"/>
        <w:spacing w:after="0" w:line="249" w:lineRule="auto"/>
        <w:ind w:left="993" w:right="111" w:hanging="284"/>
        <w:jc w:val="both"/>
        <w:rPr>
          <w:rFonts w:ascii="Roboto" w:hAnsi="Roboto" w:cs="Calibri"/>
          <w:sz w:val="22"/>
          <w:szCs w:val="22"/>
        </w:rPr>
      </w:pPr>
      <w:r w:rsidRPr="005122DC">
        <w:rPr>
          <w:rFonts w:ascii="Roboto" w:hAnsi="Roboto" w:cs="Calibri"/>
          <w:w w:val="105"/>
          <w:sz w:val="22"/>
          <w:szCs w:val="22"/>
        </w:rPr>
        <w:t xml:space="preserve">The damper shall be actuated through electric motorized actuator. The actuator shall be </w:t>
      </w:r>
      <w:r w:rsidR="000A4C8D" w:rsidRPr="005122DC">
        <w:rPr>
          <w:rFonts w:ascii="Roboto" w:hAnsi="Roboto" w:cs="Calibri"/>
          <w:w w:val="105"/>
          <w:sz w:val="22"/>
          <w:szCs w:val="22"/>
        </w:rPr>
        <w:t>energized</w:t>
      </w:r>
      <w:r w:rsidRPr="005122DC">
        <w:rPr>
          <w:rFonts w:ascii="Roboto" w:hAnsi="Roboto" w:cs="Calibri"/>
          <w:spacing w:val="-6"/>
          <w:w w:val="105"/>
          <w:sz w:val="22"/>
          <w:szCs w:val="22"/>
        </w:rPr>
        <w:t xml:space="preserve"> </w:t>
      </w:r>
      <w:r w:rsidRPr="005122DC">
        <w:rPr>
          <w:rFonts w:ascii="Roboto" w:hAnsi="Roboto" w:cs="Calibri"/>
          <w:w w:val="105"/>
          <w:sz w:val="22"/>
          <w:szCs w:val="22"/>
        </w:rPr>
        <w:t>with</w:t>
      </w:r>
      <w:r w:rsidRPr="005122DC">
        <w:rPr>
          <w:rFonts w:ascii="Roboto" w:hAnsi="Roboto" w:cs="Calibri"/>
          <w:spacing w:val="-5"/>
          <w:w w:val="105"/>
          <w:sz w:val="22"/>
          <w:szCs w:val="22"/>
        </w:rPr>
        <w:t xml:space="preserve"> </w:t>
      </w:r>
      <w:r w:rsidRPr="005122DC">
        <w:rPr>
          <w:rFonts w:ascii="Roboto" w:hAnsi="Roboto" w:cs="Calibri"/>
          <w:w w:val="105"/>
          <w:sz w:val="22"/>
          <w:szCs w:val="22"/>
        </w:rPr>
        <w:t>the</w:t>
      </w:r>
      <w:r w:rsidRPr="005122DC">
        <w:rPr>
          <w:rFonts w:ascii="Roboto" w:hAnsi="Roboto" w:cs="Calibri"/>
          <w:spacing w:val="-6"/>
          <w:w w:val="105"/>
          <w:sz w:val="22"/>
          <w:szCs w:val="22"/>
        </w:rPr>
        <w:t xml:space="preserve"> </w:t>
      </w:r>
      <w:r w:rsidRPr="005122DC">
        <w:rPr>
          <w:rFonts w:ascii="Roboto" w:hAnsi="Roboto" w:cs="Calibri"/>
          <w:w w:val="105"/>
          <w:sz w:val="22"/>
          <w:szCs w:val="22"/>
        </w:rPr>
        <w:t>help</w:t>
      </w:r>
      <w:r w:rsidRPr="005122DC">
        <w:rPr>
          <w:rFonts w:ascii="Roboto" w:hAnsi="Roboto" w:cs="Calibri"/>
          <w:spacing w:val="-5"/>
          <w:w w:val="105"/>
          <w:sz w:val="22"/>
          <w:szCs w:val="22"/>
        </w:rPr>
        <w:t xml:space="preserve"> </w:t>
      </w:r>
      <w:r w:rsidRPr="005122DC">
        <w:rPr>
          <w:rFonts w:ascii="Roboto" w:hAnsi="Roboto" w:cs="Calibri"/>
          <w:w w:val="105"/>
          <w:sz w:val="22"/>
          <w:szCs w:val="22"/>
        </w:rPr>
        <w:t>of</w:t>
      </w:r>
      <w:r w:rsidRPr="005122DC">
        <w:rPr>
          <w:rFonts w:ascii="Roboto" w:hAnsi="Roboto" w:cs="Calibri"/>
          <w:spacing w:val="-5"/>
          <w:w w:val="105"/>
          <w:sz w:val="22"/>
          <w:szCs w:val="22"/>
        </w:rPr>
        <w:t xml:space="preserve"> </w:t>
      </w:r>
      <w:r w:rsidRPr="005122DC">
        <w:rPr>
          <w:rFonts w:ascii="Roboto" w:hAnsi="Roboto" w:cs="Calibri"/>
          <w:w w:val="105"/>
          <w:sz w:val="22"/>
          <w:szCs w:val="22"/>
        </w:rPr>
        <w:t>a</w:t>
      </w:r>
      <w:r w:rsidRPr="005122DC">
        <w:rPr>
          <w:rFonts w:ascii="Roboto" w:hAnsi="Roboto" w:cs="Calibri"/>
          <w:spacing w:val="-6"/>
          <w:w w:val="105"/>
          <w:sz w:val="22"/>
          <w:szCs w:val="22"/>
        </w:rPr>
        <w:t xml:space="preserve"> </w:t>
      </w:r>
      <w:r w:rsidRPr="005122DC">
        <w:rPr>
          <w:rFonts w:ascii="Roboto" w:hAnsi="Roboto" w:cs="Calibri"/>
          <w:w w:val="105"/>
          <w:sz w:val="22"/>
          <w:szCs w:val="22"/>
        </w:rPr>
        <w:t>signal</w:t>
      </w:r>
      <w:r w:rsidRPr="005122DC">
        <w:rPr>
          <w:rFonts w:ascii="Roboto" w:hAnsi="Roboto" w:cs="Calibri"/>
          <w:spacing w:val="-8"/>
          <w:w w:val="105"/>
          <w:sz w:val="22"/>
          <w:szCs w:val="22"/>
        </w:rPr>
        <w:t xml:space="preserve"> </w:t>
      </w:r>
      <w:r w:rsidRPr="005122DC">
        <w:rPr>
          <w:rFonts w:ascii="Roboto" w:hAnsi="Roboto" w:cs="Calibri"/>
          <w:w w:val="105"/>
          <w:sz w:val="22"/>
          <w:szCs w:val="22"/>
        </w:rPr>
        <w:t>from</w:t>
      </w:r>
      <w:r w:rsidRPr="005122DC">
        <w:rPr>
          <w:rFonts w:ascii="Roboto" w:hAnsi="Roboto" w:cs="Calibri"/>
          <w:spacing w:val="-6"/>
          <w:w w:val="105"/>
          <w:sz w:val="22"/>
          <w:szCs w:val="22"/>
        </w:rPr>
        <w:t xml:space="preserve"> </w:t>
      </w:r>
      <w:r w:rsidRPr="005122DC">
        <w:rPr>
          <w:rFonts w:ascii="Roboto" w:hAnsi="Roboto" w:cs="Calibri"/>
          <w:w w:val="105"/>
          <w:sz w:val="22"/>
          <w:szCs w:val="22"/>
        </w:rPr>
        <w:t>smoke</w:t>
      </w:r>
      <w:r w:rsidRPr="005122DC">
        <w:rPr>
          <w:rFonts w:ascii="Roboto" w:hAnsi="Roboto" w:cs="Calibri"/>
          <w:spacing w:val="-7"/>
          <w:w w:val="105"/>
          <w:sz w:val="22"/>
          <w:szCs w:val="22"/>
        </w:rPr>
        <w:t xml:space="preserve"> </w:t>
      </w:r>
      <w:r w:rsidRPr="005122DC">
        <w:rPr>
          <w:rFonts w:ascii="Roboto" w:hAnsi="Roboto" w:cs="Calibri"/>
          <w:w w:val="105"/>
          <w:sz w:val="22"/>
          <w:szCs w:val="22"/>
        </w:rPr>
        <w:t>detector.</w:t>
      </w:r>
      <w:r w:rsidRPr="005122DC">
        <w:rPr>
          <w:rFonts w:ascii="Roboto" w:hAnsi="Roboto" w:cs="Calibri"/>
          <w:spacing w:val="-5"/>
          <w:w w:val="105"/>
          <w:sz w:val="22"/>
          <w:szCs w:val="22"/>
        </w:rPr>
        <w:t xml:space="preserve"> </w:t>
      </w:r>
      <w:r w:rsidRPr="005122DC">
        <w:rPr>
          <w:rFonts w:ascii="Roboto" w:hAnsi="Roboto" w:cs="Calibri"/>
          <w:w w:val="105"/>
          <w:sz w:val="22"/>
          <w:szCs w:val="22"/>
        </w:rPr>
        <w:t>Smoke</w:t>
      </w:r>
      <w:r w:rsidRPr="005122DC">
        <w:rPr>
          <w:rFonts w:ascii="Roboto" w:hAnsi="Roboto" w:cs="Calibri"/>
          <w:spacing w:val="-5"/>
          <w:w w:val="105"/>
          <w:sz w:val="22"/>
          <w:szCs w:val="22"/>
        </w:rPr>
        <w:t xml:space="preserve"> </w:t>
      </w:r>
      <w:r w:rsidRPr="005122DC">
        <w:rPr>
          <w:rFonts w:ascii="Roboto" w:hAnsi="Roboto" w:cs="Calibri"/>
          <w:w w:val="105"/>
          <w:sz w:val="22"/>
          <w:szCs w:val="22"/>
        </w:rPr>
        <w:t>detector</w:t>
      </w:r>
      <w:r w:rsidRPr="005122DC">
        <w:rPr>
          <w:rFonts w:ascii="Roboto" w:hAnsi="Roboto" w:cs="Calibri"/>
          <w:spacing w:val="-5"/>
          <w:w w:val="105"/>
          <w:sz w:val="22"/>
          <w:szCs w:val="22"/>
        </w:rPr>
        <w:t xml:space="preserve"> </w:t>
      </w:r>
      <w:r w:rsidR="009908A1">
        <w:rPr>
          <w:rFonts w:ascii="Roboto" w:hAnsi="Roboto" w:cs="Calibri"/>
          <w:spacing w:val="-5"/>
          <w:w w:val="105"/>
          <w:sz w:val="22"/>
          <w:szCs w:val="22"/>
        </w:rPr>
        <w:t xml:space="preserve">                                                                                                                                                                                                                                                                                                                                                                                                                                                                                                                                                                                                                                                                                                                                                                                                                                                                                                                                                                                                                                                                                                                                                                                                                                                                                                                                                                                                                                                                                                                                                                                                                                                                                                                                                                                                                                                                                                                                                                                                                                                                                                                                                                                                                                                                                                                                                                                                                                                                                                                                                                                                                                                                                                                                                                                                                                                                                                                                                                                                                                                                                                                                                                                                                                                                                                                                                                                                                                                                                                                                                 </w:t>
      </w:r>
      <w:r w:rsidRPr="005122DC">
        <w:rPr>
          <w:rFonts w:ascii="Roboto" w:hAnsi="Roboto" w:cs="Calibri"/>
          <w:w w:val="105"/>
          <w:sz w:val="22"/>
          <w:szCs w:val="22"/>
        </w:rPr>
        <w:t>shall</w:t>
      </w:r>
      <w:r w:rsidRPr="005122DC">
        <w:rPr>
          <w:rFonts w:ascii="Roboto" w:hAnsi="Roboto" w:cs="Calibri"/>
          <w:spacing w:val="-6"/>
          <w:w w:val="105"/>
          <w:sz w:val="22"/>
          <w:szCs w:val="22"/>
        </w:rPr>
        <w:t xml:space="preserve"> </w:t>
      </w:r>
      <w:r w:rsidRPr="005122DC">
        <w:rPr>
          <w:rFonts w:ascii="Roboto" w:hAnsi="Roboto" w:cs="Calibri"/>
          <w:w w:val="105"/>
          <w:sz w:val="22"/>
          <w:szCs w:val="22"/>
        </w:rPr>
        <w:t>be</w:t>
      </w:r>
      <w:r w:rsidRPr="005122DC">
        <w:rPr>
          <w:rFonts w:ascii="Roboto" w:hAnsi="Roboto" w:cs="Calibri"/>
          <w:spacing w:val="-6"/>
          <w:w w:val="105"/>
          <w:sz w:val="22"/>
          <w:szCs w:val="22"/>
        </w:rPr>
        <w:t xml:space="preserve"> </w:t>
      </w:r>
      <w:r w:rsidRPr="005122DC">
        <w:rPr>
          <w:rFonts w:ascii="Roboto" w:hAnsi="Roboto" w:cs="Calibri"/>
          <w:w w:val="105"/>
          <w:sz w:val="22"/>
          <w:szCs w:val="22"/>
        </w:rPr>
        <w:t xml:space="preserve">provided by Fire Fighting agencies. The Fire Damper shall be provided with micro switches with </w:t>
      </w:r>
      <w:r w:rsidR="000A4C8D" w:rsidRPr="005122DC">
        <w:rPr>
          <w:rFonts w:ascii="Roboto" w:hAnsi="Roboto" w:cs="Calibri"/>
          <w:w w:val="105"/>
          <w:sz w:val="22"/>
          <w:szCs w:val="22"/>
        </w:rPr>
        <w:t>Bakelite</w:t>
      </w:r>
      <w:r w:rsidRPr="005122DC">
        <w:rPr>
          <w:rFonts w:ascii="Roboto" w:hAnsi="Roboto" w:cs="Calibri"/>
          <w:w w:val="105"/>
          <w:sz w:val="22"/>
          <w:szCs w:val="22"/>
        </w:rPr>
        <w:t xml:space="preserve"> base to stop fan motor in the event of damper closure. The reopening of damper shall be</w:t>
      </w:r>
      <w:r w:rsidRPr="005122DC">
        <w:rPr>
          <w:rFonts w:ascii="Roboto" w:hAnsi="Roboto" w:cs="Calibri"/>
          <w:spacing w:val="-2"/>
          <w:w w:val="105"/>
          <w:sz w:val="22"/>
          <w:szCs w:val="22"/>
        </w:rPr>
        <w:t xml:space="preserve"> </w:t>
      </w:r>
      <w:r w:rsidRPr="005122DC">
        <w:rPr>
          <w:rFonts w:ascii="Roboto" w:hAnsi="Roboto" w:cs="Calibri"/>
          <w:w w:val="105"/>
          <w:sz w:val="22"/>
          <w:szCs w:val="22"/>
        </w:rPr>
        <w:t>manual.</w:t>
      </w:r>
    </w:p>
    <w:p w14:paraId="074AB399" w14:textId="77777777" w:rsidR="002404DE" w:rsidRPr="005122DC" w:rsidRDefault="002404DE" w:rsidP="000A4C8D">
      <w:pPr>
        <w:pStyle w:val="BodyText"/>
        <w:tabs>
          <w:tab w:val="left" w:pos="993"/>
        </w:tabs>
        <w:spacing w:before="3"/>
        <w:ind w:left="993" w:hanging="284"/>
        <w:rPr>
          <w:rFonts w:ascii="Roboto" w:hAnsi="Roboto" w:cs="Calibri"/>
          <w:sz w:val="22"/>
          <w:szCs w:val="22"/>
        </w:rPr>
      </w:pPr>
    </w:p>
    <w:p w14:paraId="57D89C25" w14:textId="420A2E0A" w:rsidR="002404DE" w:rsidRPr="005122DC" w:rsidRDefault="002404DE" w:rsidP="00115CD4">
      <w:pPr>
        <w:pStyle w:val="ListParagraph"/>
        <w:widowControl w:val="0"/>
        <w:numPr>
          <w:ilvl w:val="2"/>
          <w:numId w:val="141"/>
        </w:numPr>
        <w:tabs>
          <w:tab w:val="left" w:pos="993"/>
          <w:tab w:val="left" w:pos="1005"/>
        </w:tabs>
        <w:autoSpaceDE w:val="0"/>
        <w:autoSpaceDN w:val="0"/>
        <w:spacing w:before="1" w:after="0" w:line="240" w:lineRule="auto"/>
        <w:ind w:left="993" w:hanging="284"/>
        <w:rPr>
          <w:rFonts w:ascii="Roboto" w:hAnsi="Roboto" w:cs="Calibri"/>
          <w:sz w:val="22"/>
          <w:szCs w:val="22"/>
        </w:rPr>
      </w:pPr>
      <w:r w:rsidRPr="005122DC">
        <w:rPr>
          <w:rFonts w:ascii="Roboto" w:hAnsi="Roboto" w:cs="Calibri"/>
          <w:w w:val="105"/>
          <w:sz w:val="22"/>
          <w:szCs w:val="22"/>
        </w:rPr>
        <w:lastRenderedPageBreak/>
        <w:t>Fire</w:t>
      </w:r>
      <w:r w:rsidRPr="005122DC">
        <w:rPr>
          <w:rFonts w:ascii="Roboto" w:hAnsi="Roboto" w:cs="Calibri"/>
          <w:spacing w:val="-4"/>
          <w:w w:val="105"/>
          <w:sz w:val="22"/>
          <w:szCs w:val="22"/>
        </w:rPr>
        <w:t xml:space="preserve"> </w:t>
      </w:r>
      <w:r w:rsidRPr="005122DC">
        <w:rPr>
          <w:rFonts w:ascii="Roboto" w:hAnsi="Roboto" w:cs="Calibri"/>
          <w:w w:val="105"/>
          <w:sz w:val="22"/>
          <w:szCs w:val="22"/>
        </w:rPr>
        <w:t>Dampers</w:t>
      </w:r>
      <w:r w:rsidRPr="005122DC">
        <w:rPr>
          <w:rFonts w:ascii="Roboto" w:hAnsi="Roboto" w:cs="Calibri"/>
          <w:spacing w:val="-2"/>
          <w:w w:val="105"/>
          <w:sz w:val="22"/>
          <w:szCs w:val="22"/>
        </w:rPr>
        <w:t xml:space="preserve"> </w:t>
      </w:r>
      <w:r w:rsidRPr="005122DC">
        <w:rPr>
          <w:rFonts w:ascii="Roboto" w:hAnsi="Roboto" w:cs="Calibri"/>
          <w:w w:val="105"/>
          <w:sz w:val="22"/>
          <w:szCs w:val="22"/>
        </w:rPr>
        <w:t>shall</w:t>
      </w:r>
      <w:r w:rsidRPr="005122DC">
        <w:rPr>
          <w:rFonts w:ascii="Roboto" w:hAnsi="Roboto" w:cs="Calibri"/>
          <w:spacing w:val="-4"/>
          <w:w w:val="105"/>
          <w:sz w:val="22"/>
          <w:szCs w:val="22"/>
        </w:rPr>
        <w:t xml:space="preserve"> </w:t>
      </w:r>
      <w:r w:rsidRPr="005122DC">
        <w:rPr>
          <w:rFonts w:ascii="Roboto" w:hAnsi="Roboto" w:cs="Calibri"/>
          <w:w w:val="105"/>
          <w:sz w:val="22"/>
          <w:szCs w:val="22"/>
        </w:rPr>
        <w:t>be</w:t>
      </w:r>
      <w:r w:rsidRPr="005122DC">
        <w:rPr>
          <w:rFonts w:ascii="Roboto" w:hAnsi="Roboto" w:cs="Calibri"/>
          <w:spacing w:val="-5"/>
          <w:w w:val="105"/>
          <w:sz w:val="22"/>
          <w:szCs w:val="22"/>
        </w:rPr>
        <w:t xml:space="preserve"> </w:t>
      </w:r>
      <w:r w:rsidRPr="005122DC">
        <w:rPr>
          <w:rFonts w:ascii="Roboto" w:hAnsi="Roboto" w:cs="Calibri"/>
          <w:w w:val="105"/>
          <w:sz w:val="22"/>
          <w:szCs w:val="22"/>
        </w:rPr>
        <w:t>mounted</w:t>
      </w:r>
      <w:r w:rsidRPr="005122DC">
        <w:rPr>
          <w:rFonts w:ascii="Roboto" w:hAnsi="Roboto" w:cs="Calibri"/>
          <w:spacing w:val="-4"/>
          <w:w w:val="105"/>
          <w:sz w:val="22"/>
          <w:szCs w:val="22"/>
        </w:rPr>
        <w:t xml:space="preserve"> </w:t>
      </w:r>
      <w:r w:rsidRPr="005122DC">
        <w:rPr>
          <w:rFonts w:ascii="Roboto" w:hAnsi="Roboto" w:cs="Calibri"/>
          <w:w w:val="105"/>
          <w:sz w:val="22"/>
          <w:szCs w:val="22"/>
        </w:rPr>
        <w:t>in</w:t>
      </w:r>
      <w:r w:rsidRPr="005122DC">
        <w:rPr>
          <w:rFonts w:ascii="Roboto" w:hAnsi="Roboto" w:cs="Calibri"/>
          <w:spacing w:val="-3"/>
          <w:w w:val="105"/>
          <w:sz w:val="22"/>
          <w:szCs w:val="22"/>
        </w:rPr>
        <w:t xml:space="preserve"> </w:t>
      </w:r>
      <w:r w:rsidRPr="005122DC">
        <w:rPr>
          <w:rFonts w:ascii="Roboto" w:hAnsi="Roboto" w:cs="Calibri"/>
          <w:w w:val="105"/>
          <w:sz w:val="22"/>
          <w:szCs w:val="22"/>
        </w:rPr>
        <w:t>Fire</w:t>
      </w:r>
      <w:r w:rsidRPr="005122DC">
        <w:rPr>
          <w:rFonts w:ascii="Roboto" w:hAnsi="Roboto" w:cs="Calibri"/>
          <w:spacing w:val="-5"/>
          <w:w w:val="105"/>
          <w:sz w:val="22"/>
          <w:szCs w:val="22"/>
        </w:rPr>
        <w:t xml:space="preserve"> </w:t>
      </w:r>
      <w:r w:rsidRPr="005122DC">
        <w:rPr>
          <w:rFonts w:ascii="Roboto" w:hAnsi="Roboto" w:cs="Calibri"/>
          <w:w w:val="105"/>
          <w:sz w:val="22"/>
          <w:szCs w:val="22"/>
        </w:rPr>
        <w:t>Rated</w:t>
      </w:r>
      <w:r w:rsidRPr="005122DC">
        <w:rPr>
          <w:rFonts w:ascii="Roboto" w:hAnsi="Roboto" w:cs="Calibri"/>
          <w:spacing w:val="-10"/>
          <w:w w:val="105"/>
          <w:sz w:val="22"/>
          <w:szCs w:val="22"/>
        </w:rPr>
        <w:t xml:space="preserve"> </w:t>
      </w:r>
      <w:r w:rsidRPr="005122DC">
        <w:rPr>
          <w:rFonts w:ascii="Roboto" w:hAnsi="Roboto" w:cs="Calibri"/>
          <w:w w:val="105"/>
          <w:sz w:val="22"/>
          <w:szCs w:val="22"/>
        </w:rPr>
        <w:t>Wall</w:t>
      </w:r>
      <w:r w:rsidRPr="005122DC">
        <w:rPr>
          <w:rFonts w:ascii="Roboto" w:hAnsi="Roboto" w:cs="Calibri"/>
          <w:spacing w:val="-3"/>
          <w:w w:val="105"/>
          <w:sz w:val="22"/>
          <w:szCs w:val="22"/>
        </w:rPr>
        <w:t xml:space="preserve"> </w:t>
      </w:r>
      <w:r w:rsidRPr="005122DC">
        <w:rPr>
          <w:rFonts w:ascii="Roboto" w:hAnsi="Roboto" w:cs="Calibri"/>
          <w:w w:val="105"/>
          <w:sz w:val="22"/>
          <w:szCs w:val="22"/>
        </w:rPr>
        <w:t>with</w:t>
      </w:r>
      <w:r w:rsidRPr="005122DC">
        <w:rPr>
          <w:rFonts w:ascii="Roboto" w:hAnsi="Roboto" w:cs="Calibri"/>
          <w:spacing w:val="-4"/>
          <w:w w:val="105"/>
          <w:sz w:val="22"/>
          <w:szCs w:val="22"/>
        </w:rPr>
        <w:t xml:space="preserve"> </w:t>
      </w:r>
      <w:r w:rsidRPr="005122DC">
        <w:rPr>
          <w:rFonts w:ascii="Roboto" w:hAnsi="Roboto" w:cs="Calibri"/>
          <w:w w:val="105"/>
          <w:sz w:val="22"/>
          <w:szCs w:val="22"/>
        </w:rPr>
        <w:t>flange</w:t>
      </w:r>
      <w:r w:rsidRPr="005122DC">
        <w:rPr>
          <w:rFonts w:ascii="Roboto" w:hAnsi="Roboto" w:cs="Calibri"/>
          <w:spacing w:val="-5"/>
          <w:w w:val="105"/>
          <w:sz w:val="22"/>
          <w:szCs w:val="22"/>
        </w:rPr>
        <w:t xml:space="preserve"> </w:t>
      </w:r>
      <w:r w:rsidRPr="005122DC">
        <w:rPr>
          <w:rFonts w:ascii="Roboto" w:hAnsi="Roboto" w:cs="Calibri"/>
          <w:w w:val="105"/>
          <w:sz w:val="22"/>
          <w:szCs w:val="22"/>
        </w:rPr>
        <w:t>connection.</w:t>
      </w:r>
      <w:r w:rsidR="000A4C8D">
        <w:rPr>
          <w:rFonts w:ascii="Roboto" w:hAnsi="Roboto" w:cs="Calibri"/>
          <w:w w:val="105"/>
          <w:sz w:val="22"/>
          <w:szCs w:val="22"/>
        </w:rPr>
        <w:br/>
      </w:r>
    </w:p>
    <w:p w14:paraId="2BEB0DAF" w14:textId="77777777" w:rsidR="002404DE" w:rsidRPr="000A4C8D" w:rsidRDefault="002404DE" w:rsidP="00115CD4">
      <w:pPr>
        <w:pStyle w:val="ListParagraph"/>
        <w:widowControl w:val="0"/>
        <w:numPr>
          <w:ilvl w:val="2"/>
          <w:numId w:val="141"/>
        </w:numPr>
        <w:tabs>
          <w:tab w:val="left" w:pos="993"/>
        </w:tabs>
        <w:autoSpaceDE w:val="0"/>
        <w:autoSpaceDN w:val="0"/>
        <w:spacing w:after="0" w:line="249" w:lineRule="auto"/>
        <w:ind w:left="993" w:right="110" w:hanging="284"/>
        <w:jc w:val="both"/>
        <w:rPr>
          <w:rFonts w:ascii="Roboto" w:hAnsi="Roboto" w:cs="Calibri"/>
          <w:sz w:val="22"/>
          <w:szCs w:val="22"/>
        </w:rPr>
      </w:pPr>
      <w:r w:rsidRPr="005122DC">
        <w:rPr>
          <w:rFonts w:ascii="Roboto" w:hAnsi="Roboto" w:cs="Calibri"/>
          <w:w w:val="105"/>
          <w:sz w:val="22"/>
          <w:szCs w:val="22"/>
        </w:rPr>
        <w:t>Dampers shall be installed in accordance with the installation method recommended by the</w:t>
      </w:r>
      <w:r w:rsidRPr="005122DC">
        <w:rPr>
          <w:rFonts w:ascii="Roboto" w:hAnsi="Roboto" w:cs="Calibri"/>
          <w:spacing w:val="-4"/>
          <w:w w:val="105"/>
          <w:sz w:val="22"/>
          <w:szCs w:val="22"/>
        </w:rPr>
        <w:t xml:space="preserve"> </w:t>
      </w:r>
      <w:r w:rsidRPr="005122DC">
        <w:rPr>
          <w:rFonts w:ascii="Roboto" w:hAnsi="Roboto" w:cs="Calibri"/>
          <w:w w:val="105"/>
          <w:sz w:val="22"/>
          <w:szCs w:val="22"/>
        </w:rPr>
        <w:t>manufacturer.</w:t>
      </w:r>
    </w:p>
    <w:p w14:paraId="0EF0AC2F" w14:textId="77777777" w:rsidR="000A4C8D" w:rsidRPr="005122DC" w:rsidRDefault="000A4C8D" w:rsidP="000A4C8D">
      <w:pPr>
        <w:pStyle w:val="ListParagraph"/>
        <w:widowControl w:val="0"/>
        <w:tabs>
          <w:tab w:val="left" w:pos="1005"/>
        </w:tabs>
        <w:autoSpaceDE w:val="0"/>
        <w:autoSpaceDN w:val="0"/>
        <w:spacing w:after="0" w:line="249" w:lineRule="auto"/>
        <w:ind w:left="1418" w:right="110"/>
        <w:jc w:val="both"/>
        <w:rPr>
          <w:rFonts w:ascii="Roboto" w:hAnsi="Roboto" w:cs="Calibri"/>
          <w:sz w:val="22"/>
          <w:szCs w:val="22"/>
        </w:rPr>
      </w:pPr>
    </w:p>
    <w:p w14:paraId="7378CF08" w14:textId="77777777" w:rsidR="002404DE" w:rsidRPr="005122DC" w:rsidRDefault="002404DE" w:rsidP="002404DE">
      <w:pPr>
        <w:pStyle w:val="Heading3"/>
        <w:ind w:left="1080"/>
        <w:rPr>
          <w:rFonts w:ascii="Roboto" w:hAnsi="Roboto" w:cs="Calibri"/>
          <w:sz w:val="22"/>
          <w:szCs w:val="22"/>
        </w:rPr>
      </w:pPr>
      <w:r w:rsidRPr="005122DC">
        <w:rPr>
          <w:rFonts w:ascii="Roboto" w:hAnsi="Roboto" w:cs="Calibri"/>
          <w:sz w:val="22"/>
          <w:szCs w:val="22"/>
        </w:rPr>
        <w:t>Fusible Link Fire Dampers (FLFD)</w:t>
      </w:r>
    </w:p>
    <w:p w14:paraId="7CAB6BA6" w14:textId="77777777" w:rsidR="002404DE" w:rsidRPr="005122DC" w:rsidRDefault="002404DE" w:rsidP="002404DE">
      <w:pPr>
        <w:pStyle w:val="BodyText"/>
        <w:spacing w:before="6"/>
        <w:rPr>
          <w:rFonts w:ascii="Roboto" w:hAnsi="Roboto"/>
          <w:b/>
          <w:sz w:val="22"/>
          <w:szCs w:val="22"/>
        </w:rPr>
      </w:pPr>
    </w:p>
    <w:p w14:paraId="574DC859" w14:textId="147E6ED8" w:rsidR="002404DE" w:rsidRPr="00F171D6" w:rsidRDefault="002404DE" w:rsidP="00115CD4">
      <w:pPr>
        <w:pStyle w:val="ListParagraph"/>
        <w:numPr>
          <w:ilvl w:val="1"/>
          <w:numId w:val="142"/>
        </w:numPr>
        <w:spacing w:after="0" w:line="240" w:lineRule="auto"/>
        <w:rPr>
          <w:rFonts w:ascii="Roboto" w:hAnsi="Roboto" w:cs="Calibri"/>
          <w:sz w:val="22"/>
          <w:szCs w:val="22"/>
        </w:rPr>
      </w:pPr>
      <w:r w:rsidRPr="00F171D6">
        <w:rPr>
          <w:rFonts w:ascii="Roboto" w:hAnsi="Roboto" w:cs="Calibri"/>
          <w:sz w:val="22"/>
          <w:szCs w:val="22"/>
        </w:rPr>
        <w:t>Provide fire dampers in air ducts where ducts penetrate fire compartments.</w:t>
      </w:r>
      <w:r w:rsidR="00A17F7C">
        <w:rPr>
          <w:rFonts w:ascii="Roboto" w:hAnsi="Roboto" w:cs="Calibri"/>
          <w:sz w:val="22"/>
          <w:szCs w:val="22"/>
        </w:rPr>
        <w:br/>
      </w:r>
    </w:p>
    <w:p w14:paraId="5E0BE0B6" w14:textId="516F1A87" w:rsidR="002404DE" w:rsidRPr="00F171D6" w:rsidRDefault="002404DE" w:rsidP="00115CD4">
      <w:pPr>
        <w:pStyle w:val="ListParagraph"/>
        <w:numPr>
          <w:ilvl w:val="1"/>
          <w:numId w:val="142"/>
        </w:numPr>
        <w:spacing w:after="0" w:line="240" w:lineRule="auto"/>
        <w:rPr>
          <w:rFonts w:ascii="Roboto" w:hAnsi="Roboto" w:cs="Calibri"/>
          <w:sz w:val="22"/>
          <w:szCs w:val="22"/>
        </w:rPr>
      </w:pPr>
      <w:r w:rsidRPr="00F171D6">
        <w:rPr>
          <w:rFonts w:ascii="Roboto" w:hAnsi="Roboto" w:cs="Calibri"/>
          <w:sz w:val="22"/>
          <w:szCs w:val="22"/>
        </w:rPr>
        <w:t>Fire dampers shall fully comply with the requirements of DW/144.</w:t>
      </w:r>
      <w:r w:rsidR="00A17F7C">
        <w:rPr>
          <w:rFonts w:ascii="Roboto" w:hAnsi="Roboto" w:cs="Calibri"/>
          <w:sz w:val="22"/>
          <w:szCs w:val="22"/>
        </w:rPr>
        <w:br/>
      </w:r>
    </w:p>
    <w:p w14:paraId="08B892EB" w14:textId="2E598084" w:rsidR="002404DE" w:rsidRPr="00F171D6" w:rsidRDefault="002404DE" w:rsidP="00115CD4">
      <w:pPr>
        <w:pStyle w:val="ListParagraph"/>
        <w:numPr>
          <w:ilvl w:val="1"/>
          <w:numId w:val="142"/>
        </w:numPr>
        <w:spacing w:after="0" w:line="240" w:lineRule="auto"/>
        <w:rPr>
          <w:rFonts w:ascii="Roboto" w:hAnsi="Roboto" w:cs="Calibri"/>
          <w:sz w:val="22"/>
          <w:szCs w:val="22"/>
        </w:rPr>
      </w:pPr>
      <w:r w:rsidRPr="00F171D6">
        <w:rPr>
          <w:rFonts w:ascii="Roboto" w:hAnsi="Roboto" w:cs="Calibri"/>
          <w:sz w:val="22"/>
          <w:szCs w:val="22"/>
        </w:rPr>
        <w:t>Fire dampers shall be constructed to the same standards of air tightness as the rest of the system.</w:t>
      </w:r>
      <w:r w:rsidR="00A17F7C">
        <w:rPr>
          <w:rFonts w:ascii="Roboto" w:hAnsi="Roboto" w:cs="Calibri"/>
          <w:sz w:val="22"/>
          <w:szCs w:val="22"/>
        </w:rPr>
        <w:br/>
      </w:r>
    </w:p>
    <w:p w14:paraId="2BE8EAF5" w14:textId="3AA408C4" w:rsidR="002404DE" w:rsidRPr="00F171D6" w:rsidRDefault="002404DE" w:rsidP="00115CD4">
      <w:pPr>
        <w:pStyle w:val="ListParagraph"/>
        <w:numPr>
          <w:ilvl w:val="1"/>
          <w:numId w:val="142"/>
        </w:numPr>
        <w:spacing w:after="0" w:line="240" w:lineRule="auto"/>
        <w:rPr>
          <w:rFonts w:ascii="Roboto" w:hAnsi="Roboto" w:cs="Calibri"/>
          <w:sz w:val="22"/>
          <w:szCs w:val="22"/>
        </w:rPr>
      </w:pPr>
      <w:r w:rsidRPr="00F171D6">
        <w:rPr>
          <w:rFonts w:ascii="Roboto" w:hAnsi="Roboto" w:cs="Calibri"/>
          <w:sz w:val="22"/>
          <w:szCs w:val="22"/>
        </w:rPr>
        <w:t xml:space="preserve">Fire damper casings and blades shall be constructed of </w:t>
      </w:r>
      <w:r w:rsidR="00483E0A" w:rsidRPr="00F171D6">
        <w:rPr>
          <w:rFonts w:ascii="Roboto" w:hAnsi="Roboto" w:cs="Calibri"/>
          <w:sz w:val="22"/>
          <w:szCs w:val="22"/>
        </w:rPr>
        <w:t>galvanized</w:t>
      </w:r>
      <w:r w:rsidRPr="00F171D6">
        <w:rPr>
          <w:rFonts w:ascii="Roboto" w:hAnsi="Roboto" w:cs="Calibri"/>
          <w:sz w:val="22"/>
          <w:szCs w:val="22"/>
        </w:rPr>
        <w:t xml:space="preserve"> sheet (275 GSM) and provided with a </w:t>
      </w:r>
      <w:r w:rsidR="00483E0A" w:rsidRPr="00F171D6">
        <w:rPr>
          <w:rFonts w:ascii="Roboto" w:hAnsi="Roboto" w:cs="Calibri"/>
          <w:sz w:val="22"/>
          <w:szCs w:val="22"/>
        </w:rPr>
        <w:t>galvanized</w:t>
      </w:r>
      <w:r w:rsidRPr="00F171D6">
        <w:rPr>
          <w:rFonts w:ascii="Roboto" w:hAnsi="Roboto" w:cs="Calibri"/>
          <w:sz w:val="22"/>
          <w:szCs w:val="22"/>
        </w:rPr>
        <w:t xml:space="preserve"> steel angle frame to each side of wall or floor.</w:t>
      </w:r>
      <w:r w:rsidR="00A17F7C">
        <w:rPr>
          <w:rFonts w:ascii="Roboto" w:hAnsi="Roboto" w:cs="Calibri"/>
          <w:sz w:val="22"/>
          <w:szCs w:val="22"/>
        </w:rPr>
        <w:br/>
      </w:r>
    </w:p>
    <w:p w14:paraId="218A8B94" w14:textId="669742F7" w:rsidR="002404DE" w:rsidRPr="00F171D6" w:rsidRDefault="002404DE" w:rsidP="00115CD4">
      <w:pPr>
        <w:pStyle w:val="ListParagraph"/>
        <w:numPr>
          <w:ilvl w:val="1"/>
          <w:numId w:val="142"/>
        </w:numPr>
        <w:spacing w:after="0" w:line="240" w:lineRule="auto"/>
        <w:rPr>
          <w:rFonts w:ascii="Roboto" w:hAnsi="Roboto" w:cs="Calibri"/>
          <w:sz w:val="22"/>
          <w:szCs w:val="22"/>
        </w:rPr>
      </w:pPr>
      <w:r w:rsidRPr="00F171D6">
        <w:rPr>
          <w:rFonts w:ascii="Roboto" w:hAnsi="Roboto" w:cs="Calibri"/>
          <w:sz w:val="22"/>
          <w:szCs w:val="22"/>
        </w:rPr>
        <w:t xml:space="preserve">Fire damper casings shall be flanged to suit the ductwork which they are </w:t>
      </w:r>
      <w:r w:rsidR="00D93CF5" w:rsidRPr="00F171D6">
        <w:rPr>
          <w:rFonts w:ascii="Roboto" w:hAnsi="Roboto" w:cs="Calibri"/>
          <w:sz w:val="22"/>
          <w:szCs w:val="22"/>
        </w:rPr>
        <w:t>fitted,</w:t>
      </w:r>
      <w:r w:rsidRPr="00F171D6">
        <w:rPr>
          <w:rFonts w:ascii="Roboto" w:hAnsi="Roboto" w:cs="Calibri"/>
          <w:sz w:val="22"/>
          <w:szCs w:val="22"/>
        </w:rPr>
        <w:t xml:space="preserve"> and the cross-sectional area shall not be less than that of the ductwork.</w:t>
      </w:r>
      <w:r w:rsidR="00A17F7C">
        <w:rPr>
          <w:rFonts w:ascii="Roboto" w:hAnsi="Roboto" w:cs="Calibri"/>
          <w:sz w:val="22"/>
          <w:szCs w:val="22"/>
        </w:rPr>
        <w:br/>
      </w:r>
    </w:p>
    <w:p w14:paraId="5B1966AF" w14:textId="77777777" w:rsidR="002404DE" w:rsidRPr="00F171D6" w:rsidRDefault="002404DE" w:rsidP="00115CD4">
      <w:pPr>
        <w:pStyle w:val="ListParagraph"/>
        <w:numPr>
          <w:ilvl w:val="1"/>
          <w:numId w:val="142"/>
        </w:numPr>
        <w:spacing w:after="0" w:line="240" w:lineRule="auto"/>
        <w:rPr>
          <w:rFonts w:ascii="Roboto" w:hAnsi="Roboto" w:cs="Calibri"/>
          <w:sz w:val="22"/>
          <w:szCs w:val="22"/>
        </w:rPr>
      </w:pPr>
      <w:r w:rsidRPr="00F171D6">
        <w:rPr>
          <w:rFonts w:ascii="Roboto" w:hAnsi="Roboto" w:cs="Calibri"/>
          <w:sz w:val="22"/>
          <w:szCs w:val="22"/>
        </w:rPr>
        <w:t>Blade and fusible link shall be accessible for servicing through air-tight inspection doors placed upstream or downstream of the air path whichever provides the better access.</w:t>
      </w:r>
    </w:p>
    <w:p w14:paraId="78853112" w14:textId="21918E54" w:rsidR="002404DE" w:rsidRPr="00F171D6" w:rsidRDefault="002404DE" w:rsidP="00115CD4">
      <w:pPr>
        <w:pStyle w:val="ListParagraph"/>
        <w:numPr>
          <w:ilvl w:val="1"/>
          <w:numId w:val="142"/>
        </w:numPr>
        <w:spacing w:after="0" w:line="240" w:lineRule="auto"/>
        <w:rPr>
          <w:rFonts w:ascii="Roboto" w:hAnsi="Roboto" w:cs="Calibri"/>
          <w:sz w:val="22"/>
          <w:szCs w:val="22"/>
        </w:rPr>
      </w:pPr>
      <w:r w:rsidRPr="00F171D6">
        <w:rPr>
          <w:rFonts w:ascii="Roboto" w:hAnsi="Roboto" w:cs="Calibri"/>
          <w:sz w:val="22"/>
          <w:szCs w:val="22"/>
        </w:rPr>
        <w:t xml:space="preserve">Provide UL Listed fusible link set at 68°C / 74°C or else as approved to all fire dampers unless otherwise specified. Fusible link shall be arranged in an exposed position </w:t>
      </w:r>
      <w:r w:rsidR="00CF372D" w:rsidRPr="00F171D6">
        <w:rPr>
          <w:rFonts w:ascii="Roboto" w:hAnsi="Roboto" w:cs="Calibri"/>
          <w:sz w:val="22"/>
          <w:szCs w:val="22"/>
        </w:rPr>
        <w:t>and</w:t>
      </w:r>
      <w:r w:rsidRPr="00F171D6">
        <w:rPr>
          <w:rFonts w:ascii="Roboto" w:hAnsi="Roboto" w:cs="Calibri"/>
          <w:sz w:val="22"/>
          <w:szCs w:val="22"/>
        </w:rPr>
        <w:t xml:space="preserve"> upstream of the damper.</w:t>
      </w:r>
      <w:r w:rsidR="00CF372D">
        <w:rPr>
          <w:rFonts w:ascii="Roboto" w:hAnsi="Roboto" w:cs="Calibri"/>
          <w:sz w:val="22"/>
          <w:szCs w:val="22"/>
        </w:rPr>
        <w:br/>
      </w:r>
    </w:p>
    <w:p w14:paraId="28B87627" w14:textId="680DFB43" w:rsidR="002404DE" w:rsidRPr="00F171D6" w:rsidRDefault="002404DE" w:rsidP="00115CD4">
      <w:pPr>
        <w:pStyle w:val="ListParagraph"/>
        <w:numPr>
          <w:ilvl w:val="1"/>
          <w:numId w:val="142"/>
        </w:numPr>
        <w:spacing w:after="0" w:line="240" w:lineRule="auto"/>
        <w:rPr>
          <w:rFonts w:ascii="Roboto" w:hAnsi="Roboto" w:cs="Calibri"/>
          <w:sz w:val="22"/>
          <w:szCs w:val="22"/>
        </w:rPr>
      </w:pPr>
      <w:r w:rsidRPr="00F171D6">
        <w:rPr>
          <w:rFonts w:ascii="Roboto" w:hAnsi="Roboto" w:cs="Calibri"/>
          <w:sz w:val="22"/>
          <w:szCs w:val="22"/>
        </w:rPr>
        <w:t>Details and position of all fire damper and associated access doors shall be submitted for Approval prior to installation on Site.</w:t>
      </w:r>
      <w:r w:rsidR="00CF372D">
        <w:rPr>
          <w:rFonts w:ascii="Roboto" w:hAnsi="Roboto" w:cs="Calibri"/>
          <w:sz w:val="22"/>
          <w:szCs w:val="22"/>
        </w:rPr>
        <w:br/>
      </w:r>
    </w:p>
    <w:p w14:paraId="47997E53" w14:textId="7B6D35DE" w:rsidR="002404DE" w:rsidRPr="005122DC" w:rsidRDefault="002404DE" w:rsidP="00CF372D">
      <w:pPr>
        <w:numPr>
          <w:ilvl w:val="0"/>
          <w:numId w:val="114"/>
        </w:numPr>
        <w:spacing w:after="0" w:line="240" w:lineRule="auto"/>
        <w:rPr>
          <w:rFonts w:ascii="Roboto" w:hAnsi="Roboto" w:cs="Calibri"/>
          <w:sz w:val="22"/>
          <w:szCs w:val="22"/>
        </w:rPr>
      </w:pPr>
      <w:r w:rsidRPr="005122DC">
        <w:rPr>
          <w:rFonts w:ascii="Roboto" w:hAnsi="Roboto" w:cs="Calibri"/>
          <w:sz w:val="22"/>
          <w:szCs w:val="22"/>
        </w:rPr>
        <w:t xml:space="preserve">Provide all necessary fixing </w:t>
      </w:r>
      <w:proofErr w:type="gramStart"/>
      <w:r w:rsidRPr="005122DC">
        <w:rPr>
          <w:rFonts w:ascii="Roboto" w:hAnsi="Roboto" w:cs="Calibri"/>
          <w:sz w:val="22"/>
          <w:szCs w:val="22"/>
        </w:rPr>
        <w:t>framework</w:t>
      </w:r>
      <w:proofErr w:type="gramEnd"/>
      <w:r w:rsidRPr="005122DC">
        <w:rPr>
          <w:rFonts w:ascii="Roboto" w:hAnsi="Roboto" w:cs="Calibri"/>
          <w:sz w:val="22"/>
          <w:szCs w:val="22"/>
        </w:rPr>
        <w:t xml:space="preserve"> for the installation of fire dampers.</w:t>
      </w:r>
      <w:r w:rsidR="00CF372D">
        <w:rPr>
          <w:rFonts w:ascii="Roboto" w:hAnsi="Roboto" w:cs="Calibri"/>
          <w:sz w:val="22"/>
          <w:szCs w:val="22"/>
        </w:rPr>
        <w:br/>
      </w:r>
    </w:p>
    <w:p w14:paraId="66900CEB" w14:textId="77777777" w:rsidR="002404DE" w:rsidRPr="005122DC" w:rsidRDefault="002404DE" w:rsidP="00CF372D">
      <w:pPr>
        <w:numPr>
          <w:ilvl w:val="0"/>
          <w:numId w:val="114"/>
        </w:numPr>
        <w:spacing w:after="0" w:line="240" w:lineRule="auto"/>
        <w:rPr>
          <w:rFonts w:ascii="Roboto" w:hAnsi="Roboto" w:cs="Calibri"/>
          <w:sz w:val="22"/>
          <w:szCs w:val="22"/>
        </w:rPr>
      </w:pPr>
      <w:r w:rsidRPr="005122DC">
        <w:rPr>
          <w:rFonts w:ascii="Roboto" w:hAnsi="Roboto" w:cs="Calibri"/>
          <w:sz w:val="22"/>
          <w:szCs w:val="22"/>
        </w:rPr>
        <w:t>Provide fire rated material to seal off the clearance between the fire dampers and wall.</w:t>
      </w:r>
    </w:p>
    <w:tbl>
      <w:tblPr>
        <w:tblpPr w:leftFromText="180" w:rightFromText="180" w:vertAnchor="text" w:horzAnchor="margin" w:tblpXSpec="center" w:tblpY="453"/>
        <w:tblW w:w="8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8"/>
        <w:gridCol w:w="5993"/>
      </w:tblGrid>
      <w:tr w:rsidR="00403353" w:rsidRPr="005122DC" w14:paraId="0D214C82" w14:textId="77777777" w:rsidTr="00403353">
        <w:trPr>
          <w:trHeight w:val="362"/>
        </w:trPr>
        <w:tc>
          <w:tcPr>
            <w:tcW w:w="8501" w:type="dxa"/>
            <w:gridSpan w:val="2"/>
          </w:tcPr>
          <w:p w14:paraId="0B3BB87D" w14:textId="77777777" w:rsidR="00403353" w:rsidRPr="005122DC" w:rsidRDefault="00403353" w:rsidP="00403353">
            <w:pPr>
              <w:pStyle w:val="TableParagraph"/>
              <w:spacing w:line="251" w:lineRule="exact"/>
              <w:ind w:left="283"/>
              <w:jc w:val="center"/>
              <w:rPr>
                <w:rFonts w:ascii="Roboto" w:hAnsi="Roboto" w:cs="Calibri"/>
                <w:b/>
              </w:rPr>
            </w:pPr>
            <w:r w:rsidRPr="005122DC">
              <w:rPr>
                <w:rFonts w:ascii="Roboto" w:hAnsi="Roboto" w:cs="Calibri"/>
                <w:b/>
              </w:rPr>
              <w:t>DATA SHEET FOR FIRE DAMPER</w:t>
            </w:r>
          </w:p>
        </w:tc>
      </w:tr>
      <w:tr w:rsidR="00403353" w:rsidRPr="005122DC" w14:paraId="1FA9753E" w14:textId="77777777" w:rsidTr="00403353">
        <w:trPr>
          <w:trHeight w:val="362"/>
        </w:trPr>
        <w:tc>
          <w:tcPr>
            <w:tcW w:w="2508" w:type="dxa"/>
          </w:tcPr>
          <w:p w14:paraId="5180DA70" w14:textId="77777777" w:rsidR="00403353" w:rsidRPr="005122DC" w:rsidRDefault="00403353" w:rsidP="00403353">
            <w:pPr>
              <w:pStyle w:val="TableParagraph"/>
              <w:spacing w:line="251" w:lineRule="exact"/>
              <w:ind w:left="285"/>
              <w:rPr>
                <w:rFonts w:ascii="Roboto" w:hAnsi="Roboto" w:cs="Calibri"/>
              </w:rPr>
            </w:pPr>
            <w:r w:rsidRPr="005122DC">
              <w:rPr>
                <w:rFonts w:ascii="Roboto" w:hAnsi="Roboto" w:cs="Calibri"/>
              </w:rPr>
              <w:t>Type</w:t>
            </w:r>
          </w:p>
        </w:tc>
        <w:tc>
          <w:tcPr>
            <w:tcW w:w="5993" w:type="dxa"/>
          </w:tcPr>
          <w:p w14:paraId="5748D1E7" w14:textId="77777777" w:rsidR="00403353" w:rsidRPr="005122DC" w:rsidRDefault="00403353" w:rsidP="00403353">
            <w:pPr>
              <w:pStyle w:val="TableParagraph"/>
              <w:spacing w:line="251" w:lineRule="exact"/>
              <w:ind w:left="283"/>
              <w:rPr>
                <w:rFonts w:ascii="Roboto" w:hAnsi="Roboto" w:cs="Calibri"/>
              </w:rPr>
            </w:pPr>
            <w:r w:rsidRPr="005122DC">
              <w:rPr>
                <w:rFonts w:ascii="Roboto" w:hAnsi="Roboto" w:cs="Calibri"/>
              </w:rPr>
              <w:t>Fusible Link Snap Acting (FLFD)</w:t>
            </w:r>
          </w:p>
        </w:tc>
      </w:tr>
      <w:tr w:rsidR="00403353" w:rsidRPr="005122DC" w14:paraId="44AEAFFF" w14:textId="77777777" w:rsidTr="00403353">
        <w:trPr>
          <w:trHeight w:val="362"/>
        </w:trPr>
        <w:tc>
          <w:tcPr>
            <w:tcW w:w="2508" w:type="dxa"/>
          </w:tcPr>
          <w:p w14:paraId="43039BB2" w14:textId="77777777" w:rsidR="00403353" w:rsidRPr="005122DC" w:rsidRDefault="00403353" w:rsidP="00403353">
            <w:pPr>
              <w:pStyle w:val="TableParagraph"/>
              <w:tabs>
                <w:tab w:val="left" w:pos="1561"/>
                <w:tab w:val="left" w:pos="2343"/>
              </w:tabs>
              <w:spacing w:before="2" w:line="252" w:lineRule="exact"/>
              <w:ind w:left="285" w:right="96"/>
              <w:rPr>
                <w:rFonts w:ascii="Roboto" w:hAnsi="Roboto" w:cs="Calibri"/>
              </w:rPr>
            </w:pPr>
            <w:r w:rsidRPr="005122DC">
              <w:rPr>
                <w:rFonts w:ascii="Roboto" w:hAnsi="Roboto" w:cs="Calibri"/>
              </w:rPr>
              <w:t>Reference</w:t>
            </w:r>
            <w:r w:rsidRPr="005122DC">
              <w:rPr>
                <w:rFonts w:ascii="Roboto" w:hAnsi="Roboto" w:cs="Calibri"/>
              </w:rPr>
              <w:tab/>
              <w:t>Code</w:t>
            </w:r>
            <w:r w:rsidRPr="005122DC">
              <w:rPr>
                <w:rFonts w:ascii="Roboto" w:hAnsi="Roboto" w:cs="Calibri"/>
              </w:rPr>
              <w:tab/>
            </w:r>
            <w:r w:rsidRPr="005122DC">
              <w:rPr>
                <w:rFonts w:ascii="Roboto" w:hAnsi="Roboto" w:cs="Calibri"/>
                <w:spacing w:val="-18"/>
              </w:rPr>
              <w:t xml:space="preserve">/ </w:t>
            </w:r>
            <w:r w:rsidRPr="005122DC">
              <w:rPr>
                <w:rFonts w:ascii="Roboto" w:hAnsi="Roboto" w:cs="Calibri"/>
              </w:rPr>
              <w:t>Standard</w:t>
            </w:r>
          </w:p>
        </w:tc>
        <w:tc>
          <w:tcPr>
            <w:tcW w:w="5993" w:type="dxa"/>
          </w:tcPr>
          <w:p w14:paraId="7C78E323"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UL 555 BS 476 Part 20.,UL Classified</w:t>
            </w:r>
          </w:p>
        </w:tc>
      </w:tr>
      <w:tr w:rsidR="00403353" w:rsidRPr="005122DC" w14:paraId="1BDAA153" w14:textId="77777777" w:rsidTr="00403353">
        <w:trPr>
          <w:trHeight w:val="362"/>
        </w:trPr>
        <w:tc>
          <w:tcPr>
            <w:tcW w:w="2508" w:type="dxa"/>
          </w:tcPr>
          <w:p w14:paraId="7CA2B442"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t>Fire Rating</w:t>
            </w:r>
          </w:p>
        </w:tc>
        <w:tc>
          <w:tcPr>
            <w:tcW w:w="5993" w:type="dxa"/>
          </w:tcPr>
          <w:p w14:paraId="08EA3407"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Two Hour @ 250</w:t>
            </w:r>
            <w:r w:rsidRPr="005122DC">
              <w:rPr>
                <w:rFonts w:ascii="Roboto" w:hAnsi="Roboto" w:cs="Calibri"/>
                <w:vertAlign w:val="superscript"/>
              </w:rPr>
              <w:t>0</w:t>
            </w:r>
            <w:r w:rsidRPr="005122DC">
              <w:rPr>
                <w:rFonts w:ascii="Roboto" w:hAnsi="Roboto" w:cs="Calibri"/>
              </w:rPr>
              <w:t xml:space="preserve"> C</w:t>
            </w:r>
          </w:p>
        </w:tc>
      </w:tr>
      <w:tr w:rsidR="00403353" w:rsidRPr="005122DC" w14:paraId="26FA1066" w14:textId="77777777" w:rsidTr="00403353">
        <w:trPr>
          <w:trHeight w:val="362"/>
        </w:trPr>
        <w:tc>
          <w:tcPr>
            <w:tcW w:w="2508" w:type="dxa"/>
          </w:tcPr>
          <w:p w14:paraId="2D6BAA25" w14:textId="77777777" w:rsidR="00403353" w:rsidRPr="005122DC" w:rsidRDefault="00403353" w:rsidP="00403353">
            <w:pPr>
              <w:pStyle w:val="TableParagraph"/>
              <w:ind w:left="285"/>
              <w:rPr>
                <w:rFonts w:ascii="Roboto" w:hAnsi="Roboto" w:cs="Calibri"/>
              </w:rPr>
            </w:pPr>
            <w:r w:rsidRPr="005122DC">
              <w:rPr>
                <w:rFonts w:ascii="Roboto" w:hAnsi="Roboto" w:cs="Calibri"/>
              </w:rPr>
              <w:t>Service</w:t>
            </w:r>
          </w:p>
        </w:tc>
        <w:tc>
          <w:tcPr>
            <w:tcW w:w="5993" w:type="dxa"/>
          </w:tcPr>
          <w:p w14:paraId="166B21BD" w14:textId="77777777" w:rsidR="00403353" w:rsidRPr="005122DC" w:rsidRDefault="00403353" w:rsidP="00403353">
            <w:pPr>
              <w:pStyle w:val="TableParagraph"/>
              <w:ind w:left="283"/>
              <w:rPr>
                <w:rFonts w:ascii="Roboto" w:hAnsi="Roboto" w:cs="Calibri"/>
              </w:rPr>
            </w:pPr>
            <w:r w:rsidRPr="005122DC">
              <w:rPr>
                <w:rFonts w:ascii="Roboto" w:hAnsi="Roboto" w:cs="Calibri"/>
              </w:rPr>
              <w:t>Continuous Duty</w:t>
            </w:r>
          </w:p>
        </w:tc>
      </w:tr>
      <w:tr w:rsidR="00403353" w:rsidRPr="005122DC" w14:paraId="6D1F172C" w14:textId="77777777" w:rsidTr="00403353">
        <w:trPr>
          <w:trHeight w:val="360"/>
        </w:trPr>
        <w:tc>
          <w:tcPr>
            <w:tcW w:w="2508" w:type="dxa"/>
          </w:tcPr>
          <w:p w14:paraId="6253F07F" w14:textId="77777777" w:rsidR="00403353" w:rsidRPr="005122DC" w:rsidRDefault="00403353" w:rsidP="00403353">
            <w:pPr>
              <w:pStyle w:val="TableParagraph"/>
              <w:spacing w:line="251" w:lineRule="exact"/>
              <w:ind w:left="285"/>
              <w:rPr>
                <w:rFonts w:ascii="Roboto" w:hAnsi="Roboto" w:cs="Calibri"/>
              </w:rPr>
            </w:pPr>
            <w:r w:rsidRPr="005122DC">
              <w:rPr>
                <w:rFonts w:ascii="Roboto" w:hAnsi="Roboto" w:cs="Calibri"/>
              </w:rPr>
              <w:t>Mounting</w:t>
            </w:r>
          </w:p>
        </w:tc>
        <w:tc>
          <w:tcPr>
            <w:tcW w:w="5993" w:type="dxa"/>
          </w:tcPr>
          <w:p w14:paraId="493E1100" w14:textId="77777777" w:rsidR="00403353" w:rsidRPr="005122DC" w:rsidRDefault="00403353" w:rsidP="00403353">
            <w:pPr>
              <w:pStyle w:val="TableParagraph"/>
              <w:spacing w:line="251" w:lineRule="exact"/>
              <w:ind w:left="283"/>
              <w:rPr>
                <w:rFonts w:ascii="Roboto" w:hAnsi="Roboto" w:cs="Calibri"/>
              </w:rPr>
            </w:pPr>
            <w:r w:rsidRPr="005122DC">
              <w:rPr>
                <w:rFonts w:ascii="Roboto" w:hAnsi="Roboto" w:cs="Calibri"/>
              </w:rPr>
              <w:t>Horizontal Or Vertical</w:t>
            </w:r>
          </w:p>
        </w:tc>
      </w:tr>
      <w:tr w:rsidR="00403353" w:rsidRPr="005122DC" w14:paraId="3B51A201" w14:textId="77777777" w:rsidTr="00403353">
        <w:trPr>
          <w:trHeight w:val="359"/>
        </w:trPr>
        <w:tc>
          <w:tcPr>
            <w:tcW w:w="2508" w:type="dxa"/>
          </w:tcPr>
          <w:p w14:paraId="5CC8DB95"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t>Construction</w:t>
            </w:r>
          </w:p>
        </w:tc>
        <w:tc>
          <w:tcPr>
            <w:tcW w:w="5993" w:type="dxa"/>
          </w:tcPr>
          <w:p w14:paraId="209CD2D9"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In Single / Two Module</w:t>
            </w:r>
          </w:p>
        </w:tc>
      </w:tr>
      <w:tr w:rsidR="00403353" w:rsidRPr="005122DC" w14:paraId="3AC804EA" w14:textId="77777777" w:rsidTr="00403353">
        <w:trPr>
          <w:trHeight w:val="359"/>
        </w:trPr>
        <w:tc>
          <w:tcPr>
            <w:tcW w:w="2508" w:type="dxa"/>
          </w:tcPr>
          <w:p w14:paraId="45C0CBAB"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t>Differential Pressure</w:t>
            </w:r>
          </w:p>
        </w:tc>
        <w:tc>
          <w:tcPr>
            <w:tcW w:w="5993" w:type="dxa"/>
          </w:tcPr>
          <w:p w14:paraId="105227A8"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1000 Pascal</w:t>
            </w:r>
          </w:p>
        </w:tc>
      </w:tr>
      <w:tr w:rsidR="00403353" w:rsidRPr="005122DC" w14:paraId="36FD734C" w14:textId="77777777" w:rsidTr="00403353">
        <w:trPr>
          <w:trHeight w:val="359"/>
        </w:trPr>
        <w:tc>
          <w:tcPr>
            <w:tcW w:w="2508" w:type="dxa"/>
          </w:tcPr>
          <w:p w14:paraId="26715748"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t>Damper Free Area</w:t>
            </w:r>
          </w:p>
        </w:tc>
        <w:tc>
          <w:tcPr>
            <w:tcW w:w="5993" w:type="dxa"/>
          </w:tcPr>
          <w:p w14:paraId="652E2990"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80 % Of Damper Face Area</w:t>
            </w:r>
          </w:p>
        </w:tc>
      </w:tr>
      <w:tr w:rsidR="00403353" w:rsidRPr="005122DC" w14:paraId="361DBA59" w14:textId="77777777" w:rsidTr="00403353">
        <w:trPr>
          <w:trHeight w:val="506"/>
        </w:trPr>
        <w:tc>
          <w:tcPr>
            <w:tcW w:w="2508" w:type="dxa"/>
          </w:tcPr>
          <w:p w14:paraId="343CF95C" w14:textId="77777777" w:rsidR="00403353" w:rsidRPr="005122DC" w:rsidRDefault="00403353" w:rsidP="00403353">
            <w:pPr>
              <w:pStyle w:val="TableParagraph"/>
              <w:tabs>
                <w:tab w:val="left" w:pos="1439"/>
              </w:tabs>
              <w:spacing w:line="254" w:lineRule="exact"/>
              <w:ind w:left="285" w:right="97"/>
              <w:rPr>
                <w:rFonts w:ascii="Roboto" w:hAnsi="Roboto" w:cs="Calibri"/>
              </w:rPr>
            </w:pPr>
            <w:r w:rsidRPr="005122DC">
              <w:rPr>
                <w:rFonts w:ascii="Roboto" w:hAnsi="Roboto" w:cs="Calibri"/>
              </w:rPr>
              <w:t>Damper</w:t>
            </w:r>
            <w:r w:rsidRPr="005122DC">
              <w:rPr>
                <w:rFonts w:ascii="Roboto" w:hAnsi="Roboto" w:cs="Calibri"/>
              </w:rPr>
              <w:tab/>
            </w:r>
            <w:r w:rsidRPr="005122DC">
              <w:rPr>
                <w:rFonts w:ascii="Roboto" w:hAnsi="Roboto" w:cs="Calibri"/>
                <w:spacing w:val="-3"/>
              </w:rPr>
              <w:t xml:space="preserve">Operating </w:t>
            </w:r>
            <w:r w:rsidRPr="005122DC">
              <w:rPr>
                <w:rFonts w:ascii="Roboto" w:hAnsi="Roboto" w:cs="Calibri"/>
              </w:rPr>
              <w:t>Mounting</w:t>
            </w:r>
            <w:r w:rsidRPr="005122DC">
              <w:rPr>
                <w:rFonts w:ascii="Roboto" w:hAnsi="Roboto" w:cs="Calibri"/>
                <w:spacing w:val="1"/>
              </w:rPr>
              <w:t xml:space="preserve"> </w:t>
            </w:r>
            <w:r w:rsidRPr="005122DC">
              <w:rPr>
                <w:rFonts w:ascii="Roboto" w:hAnsi="Roboto" w:cs="Calibri"/>
              </w:rPr>
              <w:t>Bracket</w:t>
            </w:r>
          </w:p>
        </w:tc>
        <w:tc>
          <w:tcPr>
            <w:tcW w:w="5993" w:type="dxa"/>
          </w:tcPr>
          <w:p w14:paraId="22371497"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As per manufacturer standard complying UL555</w:t>
            </w:r>
          </w:p>
        </w:tc>
      </w:tr>
      <w:tr w:rsidR="00403353" w:rsidRPr="005122DC" w14:paraId="2525D09E" w14:textId="77777777" w:rsidTr="00403353">
        <w:trPr>
          <w:trHeight w:val="503"/>
        </w:trPr>
        <w:tc>
          <w:tcPr>
            <w:tcW w:w="2508" w:type="dxa"/>
          </w:tcPr>
          <w:p w14:paraId="2D82CBD7" w14:textId="77777777" w:rsidR="00403353" w:rsidRPr="005122DC" w:rsidRDefault="00403353" w:rsidP="00403353">
            <w:pPr>
              <w:pStyle w:val="TableParagraph"/>
              <w:tabs>
                <w:tab w:val="left" w:pos="1328"/>
                <w:tab w:val="left" w:pos="1893"/>
              </w:tabs>
              <w:spacing w:line="248" w:lineRule="exact"/>
              <w:ind w:left="285"/>
              <w:rPr>
                <w:rFonts w:ascii="Roboto" w:hAnsi="Roboto" w:cs="Calibri"/>
              </w:rPr>
            </w:pPr>
            <w:r w:rsidRPr="005122DC">
              <w:rPr>
                <w:rFonts w:ascii="Roboto" w:hAnsi="Roboto" w:cs="Calibri"/>
              </w:rPr>
              <w:t>Open</w:t>
            </w:r>
            <w:r w:rsidRPr="005122DC">
              <w:rPr>
                <w:rFonts w:ascii="Roboto" w:hAnsi="Roboto" w:cs="Calibri"/>
              </w:rPr>
              <w:tab/>
              <w:t>/</w:t>
            </w:r>
            <w:r w:rsidRPr="005122DC">
              <w:rPr>
                <w:rFonts w:ascii="Roboto" w:hAnsi="Roboto" w:cs="Calibri"/>
              </w:rPr>
              <w:tab/>
              <w:t>close</w:t>
            </w:r>
          </w:p>
          <w:p w14:paraId="0DD2B2FA" w14:textId="77777777" w:rsidR="00403353" w:rsidRPr="005122DC" w:rsidRDefault="00403353" w:rsidP="00403353">
            <w:pPr>
              <w:pStyle w:val="TableParagraph"/>
              <w:spacing w:before="1" w:line="234" w:lineRule="exact"/>
              <w:ind w:left="285"/>
              <w:rPr>
                <w:rFonts w:ascii="Roboto" w:hAnsi="Roboto" w:cs="Calibri"/>
              </w:rPr>
            </w:pPr>
            <w:r w:rsidRPr="005122DC">
              <w:rPr>
                <w:rFonts w:ascii="Roboto" w:hAnsi="Roboto" w:cs="Calibri"/>
              </w:rPr>
              <w:t>Indication</w:t>
            </w:r>
          </w:p>
        </w:tc>
        <w:tc>
          <w:tcPr>
            <w:tcW w:w="5993" w:type="dxa"/>
          </w:tcPr>
          <w:p w14:paraId="6728D950" w14:textId="77777777" w:rsidR="00403353" w:rsidRPr="005122DC" w:rsidRDefault="00403353" w:rsidP="00403353">
            <w:pPr>
              <w:pStyle w:val="TableParagraph"/>
              <w:spacing w:line="248" w:lineRule="exact"/>
              <w:ind w:left="283"/>
              <w:rPr>
                <w:rFonts w:ascii="Roboto" w:hAnsi="Roboto" w:cs="Calibri"/>
              </w:rPr>
            </w:pPr>
            <w:r w:rsidRPr="005122DC">
              <w:rPr>
                <w:rFonts w:ascii="Roboto" w:hAnsi="Roboto" w:cs="Calibri"/>
              </w:rPr>
              <w:t>Manual indication handle</w:t>
            </w:r>
          </w:p>
        </w:tc>
      </w:tr>
      <w:tr w:rsidR="00403353" w:rsidRPr="005122DC" w14:paraId="51AC9277" w14:textId="77777777" w:rsidTr="00403353">
        <w:trPr>
          <w:trHeight w:val="506"/>
        </w:trPr>
        <w:tc>
          <w:tcPr>
            <w:tcW w:w="2508" w:type="dxa"/>
          </w:tcPr>
          <w:p w14:paraId="36C10F39"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t>Leakage</w:t>
            </w:r>
          </w:p>
        </w:tc>
        <w:tc>
          <w:tcPr>
            <w:tcW w:w="5993" w:type="dxa"/>
          </w:tcPr>
          <w:p w14:paraId="2771BEAC" w14:textId="77777777" w:rsidR="00403353" w:rsidRPr="005122DC" w:rsidRDefault="00403353" w:rsidP="00403353">
            <w:pPr>
              <w:pStyle w:val="TableParagraph"/>
              <w:spacing w:line="254" w:lineRule="exact"/>
              <w:ind w:left="283"/>
              <w:rPr>
                <w:rFonts w:ascii="Roboto" w:hAnsi="Roboto" w:cs="Calibri"/>
              </w:rPr>
            </w:pPr>
            <w:r w:rsidRPr="005122DC">
              <w:rPr>
                <w:rFonts w:ascii="Roboto" w:hAnsi="Roboto" w:cs="Calibri"/>
              </w:rPr>
              <w:t>Max 5% Of The Rated Air Flow Across Damper In Open Position</w:t>
            </w:r>
          </w:p>
        </w:tc>
      </w:tr>
      <w:tr w:rsidR="00403353" w:rsidRPr="005122DC" w14:paraId="60E74D7D" w14:textId="77777777" w:rsidTr="00403353">
        <w:trPr>
          <w:trHeight w:val="358"/>
        </w:trPr>
        <w:tc>
          <w:tcPr>
            <w:tcW w:w="2508" w:type="dxa"/>
          </w:tcPr>
          <w:p w14:paraId="647BD218" w14:textId="77777777" w:rsidR="00403353" w:rsidRPr="005122DC" w:rsidRDefault="00403353" w:rsidP="00403353">
            <w:pPr>
              <w:pStyle w:val="TableParagraph"/>
              <w:spacing w:line="249" w:lineRule="exact"/>
              <w:ind w:left="285"/>
              <w:rPr>
                <w:rFonts w:ascii="Roboto" w:hAnsi="Roboto" w:cs="Calibri"/>
              </w:rPr>
            </w:pPr>
            <w:r w:rsidRPr="005122DC">
              <w:rPr>
                <w:rFonts w:ascii="Roboto" w:hAnsi="Roboto" w:cs="Calibri"/>
              </w:rPr>
              <w:t>Frame Construction</w:t>
            </w:r>
          </w:p>
        </w:tc>
        <w:tc>
          <w:tcPr>
            <w:tcW w:w="5993" w:type="dxa"/>
          </w:tcPr>
          <w:p w14:paraId="7D37CE03" w14:textId="77777777" w:rsidR="00403353" w:rsidRPr="005122DC" w:rsidRDefault="00403353" w:rsidP="00403353">
            <w:pPr>
              <w:pStyle w:val="TableParagraph"/>
              <w:spacing w:line="249" w:lineRule="exact"/>
              <w:ind w:left="283"/>
              <w:rPr>
                <w:rFonts w:ascii="Roboto" w:hAnsi="Roboto" w:cs="Calibri"/>
              </w:rPr>
            </w:pPr>
            <w:r w:rsidRPr="005122DC">
              <w:rPr>
                <w:rFonts w:ascii="Roboto" w:hAnsi="Roboto" w:cs="Calibri"/>
              </w:rPr>
              <w:t>As per manufacturer standard complying UL-555</w:t>
            </w:r>
          </w:p>
        </w:tc>
      </w:tr>
      <w:tr w:rsidR="00403353" w:rsidRPr="005122DC" w14:paraId="7FBD374F" w14:textId="77777777" w:rsidTr="00403353">
        <w:trPr>
          <w:trHeight w:val="362"/>
        </w:trPr>
        <w:tc>
          <w:tcPr>
            <w:tcW w:w="2508" w:type="dxa"/>
          </w:tcPr>
          <w:p w14:paraId="24948CC1" w14:textId="77777777" w:rsidR="00403353" w:rsidRPr="005122DC" w:rsidRDefault="00403353" w:rsidP="00403353">
            <w:pPr>
              <w:pStyle w:val="TableParagraph"/>
              <w:spacing w:line="250" w:lineRule="exact"/>
              <w:ind w:left="285"/>
              <w:rPr>
                <w:rFonts w:ascii="Roboto" w:hAnsi="Roboto" w:cs="Calibri"/>
                <w:b/>
              </w:rPr>
            </w:pPr>
            <w:r w:rsidRPr="005122DC">
              <w:rPr>
                <w:rFonts w:ascii="Roboto" w:hAnsi="Roboto" w:cs="Calibri"/>
                <w:b/>
              </w:rPr>
              <w:t>Blade</w:t>
            </w:r>
          </w:p>
        </w:tc>
        <w:tc>
          <w:tcPr>
            <w:tcW w:w="5993" w:type="dxa"/>
          </w:tcPr>
          <w:p w14:paraId="71E88181" w14:textId="77777777" w:rsidR="00403353" w:rsidRPr="005122DC" w:rsidRDefault="00403353" w:rsidP="00403353">
            <w:pPr>
              <w:pStyle w:val="TableParagraph"/>
              <w:rPr>
                <w:rFonts w:ascii="Roboto" w:hAnsi="Roboto" w:cs="Calibri"/>
              </w:rPr>
            </w:pPr>
          </w:p>
        </w:tc>
      </w:tr>
      <w:tr w:rsidR="00403353" w:rsidRPr="005122DC" w14:paraId="0926B5E4" w14:textId="77777777" w:rsidTr="00403353">
        <w:trPr>
          <w:trHeight w:val="359"/>
        </w:trPr>
        <w:tc>
          <w:tcPr>
            <w:tcW w:w="2508" w:type="dxa"/>
          </w:tcPr>
          <w:p w14:paraId="18FFBEDF"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lastRenderedPageBreak/>
              <w:t>Pressure Drop</w:t>
            </w:r>
          </w:p>
        </w:tc>
        <w:tc>
          <w:tcPr>
            <w:tcW w:w="5993" w:type="dxa"/>
          </w:tcPr>
          <w:p w14:paraId="264A3D84"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 xml:space="preserve">38 Pascal @ 10 </w:t>
            </w:r>
            <w:proofErr w:type="spellStart"/>
            <w:r w:rsidRPr="005122DC">
              <w:rPr>
                <w:rFonts w:ascii="Roboto" w:hAnsi="Roboto" w:cs="Calibri"/>
              </w:rPr>
              <w:t>Mtr</w:t>
            </w:r>
            <w:proofErr w:type="spellEnd"/>
            <w:r w:rsidRPr="005122DC">
              <w:rPr>
                <w:rFonts w:ascii="Roboto" w:hAnsi="Roboto" w:cs="Calibri"/>
              </w:rPr>
              <w:t>. / sec. Air Velocity</w:t>
            </w:r>
          </w:p>
        </w:tc>
      </w:tr>
      <w:tr w:rsidR="00403353" w:rsidRPr="005122DC" w14:paraId="4CB9DC0A" w14:textId="77777777" w:rsidTr="00403353">
        <w:trPr>
          <w:trHeight w:val="1119"/>
        </w:trPr>
        <w:tc>
          <w:tcPr>
            <w:tcW w:w="2508" w:type="dxa"/>
          </w:tcPr>
          <w:p w14:paraId="2D1CA380"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t>Construction</w:t>
            </w:r>
          </w:p>
        </w:tc>
        <w:tc>
          <w:tcPr>
            <w:tcW w:w="5993" w:type="dxa"/>
          </w:tcPr>
          <w:p w14:paraId="3EB93DC4" w14:textId="77777777" w:rsidR="00403353" w:rsidRPr="005122DC" w:rsidRDefault="00403353" w:rsidP="00403353">
            <w:pPr>
              <w:pStyle w:val="TableParagraph"/>
              <w:tabs>
                <w:tab w:val="left" w:pos="2062"/>
              </w:tabs>
              <w:ind w:left="283" w:right="95"/>
              <w:rPr>
                <w:rFonts w:ascii="Roboto" w:hAnsi="Roboto" w:cs="Calibri"/>
              </w:rPr>
            </w:pPr>
            <w:r w:rsidRPr="005122DC">
              <w:rPr>
                <w:rFonts w:ascii="Roboto" w:hAnsi="Roboto" w:cs="Calibri"/>
              </w:rPr>
              <w:t>Material</w:t>
            </w:r>
            <w:r w:rsidRPr="005122DC">
              <w:rPr>
                <w:rFonts w:ascii="Roboto" w:hAnsi="Roboto" w:cs="Calibri"/>
                <w:spacing w:val="44"/>
              </w:rPr>
              <w:t xml:space="preserve"> </w:t>
            </w:r>
            <w:r w:rsidRPr="005122DC">
              <w:rPr>
                <w:rFonts w:ascii="Roboto" w:hAnsi="Roboto" w:cs="Calibri"/>
              </w:rPr>
              <w:t>As</w:t>
            </w:r>
            <w:r w:rsidRPr="005122DC">
              <w:rPr>
                <w:rFonts w:ascii="Roboto" w:hAnsi="Roboto" w:cs="Calibri"/>
                <w:spacing w:val="43"/>
              </w:rPr>
              <w:t xml:space="preserve"> </w:t>
            </w:r>
            <w:r w:rsidRPr="005122DC">
              <w:rPr>
                <w:rFonts w:ascii="Roboto" w:hAnsi="Roboto" w:cs="Calibri"/>
              </w:rPr>
              <w:t>per</w:t>
            </w:r>
            <w:r w:rsidRPr="005122DC">
              <w:rPr>
                <w:rFonts w:ascii="Roboto" w:hAnsi="Roboto" w:cs="Calibri"/>
              </w:rPr>
              <w:tab/>
              <w:t>manufacturer standard complying UL- 555</w:t>
            </w:r>
          </w:p>
          <w:p w14:paraId="638360FE" w14:textId="77777777" w:rsidR="00403353" w:rsidRPr="005122DC" w:rsidRDefault="00403353" w:rsidP="00403353">
            <w:pPr>
              <w:pStyle w:val="TableParagraph"/>
              <w:rPr>
                <w:rFonts w:ascii="Roboto" w:hAnsi="Roboto" w:cs="Calibri"/>
              </w:rPr>
            </w:pPr>
          </w:p>
          <w:p w14:paraId="422CD37B" w14:textId="037B09AD" w:rsidR="00403353" w:rsidRPr="005122DC" w:rsidRDefault="00403353" w:rsidP="00403353">
            <w:pPr>
              <w:pStyle w:val="TableParagraph"/>
              <w:ind w:left="283"/>
              <w:rPr>
                <w:rFonts w:ascii="Roboto" w:hAnsi="Roboto" w:cs="Calibri"/>
              </w:rPr>
            </w:pPr>
            <w:r w:rsidRPr="005122DC">
              <w:rPr>
                <w:rFonts w:ascii="Roboto" w:hAnsi="Roboto" w:cs="Calibri"/>
              </w:rPr>
              <w:t xml:space="preserve">Design – </w:t>
            </w:r>
            <w:r w:rsidR="00DF02A2" w:rsidRPr="005122DC">
              <w:rPr>
                <w:rFonts w:ascii="Roboto" w:hAnsi="Roboto" w:cs="Calibri"/>
              </w:rPr>
              <w:t>Aero foil</w:t>
            </w:r>
            <w:r w:rsidRPr="005122DC">
              <w:rPr>
                <w:rFonts w:ascii="Roboto" w:hAnsi="Roboto" w:cs="Calibri"/>
              </w:rPr>
              <w:t xml:space="preserve"> Design OR 3V-Type Design</w:t>
            </w:r>
          </w:p>
        </w:tc>
      </w:tr>
      <w:tr w:rsidR="00403353" w:rsidRPr="005122DC" w14:paraId="72E0247F" w14:textId="77777777" w:rsidTr="00403353">
        <w:trPr>
          <w:trHeight w:val="359"/>
        </w:trPr>
        <w:tc>
          <w:tcPr>
            <w:tcW w:w="2508" w:type="dxa"/>
          </w:tcPr>
          <w:p w14:paraId="113B5AFB"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t>Type</w:t>
            </w:r>
          </w:p>
        </w:tc>
        <w:tc>
          <w:tcPr>
            <w:tcW w:w="5993" w:type="dxa"/>
          </w:tcPr>
          <w:p w14:paraId="2D1DFF84"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Opposed/parallel Blade as per requirements</w:t>
            </w:r>
          </w:p>
        </w:tc>
      </w:tr>
      <w:tr w:rsidR="00403353" w:rsidRPr="005122DC" w14:paraId="7175F747" w14:textId="77777777" w:rsidTr="00403353">
        <w:trPr>
          <w:trHeight w:val="1320"/>
        </w:trPr>
        <w:tc>
          <w:tcPr>
            <w:tcW w:w="2508" w:type="dxa"/>
          </w:tcPr>
          <w:p w14:paraId="1BE50929" w14:textId="77777777" w:rsidR="00403353" w:rsidRPr="005122DC" w:rsidRDefault="00403353" w:rsidP="00403353">
            <w:pPr>
              <w:pStyle w:val="TableParagraph"/>
              <w:spacing w:line="251" w:lineRule="exact"/>
              <w:ind w:left="285"/>
              <w:rPr>
                <w:rFonts w:ascii="Roboto" w:hAnsi="Roboto" w:cs="Calibri"/>
              </w:rPr>
            </w:pPr>
            <w:r w:rsidRPr="005122DC">
              <w:rPr>
                <w:rFonts w:ascii="Roboto" w:hAnsi="Roboto" w:cs="Calibri"/>
              </w:rPr>
              <w:t>Blade Thickness</w:t>
            </w:r>
          </w:p>
        </w:tc>
        <w:tc>
          <w:tcPr>
            <w:tcW w:w="5993" w:type="dxa"/>
          </w:tcPr>
          <w:p w14:paraId="3C9D2876" w14:textId="1D3B04A8" w:rsidR="00403353" w:rsidRPr="005122DC" w:rsidRDefault="00403353" w:rsidP="00403353">
            <w:pPr>
              <w:pStyle w:val="TableParagraph"/>
              <w:spacing w:line="506" w:lineRule="auto"/>
              <w:ind w:left="283" w:right="2378"/>
              <w:rPr>
                <w:rFonts w:ascii="Roboto" w:hAnsi="Roboto" w:cs="Calibri"/>
              </w:rPr>
            </w:pPr>
            <w:r w:rsidRPr="005122DC">
              <w:rPr>
                <w:rFonts w:ascii="Roboto" w:hAnsi="Roboto" w:cs="Calibri"/>
              </w:rPr>
              <w:t xml:space="preserve">For </w:t>
            </w:r>
            <w:r w:rsidR="00DF02A2" w:rsidRPr="005122DC">
              <w:rPr>
                <w:rFonts w:ascii="Roboto" w:hAnsi="Roboto" w:cs="Calibri"/>
              </w:rPr>
              <w:t>Aero foil</w:t>
            </w:r>
            <w:r w:rsidRPr="005122DC">
              <w:rPr>
                <w:rFonts w:ascii="Roboto" w:hAnsi="Roboto" w:cs="Calibri"/>
              </w:rPr>
              <w:t xml:space="preserve"> Design – Min 1.6mm For 3V-Type Design – Min 1.5mm</w:t>
            </w:r>
          </w:p>
          <w:p w14:paraId="7426040A" w14:textId="77777777" w:rsidR="00403353" w:rsidRPr="005122DC" w:rsidRDefault="00403353" w:rsidP="00403353">
            <w:pPr>
              <w:pStyle w:val="TableParagraph"/>
              <w:spacing w:line="235" w:lineRule="exact"/>
              <w:ind w:left="345"/>
              <w:rPr>
                <w:rFonts w:ascii="Roboto" w:hAnsi="Roboto" w:cs="Calibri"/>
              </w:rPr>
            </w:pPr>
            <w:r w:rsidRPr="005122DC">
              <w:rPr>
                <w:rFonts w:ascii="Roboto" w:hAnsi="Roboto" w:cs="Calibri"/>
              </w:rPr>
              <w:t>Both complying UL-555</w:t>
            </w:r>
          </w:p>
        </w:tc>
      </w:tr>
      <w:tr w:rsidR="00403353" w:rsidRPr="005122DC" w14:paraId="3B5BE1DE" w14:textId="77777777" w:rsidTr="00403353">
        <w:trPr>
          <w:trHeight w:val="359"/>
        </w:trPr>
        <w:tc>
          <w:tcPr>
            <w:tcW w:w="2508" w:type="dxa"/>
          </w:tcPr>
          <w:p w14:paraId="559C648A"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t>Linkages</w:t>
            </w:r>
          </w:p>
        </w:tc>
        <w:tc>
          <w:tcPr>
            <w:tcW w:w="5993" w:type="dxa"/>
          </w:tcPr>
          <w:p w14:paraId="6BC9E4D0"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As per manufacturer standard complying UL-555</w:t>
            </w:r>
          </w:p>
        </w:tc>
      </w:tr>
      <w:tr w:rsidR="00403353" w:rsidRPr="005122DC" w14:paraId="39655986" w14:textId="77777777" w:rsidTr="00403353">
        <w:trPr>
          <w:trHeight w:val="359"/>
        </w:trPr>
        <w:tc>
          <w:tcPr>
            <w:tcW w:w="2508" w:type="dxa"/>
          </w:tcPr>
          <w:p w14:paraId="4EF4E77A"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t>Shaft</w:t>
            </w:r>
          </w:p>
        </w:tc>
        <w:tc>
          <w:tcPr>
            <w:tcW w:w="5993" w:type="dxa"/>
          </w:tcPr>
          <w:p w14:paraId="24610764"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As per manufacturer standard complying UL-555</w:t>
            </w:r>
          </w:p>
        </w:tc>
      </w:tr>
      <w:tr w:rsidR="00403353" w:rsidRPr="005122DC" w14:paraId="731AC4C2" w14:textId="77777777" w:rsidTr="00403353">
        <w:trPr>
          <w:trHeight w:val="359"/>
        </w:trPr>
        <w:tc>
          <w:tcPr>
            <w:tcW w:w="2508" w:type="dxa"/>
          </w:tcPr>
          <w:p w14:paraId="00284D7D" w14:textId="77777777" w:rsidR="00403353" w:rsidRPr="005122DC" w:rsidRDefault="00403353" w:rsidP="00403353">
            <w:pPr>
              <w:pStyle w:val="TableParagraph"/>
              <w:spacing w:line="250" w:lineRule="exact"/>
              <w:ind w:left="285"/>
              <w:rPr>
                <w:rFonts w:ascii="Roboto" w:hAnsi="Roboto" w:cs="Calibri"/>
              </w:rPr>
            </w:pPr>
            <w:r w:rsidRPr="005122DC">
              <w:rPr>
                <w:rFonts w:ascii="Roboto" w:hAnsi="Roboto" w:cs="Calibri"/>
              </w:rPr>
              <w:t>Bearing</w:t>
            </w:r>
          </w:p>
        </w:tc>
        <w:tc>
          <w:tcPr>
            <w:tcW w:w="5993" w:type="dxa"/>
          </w:tcPr>
          <w:p w14:paraId="253165CA" w14:textId="77777777" w:rsidR="00403353" w:rsidRPr="005122DC" w:rsidRDefault="00403353" w:rsidP="00403353">
            <w:pPr>
              <w:pStyle w:val="TableParagraph"/>
              <w:spacing w:line="250" w:lineRule="exact"/>
              <w:ind w:left="283"/>
              <w:rPr>
                <w:rFonts w:ascii="Roboto" w:hAnsi="Roboto" w:cs="Calibri"/>
              </w:rPr>
            </w:pPr>
            <w:r w:rsidRPr="005122DC">
              <w:rPr>
                <w:rFonts w:ascii="Roboto" w:hAnsi="Roboto" w:cs="Calibri"/>
              </w:rPr>
              <w:t>As per manufacturer standard complying UL-555</w:t>
            </w:r>
          </w:p>
        </w:tc>
      </w:tr>
    </w:tbl>
    <w:p w14:paraId="551D5B82" w14:textId="550FD4D5" w:rsidR="00B01056" w:rsidRDefault="00B01056" w:rsidP="00B01056">
      <w:pPr>
        <w:pStyle w:val="ListParagraph"/>
        <w:widowControl w:val="0"/>
        <w:tabs>
          <w:tab w:val="left" w:pos="1512"/>
          <w:tab w:val="left" w:pos="1513"/>
        </w:tabs>
        <w:autoSpaceDE w:val="0"/>
        <w:autoSpaceDN w:val="0"/>
        <w:spacing w:line="247" w:lineRule="auto"/>
        <w:ind w:left="2157" w:right="112" w:hanging="645"/>
        <w:rPr>
          <w:rFonts w:ascii="Roboto" w:hAnsi="Roboto" w:cs="Calibri"/>
          <w:sz w:val="22"/>
          <w:szCs w:val="22"/>
        </w:rPr>
      </w:pPr>
    </w:p>
    <w:p w14:paraId="5340E18F" w14:textId="77777777" w:rsidR="008F675A" w:rsidRDefault="008F675A" w:rsidP="00B01056">
      <w:pPr>
        <w:pStyle w:val="ListParagraph"/>
        <w:widowControl w:val="0"/>
        <w:tabs>
          <w:tab w:val="left" w:pos="1512"/>
          <w:tab w:val="left" w:pos="1513"/>
        </w:tabs>
        <w:autoSpaceDE w:val="0"/>
        <w:autoSpaceDN w:val="0"/>
        <w:spacing w:line="247" w:lineRule="auto"/>
        <w:ind w:left="2157" w:right="112" w:hanging="645"/>
        <w:rPr>
          <w:rFonts w:ascii="Roboto" w:hAnsi="Roboto" w:cs="Calibri"/>
          <w:sz w:val="22"/>
          <w:szCs w:val="22"/>
        </w:rPr>
      </w:pPr>
    </w:p>
    <w:p w14:paraId="320DF5D9" w14:textId="77777777" w:rsidR="008F675A" w:rsidRDefault="008F675A" w:rsidP="00B01056">
      <w:pPr>
        <w:pStyle w:val="ListParagraph"/>
        <w:widowControl w:val="0"/>
        <w:tabs>
          <w:tab w:val="left" w:pos="1512"/>
          <w:tab w:val="left" w:pos="1513"/>
        </w:tabs>
        <w:autoSpaceDE w:val="0"/>
        <w:autoSpaceDN w:val="0"/>
        <w:spacing w:line="247" w:lineRule="auto"/>
        <w:ind w:left="2157" w:right="112" w:hanging="645"/>
        <w:rPr>
          <w:rFonts w:ascii="Roboto" w:hAnsi="Roboto" w:cs="Calibri"/>
          <w:sz w:val="22"/>
          <w:szCs w:val="22"/>
        </w:rPr>
      </w:pPr>
    </w:p>
    <w:p w14:paraId="7ADF08F7" w14:textId="77777777" w:rsidR="00E14B9A" w:rsidRPr="005122DC" w:rsidRDefault="00E14B9A" w:rsidP="00B01056">
      <w:pPr>
        <w:pStyle w:val="ListParagraph"/>
        <w:widowControl w:val="0"/>
        <w:tabs>
          <w:tab w:val="left" w:pos="1512"/>
          <w:tab w:val="left" w:pos="1513"/>
        </w:tabs>
        <w:autoSpaceDE w:val="0"/>
        <w:autoSpaceDN w:val="0"/>
        <w:spacing w:line="247" w:lineRule="auto"/>
        <w:ind w:left="2157" w:right="112" w:hanging="645"/>
        <w:rPr>
          <w:rFonts w:ascii="Roboto" w:hAnsi="Roboto"/>
          <w:sz w:val="22"/>
          <w:szCs w:val="22"/>
        </w:rPr>
      </w:pPr>
    </w:p>
    <w:p w14:paraId="49137CB4" w14:textId="624C5BE6" w:rsidR="00B13AAC" w:rsidRDefault="00B13AAC" w:rsidP="00413C8E">
      <w:pPr>
        <w:pStyle w:val="ListParagraph"/>
        <w:tabs>
          <w:tab w:val="left" w:pos="3546"/>
        </w:tabs>
        <w:ind w:left="1300"/>
        <w:jc w:val="both"/>
        <w:rPr>
          <w:rFonts w:ascii="Roboto" w:hAnsi="Roboto"/>
          <w:b/>
          <w:bCs/>
          <w:sz w:val="22"/>
          <w:szCs w:val="22"/>
        </w:rPr>
      </w:pPr>
    </w:p>
    <w:p w14:paraId="09F5BCEF" w14:textId="6D3432A6" w:rsidR="00DF02A2" w:rsidRDefault="00DF02A2" w:rsidP="00413C8E">
      <w:pPr>
        <w:pStyle w:val="ListParagraph"/>
        <w:tabs>
          <w:tab w:val="left" w:pos="3546"/>
        </w:tabs>
        <w:ind w:left="1300"/>
        <w:jc w:val="both"/>
        <w:rPr>
          <w:rFonts w:ascii="Roboto" w:hAnsi="Roboto"/>
          <w:b/>
          <w:bCs/>
          <w:sz w:val="22"/>
          <w:szCs w:val="22"/>
        </w:rPr>
      </w:pPr>
    </w:p>
    <w:p w14:paraId="0688075D" w14:textId="77777777" w:rsidR="00DF02A2" w:rsidRDefault="00DF02A2">
      <w:pPr>
        <w:spacing w:after="160" w:line="259" w:lineRule="auto"/>
        <w:rPr>
          <w:rFonts w:ascii="Roboto" w:hAnsi="Roboto"/>
          <w:b/>
          <w:bCs/>
          <w:sz w:val="22"/>
          <w:szCs w:val="22"/>
        </w:rPr>
      </w:pPr>
      <w:r>
        <w:rPr>
          <w:rFonts w:ascii="Roboto" w:hAnsi="Roboto"/>
          <w:b/>
          <w:bCs/>
          <w:sz w:val="22"/>
          <w:szCs w:val="22"/>
        </w:rPr>
        <w:br w:type="page"/>
      </w:r>
    </w:p>
    <w:p w14:paraId="4A1D9D9B" w14:textId="667889FC" w:rsidR="00DF02A2" w:rsidRPr="00521DE6" w:rsidRDefault="00992B04" w:rsidP="00521DE6">
      <w:pPr>
        <w:tabs>
          <w:tab w:val="left" w:pos="993"/>
        </w:tabs>
        <w:ind w:left="1300"/>
        <w:jc w:val="both"/>
        <w:rPr>
          <w:rFonts w:ascii="Roboto" w:hAnsi="Roboto"/>
          <w:b/>
          <w:bCs/>
          <w:sz w:val="22"/>
          <w:szCs w:val="22"/>
        </w:rPr>
      </w:pPr>
      <w:r>
        <w:rPr>
          <w:rFonts w:ascii="Roboto" w:hAnsi="Roboto"/>
          <w:b/>
          <w:bCs/>
          <w:sz w:val="22"/>
          <w:szCs w:val="22"/>
        </w:rPr>
        <w:lastRenderedPageBreak/>
        <w:t>6</w:t>
      </w:r>
      <w:r w:rsidR="00521DE6">
        <w:rPr>
          <w:rFonts w:ascii="Roboto" w:hAnsi="Roboto"/>
          <w:b/>
          <w:bCs/>
          <w:sz w:val="22"/>
          <w:szCs w:val="22"/>
        </w:rPr>
        <w:t xml:space="preserve">. </w:t>
      </w:r>
      <w:r w:rsidR="00B3654C" w:rsidRPr="00521DE6">
        <w:rPr>
          <w:rFonts w:ascii="Roboto" w:hAnsi="Roboto"/>
          <w:b/>
          <w:bCs/>
          <w:sz w:val="22"/>
          <w:szCs w:val="22"/>
        </w:rPr>
        <w:t>INSULATION / LINING WORK</w:t>
      </w:r>
    </w:p>
    <w:p w14:paraId="6CBC5D9D" w14:textId="2AC2E88D" w:rsidR="004521E5" w:rsidRDefault="00992B04" w:rsidP="00521DE6">
      <w:pPr>
        <w:pStyle w:val="Heading3"/>
        <w:spacing w:before="0" w:after="0" w:line="240" w:lineRule="auto"/>
        <w:ind w:left="1300"/>
        <w:jc w:val="both"/>
        <w:rPr>
          <w:rFonts w:ascii="Roboto" w:hAnsi="Roboto" w:cs="Calibri"/>
          <w:sz w:val="22"/>
          <w:szCs w:val="22"/>
        </w:rPr>
      </w:pPr>
      <w:bookmarkStart w:id="430" w:name="_Toc280102343"/>
      <w:r>
        <w:rPr>
          <w:rFonts w:ascii="Roboto" w:hAnsi="Roboto" w:cs="Calibri"/>
          <w:sz w:val="22"/>
          <w:szCs w:val="22"/>
        </w:rPr>
        <w:t>6</w:t>
      </w:r>
      <w:r w:rsidR="00521DE6">
        <w:rPr>
          <w:rFonts w:ascii="Roboto" w:hAnsi="Roboto" w:cs="Calibri"/>
          <w:sz w:val="22"/>
          <w:szCs w:val="22"/>
        </w:rPr>
        <w:t xml:space="preserve">.1. </w:t>
      </w:r>
      <w:r w:rsidR="004521E5" w:rsidRPr="005122DC">
        <w:rPr>
          <w:rFonts w:ascii="Roboto" w:hAnsi="Roboto" w:cs="Calibri"/>
          <w:sz w:val="22"/>
          <w:szCs w:val="22"/>
        </w:rPr>
        <w:t>Scope of Works</w:t>
      </w:r>
      <w:bookmarkEnd w:id="430"/>
    </w:p>
    <w:p w14:paraId="34AB8016" w14:textId="77777777" w:rsidR="004521E5" w:rsidRDefault="004521E5" w:rsidP="004521E5">
      <w:pPr>
        <w:pStyle w:val="Heading3"/>
        <w:spacing w:before="0" w:after="0" w:line="240" w:lineRule="auto"/>
        <w:ind w:left="2020"/>
        <w:jc w:val="both"/>
        <w:rPr>
          <w:rFonts w:ascii="Roboto" w:hAnsi="Roboto" w:cs="Calibri"/>
          <w:sz w:val="22"/>
          <w:szCs w:val="22"/>
        </w:rPr>
      </w:pPr>
    </w:p>
    <w:p w14:paraId="7543A1A4" w14:textId="4A3A68F9" w:rsidR="004521E5" w:rsidRDefault="004521E5" w:rsidP="00713885">
      <w:pPr>
        <w:pStyle w:val="Heading3"/>
        <w:spacing w:before="0" w:after="0" w:line="240" w:lineRule="auto"/>
        <w:ind w:left="2020"/>
        <w:jc w:val="both"/>
        <w:rPr>
          <w:rFonts w:ascii="Roboto" w:hAnsi="Roboto" w:cs="Calibri"/>
          <w:b w:val="0"/>
          <w:bCs w:val="0"/>
          <w:sz w:val="22"/>
          <w:szCs w:val="22"/>
        </w:rPr>
      </w:pPr>
      <w:r w:rsidRPr="004521E5">
        <w:rPr>
          <w:rFonts w:ascii="Roboto" w:hAnsi="Roboto" w:cs="Calibri"/>
          <w:b w:val="0"/>
          <w:bCs w:val="0"/>
          <w:sz w:val="22"/>
          <w:szCs w:val="22"/>
        </w:rPr>
        <w:t xml:space="preserve">The scope of this section comprises supply &amp; fixing of thermal / acoustic insulation of ducts, pipes etc. as per the specification given below &amp; in accordance with Schedule of Quantities. </w:t>
      </w:r>
    </w:p>
    <w:p w14:paraId="6F3967DF" w14:textId="77777777" w:rsidR="00713885" w:rsidRPr="00AA316B" w:rsidRDefault="00713885" w:rsidP="00713885">
      <w:pPr>
        <w:rPr>
          <w:rFonts w:ascii="Roboto" w:hAnsi="Roboto"/>
          <w:sz w:val="22"/>
          <w:szCs w:val="22"/>
        </w:rPr>
      </w:pPr>
    </w:p>
    <w:p w14:paraId="078E0575" w14:textId="0D1446E0" w:rsidR="00AA316B" w:rsidRPr="00521DE6" w:rsidRDefault="00992B04" w:rsidP="00521DE6">
      <w:pPr>
        <w:ind w:left="1300"/>
        <w:rPr>
          <w:rFonts w:ascii="Roboto" w:hAnsi="Roboto"/>
          <w:sz w:val="22"/>
          <w:szCs w:val="22"/>
        </w:rPr>
      </w:pPr>
      <w:r>
        <w:rPr>
          <w:rFonts w:ascii="Roboto" w:hAnsi="Roboto"/>
          <w:b/>
          <w:bCs/>
          <w:sz w:val="22"/>
          <w:szCs w:val="22"/>
        </w:rPr>
        <w:t>6</w:t>
      </w:r>
      <w:r w:rsidR="00521DE6">
        <w:rPr>
          <w:rFonts w:ascii="Roboto" w:hAnsi="Roboto"/>
          <w:b/>
          <w:bCs/>
          <w:sz w:val="22"/>
          <w:szCs w:val="22"/>
        </w:rPr>
        <w:t xml:space="preserve">.2. </w:t>
      </w:r>
      <w:r w:rsidR="00AA316B" w:rsidRPr="00521DE6">
        <w:rPr>
          <w:rFonts w:ascii="Roboto" w:hAnsi="Roboto"/>
          <w:b/>
          <w:bCs/>
          <w:sz w:val="22"/>
          <w:szCs w:val="22"/>
        </w:rPr>
        <w:t>Materials</w:t>
      </w:r>
    </w:p>
    <w:p w14:paraId="40B8C7AC" w14:textId="46F1BEF9" w:rsidR="00AA316B" w:rsidRDefault="00D70DD3" w:rsidP="00AA316B">
      <w:pPr>
        <w:pStyle w:val="ListParagraph"/>
        <w:ind w:left="2020"/>
        <w:rPr>
          <w:rFonts w:ascii="Roboto" w:hAnsi="Roboto"/>
          <w:sz w:val="22"/>
          <w:szCs w:val="22"/>
        </w:rPr>
      </w:pPr>
      <w:r w:rsidRPr="00D70DD3">
        <w:rPr>
          <w:rFonts w:ascii="Roboto" w:hAnsi="Roboto"/>
          <w:sz w:val="22"/>
          <w:szCs w:val="22"/>
        </w:rPr>
        <w:t>The materials to be used for insulation shall be as follows unless some other material is specifically mentioned elsewhere. The detailed specifications of the materials are listed under respective subheads.</w:t>
      </w:r>
    </w:p>
    <w:tbl>
      <w:tblPr>
        <w:tblpPr w:leftFromText="180" w:rightFromText="180" w:vertAnchor="text" w:horzAnchor="margin" w:tblpXSpec="right" w:tblpY="241"/>
        <w:tblW w:w="8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2"/>
        <w:gridCol w:w="4734"/>
      </w:tblGrid>
      <w:tr w:rsidR="002C4BF5" w:rsidRPr="005122DC" w14:paraId="76F3D0D4" w14:textId="77777777" w:rsidTr="002C4BF5">
        <w:trPr>
          <w:trHeight w:val="506"/>
        </w:trPr>
        <w:tc>
          <w:tcPr>
            <w:tcW w:w="3802" w:type="dxa"/>
          </w:tcPr>
          <w:p w14:paraId="5F6BD3FC" w14:textId="77777777" w:rsidR="002C4BF5" w:rsidRPr="005122DC" w:rsidRDefault="002C4BF5" w:rsidP="002C4BF5">
            <w:pPr>
              <w:pStyle w:val="TableParagraph"/>
              <w:spacing w:line="250" w:lineRule="exact"/>
              <w:ind w:left="54" w:firstLine="228"/>
              <w:rPr>
                <w:rFonts w:ascii="Roboto" w:eastAsia="Times New Roman" w:hAnsi="Roboto" w:cs="Calibri"/>
              </w:rPr>
            </w:pPr>
            <w:r w:rsidRPr="005122DC">
              <w:rPr>
                <w:rFonts w:ascii="Roboto" w:eastAsia="Times New Roman" w:hAnsi="Roboto" w:cs="Calibri"/>
              </w:rPr>
              <w:t>Drainpipe Insulation</w:t>
            </w:r>
          </w:p>
        </w:tc>
        <w:tc>
          <w:tcPr>
            <w:tcW w:w="4734" w:type="dxa"/>
          </w:tcPr>
          <w:p w14:paraId="46B05D30" w14:textId="77777777" w:rsidR="002C4BF5" w:rsidRPr="005122DC" w:rsidRDefault="002C4BF5" w:rsidP="002C4BF5">
            <w:pPr>
              <w:pStyle w:val="TableParagraph"/>
              <w:spacing w:line="254" w:lineRule="exact"/>
              <w:ind w:left="283" w:right="149"/>
              <w:rPr>
                <w:rFonts w:ascii="Roboto" w:eastAsia="Times New Roman" w:hAnsi="Roboto" w:cs="Calibri"/>
              </w:rPr>
            </w:pPr>
            <w:r w:rsidRPr="005122DC">
              <w:rPr>
                <w:rFonts w:ascii="Roboto" w:eastAsia="Times New Roman" w:hAnsi="Roboto" w:cs="Calibri"/>
              </w:rPr>
              <w:t>Closed Cell Elastomeric Insulation with class ‗O‘ for fire rating</w:t>
            </w:r>
          </w:p>
        </w:tc>
      </w:tr>
      <w:tr w:rsidR="002C4BF5" w:rsidRPr="005122DC" w14:paraId="7B4691B0" w14:textId="77777777" w:rsidTr="002C4BF5">
        <w:trPr>
          <w:trHeight w:val="504"/>
        </w:trPr>
        <w:tc>
          <w:tcPr>
            <w:tcW w:w="3802" w:type="dxa"/>
          </w:tcPr>
          <w:p w14:paraId="029F3F6B" w14:textId="77777777" w:rsidR="002C4BF5" w:rsidRPr="005122DC" w:rsidRDefault="002C4BF5" w:rsidP="002C4BF5">
            <w:pPr>
              <w:pStyle w:val="TableParagraph"/>
              <w:spacing w:line="248" w:lineRule="exact"/>
              <w:ind w:left="54" w:firstLine="228"/>
              <w:rPr>
                <w:rFonts w:ascii="Roboto" w:eastAsia="Times New Roman" w:hAnsi="Roboto" w:cs="Calibri"/>
              </w:rPr>
            </w:pPr>
            <w:r w:rsidRPr="005122DC">
              <w:rPr>
                <w:rFonts w:ascii="Roboto" w:eastAsia="Times New Roman" w:hAnsi="Roboto" w:cs="Calibri"/>
              </w:rPr>
              <w:t>Duct Insulation</w:t>
            </w:r>
          </w:p>
        </w:tc>
        <w:tc>
          <w:tcPr>
            <w:tcW w:w="4734" w:type="dxa"/>
          </w:tcPr>
          <w:p w14:paraId="32509CA7" w14:textId="77777777" w:rsidR="002C4BF5" w:rsidRPr="005122DC" w:rsidRDefault="002C4BF5" w:rsidP="002C4BF5">
            <w:pPr>
              <w:pStyle w:val="TableParagraph"/>
              <w:spacing w:line="248" w:lineRule="exact"/>
              <w:ind w:left="283"/>
              <w:rPr>
                <w:rFonts w:ascii="Roboto" w:eastAsia="Times New Roman" w:hAnsi="Roboto" w:cs="Calibri"/>
              </w:rPr>
            </w:pPr>
            <w:r w:rsidRPr="005122DC">
              <w:rPr>
                <w:rFonts w:ascii="Roboto" w:eastAsia="Times New Roman" w:hAnsi="Roboto" w:cs="Calibri"/>
              </w:rPr>
              <w:t>Closed cell Elastomeric insulation with class</w:t>
            </w:r>
          </w:p>
          <w:p w14:paraId="59966FA9" w14:textId="77777777" w:rsidR="002C4BF5" w:rsidRPr="005122DC" w:rsidRDefault="002C4BF5" w:rsidP="002C4BF5">
            <w:pPr>
              <w:pStyle w:val="TableParagraph"/>
              <w:spacing w:before="1" w:line="234" w:lineRule="exact"/>
              <w:ind w:left="283"/>
              <w:rPr>
                <w:rFonts w:ascii="Roboto" w:eastAsia="Times New Roman" w:hAnsi="Roboto" w:cs="Calibri"/>
              </w:rPr>
            </w:pPr>
            <w:r w:rsidRPr="005122DC">
              <w:rPr>
                <w:rFonts w:ascii="Roboto" w:eastAsia="Times New Roman" w:hAnsi="Roboto" w:cs="Calibri"/>
              </w:rPr>
              <w:t>‗O‘ for fire rating</w:t>
            </w:r>
          </w:p>
        </w:tc>
      </w:tr>
      <w:tr w:rsidR="002C4BF5" w:rsidRPr="005122DC" w14:paraId="54A87BE3" w14:textId="77777777" w:rsidTr="002C4BF5">
        <w:trPr>
          <w:trHeight w:val="323"/>
        </w:trPr>
        <w:tc>
          <w:tcPr>
            <w:tcW w:w="3802" w:type="dxa"/>
          </w:tcPr>
          <w:p w14:paraId="5D501156" w14:textId="77777777" w:rsidR="002C4BF5" w:rsidRPr="005122DC" w:rsidRDefault="002C4BF5" w:rsidP="002C4BF5">
            <w:pPr>
              <w:pStyle w:val="TableParagraph"/>
              <w:spacing w:line="234" w:lineRule="exact"/>
              <w:ind w:left="54" w:firstLine="228"/>
              <w:rPr>
                <w:rFonts w:ascii="Roboto" w:eastAsia="Times New Roman" w:hAnsi="Roboto" w:cs="Calibri"/>
              </w:rPr>
            </w:pPr>
            <w:r w:rsidRPr="005122DC">
              <w:rPr>
                <w:rFonts w:ascii="Roboto" w:eastAsia="Times New Roman" w:hAnsi="Roboto" w:cs="Calibri"/>
              </w:rPr>
              <w:t>Acoustic Insulation</w:t>
            </w:r>
          </w:p>
        </w:tc>
        <w:tc>
          <w:tcPr>
            <w:tcW w:w="4734" w:type="dxa"/>
          </w:tcPr>
          <w:p w14:paraId="63B5E895" w14:textId="77777777" w:rsidR="002C4BF5" w:rsidRPr="005122DC" w:rsidRDefault="002C4BF5" w:rsidP="002C4BF5">
            <w:pPr>
              <w:pStyle w:val="TableParagraph"/>
              <w:spacing w:line="234" w:lineRule="exact"/>
              <w:ind w:left="283"/>
              <w:rPr>
                <w:rFonts w:ascii="Roboto" w:eastAsia="Times New Roman" w:hAnsi="Roboto" w:cs="Calibri"/>
              </w:rPr>
            </w:pPr>
            <w:r w:rsidRPr="005122DC">
              <w:rPr>
                <w:rFonts w:ascii="Roboto" w:eastAsia="Times New Roman" w:hAnsi="Roboto" w:cs="Calibri"/>
              </w:rPr>
              <w:t>Resin Bonded Fiber glass in roll form</w:t>
            </w:r>
          </w:p>
        </w:tc>
      </w:tr>
      <w:tr w:rsidR="002C4BF5" w:rsidRPr="005122DC" w14:paraId="0BF5DC52" w14:textId="77777777" w:rsidTr="002C4BF5">
        <w:trPr>
          <w:trHeight w:val="504"/>
        </w:trPr>
        <w:tc>
          <w:tcPr>
            <w:tcW w:w="3802" w:type="dxa"/>
          </w:tcPr>
          <w:p w14:paraId="5EA5928C" w14:textId="77777777" w:rsidR="002C4BF5" w:rsidRPr="005122DC" w:rsidRDefault="002C4BF5" w:rsidP="002C4BF5">
            <w:pPr>
              <w:pStyle w:val="TableParagraph"/>
              <w:spacing w:line="240" w:lineRule="exact"/>
              <w:ind w:left="54" w:firstLine="228"/>
              <w:rPr>
                <w:rFonts w:ascii="Roboto" w:eastAsia="Times New Roman" w:hAnsi="Roboto" w:cs="Calibri"/>
              </w:rPr>
            </w:pPr>
            <w:r w:rsidRPr="005122DC">
              <w:rPr>
                <w:rFonts w:ascii="Roboto" w:eastAsia="Times New Roman" w:hAnsi="Roboto" w:cs="Calibri"/>
              </w:rPr>
              <w:t>Equipment Insulation</w:t>
            </w:r>
          </w:p>
          <w:p w14:paraId="10F3F1F5" w14:textId="77777777" w:rsidR="002C4BF5" w:rsidRPr="005122DC" w:rsidRDefault="002C4BF5" w:rsidP="002C4BF5">
            <w:pPr>
              <w:pStyle w:val="TableParagraph"/>
              <w:spacing w:line="242" w:lineRule="exact"/>
              <w:ind w:left="54" w:firstLine="228"/>
              <w:rPr>
                <w:rFonts w:ascii="Roboto" w:eastAsia="Times New Roman" w:hAnsi="Roboto" w:cs="Calibri"/>
              </w:rPr>
            </w:pPr>
          </w:p>
        </w:tc>
        <w:tc>
          <w:tcPr>
            <w:tcW w:w="4734" w:type="dxa"/>
          </w:tcPr>
          <w:p w14:paraId="79960976" w14:textId="77777777" w:rsidR="002C4BF5" w:rsidRPr="005122DC" w:rsidRDefault="002C4BF5" w:rsidP="002C4BF5">
            <w:pPr>
              <w:pStyle w:val="TableParagraph"/>
              <w:spacing w:before="1" w:line="254" w:lineRule="exact"/>
              <w:ind w:left="283"/>
              <w:rPr>
                <w:rFonts w:ascii="Roboto" w:eastAsia="Times New Roman" w:hAnsi="Roboto" w:cs="Calibri"/>
              </w:rPr>
            </w:pPr>
            <w:r w:rsidRPr="005122DC">
              <w:rPr>
                <w:rFonts w:ascii="Roboto" w:eastAsia="Times New Roman" w:hAnsi="Roboto" w:cs="Calibri"/>
              </w:rPr>
              <w:t>―Closed   Cell   Elastomeric   Insulation   with class ‗O‘ for fire rating</w:t>
            </w:r>
            <w:r w:rsidRPr="005122DC">
              <w:rPr>
                <w:rFonts w:ascii="Times New Roman" w:eastAsia="Times New Roman" w:hAnsi="Times New Roman" w:cs="Times New Roman"/>
              </w:rPr>
              <w:t>‖</w:t>
            </w:r>
          </w:p>
        </w:tc>
      </w:tr>
      <w:tr w:rsidR="002C4BF5" w:rsidRPr="005122DC" w14:paraId="48B5CAD9" w14:textId="77777777" w:rsidTr="002C4BF5">
        <w:trPr>
          <w:trHeight w:val="504"/>
        </w:trPr>
        <w:tc>
          <w:tcPr>
            <w:tcW w:w="3802" w:type="dxa"/>
          </w:tcPr>
          <w:p w14:paraId="7211F15B" w14:textId="77777777" w:rsidR="002C4BF5" w:rsidRPr="005122DC" w:rsidRDefault="002C4BF5" w:rsidP="002C4BF5">
            <w:pPr>
              <w:pStyle w:val="TableParagraph"/>
              <w:spacing w:line="232" w:lineRule="exact"/>
              <w:ind w:left="54" w:firstLine="228"/>
              <w:rPr>
                <w:rFonts w:ascii="Roboto" w:eastAsia="Times New Roman" w:hAnsi="Roboto" w:cs="Calibri"/>
              </w:rPr>
            </w:pPr>
            <w:r w:rsidRPr="005122DC">
              <w:rPr>
                <w:rFonts w:ascii="Roboto" w:eastAsia="Times New Roman" w:hAnsi="Roboto" w:cs="Calibri"/>
              </w:rPr>
              <w:t>Floor Insulation</w:t>
            </w:r>
          </w:p>
          <w:p w14:paraId="35651969" w14:textId="77777777" w:rsidR="002C4BF5" w:rsidRPr="005122DC" w:rsidRDefault="002C4BF5" w:rsidP="002C4BF5">
            <w:pPr>
              <w:pStyle w:val="TableParagraph"/>
              <w:spacing w:line="237" w:lineRule="exact"/>
              <w:ind w:left="54" w:firstLine="228"/>
              <w:rPr>
                <w:rFonts w:ascii="Roboto" w:eastAsia="Times New Roman" w:hAnsi="Roboto" w:cs="Calibri"/>
              </w:rPr>
            </w:pPr>
          </w:p>
        </w:tc>
        <w:tc>
          <w:tcPr>
            <w:tcW w:w="4734" w:type="dxa"/>
          </w:tcPr>
          <w:p w14:paraId="028C939C" w14:textId="77777777" w:rsidR="002C4BF5" w:rsidRPr="005122DC" w:rsidRDefault="002C4BF5" w:rsidP="002C4BF5">
            <w:pPr>
              <w:pStyle w:val="TableParagraph"/>
              <w:spacing w:line="248" w:lineRule="exact"/>
              <w:ind w:left="283"/>
              <w:rPr>
                <w:rFonts w:ascii="Roboto" w:eastAsia="Times New Roman" w:hAnsi="Roboto" w:cs="Calibri"/>
              </w:rPr>
            </w:pPr>
            <w:r w:rsidRPr="005122DC">
              <w:rPr>
                <w:rFonts w:ascii="Roboto" w:eastAsia="Times New Roman" w:hAnsi="Roboto" w:cs="Calibri"/>
              </w:rPr>
              <w:t>Closed Cell Elastomeric insulation with class</w:t>
            </w:r>
          </w:p>
          <w:p w14:paraId="66077F91" w14:textId="77777777" w:rsidR="002C4BF5" w:rsidRPr="005122DC" w:rsidRDefault="002C4BF5" w:rsidP="002C4BF5">
            <w:pPr>
              <w:pStyle w:val="TableParagraph"/>
              <w:spacing w:before="1" w:line="234" w:lineRule="exact"/>
              <w:ind w:left="283"/>
              <w:rPr>
                <w:rFonts w:ascii="Roboto" w:eastAsia="Times New Roman" w:hAnsi="Roboto" w:cs="Calibri"/>
              </w:rPr>
            </w:pPr>
            <w:r w:rsidRPr="005122DC">
              <w:rPr>
                <w:rFonts w:ascii="Roboto" w:eastAsia="Times New Roman" w:hAnsi="Roboto" w:cs="Calibri"/>
              </w:rPr>
              <w:t>‗O‘ for fire rating (other than plant room)</w:t>
            </w:r>
          </w:p>
        </w:tc>
      </w:tr>
      <w:tr w:rsidR="002C4BF5" w:rsidRPr="005122DC" w14:paraId="3C3EC1ED" w14:textId="77777777" w:rsidTr="002C4BF5">
        <w:trPr>
          <w:trHeight w:val="504"/>
        </w:trPr>
        <w:tc>
          <w:tcPr>
            <w:tcW w:w="3802" w:type="dxa"/>
          </w:tcPr>
          <w:p w14:paraId="0133CA44" w14:textId="77777777" w:rsidR="002C4BF5" w:rsidRPr="005122DC" w:rsidRDefault="002C4BF5" w:rsidP="002C4BF5">
            <w:pPr>
              <w:pStyle w:val="TableParagraph"/>
              <w:spacing w:line="234" w:lineRule="exact"/>
              <w:ind w:left="54" w:firstLine="228"/>
              <w:rPr>
                <w:rFonts w:ascii="Roboto" w:eastAsia="Times New Roman" w:hAnsi="Roboto" w:cs="Calibri"/>
              </w:rPr>
            </w:pPr>
            <w:r w:rsidRPr="005122DC">
              <w:rPr>
                <w:rFonts w:ascii="Roboto" w:eastAsia="Times New Roman" w:hAnsi="Roboto" w:cs="Calibri"/>
              </w:rPr>
              <w:t>Fire Duct Insulation</w:t>
            </w:r>
          </w:p>
        </w:tc>
        <w:tc>
          <w:tcPr>
            <w:tcW w:w="4734" w:type="dxa"/>
          </w:tcPr>
          <w:p w14:paraId="3AE3479A" w14:textId="77777777" w:rsidR="002C4BF5" w:rsidRPr="005122DC" w:rsidRDefault="002C4BF5" w:rsidP="002C4BF5">
            <w:pPr>
              <w:pStyle w:val="TableParagraph"/>
              <w:spacing w:line="234" w:lineRule="exact"/>
              <w:ind w:left="283"/>
              <w:rPr>
                <w:rFonts w:ascii="Roboto" w:eastAsia="Times New Roman" w:hAnsi="Roboto" w:cs="Calibri"/>
              </w:rPr>
            </w:pPr>
            <w:r w:rsidRPr="005122DC">
              <w:rPr>
                <w:rFonts w:ascii="Roboto" w:eastAsia="Times New Roman" w:hAnsi="Roboto" w:cs="Calibri"/>
              </w:rPr>
              <w:t>Pre-laminated mineral wool</w:t>
            </w:r>
          </w:p>
        </w:tc>
      </w:tr>
    </w:tbl>
    <w:p w14:paraId="4A3ACED5" w14:textId="77777777" w:rsidR="000F382F" w:rsidRDefault="000F382F" w:rsidP="00AA316B">
      <w:pPr>
        <w:pStyle w:val="ListParagraph"/>
        <w:ind w:left="2020"/>
        <w:rPr>
          <w:rFonts w:ascii="Roboto" w:hAnsi="Roboto"/>
          <w:sz w:val="22"/>
          <w:szCs w:val="22"/>
        </w:rPr>
      </w:pPr>
    </w:p>
    <w:p w14:paraId="1BD6CE6B" w14:textId="4EAA7282" w:rsidR="008212EF" w:rsidRPr="00521DE6" w:rsidRDefault="00992B04" w:rsidP="00521DE6">
      <w:pPr>
        <w:ind w:left="1300"/>
        <w:rPr>
          <w:rFonts w:ascii="Roboto" w:hAnsi="Roboto"/>
          <w:b/>
          <w:bCs/>
          <w:sz w:val="22"/>
          <w:szCs w:val="22"/>
        </w:rPr>
      </w:pPr>
      <w:r>
        <w:rPr>
          <w:rFonts w:ascii="Roboto" w:hAnsi="Roboto"/>
          <w:b/>
          <w:bCs/>
          <w:sz w:val="22"/>
          <w:szCs w:val="22"/>
        </w:rPr>
        <w:t>6</w:t>
      </w:r>
      <w:r w:rsidR="00521DE6">
        <w:rPr>
          <w:rFonts w:ascii="Roboto" w:hAnsi="Roboto"/>
          <w:b/>
          <w:bCs/>
          <w:sz w:val="22"/>
          <w:szCs w:val="22"/>
        </w:rPr>
        <w:t xml:space="preserve">.3. </w:t>
      </w:r>
      <w:r w:rsidR="00C01466" w:rsidRPr="00521DE6">
        <w:rPr>
          <w:rFonts w:ascii="Roboto" w:hAnsi="Roboto"/>
          <w:b/>
          <w:bCs/>
          <w:sz w:val="22"/>
          <w:szCs w:val="22"/>
        </w:rPr>
        <w:t>Drainpipe Insulation</w:t>
      </w:r>
    </w:p>
    <w:p w14:paraId="152BA890" w14:textId="77777777" w:rsidR="008212EF" w:rsidRDefault="00164F5E" w:rsidP="00115CD4">
      <w:pPr>
        <w:pStyle w:val="ListParagraph"/>
        <w:numPr>
          <w:ilvl w:val="0"/>
          <w:numId w:val="143"/>
        </w:numPr>
        <w:rPr>
          <w:rFonts w:ascii="Roboto" w:hAnsi="Roboto" w:cs="Calibri"/>
          <w:sz w:val="22"/>
          <w:szCs w:val="22"/>
        </w:rPr>
      </w:pPr>
      <w:r w:rsidRPr="008212EF">
        <w:rPr>
          <w:rFonts w:ascii="Roboto" w:hAnsi="Roboto" w:cs="Calibri"/>
          <w:sz w:val="22"/>
          <w:szCs w:val="22"/>
        </w:rPr>
        <w:t>The material for insulation of drainpipes shall be pipe sections of flexible closed cell elastomeric insulation having a 'K' valve of 0.037 W/</w:t>
      </w:r>
      <w:proofErr w:type="spellStart"/>
      <w:r w:rsidRPr="008212EF">
        <w:rPr>
          <w:rFonts w:ascii="Roboto" w:hAnsi="Roboto" w:cs="Calibri"/>
          <w:sz w:val="22"/>
          <w:szCs w:val="22"/>
        </w:rPr>
        <w:t>mk</w:t>
      </w:r>
      <w:proofErr w:type="spellEnd"/>
      <w:r w:rsidRPr="008212EF">
        <w:rPr>
          <w:rFonts w:ascii="Roboto" w:hAnsi="Roboto" w:cs="Calibri"/>
          <w:sz w:val="22"/>
          <w:szCs w:val="22"/>
        </w:rPr>
        <w:t xml:space="preserve"> at a mean temperature of 20</w:t>
      </w:r>
      <w:r w:rsidRPr="008212EF">
        <w:rPr>
          <w:rFonts w:ascii="Roboto" w:hAnsi="Roboto" w:cs="Calibri"/>
          <w:sz w:val="22"/>
          <w:szCs w:val="22"/>
          <w:vertAlign w:val="superscript"/>
        </w:rPr>
        <w:t>o</w:t>
      </w:r>
      <w:r w:rsidRPr="008212EF">
        <w:rPr>
          <w:rFonts w:ascii="Roboto" w:hAnsi="Roboto" w:cs="Calibri"/>
          <w:sz w:val="22"/>
          <w:szCs w:val="22"/>
        </w:rPr>
        <w:t>C and a minimum density of 55 Kg</w:t>
      </w:r>
      <w:proofErr w:type="gramStart"/>
      <w:r w:rsidRPr="008212EF">
        <w:rPr>
          <w:rFonts w:ascii="Roboto" w:hAnsi="Roboto" w:cs="Calibri"/>
          <w:sz w:val="22"/>
          <w:szCs w:val="22"/>
        </w:rPr>
        <w:t>./</w:t>
      </w:r>
      <w:proofErr w:type="spellStart"/>
      <w:proofErr w:type="gramEnd"/>
      <w:r w:rsidRPr="008212EF">
        <w:rPr>
          <w:rFonts w:ascii="Roboto" w:hAnsi="Roboto" w:cs="Calibri"/>
          <w:sz w:val="22"/>
          <w:szCs w:val="22"/>
        </w:rPr>
        <w:t>cubm</w:t>
      </w:r>
      <w:proofErr w:type="spellEnd"/>
      <w:r w:rsidRPr="008212EF">
        <w:rPr>
          <w:rFonts w:ascii="Roboto" w:hAnsi="Roboto" w:cs="Calibri"/>
          <w:sz w:val="22"/>
          <w:szCs w:val="22"/>
        </w:rPr>
        <w:t>.</w:t>
      </w:r>
    </w:p>
    <w:p w14:paraId="6A622A04" w14:textId="33CE51D2" w:rsidR="00164F5E" w:rsidRPr="008212EF" w:rsidRDefault="00164F5E" w:rsidP="00115CD4">
      <w:pPr>
        <w:pStyle w:val="ListParagraph"/>
        <w:numPr>
          <w:ilvl w:val="0"/>
          <w:numId w:val="143"/>
        </w:numPr>
        <w:rPr>
          <w:rFonts w:ascii="Roboto" w:hAnsi="Roboto"/>
          <w:b/>
          <w:bCs/>
          <w:sz w:val="22"/>
          <w:szCs w:val="22"/>
        </w:rPr>
      </w:pPr>
      <w:r w:rsidRPr="005122DC">
        <w:rPr>
          <w:rFonts w:ascii="Roboto" w:hAnsi="Roboto" w:cs="Calibri"/>
          <w:sz w:val="22"/>
          <w:szCs w:val="22"/>
        </w:rPr>
        <w:t>The thickness of insulation shall be 6 mm thickness.</w:t>
      </w:r>
    </w:p>
    <w:p w14:paraId="7A6EAA40" w14:textId="77777777" w:rsidR="008212EF" w:rsidRDefault="008212EF" w:rsidP="008212EF">
      <w:pPr>
        <w:rPr>
          <w:rFonts w:ascii="Roboto" w:hAnsi="Roboto"/>
          <w:b/>
          <w:bCs/>
          <w:sz w:val="22"/>
          <w:szCs w:val="22"/>
        </w:rPr>
      </w:pPr>
    </w:p>
    <w:p w14:paraId="7EF2C1C6" w14:textId="686FD79B" w:rsidR="00523CAB" w:rsidRPr="00521DE6" w:rsidRDefault="00992B04" w:rsidP="00521DE6">
      <w:pPr>
        <w:ind w:left="1300"/>
        <w:rPr>
          <w:rFonts w:ascii="Roboto" w:hAnsi="Roboto"/>
          <w:b/>
          <w:bCs/>
          <w:sz w:val="22"/>
          <w:szCs w:val="22"/>
        </w:rPr>
      </w:pPr>
      <w:r>
        <w:rPr>
          <w:rFonts w:ascii="Roboto" w:hAnsi="Roboto"/>
          <w:b/>
          <w:bCs/>
          <w:sz w:val="22"/>
          <w:szCs w:val="22"/>
        </w:rPr>
        <w:t>6</w:t>
      </w:r>
      <w:r w:rsidR="00521DE6">
        <w:rPr>
          <w:rFonts w:ascii="Roboto" w:hAnsi="Roboto"/>
          <w:b/>
          <w:bCs/>
          <w:sz w:val="22"/>
          <w:szCs w:val="22"/>
        </w:rPr>
        <w:t xml:space="preserve">.4. </w:t>
      </w:r>
      <w:r w:rsidR="008212EF" w:rsidRPr="00521DE6">
        <w:rPr>
          <w:rFonts w:ascii="Roboto" w:hAnsi="Roboto"/>
          <w:b/>
          <w:bCs/>
          <w:sz w:val="22"/>
          <w:szCs w:val="22"/>
        </w:rPr>
        <w:t>Duct Insulation</w:t>
      </w:r>
    </w:p>
    <w:p w14:paraId="76F71965" w14:textId="77777777" w:rsidR="00523CAB" w:rsidRDefault="00115CD4" w:rsidP="00523CAB">
      <w:pPr>
        <w:pStyle w:val="ListParagraph"/>
        <w:numPr>
          <w:ilvl w:val="0"/>
          <w:numId w:val="144"/>
        </w:numPr>
        <w:ind w:left="2694" w:hanging="284"/>
        <w:rPr>
          <w:rFonts w:ascii="Roboto" w:hAnsi="Roboto"/>
          <w:sz w:val="22"/>
          <w:szCs w:val="22"/>
        </w:rPr>
      </w:pPr>
      <w:r w:rsidRPr="00523CAB">
        <w:rPr>
          <w:rFonts w:ascii="Roboto" w:hAnsi="Roboto"/>
          <w:sz w:val="22"/>
          <w:szCs w:val="22"/>
        </w:rPr>
        <w:t>The materials for duct insulation shall be sheets of closed cell elastomeric insulation. The density of insulation shall not be less than 55 kg/</w:t>
      </w:r>
      <w:proofErr w:type="spellStart"/>
      <w:r w:rsidRPr="00523CAB">
        <w:rPr>
          <w:rFonts w:ascii="Roboto" w:hAnsi="Roboto"/>
          <w:sz w:val="22"/>
          <w:szCs w:val="22"/>
        </w:rPr>
        <w:t>cubm</w:t>
      </w:r>
      <w:proofErr w:type="spellEnd"/>
      <w:r w:rsidRPr="00523CAB">
        <w:rPr>
          <w:rFonts w:ascii="Roboto" w:hAnsi="Roboto"/>
          <w:sz w:val="22"/>
          <w:szCs w:val="22"/>
        </w:rPr>
        <w:t xml:space="preserve"> and The thickness of duct insulation shall be as follows </w:t>
      </w:r>
      <w:r w:rsidR="00523CAB">
        <w:rPr>
          <w:rFonts w:ascii="Roboto" w:hAnsi="Roboto"/>
          <w:sz w:val="22"/>
          <w:szCs w:val="22"/>
        </w:rPr>
        <w:t>:</w:t>
      </w:r>
    </w:p>
    <w:p w14:paraId="6C4AA1C8" w14:textId="77777777" w:rsidR="00523CAB" w:rsidRDefault="00115CD4" w:rsidP="00313E6C">
      <w:pPr>
        <w:pStyle w:val="ListParagraph"/>
        <w:numPr>
          <w:ilvl w:val="0"/>
          <w:numId w:val="146"/>
        </w:numPr>
        <w:ind w:left="2552" w:firstLine="0"/>
        <w:rPr>
          <w:rFonts w:ascii="Roboto" w:hAnsi="Roboto"/>
          <w:sz w:val="22"/>
          <w:szCs w:val="22"/>
        </w:rPr>
      </w:pPr>
      <w:proofErr w:type="gramStart"/>
      <w:r w:rsidRPr="00523CAB">
        <w:rPr>
          <w:rFonts w:ascii="Roboto" w:hAnsi="Roboto"/>
          <w:sz w:val="22"/>
          <w:szCs w:val="22"/>
        </w:rPr>
        <w:t>material</w:t>
      </w:r>
      <w:proofErr w:type="gramEnd"/>
      <w:r w:rsidRPr="00523CAB">
        <w:rPr>
          <w:rFonts w:ascii="Roboto" w:hAnsi="Roboto"/>
          <w:sz w:val="22"/>
          <w:szCs w:val="22"/>
        </w:rPr>
        <w:t xml:space="preserve"> shall be in the form of sheets of uniform thickness. </w:t>
      </w:r>
    </w:p>
    <w:p w14:paraId="189ADFF2" w14:textId="77777777" w:rsidR="00523CAB" w:rsidRDefault="00115CD4" w:rsidP="00313E6C">
      <w:pPr>
        <w:pStyle w:val="ListParagraph"/>
        <w:numPr>
          <w:ilvl w:val="0"/>
          <w:numId w:val="146"/>
        </w:numPr>
        <w:ind w:left="2552" w:firstLine="0"/>
        <w:rPr>
          <w:rFonts w:ascii="Roboto" w:hAnsi="Roboto"/>
          <w:sz w:val="22"/>
          <w:szCs w:val="22"/>
        </w:rPr>
      </w:pPr>
      <w:r w:rsidRPr="00523CAB">
        <w:rPr>
          <w:rFonts w:ascii="Roboto" w:hAnsi="Roboto"/>
          <w:sz w:val="22"/>
          <w:szCs w:val="22"/>
        </w:rPr>
        <w:t xml:space="preserve">The </w:t>
      </w:r>
      <w:proofErr w:type="spellStart"/>
      <w:r w:rsidRPr="00523CAB">
        <w:rPr>
          <w:rFonts w:ascii="Roboto" w:hAnsi="Roboto"/>
          <w:sz w:val="22"/>
          <w:szCs w:val="22"/>
        </w:rPr>
        <w:t>K‘value</w:t>
      </w:r>
      <w:proofErr w:type="spellEnd"/>
      <w:r w:rsidRPr="00523CAB">
        <w:rPr>
          <w:rFonts w:ascii="Roboto" w:hAnsi="Roboto"/>
          <w:sz w:val="22"/>
          <w:szCs w:val="22"/>
        </w:rPr>
        <w:t xml:space="preserve"> at 20ºC. </w:t>
      </w:r>
    </w:p>
    <w:p w14:paraId="11BA7FB7" w14:textId="062D72D4" w:rsidR="008212EF" w:rsidRPr="00523CAB" w:rsidRDefault="00115CD4" w:rsidP="00313E6C">
      <w:pPr>
        <w:pStyle w:val="ListParagraph"/>
        <w:numPr>
          <w:ilvl w:val="0"/>
          <w:numId w:val="146"/>
        </w:numPr>
        <w:ind w:left="2552" w:firstLine="0"/>
        <w:rPr>
          <w:rFonts w:ascii="Roboto" w:hAnsi="Roboto"/>
          <w:sz w:val="22"/>
          <w:szCs w:val="22"/>
        </w:rPr>
      </w:pPr>
      <w:r w:rsidRPr="00523CAB">
        <w:rPr>
          <w:rFonts w:ascii="Roboto" w:hAnsi="Roboto"/>
          <w:sz w:val="22"/>
          <w:szCs w:val="22"/>
        </w:rPr>
        <w:t>Shall not be less than 0.037 W/</w:t>
      </w:r>
      <w:proofErr w:type="spellStart"/>
      <w:r w:rsidRPr="00523CAB">
        <w:rPr>
          <w:rFonts w:ascii="Roboto" w:hAnsi="Roboto"/>
          <w:sz w:val="22"/>
          <w:szCs w:val="22"/>
        </w:rPr>
        <w:t>mK.</w:t>
      </w:r>
      <w:proofErr w:type="spellEnd"/>
    </w:p>
    <w:tbl>
      <w:tblPr>
        <w:tblW w:w="7209" w:type="dxa"/>
        <w:tblInd w:w="2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8"/>
        <w:gridCol w:w="3001"/>
      </w:tblGrid>
      <w:tr w:rsidR="004D050B" w:rsidRPr="005122DC" w14:paraId="3F003BDD" w14:textId="77777777" w:rsidTr="00064EF6">
        <w:trPr>
          <w:trHeight w:val="253"/>
        </w:trPr>
        <w:tc>
          <w:tcPr>
            <w:tcW w:w="4208" w:type="dxa"/>
          </w:tcPr>
          <w:p w14:paraId="2253AE80" w14:textId="77777777" w:rsidR="004D050B" w:rsidRPr="005122DC" w:rsidRDefault="004D050B" w:rsidP="00064EF6">
            <w:pPr>
              <w:pStyle w:val="TableParagraph"/>
              <w:spacing w:line="234" w:lineRule="exact"/>
              <w:ind w:left="777"/>
              <w:rPr>
                <w:rFonts w:ascii="Roboto" w:hAnsi="Roboto"/>
              </w:rPr>
            </w:pPr>
            <w:r w:rsidRPr="005122DC">
              <w:rPr>
                <w:rFonts w:ascii="Roboto" w:hAnsi="Roboto"/>
              </w:rPr>
              <w:t>Duct in conditioned space</w:t>
            </w:r>
          </w:p>
        </w:tc>
        <w:tc>
          <w:tcPr>
            <w:tcW w:w="3001" w:type="dxa"/>
          </w:tcPr>
          <w:p w14:paraId="7F5A1C65" w14:textId="77777777" w:rsidR="004D050B" w:rsidRPr="005122DC" w:rsidRDefault="004D050B" w:rsidP="00064EF6">
            <w:pPr>
              <w:pStyle w:val="TableParagraph"/>
              <w:spacing w:line="234" w:lineRule="exact"/>
              <w:ind w:left="777"/>
              <w:rPr>
                <w:rFonts w:ascii="Roboto" w:hAnsi="Roboto"/>
              </w:rPr>
            </w:pPr>
            <w:r w:rsidRPr="005122DC">
              <w:rPr>
                <w:rFonts w:ascii="Roboto" w:hAnsi="Roboto"/>
              </w:rPr>
              <w:t>15 mm thick</w:t>
            </w:r>
          </w:p>
        </w:tc>
      </w:tr>
      <w:tr w:rsidR="004D050B" w:rsidRPr="005122DC" w14:paraId="3A1F8476" w14:textId="77777777" w:rsidTr="00064EF6">
        <w:trPr>
          <w:trHeight w:val="251"/>
        </w:trPr>
        <w:tc>
          <w:tcPr>
            <w:tcW w:w="4208" w:type="dxa"/>
          </w:tcPr>
          <w:p w14:paraId="070559CA" w14:textId="77777777" w:rsidR="004D050B" w:rsidRPr="005122DC" w:rsidRDefault="004D050B" w:rsidP="00064EF6">
            <w:pPr>
              <w:pStyle w:val="TableParagraph"/>
              <w:spacing w:line="232" w:lineRule="exact"/>
              <w:ind w:left="777"/>
              <w:rPr>
                <w:rFonts w:ascii="Roboto" w:hAnsi="Roboto"/>
              </w:rPr>
            </w:pPr>
            <w:r w:rsidRPr="005122DC">
              <w:rPr>
                <w:rFonts w:ascii="Roboto" w:hAnsi="Roboto"/>
              </w:rPr>
              <w:t>Duct in unconditioned space</w:t>
            </w:r>
          </w:p>
        </w:tc>
        <w:tc>
          <w:tcPr>
            <w:tcW w:w="3001" w:type="dxa"/>
          </w:tcPr>
          <w:p w14:paraId="73525F50" w14:textId="77777777" w:rsidR="004D050B" w:rsidRPr="005122DC" w:rsidRDefault="004D050B" w:rsidP="00064EF6">
            <w:pPr>
              <w:pStyle w:val="TableParagraph"/>
              <w:spacing w:line="232" w:lineRule="exact"/>
              <w:ind w:left="777"/>
              <w:rPr>
                <w:rFonts w:ascii="Roboto" w:hAnsi="Roboto"/>
              </w:rPr>
            </w:pPr>
            <w:r w:rsidRPr="005122DC">
              <w:rPr>
                <w:rFonts w:ascii="Roboto" w:hAnsi="Roboto"/>
              </w:rPr>
              <w:t>25 mm thick</w:t>
            </w:r>
          </w:p>
        </w:tc>
      </w:tr>
    </w:tbl>
    <w:p w14:paraId="346E7DA8" w14:textId="77777777" w:rsidR="00C01466" w:rsidRDefault="00C01466" w:rsidP="00064EF6">
      <w:pPr>
        <w:ind w:left="2552"/>
        <w:rPr>
          <w:rFonts w:ascii="Roboto" w:hAnsi="Roboto"/>
          <w:sz w:val="22"/>
          <w:szCs w:val="22"/>
        </w:rPr>
      </w:pPr>
    </w:p>
    <w:p w14:paraId="272A51EA" w14:textId="182979A4" w:rsidR="001A5ED0" w:rsidRPr="00064EF6" w:rsidRDefault="001A5ED0" w:rsidP="00313E6C">
      <w:pPr>
        <w:numPr>
          <w:ilvl w:val="0"/>
          <w:numId w:val="146"/>
        </w:numPr>
        <w:spacing w:after="0" w:line="240" w:lineRule="auto"/>
        <w:ind w:left="2552" w:firstLine="0"/>
        <w:jc w:val="both"/>
        <w:rPr>
          <w:rFonts w:ascii="Roboto" w:hAnsi="Roboto" w:cs="Calibri"/>
          <w:sz w:val="22"/>
          <w:szCs w:val="22"/>
        </w:rPr>
      </w:pPr>
      <w:r w:rsidRPr="005122DC">
        <w:rPr>
          <w:rFonts w:ascii="Roboto" w:hAnsi="Roboto" w:cs="Calibri"/>
          <w:sz w:val="22"/>
          <w:szCs w:val="22"/>
        </w:rPr>
        <w:t>The insulation shall have fire performance of class O‘ as per BS476 Part-7</w:t>
      </w:r>
    </w:p>
    <w:p w14:paraId="1D953E99" w14:textId="77777777" w:rsidR="001A5ED0" w:rsidRPr="005122DC" w:rsidRDefault="001A5ED0" w:rsidP="001A5ED0">
      <w:pPr>
        <w:pStyle w:val="BodyText"/>
        <w:spacing w:before="4"/>
        <w:rPr>
          <w:rFonts w:ascii="Roboto" w:hAnsi="Roboto"/>
          <w:sz w:val="22"/>
          <w:szCs w:val="22"/>
        </w:rPr>
      </w:pPr>
    </w:p>
    <w:p w14:paraId="018F3D17" w14:textId="51DADAFC" w:rsidR="001A5ED0" w:rsidRPr="005122DC" w:rsidRDefault="00992B04" w:rsidP="00521DE6">
      <w:pPr>
        <w:pStyle w:val="Heading3"/>
        <w:tabs>
          <w:tab w:val="left" w:pos="720"/>
          <w:tab w:val="left" w:pos="1985"/>
        </w:tabs>
        <w:spacing w:before="100" w:beforeAutospacing="1" w:after="100" w:afterAutospacing="1"/>
        <w:ind w:left="1300"/>
        <w:rPr>
          <w:rFonts w:ascii="Roboto" w:hAnsi="Roboto" w:cs="Calibri"/>
          <w:sz w:val="22"/>
          <w:szCs w:val="22"/>
        </w:rPr>
      </w:pPr>
      <w:r>
        <w:rPr>
          <w:rFonts w:ascii="Roboto" w:hAnsi="Roboto" w:cs="Calibri"/>
          <w:sz w:val="22"/>
          <w:szCs w:val="22"/>
        </w:rPr>
        <w:lastRenderedPageBreak/>
        <w:t>6</w:t>
      </w:r>
      <w:r w:rsidR="00521DE6">
        <w:rPr>
          <w:rFonts w:ascii="Roboto" w:hAnsi="Roboto" w:cs="Calibri"/>
          <w:sz w:val="22"/>
          <w:szCs w:val="22"/>
        </w:rPr>
        <w:t xml:space="preserve">.5. </w:t>
      </w:r>
      <w:r w:rsidR="001A5ED0" w:rsidRPr="005122DC">
        <w:rPr>
          <w:rFonts w:ascii="Roboto" w:hAnsi="Roboto" w:cs="Calibri"/>
          <w:sz w:val="22"/>
          <w:szCs w:val="22"/>
        </w:rPr>
        <w:t>Floor Insulation</w:t>
      </w:r>
    </w:p>
    <w:p w14:paraId="6F275619" w14:textId="6965F3FE" w:rsidR="001A5ED0" w:rsidRPr="00064EF6" w:rsidRDefault="001A5ED0" w:rsidP="00064EF6">
      <w:pPr>
        <w:pStyle w:val="ListParagraph"/>
        <w:numPr>
          <w:ilvl w:val="0"/>
          <w:numId w:val="144"/>
        </w:numPr>
        <w:spacing w:after="0" w:line="240" w:lineRule="auto"/>
        <w:jc w:val="both"/>
        <w:rPr>
          <w:rFonts w:ascii="Roboto" w:hAnsi="Roboto" w:cs="Calibri"/>
          <w:sz w:val="22"/>
          <w:szCs w:val="22"/>
        </w:rPr>
      </w:pPr>
      <w:r w:rsidRPr="00064EF6">
        <w:rPr>
          <w:rFonts w:ascii="Roboto" w:hAnsi="Roboto" w:cs="Calibri"/>
          <w:sz w:val="22"/>
          <w:szCs w:val="22"/>
        </w:rPr>
        <w:t xml:space="preserve">The material of insulation shall be closed cell elastomeric insulation having a K- value less than 0.039 W/ M o K at a temp. </w:t>
      </w:r>
      <w:proofErr w:type="gramStart"/>
      <w:r w:rsidRPr="00064EF6">
        <w:rPr>
          <w:rFonts w:ascii="Roboto" w:hAnsi="Roboto" w:cs="Calibri"/>
          <w:sz w:val="22"/>
          <w:szCs w:val="22"/>
        </w:rPr>
        <w:t>of</w:t>
      </w:r>
      <w:proofErr w:type="gramEnd"/>
      <w:r w:rsidRPr="00064EF6">
        <w:rPr>
          <w:rFonts w:ascii="Roboto" w:hAnsi="Roboto" w:cs="Calibri"/>
          <w:sz w:val="22"/>
          <w:szCs w:val="22"/>
        </w:rPr>
        <w:t xml:space="preserve"> 30 o C. Water </w:t>
      </w:r>
      <w:r w:rsidR="009738CA" w:rsidRPr="00064EF6">
        <w:rPr>
          <w:rFonts w:ascii="Roboto" w:hAnsi="Roboto" w:cs="Calibri"/>
          <w:sz w:val="22"/>
          <w:szCs w:val="22"/>
        </w:rPr>
        <w:t>vapor</w:t>
      </w:r>
      <w:r w:rsidRPr="00064EF6">
        <w:rPr>
          <w:rFonts w:ascii="Roboto" w:hAnsi="Roboto" w:cs="Calibri"/>
          <w:sz w:val="22"/>
          <w:szCs w:val="22"/>
        </w:rPr>
        <w:t xml:space="preserve"> permeability (Moisture resistance factor) shall be greater than 400.</w:t>
      </w:r>
      <w:r w:rsidR="00C55963">
        <w:rPr>
          <w:rFonts w:ascii="Roboto" w:hAnsi="Roboto" w:cs="Calibri"/>
          <w:sz w:val="22"/>
          <w:szCs w:val="22"/>
        </w:rPr>
        <w:br/>
      </w:r>
    </w:p>
    <w:p w14:paraId="531EE682" w14:textId="074E40DA" w:rsidR="001A5ED0" w:rsidRPr="00064EF6" w:rsidRDefault="001A5ED0" w:rsidP="00064EF6">
      <w:pPr>
        <w:pStyle w:val="ListParagraph"/>
        <w:numPr>
          <w:ilvl w:val="0"/>
          <w:numId w:val="144"/>
        </w:numPr>
        <w:spacing w:after="0" w:line="240" w:lineRule="auto"/>
        <w:jc w:val="both"/>
        <w:rPr>
          <w:rFonts w:ascii="Roboto" w:hAnsi="Roboto" w:cs="Calibri"/>
          <w:sz w:val="22"/>
          <w:szCs w:val="22"/>
        </w:rPr>
      </w:pPr>
      <w:r w:rsidRPr="00064EF6">
        <w:rPr>
          <w:rFonts w:ascii="Roboto" w:hAnsi="Roboto" w:cs="Calibri"/>
          <w:sz w:val="22"/>
          <w:szCs w:val="22"/>
        </w:rPr>
        <w:t xml:space="preserve">The insulation shall have fire performance </w:t>
      </w:r>
      <w:proofErr w:type="gramStart"/>
      <w:r w:rsidRPr="00064EF6">
        <w:rPr>
          <w:rFonts w:ascii="Roboto" w:hAnsi="Roboto" w:cs="Calibri"/>
          <w:sz w:val="22"/>
          <w:szCs w:val="22"/>
        </w:rPr>
        <w:t>of  ―</w:t>
      </w:r>
      <w:proofErr w:type="gramEnd"/>
      <w:r w:rsidRPr="00064EF6">
        <w:rPr>
          <w:rFonts w:ascii="Roboto" w:hAnsi="Roboto" w:cs="Calibri"/>
          <w:sz w:val="22"/>
          <w:szCs w:val="22"/>
        </w:rPr>
        <w:t>class O</w:t>
      </w:r>
      <w:r w:rsidRPr="00064EF6">
        <w:rPr>
          <w:sz w:val="22"/>
          <w:szCs w:val="22"/>
        </w:rPr>
        <w:t>‖</w:t>
      </w:r>
      <w:r w:rsidRPr="00064EF6">
        <w:rPr>
          <w:rFonts w:ascii="Roboto" w:hAnsi="Roboto" w:cs="Calibri"/>
          <w:sz w:val="22"/>
          <w:szCs w:val="22"/>
        </w:rPr>
        <w:t xml:space="preserve">   of BS476 Part </w:t>
      </w:r>
      <w:r w:rsidRPr="00064EF6">
        <w:rPr>
          <w:rFonts w:ascii="Roboto" w:hAnsi="Roboto" w:cs="Roboto"/>
          <w:sz w:val="22"/>
          <w:szCs w:val="22"/>
        </w:rPr>
        <w:t>–</w:t>
      </w:r>
      <w:r w:rsidRPr="00064EF6">
        <w:rPr>
          <w:rFonts w:ascii="Roboto" w:hAnsi="Roboto" w:cs="Calibri"/>
          <w:sz w:val="22"/>
          <w:szCs w:val="22"/>
        </w:rPr>
        <w:t xml:space="preserve"> 7.</w:t>
      </w:r>
      <w:r w:rsidR="00C55963">
        <w:rPr>
          <w:rFonts w:ascii="Roboto" w:hAnsi="Roboto" w:cs="Calibri"/>
          <w:sz w:val="22"/>
          <w:szCs w:val="22"/>
        </w:rPr>
        <w:br/>
      </w:r>
    </w:p>
    <w:p w14:paraId="637DDE1E" w14:textId="1C93A3C0" w:rsidR="001A5ED0" w:rsidRDefault="001A5ED0" w:rsidP="00064EF6">
      <w:pPr>
        <w:pStyle w:val="ListParagraph"/>
        <w:numPr>
          <w:ilvl w:val="0"/>
          <w:numId w:val="144"/>
        </w:numPr>
        <w:spacing w:after="0" w:line="240" w:lineRule="auto"/>
        <w:jc w:val="both"/>
        <w:rPr>
          <w:rFonts w:ascii="Roboto" w:hAnsi="Roboto" w:cs="Calibri"/>
          <w:sz w:val="22"/>
          <w:szCs w:val="22"/>
        </w:rPr>
      </w:pPr>
      <w:r w:rsidRPr="00064EF6">
        <w:rPr>
          <w:rFonts w:ascii="Roboto" w:hAnsi="Roboto" w:cs="Calibri"/>
          <w:sz w:val="22"/>
          <w:szCs w:val="22"/>
        </w:rPr>
        <w:t xml:space="preserve">The thickness of the insulation shall </w:t>
      </w:r>
      <w:r w:rsidR="00C55963" w:rsidRPr="00064EF6">
        <w:rPr>
          <w:rFonts w:ascii="Roboto" w:hAnsi="Roboto" w:cs="Calibri"/>
          <w:sz w:val="22"/>
          <w:szCs w:val="22"/>
        </w:rPr>
        <w:t>be 15</w:t>
      </w:r>
      <w:r w:rsidRPr="00064EF6">
        <w:rPr>
          <w:rFonts w:ascii="Roboto" w:hAnsi="Roboto" w:cs="Calibri"/>
          <w:sz w:val="22"/>
          <w:szCs w:val="22"/>
        </w:rPr>
        <w:t xml:space="preserve"> mm.</w:t>
      </w:r>
    </w:p>
    <w:p w14:paraId="16D47A55" w14:textId="77777777" w:rsidR="00C55963" w:rsidRDefault="00C55963" w:rsidP="00C55963">
      <w:pPr>
        <w:spacing w:after="0" w:line="240" w:lineRule="auto"/>
        <w:jc w:val="both"/>
        <w:rPr>
          <w:rFonts w:ascii="Roboto" w:hAnsi="Roboto" w:cs="Calibri"/>
          <w:sz w:val="22"/>
          <w:szCs w:val="22"/>
        </w:rPr>
      </w:pPr>
    </w:p>
    <w:p w14:paraId="64275D3C" w14:textId="00E0F49E" w:rsidR="00B209FE" w:rsidRPr="00521DE6" w:rsidRDefault="00992B04" w:rsidP="00521DE6">
      <w:pPr>
        <w:spacing w:after="0" w:line="240" w:lineRule="auto"/>
        <w:ind w:left="1300"/>
        <w:jc w:val="both"/>
        <w:rPr>
          <w:rFonts w:ascii="Roboto" w:hAnsi="Roboto" w:cs="Calibri"/>
          <w:b/>
          <w:bCs/>
          <w:sz w:val="22"/>
          <w:szCs w:val="22"/>
        </w:rPr>
      </w:pPr>
      <w:r>
        <w:rPr>
          <w:rFonts w:ascii="Roboto" w:hAnsi="Roboto" w:cs="Calibri"/>
          <w:b/>
          <w:bCs/>
          <w:sz w:val="22"/>
          <w:szCs w:val="22"/>
        </w:rPr>
        <w:t>6</w:t>
      </w:r>
      <w:r w:rsidR="00521DE6">
        <w:rPr>
          <w:rFonts w:ascii="Roboto" w:hAnsi="Roboto" w:cs="Calibri"/>
          <w:b/>
          <w:bCs/>
          <w:sz w:val="22"/>
          <w:szCs w:val="22"/>
        </w:rPr>
        <w:t xml:space="preserve">.6. </w:t>
      </w:r>
      <w:r w:rsidR="00C55963" w:rsidRPr="00521DE6">
        <w:rPr>
          <w:rFonts w:ascii="Roboto" w:hAnsi="Roboto" w:cs="Calibri"/>
          <w:b/>
          <w:bCs/>
          <w:sz w:val="22"/>
          <w:szCs w:val="22"/>
        </w:rPr>
        <w:t>Acoustic Treatment</w:t>
      </w:r>
    </w:p>
    <w:p w14:paraId="5FFFDD6A" w14:textId="77777777" w:rsidR="00B209FE" w:rsidRDefault="00B209FE" w:rsidP="00B209FE">
      <w:pPr>
        <w:pStyle w:val="ListParagraph"/>
        <w:spacing w:after="0" w:line="240" w:lineRule="auto"/>
        <w:ind w:left="2020"/>
        <w:rPr>
          <w:rFonts w:ascii="Roboto" w:hAnsi="Roboto" w:cs="Calibri"/>
          <w:sz w:val="22"/>
          <w:szCs w:val="22"/>
        </w:rPr>
      </w:pPr>
      <w:r>
        <w:rPr>
          <w:rFonts w:ascii="Roboto" w:hAnsi="Roboto" w:cs="Calibri"/>
          <w:sz w:val="22"/>
          <w:szCs w:val="22"/>
        </w:rPr>
        <w:br/>
      </w:r>
    </w:p>
    <w:p w14:paraId="6C0D53F9" w14:textId="31A33493" w:rsidR="00B209FE" w:rsidRPr="00B209FE" w:rsidRDefault="000B28FB" w:rsidP="00313E6C">
      <w:pPr>
        <w:pStyle w:val="ListParagraph"/>
        <w:numPr>
          <w:ilvl w:val="0"/>
          <w:numId w:val="147"/>
        </w:numPr>
        <w:spacing w:after="0" w:line="240" w:lineRule="auto"/>
        <w:rPr>
          <w:rFonts w:ascii="Roboto" w:hAnsi="Roboto" w:cs="Calibri"/>
          <w:b/>
          <w:bCs/>
          <w:sz w:val="22"/>
          <w:szCs w:val="22"/>
        </w:rPr>
      </w:pPr>
      <w:r w:rsidRPr="00B209FE">
        <w:rPr>
          <w:rFonts w:ascii="Roboto" w:hAnsi="Roboto" w:cs="Calibri"/>
          <w:sz w:val="22"/>
          <w:szCs w:val="22"/>
        </w:rPr>
        <w:t xml:space="preserve">The material for acoustic treatment of ducts, rooms, roofs etc. shall be resin bonded </w:t>
      </w:r>
      <w:r w:rsidR="00B209FE" w:rsidRPr="00B209FE">
        <w:rPr>
          <w:rFonts w:ascii="Roboto" w:hAnsi="Roboto" w:cs="Calibri"/>
          <w:sz w:val="22"/>
          <w:szCs w:val="22"/>
        </w:rPr>
        <w:t>fiber</w:t>
      </w:r>
      <w:r w:rsidRPr="00B209FE">
        <w:rPr>
          <w:rFonts w:ascii="Roboto" w:hAnsi="Roboto" w:cs="Calibri"/>
          <w:sz w:val="22"/>
          <w:szCs w:val="22"/>
        </w:rPr>
        <w:t xml:space="preserve"> glass, as described earlier, conforming to I.S. 8183 of 1976. The density of </w:t>
      </w:r>
      <w:r w:rsidR="00B209FE" w:rsidRPr="00B209FE">
        <w:rPr>
          <w:rFonts w:ascii="Roboto" w:hAnsi="Roboto" w:cs="Calibri"/>
          <w:sz w:val="22"/>
          <w:szCs w:val="22"/>
        </w:rPr>
        <w:t>fiber</w:t>
      </w:r>
      <w:r w:rsidRPr="00B209FE">
        <w:rPr>
          <w:rFonts w:ascii="Roboto" w:hAnsi="Roboto" w:cs="Calibri"/>
          <w:sz w:val="22"/>
          <w:szCs w:val="22"/>
        </w:rPr>
        <w:t xml:space="preserve"> glass shall be 32 kg/</w:t>
      </w:r>
      <w:proofErr w:type="spellStart"/>
      <w:r w:rsidR="00B209FE" w:rsidRPr="00B209FE">
        <w:rPr>
          <w:rFonts w:ascii="Roboto" w:hAnsi="Roboto" w:cs="Calibri"/>
          <w:sz w:val="22"/>
          <w:szCs w:val="22"/>
        </w:rPr>
        <w:t>cubm</w:t>
      </w:r>
      <w:proofErr w:type="spellEnd"/>
      <w:r w:rsidRPr="00B209FE">
        <w:rPr>
          <w:rFonts w:ascii="Roboto" w:hAnsi="Roboto" w:cs="Calibri"/>
          <w:sz w:val="22"/>
          <w:szCs w:val="22"/>
        </w:rPr>
        <w:t xml:space="preserve"> and the material shall be in the form </w:t>
      </w:r>
      <w:proofErr w:type="gramStart"/>
      <w:r w:rsidRPr="00B209FE">
        <w:rPr>
          <w:rFonts w:ascii="Roboto" w:hAnsi="Roboto" w:cs="Calibri"/>
          <w:sz w:val="22"/>
          <w:szCs w:val="22"/>
        </w:rPr>
        <w:t>of  boards</w:t>
      </w:r>
      <w:proofErr w:type="gramEnd"/>
      <w:r w:rsidRPr="00B209FE">
        <w:rPr>
          <w:rFonts w:ascii="Roboto" w:hAnsi="Roboto" w:cs="Calibri"/>
          <w:sz w:val="22"/>
          <w:szCs w:val="22"/>
        </w:rPr>
        <w:t xml:space="preserve">  of  uniform  density.  The  ‗k‘  value  at  10oC  shall  not  be  less  than  0.03 W/</w:t>
      </w:r>
      <w:proofErr w:type="spellStart"/>
      <w:r w:rsidR="00B209FE" w:rsidRPr="00B209FE">
        <w:rPr>
          <w:rFonts w:ascii="Roboto" w:hAnsi="Roboto" w:cs="Calibri"/>
          <w:sz w:val="22"/>
          <w:szCs w:val="22"/>
        </w:rPr>
        <w:t>mk</w:t>
      </w:r>
      <w:proofErr w:type="spellEnd"/>
      <w:r w:rsidRPr="00B209FE">
        <w:rPr>
          <w:rFonts w:ascii="Roboto" w:hAnsi="Roboto" w:cs="Calibri"/>
          <w:sz w:val="22"/>
          <w:szCs w:val="22"/>
        </w:rPr>
        <w:t xml:space="preserve"> Facing shall be provided with 0.5 mm perforated </w:t>
      </w:r>
      <w:r w:rsidR="00B209FE" w:rsidRPr="00B209FE">
        <w:rPr>
          <w:rFonts w:ascii="Roboto" w:hAnsi="Roboto" w:cs="Calibri"/>
          <w:sz w:val="22"/>
          <w:szCs w:val="22"/>
        </w:rPr>
        <w:t>aluminum</w:t>
      </w:r>
      <w:r w:rsidRPr="00B209FE">
        <w:rPr>
          <w:rFonts w:ascii="Roboto" w:hAnsi="Roboto" w:cs="Calibri"/>
          <w:sz w:val="22"/>
          <w:szCs w:val="22"/>
        </w:rPr>
        <w:t xml:space="preserve"> sheet  held with G.I. Nuts bolts or nailed to the batten work as required.</w:t>
      </w:r>
      <w:r w:rsidR="00B209FE">
        <w:rPr>
          <w:rFonts w:ascii="Roboto" w:hAnsi="Roboto" w:cs="Calibri"/>
          <w:sz w:val="22"/>
          <w:szCs w:val="22"/>
        </w:rPr>
        <w:br/>
      </w:r>
    </w:p>
    <w:p w14:paraId="29680C25" w14:textId="455BC124" w:rsidR="000B28FB" w:rsidRPr="00B209FE" w:rsidRDefault="000B28FB" w:rsidP="00313E6C">
      <w:pPr>
        <w:pStyle w:val="ListParagraph"/>
        <w:numPr>
          <w:ilvl w:val="0"/>
          <w:numId w:val="147"/>
        </w:numPr>
        <w:spacing w:after="0" w:line="240" w:lineRule="auto"/>
        <w:rPr>
          <w:rFonts w:ascii="Roboto" w:hAnsi="Roboto" w:cs="Calibri"/>
          <w:b/>
          <w:bCs/>
          <w:sz w:val="22"/>
          <w:szCs w:val="22"/>
        </w:rPr>
      </w:pPr>
      <w:r w:rsidRPr="00B209FE">
        <w:rPr>
          <w:rFonts w:ascii="Roboto" w:hAnsi="Roboto" w:cs="Calibri"/>
          <w:sz w:val="22"/>
          <w:szCs w:val="22"/>
        </w:rPr>
        <w:t>The thickness of insulation shall be as follow unless otherwise specified elsewhere</w:t>
      </w:r>
    </w:p>
    <w:p w14:paraId="25FF7D48" w14:textId="77777777" w:rsidR="000B28FB" w:rsidRPr="00C55963" w:rsidRDefault="000B28FB" w:rsidP="00C55963">
      <w:pPr>
        <w:spacing w:after="0" w:line="240" w:lineRule="auto"/>
        <w:jc w:val="both"/>
        <w:rPr>
          <w:rFonts w:ascii="Roboto" w:hAnsi="Roboto" w:cs="Calibri"/>
          <w:sz w:val="22"/>
          <w:szCs w:val="22"/>
        </w:rPr>
      </w:pPr>
    </w:p>
    <w:tbl>
      <w:tblPr>
        <w:tblpPr w:leftFromText="180" w:rightFromText="180" w:vertAnchor="text" w:horzAnchor="margin" w:tblpXSpec="right" w:tblpY="1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70"/>
        <w:gridCol w:w="3575"/>
      </w:tblGrid>
      <w:tr w:rsidR="002B1154" w:rsidRPr="005122DC" w14:paraId="1E4DD1C2" w14:textId="77777777" w:rsidTr="002B1154">
        <w:trPr>
          <w:trHeight w:val="251"/>
        </w:trPr>
        <w:tc>
          <w:tcPr>
            <w:tcW w:w="4170" w:type="dxa"/>
          </w:tcPr>
          <w:p w14:paraId="709C7EC0" w14:textId="77777777" w:rsidR="002B1154" w:rsidRPr="005122DC" w:rsidRDefault="002B1154" w:rsidP="002B1154">
            <w:pPr>
              <w:pStyle w:val="TableParagraph"/>
              <w:spacing w:line="232" w:lineRule="exact"/>
              <w:ind w:left="107"/>
              <w:rPr>
                <w:rFonts w:ascii="Roboto" w:hAnsi="Roboto"/>
              </w:rPr>
            </w:pPr>
            <w:r w:rsidRPr="005122DC">
              <w:rPr>
                <w:rFonts w:ascii="Roboto" w:hAnsi="Roboto"/>
              </w:rPr>
              <w:t>Duct Acoustic</w:t>
            </w:r>
          </w:p>
        </w:tc>
        <w:tc>
          <w:tcPr>
            <w:tcW w:w="3575" w:type="dxa"/>
          </w:tcPr>
          <w:p w14:paraId="3EB76FEE" w14:textId="77777777" w:rsidR="002B1154" w:rsidRPr="005122DC" w:rsidRDefault="002B1154" w:rsidP="002B1154">
            <w:pPr>
              <w:pStyle w:val="TableParagraph"/>
              <w:spacing w:line="232" w:lineRule="exact"/>
              <w:ind w:left="107"/>
              <w:rPr>
                <w:rFonts w:ascii="Roboto" w:hAnsi="Roboto"/>
              </w:rPr>
            </w:pPr>
            <w:r w:rsidRPr="005122DC">
              <w:rPr>
                <w:rFonts w:ascii="Roboto" w:hAnsi="Roboto"/>
              </w:rPr>
              <w:t>25 MM</w:t>
            </w:r>
          </w:p>
        </w:tc>
      </w:tr>
      <w:tr w:rsidR="002B1154" w:rsidRPr="005122DC" w14:paraId="5A4E6919" w14:textId="77777777" w:rsidTr="002B1154">
        <w:trPr>
          <w:trHeight w:val="253"/>
        </w:trPr>
        <w:tc>
          <w:tcPr>
            <w:tcW w:w="4170" w:type="dxa"/>
          </w:tcPr>
          <w:p w14:paraId="2A74C037" w14:textId="77777777" w:rsidR="002B1154" w:rsidRPr="005122DC" w:rsidRDefault="002B1154" w:rsidP="002B1154">
            <w:pPr>
              <w:pStyle w:val="TableParagraph"/>
              <w:spacing w:line="234" w:lineRule="exact"/>
              <w:ind w:left="107"/>
              <w:rPr>
                <w:rFonts w:ascii="Roboto" w:hAnsi="Roboto"/>
              </w:rPr>
            </w:pPr>
            <w:r w:rsidRPr="005122DC">
              <w:rPr>
                <w:rFonts w:ascii="Roboto" w:hAnsi="Roboto"/>
              </w:rPr>
              <w:t>Room Acoustic</w:t>
            </w:r>
          </w:p>
        </w:tc>
        <w:tc>
          <w:tcPr>
            <w:tcW w:w="3575" w:type="dxa"/>
          </w:tcPr>
          <w:p w14:paraId="5BFED56C" w14:textId="77777777" w:rsidR="002B1154" w:rsidRPr="005122DC" w:rsidRDefault="002B1154" w:rsidP="002B1154">
            <w:pPr>
              <w:pStyle w:val="TableParagraph"/>
              <w:spacing w:line="234" w:lineRule="exact"/>
              <w:ind w:left="107"/>
              <w:rPr>
                <w:rFonts w:ascii="Roboto" w:hAnsi="Roboto"/>
              </w:rPr>
            </w:pPr>
            <w:r w:rsidRPr="005122DC">
              <w:rPr>
                <w:rFonts w:ascii="Roboto" w:hAnsi="Roboto"/>
              </w:rPr>
              <w:t>50 MM</w:t>
            </w:r>
          </w:p>
        </w:tc>
      </w:tr>
    </w:tbl>
    <w:p w14:paraId="5A36742F" w14:textId="77777777" w:rsidR="006D05B3" w:rsidRDefault="006D05B3" w:rsidP="00C01466">
      <w:pPr>
        <w:ind w:left="1300"/>
        <w:rPr>
          <w:rFonts w:ascii="Roboto" w:hAnsi="Roboto"/>
          <w:sz w:val="22"/>
          <w:szCs w:val="22"/>
        </w:rPr>
      </w:pPr>
    </w:p>
    <w:p w14:paraId="51261CA1" w14:textId="77777777" w:rsidR="002B1154" w:rsidRDefault="002B1154" w:rsidP="00C01466">
      <w:pPr>
        <w:ind w:left="1300"/>
        <w:rPr>
          <w:rFonts w:ascii="Roboto" w:hAnsi="Roboto"/>
          <w:sz w:val="22"/>
          <w:szCs w:val="22"/>
        </w:rPr>
      </w:pPr>
    </w:p>
    <w:p w14:paraId="3258F4E5" w14:textId="77777777" w:rsidR="002B1154" w:rsidRDefault="002B1154" w:rsidP="00C01466">
      <w:pPr>
        <w:ind w:left="1300"/>
        <w:rPr>
          <w:rFonts w:ascii="Roboto" w:hAnsi="Roboto"/>
          <w:sz w:val="22"/>
          <w:szCs w:val="22"/>
        </w:rPr>
      </w:pPr>
    </w:p>
    <w:p w14:paraId="3B0FBD45" w14:textId="30BEBC26" w:rsidR="002B1154" w:rsidRPr="00521DE6" w:rsidRDefault="00992B04" w:rsidP="00521DE6">
      <w:pPr>
        <w:ind w:left="1300"/>
        <w:rPr>
          <w:rFonts w:ascii="Roboto" w:hAnsi="Roboto"/>
          <w:b/>
          <w:bCs/>
          <w:sz w:val="22"/>
          <w:szCs w:val="22"/>
        </w:rPr>
      </w:pPr>
      <w:r>
        <w:rPr>
          <w:rFonts w:ascii="Roboto" w:hAnsi="Roboto"/>
          <w:b/>
          <w:bCs/>
          <w:sz w:val="22"/>
          <w:szCs w:val="22"/>
        </w:rPr>
        <w:t>6</w:t>
      </w:r>
      <w:r w:rsidR="00521DE6">
        <w:rPr>
          <w:rFonts w:ascii="Roboto" w:hAnsi="Roboto"/>
          <w:b/>
          <w:bCs/>
          <w:sz w:val="22"/>
          <w:szCs w:val="22"/>
        </w:rPr>
        <w:t xml:space="preserve">.7. </w:t>
      </w:r>
      <w:r w:rsidR="002B1154" w:rsidRPr="00521DE6">
        <w:rPr>
          <w:rFonts w:ascii="Roboto" w:hAnsi="Roboto"/>
          <w:b/>
          <w:bCs/>
          <w:sz w:val="22"/>
          <w:szCs w:val="22"/>
        </w:rPr>
        <w:t>Fire Rated Duct &amp; Insulation</w:t>
      </w:r>
      <w:r w:rsidR="001230EE" w:rsidRPr="00521DE6">
        <w:rPr>
          <w:rFonts w:ascii="Roboto" w:hAnsi="Roboto"/>
          <w:b/>
          <w:bCs/>
          <w:sz w:val="22"/>
          <w:szCs w:val="22"/>
        </w:rPr>
        <w:br/>
      </w:r>
    </w:p>
    <w:p w14:paraId="3CDD2FE3" w14:textId="46F9EAB4" w:rsidR="001230EE" w:rsidRPr="001230EE" w:rsidRDefault="001230EE" w:rsidP="00313E6C">
      <w:pPr>
        <w:pStyle w:val="ListParagraph"/>
        <w:numPr>
          <w:ilvl w:val="0"/>
          <w:numId w:val="148"/>
        </w:numPr>
        <w:spacing w:after="0" w:line="240" w:lineRule="auto"/>
        <w:ind w:left="2835"/>
        <w:rPr>
          <w:rFonts w:ascii="Roboto" w:hAnsi="Roboto" w:cs="Calibri"/>
          <w:sz w:val="22"/>
          <w:szCs w:val="22"/>
        </w:rPr>
      </w:pPr>
      <w:r w:rsidRPr="001230EE">
        <w:rPr>
          <w:rFonts w:ascii="Roboto" w:hAnsi="Roboto" w:cs="Calibri"/>
          <w:sz w:val="22"/>
          <w:szCs w:val="22"/>
        </w:rPr>
        <w:t>The material for fire duct insulation shall be pre-laminated rigid board mineral wool of density 100 kg/</w:t>
      </w:r>
      <w:proofErr w:type="spellStart"/>
      <w:r w:rsidRPr="001230EE">
        <w:rPr>
          <w:rFonts w:ascii="Roboto" w:hAnsi="Roboto" w:cs="Calibri"/>
          <w:sz w:val="22"/>
          <w:szCs w:val="22"/>
        </w:rPr>
        <w:t>cubm</w:t>
      </w:r>
      <w:proofErr w:type="spellEnd"/>
      <w:r w:rsidRPr="001230EE">
        <w:rPr>
          <w:rFonts w:ascii="Roboto" w:hAnsi="Roboto" w:cs="Calibri"/>
          <w:sz w:val="22"/>
          <w:szCs w:val="22"/>
        </w:rPr>
        <w:t xml:space="preserve">. Facing shall be provided with aluminum foil with backing of </w:t>
      </w:r>
      <w:proofErr w:type="spellStart"/>
      <w:r w:rsidRPr="001230EE">
        <w:rPr>
          <w:rFonts w:ascii="Roboto" w:hAnsi="Roboto" w:cs="Calibri"/>
          <w:sz w:val="22"/>
          <w:szCs w:val="22"/>
        </w:rPr>
        <w:t>kraft</w:t>
      </w:r>
      <w:proofErr w:type="spellEnd"/>
      <w:r w:rsidRPr="001230EE">
        <w:rPr>
          <w:rFonts w:ascii="Roboto" w:hAnsi="Roboto" w:cs="Calibri"/>
          <w:sz w:val="22"/>
          <w:szCs w:val="22"/>
        </w:rPr>
        <w:t xml:space="preserve"> paper.</w:t>
      </w:r>
      <w:r w:rsidRPr="001230EE">
        <w:rPr>
          <w:rFonts w:ascii="Roboto" w:hAnsi="Roboto" w:cs="Calibri"/>
          <w:sz w:val="22"/>
          <w:szCs w:val="22"/>
        </w:rPr>
        <w:br/>
      </w:r>
    </w:p>
    <w:p w14:paraId="0C82FE58" w14:textId="7CADDBD2" w:rsidR="001230EE" w:rsidRPr="001230EE" w:rsidRDefault="001230EE" w:rsidP="00313E6C">
      <w:pPr>
        <w:pStyle w:val="ListParagraph"/>
        <w:numPr>
          <w:ilvl w:val="0"/>
          <w:numId w:val="148"/>
        </w:numPr>
        <w:spacing w:after="0" w:line="240" w:lineRule="auto"/>
        <w:ind w:left="2835"/>
        <w:rPr>
          <w:rFonts w:ascii="Roboto" w:hAnsi="Roboto" w:cs="Calibri"/>
          <w:sz w:val="22"/>
          <w:szCs w:val="22"/>
        </w:rPr>
      </w:pPr>
      <w:r w:rsidRPr="001230EE">
        <w:rPr>
          <w:rFonts w:ascii="Roboto" w:hAnsi="Roboto" w:cs="Calibri"/>
          <w:sz w:val="22"/>
          <w:szCs w:val="22"/>
        </w:rPr>
        <w:t>The thickness of insulation shall be 100 mm.</w:t>
      </w:r>
      <w:r w:rsidRPr="001230EE">
        <w:rPr>
          <w:rFonts w:ascii="Roboto" w:hAnsi="Roboto" w:cs="Calibri"/>
          <w:sz w:val="22"/>
          <w:szCs w:val="22"/>
        </w:rPr>
        <w:br/>
      </w:r>
    </w:p>
    <w:p w14:paraId="18643882" w14:textId="34D6FEBA" w:rsidR="001230EE" w:rsidRPr="001230EE" w:rsidRDefault="001230EE" w:rsidP="00313E6C">
      <w:pPr>
        <w:pStyle w:val="ListParagraph"/>
        <w:numPr>
          <w:ilvl w:val="0"/>
          <w:numId w:val="148"/>
        </w:numPr>
        <w:spacing w:after="0" w:line="240" w:lineRule="auto"/>
        <w:ind w:left="2835"/>
        <w:rPr>
          <w:rFonts w:ascii="Roboto" w:hAnsi="Roboto" w:cs="Calibri"/>
          <w:sz w:val="22"/>
          <w:szCs w:val="22"/>
        </w:rPr>
      </w:pPr>
      <w:r w:rsidRPr="001230EE">
        <w:rPr>
          <w:rFonts w:ascii="Roboto" w:hAnsi="Roboto" w:cs="Calibri"/>
          <w:sz w:val="22"/>
          <w:szCs w:val="22"/>
        </w:rPr>
        <w:t>For fire rated duct work, fire resistant board/fire pan is required to be provided over GI duct work. Fire rated duct work should meet the requirement of BS 476 part 24.</w:t>
      </w:r>
      <w:r w:rsidRPr="001230EE">
        <w:rPr>
          <w:rFonts w:ascii="Roboto" w:hAnsi="Roboto" w:cs="Calibri"/>
          <w:sz w:val="22"/>
          <w:szCs w:val="22"/>
        </w:rPr>
        <w:br/>
      </w:r>
    </w:p>
    <w:p w14:paraId="57D89217" w14:textId="1DCAE0E1" w:rsidR="001230EE" w:rsidRPr="001230EE" w:rsidRDefault="001230EE" w:rsidP="00313E6C">
      <w:pPr>
        <w:pStyle w:val="ListParagraph"/>
        <w:numPr>
          <w:ilvl w:val="0"/>
          <w:numId w:val="148"/>
        </w:numPr>
        <w:spacing w:after="0" w:line="240" w:lineRule="auto"/>
        <w:ind w:left="2835"/>
        <w:rPr>
          <w:rFonts w:ascii="Roboto" w:hAnsi="Roboto" w:cs="Calibri"/>
          <w:sz w:val="22"/>
          <w:szCs w:val="22"/>
        </w:rPr>
      </w:pPr>
      <w:r w:rsidRPr="001230EE">
        <w:rPr>
          <w:rFonts w:ascii="Roboto" w:hAnsi="Roboto" w:cs="Calibri"/>
          <w:sz w:val="22"/>
          <w:szCs w:val="22"/>
        </w:rPr>
        <w:t>The duct work system (all supports, hardware, accessories etc.) shall be fire rated for 2 hours and shall maintain mechanical stability, fire resistant integrity and thermal insulation criteria to BS 476 part 24 and as per ISO CELLULOSIC fire curved at temperature of 1029 Deg. C for both vertical and horizontal duct arrangement and for both inside and outside. All components/ materials used in fire rated duct shall be fire rated.</w:t>
      </w:r>
      <w:r>
        <w:rPr>
          <w:rFonts w:ascii="Roboto" w:hAnsi="Roboto" w:cs="Calibri"/>
          <w:sz w:val="22"/>
          <w:szCs w:val="22"/>
        </w:rPr>
        <w:br/>
      </w:r>
    </w:p>
    <w:p w14:paraId="28641396" w14:textId="0BBE4A5E" w:rsidR="001230EE" w:rsidRPr="001230EE" w:rsidRDefault="00992B04" w:rsidP="00521DE6">
      <w:pPr>
        <w:pStyle w:val="Heading3"/>
        <w:tabs>
          <w:tab w:val="left" w:pos="1440"/>
        </w:tabs>
        <w:spacing w:before="100" w:beforeAutospacing="1" w:after="100" w:afterAutospacing="1"/>
        <w:ind w:left="1300"/>
        <w:rPr>
          <w:rFonts w:ascii="Roboto" w:hAnsi="Roboto" w:cs="Calibri"/>
          <w:sz w:val="22"/>
          <w:szCs w:val="22"/>
        </w:rPr>
      </w:pPr>
      <w:r>
        <w:rPr>
          <w:rFonts w:ascii="Roboto" w:hAnsi="Roboto" w:cs="Calibri"/>
          <w:sz w:val="22"/>
          <w:szCs w:val="22"/>
        </w:rPr>
        <w:t>6</w:t>
      </w:r>
      <w:r w:rsidR="00521DE6">
        <w:rPr>
          <w:rFonts w:ascii="Roboto" w:hAnsi="Roboto" w:cs="Calibri"/>
          <w:sz w:val="22"/>
          <w:szCs w:val="22"/>
        </w:rPr>
        <w:t xml:space="preserve">.8. </w:t>
      </w:r>
      <w:r w:rsidR="001230EE" w:rsidRPr="005122DC">
        <w:rPr>
          <w:rFonts w:ascii="Roboto" w:hAnsi="Roboto" w:cs="Calibri"/>
          <w:sz w:val="22"/>
          <w:szCs w:val="22"/>
        </w:rPr>
        <w:t>Cold Adhesive Compound</w:t>
      </w:r>
    </w:p>
    <w:p w14:paraId="22501BF0" w14:textId="2E79FE62" w:rsidR="001230EE" w:rsidRPr="001230EE" w:rsidRDefault="001230EE" w:rsidP="00313E6C">
      <w:pPr>
        <w:pStyle w:val="ListParagraph"/>
        <w:numPr>
          <w:ilvl w:val="0"/>
          <w:numId w:val="149"/>
        </w:numPr>
        <w:spacing w:after="0" w:line="240" w:lineRule="auto"/>
        <w:ind w:left="2835"/>
        <w:rPr>
          <w:rFonts w:ascii="Roboto" w:hAnsi="Roboto" w:cs="Calibri"/>
          <w:sz w:val="22"/>
          <w:szCs w:val="22"/>
        </w:rPr>
      </w:pPr>
      <w:r w:rsidRPr="001230EE">
        <w:rPr>
          <w:rFonts w:ascii="Roboto" w:hAnsi="Roboto" w:cs="Calibri"/>
          <w:sz w:val="22"/>
          <w:szCs w:val="22"/>
        </w:rPr>
        <w:t>The Cold adhesive compound for closed cell elastomeric insulation with class ‗</w:t>
      </w:r>
      <w:proofErr w:type="gramStart"/>
      <w:r w:rsidRPr="001230EE">
        <w:rPr>
          <w:rFonts w:ascii="Roboto" w:hAnsi="Roboto" w:cs="Calibri"/>
          <w:sz w:val="22"/>
          <w:szCs w:val="22"/>
        </w:rPr>
        <w:t>O‘ fire</w:t>
      </w:r>
      <w:proofErr w:type="gramEnd"/>
      <w:r w:rsidRPr="001230EE">
        <w:rPr>
          <w:rFonts w:ascii="Roboto" w:hAnsi="Roboto" w:cs="Calibri"/>
          <w:sz w:val="22"/>
          <w:szCs w:val="22"/>
        </w:rPr>
        <w:t xml:space="preserve"> rating (other than plant room) shall be synthetic glue with glue thinner as per insulation supplier recommendations.</w:t>
      </w:r>
      <w:r w:rsidRPr="001230EE">
        <w:rPr>
          <w:rFonts w:ascii="Roboto" w:hAnsi="Roboto" w:cs="Calibri"/>
          <w:sz w:val="22"/>
          <w:szCs w:val="22"/>
        </w:rPr>
        <w:br/>
      </w:r>
    </w:p>
    <w:p w14:paraId="764C93BC" w14:textId="29B0A2FE" w:rsidR="001230EE" w:rsidRPr="001230EE" w:rsidRDefault="001230EE" w:rsidP="00313E6C">
      <w:pPr>
        <w:pStyle w:val="ListParagraph"/>
        <w:numPr>
          <w:ilvl w:val="0"/>
          <w:numId w:val="149"/>
        </w:numPr>
        <w:spacing w:after="0" w:line="240" w:lineRule="auto"/>
        <w:ind w:left="2835"/>
        <w:rPr>
          <w:rFonts w:ascii="Roboto" w:hAnsi="Roboto" w:cs="Calibri"/>
          <w:sz w:val="22"/>
          <w:szCs w:val="22"/>
        </w:rPr>
      </w:pPr>
      <w:r w:rsidRPr="001230EE">
        <w:rPr>
          <w:rFonts w:ascii="Roboto" w:hAnsi="Roboto" w:cs="Calibri"/>
          <w:sz w:val="22"/>
          <w:szCs w:val="22"/>
        </w:rPr>
        <w:t xml:space="preserve">The adhesive compound for floor insulation shall be synthetic adhesive SR 998 of </w:t>
      </w:r>
      <w:proofErr w:type="spellStart"/>
      <w:r w:rsidRPr="001230EE">
        <w:rPr>
          <w:rFonts w:ascii="Roboto" w:hAnsi="Roboto" w:cs="Calibri"/>
          <w:sz w:val="22"/>
          <w:szCs w:val="22"/>
        </w:rPr>
        <w:t>pidilite</w:t>
      </w:r>
      <w:proofErr w:type="spellEnd"/>
      <w:r w:rsidRPr="001230EE">
        <w:rPr>
          <w:rFonts w:ascii="Roboto" w:hAnsi="Roboto" w:cs="Calibri"/>
          <w:sz w:val="22"/>
          <w:szCs w:val="22"/>
        </w:rPr>
        <w:t>.</w:t>
      </w:r>
      <w:r w:rsidR="00B50D59">
        <w:rPr>
          <w:rFonts w:ascii="Roboto" w:hAnsi="Roboto" w:cs="Calibri"/>
          <w:sz w:val="22"/>
          <w:szCs w:val="22"/>
        </w:rPr>
        <w:br/>
      </w:r>
    </w:p>
    <w:p w14:paraId="28D2D2CE" w14:textId="595843F1" w:rsidR="009D29C3" w:rsidRDefault="00992B04" w:rsidP="00521DE6">
      <w:pPr>
        <w:pStyle w:val="Heading3"/>
        <w:tabs>
          <w:tab w:val="left" w:pos="1985"/>
        </w:tabs>
        <w:spacing w:before="100" w:beforeAutospacing="1" w:after="100" w:afterAutospacing="1"/>
        <w:ind w:left="1300"/>
        <w:rPr>
          <w:rFonts w:ascii="Roboto" w:hAnsi="Roboto" w:cs="Calibri"/>
          <w:sz w:val="22"/>
          <w:szCs w:val="22"/>
        </w:rPr>
      </w:pPr>
      <w:r>
        <w:rPr>
          <w:rFonts w:ascii="Roboto" w:hAnsi="Roboto" w:cs="Calibri"/>
          <w:sz w:val="22"/>
          <w:szCs w:val="22"/>
        </w:rPr>
        <w:lastRenderedPageBreak/>
        <w:t>6</w:t>
      </w:r>
      <w:r w:rsidR="00521DE6">
        <w:rPr>
          <w:rFonts w:ascii="Roboto" w:hAnsi="Roboto" w:cs="Calibri"/>
          <w:sz w:val="22"/>
          <w:szCs w:val="22"/>
        </w:rPr>
        <w:t xml:space="preserve">.9. </w:t>
      </w:r>
      <w:r w:rsidR="001230EE" w:rsidRPr="005122DC">
        <w:rPr>
          <w:rFonts w:ascii="Roboto" w:hAnsi="Roboto" w:cs="Calibri"/>
          <w:sz w:val="22"/>
          <w:szCs w:val="22"/>
        </w:rPr>
        <w:t>Tar Felt</w:t>
      </w:r>
    </w:p>
    <w:p w14:paraId="1F99324D" w14:textId="494CE0F7" w:rsidR="001230EE" w:rsidRPr="008242E3" w:rsidRDefault="001230EE" w:rsidP="008242E3">
      <w:pPr>
        <w:pStyle w:val="Heading3"/>
        <w:tabs>
          <w:tab w:val="left" w:pos="1985"/>
        </w:tabs>
        <w:spacing w:before="100" w:beforeAutospacing="1" w:after="100" w:afterAutospacing="1"/>
        <w:ind w:left="1985"/>
        <w:rPr>
          <w:rFonts w:ascii="Roboto" w:hAnsi="Roboto" w:cs="Calibri"/>
          <w:sz w:val="22"/>
          <w:szCs w:val="22"/>
        </w:rPr>
      </w:pPr>
      <w:r w:rsidRPr="008242E3">
        <w:rPr>
          <w:rFonts w:ascii="Roboto" w:hAnsi="Roboto" w:cs="Calibri"/>
          <w:b w:val="0"/>
          <w:bCs w:val="0"/>
          <w:sz w:val="22"/>
          <w:szCs w:val="22"/>
        </w:rPr>
        <w:t>The Tar felt used for water proofing shall conform to IS: 1322 Type 3 Grade I.</w:t>
      </w:r>
      <w:r w:rsidR="008242E3">
        <w:rPr>
          <w:rFonts w:ascii="Roboto" w:hAnsi="Roboto" w:cs="Calibri"/>
          <w:b w:val="0"/>
          <w:bCs w:val="0"/>
          <w:sz w:val="22"/>
          <w:szCs w:val="22"/>
        </w:rPr>
        <w:br/>
      </w:r>
    </w:p>
    <w:p w14:paraId="577E0CC6" w14:textId="0F05307A" w:rsidR="001230EE" w:rsidRPr="008242E3" w:rsidRDefault="00992B04" w:rsidP="00521DE6">
      <w:pPr>
        <w:pStyle w:val="Heading3"/>
        <w:tabs>
          <w:tab w:val="left" w:pos="1701"/>
        </w:tabs>
        <w:spacing w:before="100" w:beforeAutospacing="1" w:after="100" w:afterAutospacing="1"/>
        <w:ind w:left="1300"/>
        <w:rPr>
          <w:rFonts w:ascii="Roboto" w:hAnsi="Roboto" w:cs="Calibri"/>
          <w:sz w:val="22"/>
          <w:szCs w:val="22"/>
        </w:rPr>
      </w:pPr>
      <w:r>
        <w:rPr>
          <w:rFonts w:ascii="Roboto" w:hAnsi="Roboto" w:cs="Calibri"/>
          <w:sz w:val="22"/>
          <w:szCs w:val="22"/>
        </w:rPr>
        <w:t>6</w:t>
      </w:r>
      <w:r w:rsidR="00521DE6">
        <w:rPr>
          <w:rFonts w:ascii="Roboto" w:hAnsi="Roboto" w:cs="Calibri"/>
          <w:sz w:val="22"/>
          <w:szCs w:val="22"/>
        </w:rPr>
        <w:t xml:space="preserve">.10. </w:t>
      </w:r>
      <w:r w:rsidR="001230EE" w:rsidRPr="005122DC">
        <w:rPr>
          <w:rFonts w:ascii="Roboto" w:hAnsi="Roboto" w:cs="Calibri"/>
          <w:sz w:val="22"/>
          <w:szCs w:val="22"/>
        </w:rPr>
        <w:t>Installation</w:t>
      </w:r>
      <w:r w:rsidR="008242E3">
        <w:rPr>
          <w:rFonts w:ascii="Roboto" w:hAnsi="Roboto" w:cs="Calibri"/>
          <w:sz w:val="22"/>
          <w:szCs w:val="22"/>
        </w:rPr>
        <w:br/>
      </w:r>
      <w:r w:rsidR="008242E3">
        <w:rPr>
          <w:rFonts w:ascii="Roboto" w:hAnsi="Roboto" w:cs="Calibri"/>
          <w:sz w:val="22"/>
          <w:szCs w:val="22"/>
        </w:rPr>
        <w:br/>
      </w:r>
      <w:r w:rsidR="001230EE" w:rsidRPr="008242E3">
        <w:rPr>
          <w:rFonts w:ascii="Roboto" w:hAnsi="Roboto"/>
          <w:sz w:val="22"/>
          <w:szCs w:val="22"/>
        </w:rPr>
        <w:t>Closed Cell Elastomeric</w:t>
      </w:r>
      <w:r w:rsidR="001230EE" w:rsidRPr="008242E3">
        <w:rPr>
          <w:rFonts w:ascii="Roboto" w:hAnsi="Roboto"/>
          <w:spacing w:val="-3"/>
          <w:sz w:val="22"/>
          <w:szCs w:val="22"/>
        </w:rPr>
        <w:t xml:space="preserve"> </w:t>
      </w:r>
      <w:r w:rsidR="001230EE" w:rsidRPr="008242E3">
        <w:rPr>
          <w:rFonts w:ascii="Roboto" w:hAnsi="Roboto"/>
          <w:sz w:val="22"/>
          <w:szCs w:val="22"/>
        </w:rPr>
        <w:t>Insulation</w:t>
      </w:r>
    </w:p>
    <w:p w14:paraId="19BCDD33" w14:textId="5177786A"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The pipe shall be thoroughly cleaned with a wire brush and rendered free from all rust and grease.</w:t>
      </w:r>
      <w:r w:rsidR="00270808">
        <w:rPr>
          <w:rFonts w:ascii="Roboto" w:hAnsi="Roboto" w:cs="Calibri"/>
          <w:sz w:val="22"/>
          <w:szCs w:val="22"/>
        </w:rPr>
        <w:br/>
      </w:r>
    </w:p>
    <w:p w14:paraId="7D7EBC20" w14:textId="6F535791"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The pipes shall be given a coat of red oxide primer.</w:t>
      </w:r>
      <w:r w:rsidR="00270808">
        <w:rPr>
          <w:rFonts w:ascii="Roboto" w:hAnsi="Roboto" w:cs="Calibri"/>
          <w:sz w:val="22"/>
          <w:szCs w:val="22"/>
        </w:rPr>
        <w:br/>
      </w:r>
    </w:p>
    <w:p w14:paraId="02040639" w14:textId="6B534671"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Two coats of synthetic glue shall be applied on the cleaned pipe surface.</w:t>
      </w:r>
      <w:r w:rsidR="00270808">
        <w:rPr>
          <w:rFonts w:ascii="Roboto" w:hAnsi="Roboto" w:cs="Calibri"/>
          <w:sz w:val="22"/>
          <w:szCs w:val="22"/>
        </w:rPr>
        <w:br/>
      </w:r>
    </w:p>
    <w:p w14:paraId="6F6F7014" w14:textId="74C24520"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The preformed sections of insulation shall be fixed tightly to the surface to take care to seal all joints.</w:t>
      </w:r>
      <w:r w:rsidR="00270808">
        <w:rPr>
          <w:rFonts w:ascii="Roboto" w:hAnsi="Roboto" w:cs="Calibri"/>
          <w:sz w:val="22"/>
          <w:szCs w:val="22"/>
        </w:rPr>
        <w:br/>
      </w:r>
    </w:p>
    <w:p w14:paraId="212B9207" w14:textId="5BE2C200"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All longitudinal joints and circumferential joints shall be sealed with synthetic glue.</w:t>
      </w:r>
      <w:r w:rsidR="00270808">
        <w:rPr>
          <w:rFonts w:ascii="Roboto" w:hAnsi="Roboto" w:cs="Calibri"/>
          <w:sz w:val="22"/>
          <w:szCs w:val="22"/>
        </w:rPr>
        <w:br/>
      </w:r>
    </w:p>
    <w:p w14:paraId="2AE7114E" w14:textId="77777777" w:rsidR="00270808" w:rsidRPr="00270808"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Insulation on pipe and valves in the AHU rooms shall be covered with protective coating as recommended by the insulation manufacturer.</w:t>
      </w:r>
      <w:r w:rsidR="00270808">
        <w:rPr>
          <w:rFonts w:ascii="Roboto" w:hAnsi="Roboto" w:cs="Calibri"/>
          <w:sz w:val="22"/>
          <w:szCs w:val="22"/>
        </w:rPr>
        <w:br/>
      </w:r>
      <w:r w:rsidR="00270808">
        <w:rPr>
          <w:rFonts w:ascii="Roboto" w:hAnsi="Roboto" w:cs="Calibri"/>
          <w:sz w:val="22"/>
          <w:szCs w:val="22"/>
        </w:rPr>
        <w:br/>
      </w:r>
    </w:p>
    <w:p w14:paraId="7995AF94" w14:textId="38302ACF" w:rsidR="001230EE" w:rsidRPr="00270808" w:rsidRDefault="001230EE" w:rsidP="00270808">
      <w:pPr>
        <w:spacing w:after="0" w:line="240" w:lineRule="auto"/>
        <w:ind w:left="1985"/>
        <w:rPr>
          <w:rFonts w:ascii="Roboto" w:hAnsi="Roboto" w:cs="Calibri"/>
          <w:sz w:val="22"/>
          <w:szCs w:val="22"/>
        </w:rPr>
      </w:pPr>
      <w:r w:rsidRPr="00270808">
        <w:rPr>
          <w:rFonts w:ascii="Roboto" w:hAnsi="Roboto"/>
          <w:b/>
          <w:sz w:val="22"/>
          <w:szCs w:val="22"/>
        </w:rPr>
        <w:t>Floor Insulation</w:t>
      </w:r>
    </w:p>
    <w:p w14:paraId="7E7DB61A" w14:textId="77777777" w:rsidR="001230EE" w:rsidRPr="005122DC" w:rsidRDefault="001230EE" w:rsidP="001230EE">
      <w:pPr>
        <w:pStyle w:val="BodyText"/>
        <w:spacing w:before="5"/>
        <w:rPr>
          <w:rFonts w:ascii="Roboto" w:hAnsi="Roboto"/>
          <w:sz w:val="22"/>
          <w:szCs w:val="22"/>
        </w:rPr>
      </w:pPr>
    </w:p>
    <w:p w14:paraId="37BFEEAB" w14:textId="77777777" w:rsidR="001230EE" w:rsidRPr="005122DC" w:rsidRDefault="001230EE" w:rsidP="00313E6C">
      <w:pPr>
        <w:numPr>
          <w:ilvl w:val="0"/>
          <w:numId w:val="145"/>
        </w:numPr>
        <w:spacing w:after="0" w:line="240" w:lineRule="auto"/>
        <w:ind w:left="2552" w:hanging="284"/>
        <w:rPr>
          <w:rFonts w:ascii="Roboto" w:hAnsi="Roboto" w:cs="Calibri"/>
          <w:sz w:val="22"/>
          <w:szCs w:val="22"/>
        </w:rPr>
      </w:pPr>
      <w:r w:rsidRPr="005122DC">
        <w:rPr>
          <w:rFonts w:ascii="Roboto" w:hAnsi="Roboto" w:cs="Calibri"/>
          <w:sz w:val="22"/>
          <w:szCs w:val="22"/>
        </w:rPr>
        <w:t>Clean the roof surface to remove all grease, oil, dirt, etc. prior to carrying out insulation work.</w:t>
      </w:r>
    </w:p>
    <w:p w14:paraId="5933ED43" w14:textId="237093FB" w:rsidR="001230EE" w:rsidRPr="005122DC" w:rsidRDefault="001230EE" w:rsidP="00313E6C">
      <w:pPr>
        <w:numPr>
          <w:ilvl w:val="0"/>
          <w:numId w:val="145"/>
        </w:numPr>
        <w:spacing w:after="0" w:line="240" w:lineRule="auto"/>
        <w:ind w:left="2552" w:hanging="284"/>
        <w:rPr>
          <w:rFonts w:ascii="Roboto" w:hAnsi="Roboto" w:cs="Calibri"/>
          <w:sz w:val="22"/>
          <w:szCs w:val="22"/>
        </w:rPr>
      </w:pPr>
      <w:r w:rsidRPr="005122DC">
        <w:rPr>
          <w:rFonts w:ascii="Roboto" w:hAnsi="Roboto" w:cs="Calibri"/>
          <w:sz w:val="22"/>
          <w:szCs w:val="22"/>
        </w:rPr>
        <w:t>Material shall be fixed under compression and no stretching of material shall be permitted.</w:t>
      </w:r>
      <w:r w:rsidR="00270808">
        <w:rPr>
          <w:rFonts w:ascii="Roboto" w:hAnsi="Roboto" w:cs="Calibri"/>
          <w:sz w:val="22"/>
          <w:szCs w:val="22"/>
        </w:rPr>
        <w:br/>
      </w:r>
    </w:p>
    <w:p w14:paraId="382206B2" w14:textId="53774DDA" w:rsidR="001230EE" w:rsidRPr="005122DC" w:rsidRDefault="001230EE" w:rsidP="00313E6C">
      <w:pPr>
        <w:numPr>
          <w:ilvl w:val="0"/>
          <w:numId w:val="145"/>
        </w:numPr>
        <w:spacing w:after="0" w:line="240" w:lineRule="auto"/>
        <w:ind w:left="2552" w:hanging="284"/>
        <w:rPr>
          <w:rFonts w:ascii="Roboto" w:hAnsi="Roboto" w:cs="Calibri"/>
          <w:sz w:val="22"/>
          <w:szCs w:val="22"/>
        </w:rPr>
      </w:pPr>
      <w:r w:rsidRPr="005122DC">
        <w:rPr>
          <w:rFonts w:ascii="Roboto" w:hAnsi="Roboto" w:cs="Calibri"/>
          <w:sz w:val="22"/>
          <w:szCs w:val="22"/>
        </w:rPr>
        <w:t xml:space="preserve">A thin layer of synthetic adhesive SR 998 of </w:t>
      </w:r>
      <w:proofErr w:type="spellStart"/>
      <w:r w:rsidRPr="005122DC">
        <w:rPr>
          <w:rFonts w:ascii="Roboto" w:hAnsi="Roboto" w:cs="Calibri"/>
          <w:sz w:val="22"/>
          <w:szCs w:val="22"/>
        </w:rPr>
        <w:t>pidilite</w:t>
      </w:r>
      <w:proofErr w:type="spellEnd"/>
      <w:r w:rsidRPr="005122DC">
        <w:rPr>
          <w:rFonts w:ascii="Roboto" w:hAnsi="Roboto" w:cs="Calibri"/>
          <w:sz w:val="22"/>
          <w:szCs w:val="22"/>
        </w:rPr>
        <w:t xml:space="preserve"> make shall be applied on the back of the insulating material sheet and then on to the floor surface.</w:t>
      </w:r>
      <w:r w:rsidR="00270808">
        <w:rPr>
          <w:rFonts w:ascii="Roboto" w:hAnsi="Roboto" w:cs="Calibri"/>
          <w:sz w:val="22"/>
          <w:szCs w:val="22"/>
        </w:rPr>
        <w:br/>
      </w:r>
    </w:p>
    <w:p w14:paraId="0C67AEF6" w14:textId="22F27CEA" w:rsidR="001230EE" w:rsidRPr="005122DC" w:rsidRDefault="001230EE" w:rsidP="00313E6C">
      <w:pPr>
        <w:numPr>
          <w:ilvl w:val="0"/>
          <w:numId w:val="145"/>
        </w:numPr>
        <w:spacing w:after="0" w:line="240" w:lineRule="auto"/>
        <w:ind w:left="2552" w:hanging="284"/>
        <w:rPr>
          <w:rFonts w:ascii="Roboto" w:hAnsi="Roboto" w:cs="Calibri"/>
          <w:sz w:val="22"/>
          <w:szCs w:val="22"/>
        </w:rPr>
      </w:pPr>
      <w:r w:rsidRPr="005122DC">
        <w:rPr>
          <w:rFonts w:ascii="Roboto" w:hAnsi="Roboto" w:cs="Calibri"/>
          <w:sz w:val="22"/>
          <w:szCs w:val="22"/>
        </w:rPr>
        <w:t>When the adhesive is tack dry insulating material sheet shall be placed in position and pressed firmly to achieve good bond.</w:t>
      </w:r>
      <w:r w:rsidR="00270808">
        <w:rPr>
          <w:rFonts w:ascii="Roboto" w:hAnsi="Roboto" w:cs="Calibri"/>
          <w:sz w:val="22"/>
          <w:szCs w:val="22"/>
        </w:rPr>
        <w:br/>
      </w:r>
    </w:p>
    <w:p w14:paraId="00AFD41C" w14:textId="77777777" w:rsidR="001230EE" w:rsidRPr="005122DC" w:rsidRDefault="001230EE" w:rsidP="00313E6C">
      <w:pPr>
        <w:numPr>
          <w:ilvl w:val="0"/>
          <w:numId w:val="145"/>
        </w:numPr>
        <w:spacing w:after="0" w:line="240" w:lineRule="auto"/>
        <w:ind w:left="2552" w:hanging="284"/>
        <w:rPr>
          <w:rFonts w:ascii="Roboto" w:hAnsi="Roboto" w:cs="Calibri"/>
          <w:sz w:val="22"/>
          <w:szCs w:val="22"/>
        </w:rPr>
      </w:pPr>
      <w:r w:rsidRPr="005122DC">
        <w:rPr>
          <w:rFonts w:ascii="Roboto" w:hAnsi="Roboto" w:cs="Calibri"/>
          <w:sz w:val="22"/>
          <w:szCs w:val="22"/>
        </w:rPr>
        <w:t>The joints shall be finally covered with self-adhesive PVC pipe.</w:t>
      </w:r>
    </w:p>
    <w:p w14:paraId="7468E73F" w14:textId="23FDE366" w:rsidR="001230EE" w:rsidRPr="005122DC" w:rsidRDefault="00270808" w:rsidP="001230EE">
      <w:pPr>
        <w:pStyle w:val="BodyText"/>
        <w:spacing w:before="4"/>
        <w:rPr>
          <w:rFonts w:ascii="Roboto" w:hAnsi="Roboto"/>
          <w:sz w:val="22"/>
          <w:szCs w:val="22"/>
        </w:rPr>
      </w:pPr>
      <w:r>
        <w:rPr>
          <w:rFonts w:ascii="Roboto" w:hAnsi="Roboto"/>
          <w:sz w:val="22"/>
          <w:szCs w:val="22"/>
        </w:rPr>
        <w:br/>
      </w:r>
    </w:p>
    <w:p w14:paraId="78C05D3F" w14:textId="36B9F9BA" w:rsidR="001230EE" w:rsidRPr="00270808" w:rsidRDefault="001230EE" w:rsidP="00270808">
      <w:pPr>
        <w:pStyle w:val="ListParagraph"/>
        <w:widowControl w:val="0"/>
        <w:tabs>
          <w:tab w:val="left" w:pos="2540"/>
        </w:tabs>
        <w:autoSpaceDE w:val="0"/>
        <w:autoSpaceDN w:val="0"/>
        <w:ind w:left="2552" w:hanging="567"/>
        <w:rPr>
          <w:rFonts w:ascii="Roboto" w:hAnsi="Roboto"/>
          <w:b/>
          <w:sz w:val="22"/>
          <w:szCs w:val="22"/>
        </w:rPr>
      </w:pPr>
      <w:r w:rsidRPr="005122DC">
        <w:rPr>
          <w:rFonts w:ascii="Roboto" w:hAnsi="Roboto"/>
          <w:b/>
          <w:sz w:val="22"/>
          <w:szCs w:val="22"/>
        </w:rPr>
        <w:t>Drain Piping</w:t>
      </w:r>
    </w:p>
    <w:p w14:paraId="06C62184" w14:textId="762BBA5E" w:rsidR="001230EE" w:rsidRPr="005122DC" w:rsidRDefault="001230EE" w:rsidP="00313E6C">
      <w:pPr>
        <w:numPr>
          <w:ilvl w:val="0"/>
          <w:numId w:val="145"/>
        </w:numPr>
        <w:spacing w:after="0" w:line="240" w:lineRule="auto"/>
        <w:ind w:left="2552" w:hanging="284"/>
        <w:rPr>
          <w:rFonts w:ascii="Roboto" w:hAnsi="Roboto" w:cs="Calibri"/>
          <w:sz w:val="22"/>
          <w:szCs w:val="22"/>
        </w:rPr>
      </w:pPr>
      <w:r w:rsidRPr="005122DC">
        <w:rPr>
          <w:rFonts w:ascii="Roboto" w:hAnsi="Roboto" w:cs="Calibri"/>
          <w:sz w:val="22"/>
          <w:szCs w:val="22"/>
        </w:rPr>
        <w:t>The pipe shall be thoroughly cleaned with a wire brush and rendered free from all rust and grease.</w:t>
      </w:r>
      <w:r w:rsidR="00270808">
        <w:rPr>
          <w:rFonts w:ascii="Roboto" w:hAnsi="Roboto" w:cs="Calibri"/>
          <w:sz w:val="22"/>
          <w:szCs w:val="22"/>
        </w:rPr>
        <w:br/>
      </w:r>
    </w:p>
    <w:p w14:paraId="7A008085" w14:textId="069991E0" w:rsidR="001230EE" w:rsidRPr="005122DC" w:rsidRDefault="001230EE" w:rsidP="00313E6C">
      <w:pPr>
        <w:numPr>
          <w:ilvl w:val="0"/>
          <w:numId w:val="145"/>
        </w:numPr>
        <w:spacing w:after="0" w:line="240" w:lineRule="auto"/>
        <w:ind w:left="2552" w:hanging="284"/>
        <w:rPr>
          <w:rFonts w:ascii="Roboto" w:hAnsi="Roboto" w:cs="Calibri"/>
          <w:sz w:val="22"/>
          <w:szCs w:val="22"/>
        </w:rPr>
      </w:pPr>
      <w:r w:rsidRPr="005122DC">
        <w:rPr>
          <w:rFonts w:ascii="Roboto" w:hAnsi="Roboto" w:cs="Calibri"/>
          <w:sz w:val="22"/>
          <w:szCs w:val="22"/>
        </w:rPr>
        <w:t>Then preformed sleeves of 6 mm thick insulation shall be slipped on the pipe.</w:t>
      </w:r>
      <w:r w:rsidR="00270808">
        <w:rPr>
          <w:rFonts w:ascii="Roboto" w:hAnsi="Roboto" w:cs="Calibri"/>
          <w:sz w:val="22"/>
          <w:szCs w:val="22"/>
        </w:rPr>
        <w:br/>
      </w:r>
    </w:p>
    <w:p w14:paraId="004F57AB" w14:textId="4C7DFD3D" w:rsidR="001230EE" w:rsidRPr="005122DC" w:rsidRDefault="001230EE" w:rsidP="00313E6C">
      <w:pPr>
        <w:numPr>
          <w:ilvl w:val="0"/>
          <w:numId w:val="145"/>
        </w:numPr>
        <w:spacing w:after="0" w:line="240" w:lineRule="auto"/>
        <w:ind w:left="2552" w:hanging="284"/>
        <w:rPr>
          <w:rFonts w:ascii="Roboto" w:hAnsi="Roboto" w:cs="Calibri"/>
          <w:sz w:val="22"/>
          <w:szCs w:val="22"/>
        </w:rPr>
      </w:pPr>
      <w:r w:rsidRPr="005122DC">
        <w:rPr>
          <w:rFonts w:ascii="Roboto" w:hAnsi="Roboto" w:cs="Calibri"/>
          <w:sz w:val="22"/>
          <w:szCs w:val="22"/>
        </w:rPr>
        <w:t>All joints shall be insulated with sleeves cut in two sections and fixed to the pipes with cold adhesive compound.</w:t>
      </w:r>
      <w:r w:rsidR="00270808">
        <w:rPr>
          <w:rFonts w:ascii="Roboto" w:hAnsi="Roboto" w:cs="Calibri"/>
          <w:sz w:val="22"/>
          <w:szCs w:val="22"/>
        </w:rPr>
        <w:br/>
      </w:r>
    </w:p>
    <w:p w14:paraId="5D2F642D" w14:textId="77777777" w:rsidR="00270808" w:rsidRDefault="001230EE" w:rsidP="00313E6C">
      <w:pPr>
        <w:numPr>
          <w:ilvl w:val="0"/>
          <w:numId w:val="145"/>
        </w:numPr>
        <w:spacing w:after="0" w:line="240" w:lineRule="auto"/>
        <w:ind w:left="2552" w:hanging="284"/>
        <w:rPr>
          <w:rFonts w:ascii="Roboto" w:hAnsi="Roboto" w:cs="Calibri"/>
          <w:sz w:val="22"/>
          <w:szCs w:val="22"/>
        </w:rPr>
      </w:pPr>
      <w:r w:rsidRPr="005122DC">
        <w:rPr>
          <w:rFonts w:ascii="Roboto" w:hAnsi="Roboto" w:cs="Calibri"/>
          <w:sz w:val="22"/>
          <w:szCs w:val="22"/>
        </w:rPr>
        <w:t>All joints shall be covered with 3 mm x 50 mm PVC self-adhesive.</w:t>
      </w:r>
      <w:r w:rsidR="00270808">
        <w:rPr>
          <w:rFonts w:ascii="Roboto" w:hAnsi="Roboto" w:cs="Calibri"/>
          <w:sz w:val="22"/>
          <w:szCs w:val="22"/>
        </w:rPr>
        <w:br/>
      </w:r>
    </w:p>
    <w:p w14:paraId="04E4FC51" w14:textId="67E75116" w:rsidR="001230EE" w:rsidRPr="00270808" w:rsidRDefault="00270808" w:rsidP="00270808">
      <w:pPr>
        <w:spacing w:after="0" w:line="240" w:lineRule="auto"/>
        <w:ind w:left="2127"/>
        <w:rPr>
          <w:rFonts w:ascii="Roboto" w:hAnsi="Roboto" w:cs="Calibri"/>
          <w:b/>
          <w:bCs/>
          <w:sz w:val="22"/>
          <w:szCs w:val="22"/>
        </w:rPr>
      </w:pPr>
      <w:r>
        <w:rPr>
          <w:rFonts w:ascii="Roboto" w:hAnsi="Roboto" w:cs="Calibri"/>
          <w:sz w:val="22"/>
          <w:szCs w:val="22"/>
        </w:rPr>
        <w:lastRenderedPageBreak/>
        <w:br/>
      </w:r>
      <w:r w:rsidR="001230EE" w:rsidRPr="00270808">
        <w:rPr>
          <w:rFonts w:ascii="Roboto" w:hAnsi="Roboto"/>
          <w:b/>
          <w:bCs/>
          <w:sz w:val="22"/>
          <w:szCs w:val="22"/>
        </w:rPr>
        <w:t>Ducting</w:t>
      </w:r>
      <w:r>
        <w:rPr>
          <w:rFonts w:ascii="Roboto" w:hAnsi="Roboto"/>
          <w:b/>
          <w:bCs/>
          <w:sz w:val="22"/>
          <w:szCs w:val="22"/>
        </w:rPr>
        <w:br/>
      </w:r>
    </w:p>
    <w:p w14:paraId="5FB0556A" w14:textId="023AFEBF"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Clean the surface with a wire brush and make it free from rust and oil.</w:t>
      </w:r>
      <w:r w:rsidR="00270808">
        <w:rPr>
          <w:rFonts w:ascii="Roboto" w:hAnsi="Roboto" w:cs="Calibri"/>
          <w:sz w:val="22"/>
          <w:szCs w:val="22"/>
        </w:rPr>
        <w:br/>
      </w:r>
    </w:p>
    <w:p w14:paraId="0AC9A0DF" w14:textId="2C4B9E8F"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Apply two coats of synthetic glue to the surface.</w:t>
      </w:r>
      <w:r w:rsidR="00270808">
        <w:rPr>
          <w:rFonts w:ascii="Roboto" w:hAnsi="Roboto" w:cs="Calibri"/>
          <w:sz w:val="22"/>
          <w:szCs w:val="22"/>
        </w:rPr>
        <w:br/>
      </w:r>
    </w:p>
    <w:p w14:paraId="742D4AEC" w14:textId="6C0E9E21"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Wrap the duct with insulation sheets of the thickness mentioned above.</w:t>
      </w:r>
      <w:r w:rsidR="00270808">
        <w:rPr>
          <w:rFonts w:ascii="Roboto" w:hAnsi="Roboto" w:cs="Calibri"/>
          <w:sz w:val="22"/>
          <w:szCs w:val="22"/>
        </w:rPr>
        <w:br/>
      </w:r>
    </w:p>
    <w:p w14:paraId="08A03D9E" w14:textId="77777777" w:rsidR="001230EE" w:rsidRPr="005122DC" w:rsidRDefault="001230EE" w:rsidP="00313E6C">
      <w:pPr>
        <w:numPr>
          <w:ilvl w:val="0"/>
          <w:numId w:val="145"/>
        </w:numPr>
        <w:spacing w:after="0" w:line="240" w:lineRule="auto"/>
        <w:ind w:left="2552"/>
        <w:rPr>
          <w:rFonts w:ascii="Roboto" w:hAnsi="Roboto"/>
          <w:sz w:val="22"/>
          <w:szCs w:val="22"/>
        </w:rPr>
      </w:pPr>
      <w:r w:rsidRPr="005122DC">
        <w:rPr>
          <w:rFonts w:ascii="Roboto" w:hAnsi="Roboto" w:cs="Calibri"/>
          <w:sz w:val="22"/>
          <w:szCs w:val="22"/>
        </w:rPr>
        <w:t>The joints shall be sealed with synthetic glue to form a seamless bond. The duct joints shall be additionally covered with a 150mm strip of insulation material</w:t>
      </w:r>
      <w:r w:rsidRPr="005122DC">
        <w:rPr>
          <w:rFonts w:ascii="Roboto" w:hAnsi="Roboto"/>
          <w:sz w:val="22"/>
          <w:szCs w:val="22"/>
        </w:rPr>
        <w:t>.</w:t>
      </w:r>
    </w:p>
    <w:p w14:paraId="06688FDF" w14:textId="77777777" w:rsidR="001230EE" w:rsidRPr="005122DC" w:rsidRDefault="001230EE" w:rsidP="001230EE">
      <w:pPr>
        <w:pStyle w:val="ListParagraph"/>
        <w:widowControl w:val="0"/>
        <w:tabs>
          <w:tab w:val="left" w:pos="2540"/>
        </w:tabs>
        <w:autoSpaceDE w:val="0"/>
        <w:autoSpaceDN w:val="0"/>
        <w:rPr>
          <w:rFonts w:ascii="Roboto" w:hAnsi="Roboto"/>
          <w:b/>
          <w:sz w:val="22"/>
          <w:szCs w:val="22"/>
        </w:rPr>
      </w:pPr>
    </w:p>
    <w:p w14:paraId="3FD44501" w14:textId="65FB026C" w:rsidR="001230EE" w:rsidRPr="00206220" w:rsidRDefault="001230EE" w:rsidP="00206220">
      <w:pPr>
        <w:pStyle w:val="ListParagraph"/>
        <w:widowControl w:val="0"/>
        <w:autoSpaceDE w:val="0"/>
        <w:autoSpaceDN w:val="0"/>
        <w:ind w:left="2127"/>
        <w:rPr>
          <w:rFonts w:ascii="Roboto" w:hAnsi="Roboto"/>
          <w:b/>
          <w:sz w:val="22"/>
          <w:szCs w:val="22"/>
        </w:rPr>
      </w:pPr>
      <w:r w:rsidRPr="005122DC">
        <w:rPr>
          <w:rFonts w:ascii="Roboto" w:hAnsi="Roboto"/>
          <w:b/>
          <w:sz w:val="22"/>
          <w:szCs w:val="22"/>
        </w:rPr>
        <w:t>Duct Acoustic Lining</w:t>
      </w:r>
    </w:p>
    <w:p w14:paraId="4D67FD45" w14:textId="2A5C5D53"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The duct surface shall first be cleaned from inside.</w:t>
      </w:r>
      <w:r w:rsidR="00206220">
        <w:rPr>
          <w:rFonts w:ascii="Roboto" w:hAnsi="Roboto" w:cs="Calibri"/>
          <w:sz w:val="22"/>
          <w:szCs w:val="22"/>
        </w:rPr>
        <w:br/>
      </w:r>
    </w:p>
    <w:p w14:paraId="296C2BF7" w14:textId="05F14DAE"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 xml:space="preserve">Then frame of 25 mm square section made of 18 Ga (1.2 mm) thick G.I. </w:t>
      </w:r>
      <w:proofErr w:type="gramStart"/>
      <w:r w:rsidRPr="005122DC">
        <w:rPr>
          <w:rFonts w:ascii="Roboto" w:hAnsi="Roboto" w:cs="Calibri"/>
          <w:sz w:val="22"/>
          <w:szCs w:val="22"/>
        </w:rPr>
        <w:t>sheet</w:t>
      </w:r>
      <w:proofErr w:type="gramEnd"/>
      <w:r w:rsidRPr="005122DC">
        <w:rPr>
          <w:rFonts w:ascii="Roboto" w:hAnsi="Roboto" w:cs="Calibri"/>
          <w:sz w:val="22"/>
          <w:szCs w:val="22"/>
        </w:rPr>
        <w:t xml:space="preserve"> should be fixed on both ends of the duct piece.</w:t>
      </w:r>
      <w:r w:rsidR="00206220">
        <w:rPr>
          <w:rFonts w:ascii="Roboto" w:hAnsi="Roboto" w:cs="Calibri"/>
          <w:sz w:val="22"/>
          <w:szCs w:val="22"/>
        </w:rPr>
        <w:t>|</w:t>
      </w:r>
      <w:r w:rsidR="00206220">
        <w:rPr>
          <w:rFonts w:ascii="Roboto" w:hAnsi="Roboto" w:cs="Calibri"/>
          <w:sz w:val="22"/>
          <w:szCs w:val="22"/>
        </w:rPr>
        <w:br/>
      </w:r>
    </w:p>
    <w:p w14:paraId="35DF6BC9" w14:textId="153DACE2"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The insulation slabs should be fixed between these sections of ducts using adhesive compound and self-adhesive stick pins.</w:t>
      </w:r>
      <w:r w:rsidR="00206220">
        <w:rPr>
          <w:rFonts w:ascii="Roboto" w:hAnsi="Roboto" w:cs="Calibri"/>
          <w:sz w:val="22"/>
          <w:szCs w:val="22"/>
        </w:rPr>
        <w:br/>
      </w:r>
    </w:p>
    <w:p w14:paraId="5736DBAE" w14:textId="7A1E1511"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 xml:space="preserve">The insulation shall </w:t>
      </w:r>
      <w:proofErr w:type="gramStart"/>
      <w:r w:rsidRPr="005122DC">
        <w:rPr>
          <w:rFonts w:ascii="Roboto" w:hAnsi="Roboto" w:cs="Calibri"/>
          <w:sz w:val="22"/>
          <w:szCs w:val="22"/>
        </w:rPr>
        <w:t>the be</w:t>
      </w:r>
      <w:proofErr w:type="gramEnd"/>
      <w:r w:rsidRPr="005122DC">
        <w:rPr>
          <w:rFonts w:ascii="Roboto" w:hAnsi="Roboto" w:cs="Calibri"/>
          <w:sz w:val="22"/>
          <w:szCs w:val="22"/>
        </w:rPr>
        <w:t xml:space="preserve"> covered with RP tissue, sealing all joint so that no fiber is visible.</w:t>
      </w:r>
      <w:r w:rsidR="00206220">
        <w:rPr>
          <w:rFonts w:ascii="Roboto" w:hAnsi="Roboto" w:cs="Calibri"/>
          <w:sz w:val="22"/>
          <w:szCs w:val="22"/>
        </w:rPr>
        <w:br/>
      </w:r>
    </w:p>
    <w:p w14:paraId="6E967DFF" w14:textId="6F1B2B81"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The insulation shall then be covered with 0.5 mm perforated aluminum sheets.</w:t>
      </w:r>
      <w:r w:rsidR="00206220">
        <w:rPr>
          <w:rFonts w:ascii="Roboto" w:hAnsi="Roboto" w:cs="Calibri"/>
          <w:sz w:val="22"/>
          <w:szCs w:val="22"/>
        </w:rPr>
        <w:br/>
      </w:r>
    </w:p>
    <w:p w14:paraId="1E6C8D09" w14:textId="77777777"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The sheet of insulation shall be secured to the duct by means of stick pins as mentioned above.</w:t>
      </w:r>
    </w:p>
    <w:p w14:paraId="456B4D3D" w14:textId="77777777" w:rsidR="001230EE" w:rsidRPr="005122DC" w:rsidRDefault="001230EE" w:rsidP="001230EE">
      <w:pPr>
        <w:ind w:left="1440"/>
        <w:rPr>
          <w:rFonts w:ascii="Roboto" w:hAnsi="Roboto" w:cs="Calibri"/>
          <w:sz w:val="22"/>
          <w:szCs w:val="22"/>
        </w:rPr>
      </w:pPr>
    </w:p>
    <w:p w14:paraId="407EF520" w14:textId="77777777" w:rsidR="001230EE" w:rsidRPr="005122DC" w:rsidRDefault="001230EE" w:rsidP="00206220">
      <w:pPr>
        <w:pStyle w:val="ListParagraph"/>
        <w:widowControl w:val="0"/>
        <w:autoSpaceDE w:val="0"/>
        <w:autoSpaceDN w:val="0"/>
        <w:ind w:left="2268"/>
        <w:rPr>
          <w:rFonts w:ascii="Roboto" w:hAnsi="Roboto"/>
          <w:b/>
          <w:sz w:val="22"/>
          <w:szCs w:val="22"/>
        </w:rPr>
      </w:pPr>
      <w:r w:rsidRPr="005122DC">
        <w:rPr>
          <w:rFonts w:ascii="Roboto" w:hAnsi="Roboto"/>
          <w:b/>
          <w:sz w:val="22"/>
          <w:szCs w:val="22"/>
        </w:rPr>
        <w:t>Room Acoustic</w:t>
      </w:r>
    </w:p>
    <w:p w14:paraId="618EAFE7" w14:textId="77777777" w:rsidR="001230EE" w:rsidRPr="005122DC" w:rsidRDefault="001230EE" w:rsidP="001230EE">
      <w:pPr>
        <w:ind w:left="1440"/>
        <w:rPr>
          <w:rFonts w:ascii="Roboto" w:hAnsi="Roboto" w:cs="Calibri"/>
          <w:sz w:val="22"/>
          <w:szCs w:val="22"/>
        </w:rPr>
      </w:pPr>
    </w:p>
    <w:p w14:paraId="39FF249C" w14:textId="11FF20AB"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Fix 40 mm x 50 mm G.I. channels at 0.5-meter interval longitudinally then fix cross battens at 1.0-meter center using suitable gutties, and brass screws.</w:t>
      </w:r>
      <w:r w:rsidR="00206220">
        <w:rPr>
          <w:rFonts w:ascii="Roboto" w:hAnsi="Roboto" w:cs="Calibri"/>
          <w:sz w:val="22"/>
          <w:szCs w:val="22"/>
        </w:rPr>
        <w:br/>
      </w:r>
    </w:p>
    <w:p w14:paraId="0C2C3989" w14:textId="03950762"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Fill each rectangle with 50 mm glass wool and covered with RP tissue.</w:t>
      </w:r>
      <w:r w:rsidR="00206220">
        <w:rPr>
          <w:rFonts w:ascii="Roboto" w:hAnsi="Roboto" w:cs="Calibri"/>
          <w:sz w:val="22"/>
          <w:szCs w:val="22"/>
        </w:rPr>
        <w:br/>
      </w:r>
    </w:p>
    <w:p w14:paraId="17A7ED7A" w14:textId="0748E41E"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Tie with 24-gauge G.I. Wires at 300 mm intervals.</w:t>
      </w:r>
      <w:r w:rsidR="00206220">
        <w:rPr>
          <w:rFonts w:ascii="Roboto" w:hAnsi="Roboto" w:cs="Calibri"/>
          <w:sz w:val="22"/>
          <w:szCs w:val="22"/>
        </w:rPr>
        <w:br/>
      </w:r>
    </w:p>
    <w:p w14:paraId="204E1759" w14:textId="1263F824"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Then cover with 22 gauges (0.80 mm) perforated Aluminum sheet having 3 mm perforations at 6 mm centers. Overlap all joints and provide beading of 25 mm by 2 mm flats.</w:t>
      </w:r>
      <w:r w:rsidR="00206220">
        <w:rPr>
          <w:rFonts w:ascii="Roboto" w:hAnsi="Roboto" w:cs="Calibri"/>
          <w:sz w:val="22"/>
          <w:szCs w:val="22"/>
        </w:rPr>
        <w:br/>
      </w:r>
    </w:p>
    <w:p w14:paraId="6EE26362" w14:textId="77777777" w:rsidR="001230EE" w:rsidRPr="005122DC" w:rsidRDefault="001230EE" w:rsidP="00313E6C">
      <w:pPr>
        <w:numPr>
          <w:ilvl w:val="0"/>
          <w:numId w:val="145"/>
        </w:numPr>
        <w:spacing w:after="0" w:line="240" w:lineRule="auto"/>
        <w:ind w:left="2552"/>
        <w:rPr>
          <w:rFonts w:ascii="Roboto" w:hAnsi="Roboto"/>
          <w:sz w:val="22"/>
          <w:szCs w:val="22"/>
        </w:rPr>
      </w:pPr>
      <w:r w:rsidRPr="005122DC">
        <w:rPr>
          <w:rFonts w:ascii="Roboto" w:hAnsi="Roboto" w:cs="Calibri"/>
          <w:sz w:val="22"/>
          <w:szCs w:val="22"/>
        </w:rPr>
        <w:t xml:space="preserve">All corners’ joints shall be covered with 25 x 25 x 2 mm thick aluminum </w:t>
      </w:r>
      <w:r w:rsidRPr="005122DC">
        <w:rPr>
          <w:rFonts w:ascii="Roboto" w:hAnsi="Roboto"/>
          <w:sz w:val="22"/>
          <w:szCs w:val="22"/>
        </w:rPr>
        <w:t>angles.</w:t>
      </w:r>
    </w:p>
    <w:p w14:paraId="7E0B8D53" w14:textId="77777777" w:rsidR="001230EE" w:rsidRPr="005122DC" w:rsidRDefault="001230EE" w:rsidP="001230EE">
      <w:pPr>
        <w:pStyle w:val="BodyText"/>
        <w:rPr>
          <w:rFonts w:ascii="Roboto" w:hAnsi="Roboto"/>
          <w:sz w:val="22"/>
          <w:szCs w:val="22"/>
        </w:rPr>
      </w:pPr>
    </w:p>
    <w:p w14:paraId="1C39AA8E" w14:textId="77777777" w:rsidR="001230EE" w:rsidRPr="005122DC" w:rsidRDefault="001230EE" w:rsidP="00206220">
      <w:pPr>
        <w:pStyle w:val="ListParagraph"/>
        <w:widowControl w:val="0"/>
        <w:autoSpaceDE w:val="0"/>
        <w:autoSpaceDN w:val="0"/>
        <w:ind w:left="2268"/>
        <w:rPr>
          <w:rFonts w:ascii="Roboto" w:hAnsi="Roboto"/>
          <w:b/>
          <w:sz w:val="22"/>
          <w:szCs w:val="22"/>
        </w:rPr>
      </w:pPr>
      <w:r w:rsidRPr="005122DC">
        <w:rPr>
          <w:rFonts w:ascii="Roboto" w:hAnsi="Roboto"/>
          <w:b/>
          <w:sz w:val="22"/>
          <w:szCs w:val="22"/>
        </w:rPr>
        <w:t>Fire Duct Insulation</w:t>
      </w:r>
    </w:p>
    <w:p w14:paraId="6B50D7BC" w14:textId="77777777" w:rsidR="001230EE" w:rsidRPr="005122DC" w:rsidRDefault="001230EE" w:rsidP="001230EE">
      <w:pPr>
        <w:pStyle w:val="BodyText"/>
        <w:spacing w:before="6"/>
        <w:rPr>
          <w:rFonts w:ascii="Roboto" w:hAnsi="Roboto"/>
          <w:sz w:val="22"/>
          <w:szCs w:val="22"/>
        </w:rPr>
      </w:pPr>
    </w:p>
    <w:p w14:paraId="17713272" w14:textId="55EE532F"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Clean the surface with wire brush to make it dust and grease free.</w:t>
      </w:r>
      <w:r w:rsidR="00206220">
        <w:rPr>
          <w:rFonts w:ascii="Roboto" w:hAnsi="Roboto" w:cs="Calibri"/>
          <w:sz w:val="22"/>
          <w:szCs w:val="22"/>
        </w:rPr>
        <w:br/>
      </w:r>
    </w:p>
    <w:p w14:paraId="6CA90FA9" w14:textId="32FA0745"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Fix self-adhesive GI stick pins having base of 25mmx25mm and pin height of 110mm covered with GI washer of size 30mmx30mm at regular interval of 300mm c/c on vertical faces of duct, 350mm c/c on top surface and 200mm c/c on bottom side of duct.</w:t>
      </w:r>
      <w:r w:rsidR="00206220">
        <w:rPr>
          <w:rFonts w:ascii="Roboto" w:hAnsi="Roboto" w:cs="Calibri"/>
          <w:sz w:val="22"/>
          <w:szCs w:val="22"/>
        </w:rPr>
        <w:br/>
      </w:r>
    </w:p>
    <w:p w14:paraId="2CCAB4D7" w14:textId="3CF5A9B3"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lastRenderedPageBreak/>
        <w:t>Apply uniform coat of cold setting compound MAS-17 on the duct surface.</w:t>
      </w:r>
      <w:r w:rsidR="00206220">
        <w:rPr>
          <w:rFonts w:ascii="Roboto" w:hAnsi="Roboto" w:cs="Calibri"/>
          <w:sz w:val="22"/>
          <w:szCs w:val="22"/>
        </w:rPr>
        <w:br/>
      </w:r>
    </w:p>
    <w:p w14:paraId="77886C0D" w14:textId="377C0461"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Fix 100mm mineral wool in 2 layers of 50mm with joints staggered.</w:t>
      </w:r>
      <w:r w:rsidR="00206220">
        <w:rPr>
          <w:rFonts w:ascii="Roboto" w:hAnsi="Roboto" w:cs="Calibri"/>
          <w:sz w:val="22"/>
          <w:szCs w:val="22"/>
        </w:rPr>
        <w:br/>
      </w:r>
    </w:p>
    <w:p w14:paraId="47A627A8" w14:textId="2BC0DA9A" w:rsidR="001230EE" w:rsidRPr="005122DC"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Seal all joints using 50 mm self-adhesive aluminum tapes.</w:t>
      </w:r>
      <w:r w:rsidR="00206220">
        <w:rPr>
          <w:rFonts w:ascii="Roboto" w:hAnsi="Roboto" w:cs="Calibri"/>
          <w:sz w:val="22"/>
          <w:szCs w:val="22"/>
        </w:rPr>
        <w:br/>
      </w:r>
    </w:p>
    <w:p w14:paraId="371046AA" w14:textId="0306A186" w:rsidR="00521DE6" w:rsidRPr="00521DE6" w:rsidRDefault="001230EE" w:rsidP="00313E6C">
      <w:pPr>
        <w:numPr>
          <w:ilvl w:val="0"/>
          <w:numId w:val="145"/>
        </w:numPr>
        <w:spacing w:after="0" w:line="240" w:lineRule="auto"/>
        <w:ind w:left="2552"/>
        <w:rPr>
          <w:rFonts w:ascii="Roboto" w:hAnsi="Roboto" w:cs="Calibri"/>
          <w:sz w:val="22"/>
          <w:szCs w:val="22"/>
        </w:rPr>
      </w:pPr>
      <w:r w:rsidRPr="005122DC">
        <w:rPr>
          <w:rFonts w:ascii="Roboto" w:hAnsi="Roboto" w:cs="Calibri"/>
          <w:sz w:val="22"/>
          <w:szCs w:val="22"/>
        </w:rPr>
        <w:t>Provide 40mmx40mmx50mm GI corners at 300mm longitudinal distance on all corners of the duct and secure insulation with 25mmx0.60mm aluminum straps over the corners.</w:t>
      </w:r>
    </w:p>
    <w:p w14:paraId="68F59786" w14:textId="77777777" w:rsidR="00521DE6" w:rsidRDefault="00521DE6" w:rsidP="002B1154">
      <w:pPr>
        <w:pStyle w:val="ListParagraph"/>
        <w:ind w:left="2020"/>
        <w:rPr>
          <w:rFonts w:ascii="Roboto" w:hAnsi="Roboto"/>
          <w:sz w:val="22"/>
          <w:szCs w:val="22"/>
        </w:rPr>
      </w:pPr>
    </w:p>
    <w:p w14:paraId="7CC22DF2" w14:textId="509A18DA" w:rsidR="0054791D" w:rsidRDefault="00E133F9" w:rsidP="00E133F9">
      <w:pPr>
        <w:ind w:left="360"/>
        <w:rPr>
          <w:rFonts w:ascii="Roboto" w:hAnsi="Roboto"/>
          <w:b/>
          <w:bCs/>
          <w:sz w:val="22"/>
          <w:szCs w:val="22"/>
        </w:rPr>
      </w:pPr>
      <w:r>
        <w:rPr>
          <w:rFonts w:ascii="Roboto" w:hAnsi="Roboto"/>
          <w:b/>
          <w:bCs/>
          <w:sz w:val="22"/>
          <w:szCs w:val="22"/>
        </w:rPr>
        <w:t xml:space="preserve">8. </w:t>
      </w:r>
      <w:r w:rsidR="0054791D" w:rsidRPr="00E133F9">
        <w:rPr>
          <w:rFonts w:ascii="Roboto" w:hAnsi="Roboto"/>
          <w:b/>
          <w:bCs/>
          <w:sz w:val="22"/>
          <w:szCs w:val="22"/>
        </w:rPr>
        <w:t>NOISE &amp; VIBRATION CONTRO</w:t>
      </w:r>
      <w:r>
        <w:rPr>
          <w:rFonts w:ascii="Roboto" w:hAnsi="Roboto"/>
          <w:b/>
          <w:bCs/>
          <w:sz w:val="22"/>
          <w:szCs w:val="22"/>
        </w:rPr>
        <w:t>L</w:t>
      </w:r>
    </w:p>
    <w:p w14:paraId="4AADC928" w14:textId="77777777" w:rsidR="00E133F9" w:rsidRPr="00E133F9" w:rsidRDefault="00E133F9" w:rsidP="00313E6C">
      <w:pPr>
        <w:pStyle w:val="ListParagraph"/>
        <w:numPr>
          <w:ilvl w:val="0"/>
          <w:numId w:val="150"/>
        </w:numPr>
        <w:rPr>
          <w:rFonts w:ascii="Roboto" w:hAnsi="Roboto"/>
          <w:b/>
          <w:bCs/>
          <w:vanish/>
          <w:sz w:val="22"/>
          <w:szCs w:val="22"/>
        </w:rPr>
      </w:pPr>
    </w:p>
    <w:p w14:paraId="263CBBC5" w14:textId="77777777" w:rsidR="00E133F9" w:rsidRPr="00E133F9" w:rsidRDefault="00E133F9" w:rsidP="00313E6C">
      <w:pPr>
        <w:pStyle w:val="ListParagraph"/>
        <w:numPr>
          <w:ilvl w:val="0"/>
          <w:numId w:val="150"/>
        </w:numPr>
        <w:rPr>
          <w:rFonts w:ascii="Roboto" w:hAnsi="Roboto"/>
          <w:b/>
          <w:bCs/>
          <w:vanish/>
          <w:sz w:val="22"/>
          <w:szCs w:val="22"/>
        </w:rPr>
      </w:pPr>
    </w:p>
    <w:p w14:paraId="1FD53172" w14:textId="77777777" w:rsidR="00E133F9" w:rsidRPr="00E133F9" w:rsidRDefault="00E133F9" w:rsidP="00313E6C">
      <w:pPr>
        <w:pStyle w:val="ListParagraph"/>
        <w:numPr>
          <w:ilvl w:val="0"/>
          <w:numId w:val="150"/>
        </w:numPr>
        <w:rPr>
          <w:rFonts w:ascii="Roboto" w:hAnsi="Roboto"/>
          <w:b/>
          <w:bCs/>
          <w:vanish/>
          <w:sz w:val="22"/>
          <w:szCs w:val="22"/>
        </w:rPr>
      </w:pPr>
    </w:p>
    <w:p w14:paraId="543E291F" w14:textId="77777777" w:rsidR="00E133F9" w:rsidRPr="00E133F9" w:rsidRDefault="00E133F9" w:rsidP="00313E6C">
      <w:pPr>
        <w:pStyle w:val="ListParagraph"/>
        <w:numPr>
          <w:ilvl w:val="0"/>
          <w:numId w:val="150"/>
        </w:numPr>
        <w:rPr>
          <w:rFonts w:ascii="Roboto" w:hAnsi="Roboto"/>
          <w:b/>
          <w:bCs/>
          <w:vanish/>
          <w:sz w:val="22"/>
          <w:szCs w:val="22"/>
        </w:rPr>
      </w:pPr>
    </w:p>
    <w:p w14:paraId="2B10D755" w14:textId="77777777" w:rsidR="00E133F9" w:rsidRPr="00E133F9" w:rsidRDefault="00E133F9" w:rsidP="00313E6C">
      <w:pPr>
        <w:pStyle w:val="ListParagraph"/>
        <w:numPr>
          <w:ilvl w:val="0"/>
          <w:numId w:val="150"/>
        </w:numPr>
        <w:rPr>
          <w:rFonts w:ascii="Roboto" w:hAnsi="Roboto"/>
          <w:b/>
          <w:bCs/>
          <w:vanish/>
          <w:sz w:val="22"/>
          <w:szCs w:val="22"/>
        </w:rPr>
      </w:pPr>
    </w:p>
    <w:p w14:paraId="651C4F00" w14:textId="77777777" w:rsidR="00E133F9" w:rsidRPr="00E133F9" w:rsidRDefault="00E133F9" w:rsidP="00313E6C">
      <w:pPr>
        <w:pStyle w:val="ListParagraph"/>
        <w:numPr>
          <w:ilvl w:val="0"/>
          <w:numId w:val="150"/>
        </w:numPr>
        <w:rPr>
          <w:rFonts w:ascii="Roboto" w:hAnsi="Roboto"/>
          <w:b/>
          <w:bCs/>
          <w:vanish/>
          <w:sz w:val="22"/>
          <w:szCs w:val="22"/>
        </w:rPr>
      </w:pPr>
    </w:p>
    <w:p w14:paraId="145E05F7" w14:textId="77777777" w:rsidR="00E133F9" w:rsidRPr="00E133F9" w:rsidRDefault="00E133F9" w:rsidP="00313E6C">
      <w:pPr>
        <w:pStyle w:val="ListParagraph"/>
        <w:numPr>
          <w:ilvl w:val="0"/>
          <w:numId w:val="150"/>
        </w:numPr>
        <w:rPr>
          <w:rFonts w:ascii="Roboto" w:hAnsi="Roboto"/>
          <w:b/>
          <w:bCs/>
          <w:vanish/>
          <w:sz w:val="22"/>
          <w:szCs w:val="22"/>
        </w:rPr>
      </w:pPr>
    </w:p>
    <w:p w14:paraId="030D05AF" w14:textId="77777777" w:rsidR="00E133F9" w:rsidRPr="00E133F9" w:rsidRDefault="00E133F9" w:rsidP="00313E6C">
      <w:pPr>
        <w:pStyle w:val="ListParagraph"/>
        <w:numPr>
          <w:ilvl w:val="0"/>
          <w:numId w:val="150"/>
        </w:numPr>
        <w:rPr>
          <w:rFonts w:ascii="Roboto" w:hAnsi="Roboto"/>
          <w:b/>
          <w:bCs/>
          <w:vanish/>
          <w:sz w:val="22"/>
          <w:szCs w:val="22"/>
        </w:rPr>
      </w:pPr>
    </w:p>
    <w:p w14:paraId="088B9549" w14:textId="0683CC97" w:rsidR="005D4C06" w:rsidRDefault="00F5515C" w:rsidP="00F5515C">
      <w:pPr>
        <w:pStyle w:val="ListParagraph"/>
        <w:ind w:left="792"/>
        <w:rPr>
          <w:rFonts w:ascii="Roboto" w:hAnsi="Roboto"/>
          <w:b/>
          <w:bCs/>
          <w:sz w:val="22"/>
          <w:szCs w:val="22"/>
        </w:rPr>
      </w:pPr>
      <w:r>
        <w:rPr>
          <w:rFonts w:ascii="Roboto" w:hAnsi="Roboto"/>
          <w:b/>
          <w:bCs/>
          <w:sz w:val="22"/>
          <w:szCs w:val="22"/>
        </w:rPr>
        <w:t xml:space="preserve">8.1. </w:t>
      </w:r>
      <w:r w:rsidR="00E133F9" w:rsidRPr="00E133F9">
        <w:rPr>
          <w:rFonts w:ascii="Roboto" w:hAnsi="Roboto"/>
          <w:b/>
          <w:bCs/>
          <w:sz w:val="22"/>
          <w:szCs w:val="22"/>
        </w:rPr>
        <w:t>Scope of Work</w:t>
      </w:r>
    </w:p>
    <w:p w14:paraId="297D39D6" w14:textId="7C2B92A6" w:rsidR="005D4C06" w:rsidRPr="00CA0E13" w:rsidRDefault="005D4C06" w:rsidP="00CA0E13">
      <w:pPr>
        <w:pStyle w:val="ListParagraph"/>
        <w:ind w:left="792"/>
        <w:rPr>
          <w:rFonts w:ascii="Roboto" w:hAnsi="Roboto" w:cs="Calibri"/>
          <w:sz w:val="22"/>
          <w:szCs w:val="22"/>
        </w:rPr>
      </w:pPr>
      <w:r w:rsidRPr="005D4C06">
        <w:rPr>
          <w:rFonts w:ascii="Roboto" w:hAnsi="Roboto" w:cs="Calibri"/>
          <w:sz w:val="22"/>
          <w:szCs w:val="22"/>
        </w:rPr>
        <w:t>This section deals with design, supply, installation, testing and commissioning of noise and vibration control equipment and accessories.</w:t>
      </w:r>
    </w:p>
    <w:p w14:paraId="3286A842" w14:textId="28248949" w:rsidR="005D4C06" w:rsidRPr="00F5515C" w:rsidRDefault="00F5515C" w:rsidP="00F5515C">
      <w:pPr>
        <w:ind w:left="851"/>
        <w:rPr>
          <w:rFonts w:ascii="Roboto" w:hAnsi="Roboto"/>
          <w:b/>
          <w:bCs/>
          <w:sz w:val="22"/>
          <w:szCs w:val="22"/>
        </w:rPr>
      </w:pPr>
      <w:r>
        <w:rPr>
          <w:rFonts w:ascii="Roboto" w:hAnsi="Roboto"/>
          <w:b/>
          <w:bCs/>
          <w:sz w:val="22"/>
          <w:szCs w:val="22"/>
        </w:rPr>
        <w:t xml:space="preserve">8.2. </w:t>
      </w:r>
      <w:r w:rsidR="005D4C06" w:rsidRPr="00F5515C">
        <w:rPr>
          <w:rFonts w:ascii="Roboto" w:hAnsi="Roboto"/>
          <w:b/>
          <w:bCs/>
          <w:sz w:val="22"/>
          <w:szCs w:val="22"/>
        </w:rPr>
        <w:t>Noise Contro</w:t>
      </w:r>
      <w:r w:rsidR="006E18E5" w:rsidRPr="00F5515C">
        <w:rPr>
          <w:rFonts w:ascii="Roboto" w:hAnsi="Roboto"/>
          <w:b/>
          <w:bCs/>
          <w:sz w:val="22"/>
          <w:szCs w:val="22"/>
        </w:rPr>
        <w:t>l</w:t>
      </w:r>
    </w:p>
    <w:p w14:paraId="35A5FFE8" w14:textId="6479AD59" w:rsidR="006E18E5" w:rsidRDefault="00F5515C" w:rsidP="00F5515C">
      <w:pPr>
        <w:pStyle w:val="ListParagraph"/>
        <w:ind w:left="1224"/>
        <w:rPr>
          <w:rFonts w:ascii="Roboto" w:hAnsi="Roboto"/>
          <w:b/>
          <w:bCs/>
          <w:sz w:val="22"/>
          <w:szCs w:val="22"/>
        </w:rPr>
      </w:pPr>
      <w:r>
        <w:rPr>
          <w:rFonts w:ascii="Roboto" w:hAnsi="Roboto"/>
          <w:b/>
          <w:bCs/>
          <w:sz w:val="22"/>
          <w:szCs w:val="22"/>
        </w:rPr>
        <w:t xml:space="preserve">8.2.1. </w:t>
      </w:r>
      <w:r w:rsidR="006E18E5">
        <w:rPr>
          <w:rFonts w:ascii="Roboto" w:hAnsi="Roboto"/>
          <w:b/>
          <w:bCs/>
          <w:sz w:val="22"/>
          <w:szCs w:val="22"/>
        </w:rPr>
        <w:t>Standards</w:t>
      </w:r>
    </w:p>
    <w:p w14:paraId="4796290B" w14:textId="77777777" w:rsidR="003B6886" w:rsidRPr="005122DC" w:rsidRDefault="003B6886" w:rsidP="003B6886">
      <w:pPr>
        <w:pStyle w:val="BodyText"/>
        <w:spacing w:line="256" w:lineRule="auto"/>
        <w:ind w:left="720" w:right="1328"/>
        <w:rPr>
          <w:rFonts w:ascii="Roboto" w:hAnsi="Roboto"/>
          <w:sz w:val="22"/>
          <w:szCs w:val="22"/>
        </w:rPr>
      </w:pPr>
      <w:r w:rsidRPr="005122DC">
        <w:rPr>
          <w:rFonts w:ascii="Roboto" w:hAnsi="Roboto"/>
          <w:sz w:val="22"/>
          <w:szCs w:val="22"/>
        </w:rPr>
        <w:t>The testing of all noise control equipment and the methods used in measuring  the  noise rating of air conditioning plant and equipment shall be in accordance with the relevant sections of the following British Standards, unless otherwise stated:</w:t>
      </w:r>
    </w:p>
    <w:tbl>
      <w:tblPr>
        <w:tblW w:w="80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0"/>
        <w:gridCol w:w="5040"/>
      </w:tblGrid>
      <w:tr w:rsidR="00F902CD" w:rsidRPr="005122DC" w14:paraId="3FDA7473" w14:textId="77777777" w:rsidTr="00B47962">
        <w:trPr>
          <w:trHeight w:val="254"/>
        </w:trPr>
        <w:tc>
          <w:tcPr>
            <w:tcW w:w="2970" w:type="dxa"/>
            <w:shd w:val="clear" w:color="auto" w:fill="D9D9D9"/>
          </w:tcPr>
          <w:p w14:paraId="1BBCF404" w14:textId="77777777" w:rsidR="00F902CD" w:rsidRPr="005122DC" w:rsidRDefault="00F902CD" w:rsidP="00B47962">
            <w:pPr>
              <w:pStyle w:val="TableParagraph"/>
              <w:spacing w:line="234" w:lineRule="exact"/>
              <w:ind w:left="1142"/>
              <w:rPr>
                <w:rFonts w:ascii="Roboto" w:hAnsi="Roboto"/>
                <w:b/>
              </w:rPr>
            </w:pPr>
            <w:r w:rsidRPr="005122DC">
              <w:rPr>
                <w:rFonts w:ascii="Roboto" w:hAnsi="Roboto"/>
                <w:b/>
              </w:rPr>
              <w:t>STANDARDS</w:t>
            </w:r>
          </w:p>
        </w:tc>
        <w:tc>
          <w:tcPr>
            <w:tcW w:w="5040" w:type="dxa"/>
            <w:shd w:val="clear" w:color="auto" w:fill="D9D9D9"/>
          </w:tcPr>
          <w:p w14:paraId="3AEA0BFB" w14:textId="77777777" w:rsidR="00F902CD" w:rsidRPr="005122DC" w:rsidRDefault="00F902CD" w:rsidP="00B47962">
            <w:pPr>
              <w:pStyle w:val="TableParagraph"/>
              <w:spacing w:line="234" w:lineRule="exact"/>
              <w:ind w:left="178" w:right="166"/>
              <w:jc w:val="center"/>
              <w:rPr>
                <w:rFonts w:ascii="Roboto" w:hAnsi="Roboto"/>
                <w:b/>
              </w:rPr>
            </w:pPr>
            <w:r w:rsidRPr="005122DC">
              <w:rPr>
                <w:rFonts w:ascii="Roboto" w:hAnsi="Roboto"/>
                <w:b/>
              </w:rPr>
              <w:t>DESCRIPTION</w:t>
            </w:r>
          </w:p>
        </w:tc>
      </w:tr>
      <w:tr w:rsidR="00F902CD" w:rsidRPr="005122DC" w14:paraId="0B55A576" w14:textId="77777777" w:rsidTr="00B47962">
        <w:trPr>
          <w:trHeight w:val="506"/>
        </w:trPr>
        <w:tc>
          <w:tcPr>
            <w:tcW w:w="2970" w:type="dxa"/>
          </w:tcPr>
          <w:p w14:paraId="3AB23891" w14:textId="77777777" w:rsidR="00F902CD" w:rsidRPr="005122DC" w:rsidRDefault="00F902CD" w:rsidP="00B47962">
            <w:pPr>
              <w:pStyle w:val="TableParagraph"/>
              <w:spacing w:line="251" w:lineRule="exact"/>
              <w:ind w:left="107"/>
              <w:rPr>
                <w:rFonts w:ascii="Roboto" w:hAnsi="Roboto"/>
              </w:rPr>
            </w:pPr>
            <w:r w:rsidRPr="005122DC">
              <w:rPr>
                <w:rFonts w:ascii="Roboto" w:hAnsi="Roboto"/>
              </w:rPr>
              <w:t>BS 4718 : 1971</w:t>
            </w:r>
          </w:p>
        </w:tc>
        <w:tc>
          <w:tcPr>
            <w:tcW w:w="5040" w:type="dxa"/>
          </w:tcPr>
          <w:p w14:paraId="6230F5E1" w14:textId="77777777" w:rsidR="00F902CD" w:rsidRPr="005122DC" w:rsidRDefault="00F902CD" w:rsidP="00B47962">
            <w:pPr>
              <w:pStyle w:val="TableParagraph"/>
              <w:spacing w:before="1" w:line="254" w:lineRule="exact"/>
              <w:ind w:left="107" w:right="1108" w:firstLine="62"/>
              <w:rPr>
                <w:rFonts w:ascii="Roboto" w:hAnsi="Roboto"/>
              </w:rPr>
            </w:pPr>
            <w:r w:rsidRPr="005122DC">
              <w:rPr>
                <w:rFonts w:ascii="Roboto" w:hAnsi="Roboto"/>
              </w:rPr>
              <w:t>Methods of Test of Silencers for Air Distribution Systems.</w:t>
            </w:r>
          </w:p>
        </w:tc>
      </w:tr>
      <w:tr w:rsidR="00F902CD" w:rsidRPr="005122DC" w14:paraId="52016662" w14:textId="77777777" w:rsidTr="00B47962">
        <w:trPr>
          <w:trHeight w:val="1767"/>
        </w:trPr>
        <w:tc>
          <w:tcPr>
            <w:tcW w:w="2970" w:type="dxa"/>
          </w:tcPr>
          <w:p w14:paraId="6FB968D8" w14:textId="77777777" w:rsidR="00F902CD" w:rsidRPr="005122DC" w:rsidRDefault="00F902CD" w:rsidP="00B47962">
            <w:pPr>
              <w:pStyle w:val="TableParagraph"/>
              <w:spacing w:line="248" w:lineRule="exact"/>
              <w:ind w:left="107"/>
              <w:rPr>
                <w:rFonts w:ascii="Roboto" w:hAnsi="Roboto"/>
              </w:rPr>
            </w:pPr>
            <w:r w:rsidRPr="005122DC">
              <w:rPr>
                <w:rFonts w:ascii="Roboto" w:hAnsi="Roboto"/>
              </w:rPr>
              <w:t>BS 2750 Parts 1-9:1980</w:t>
            </w:r>
          </w:p>
        </w:tc>
        <w:tc>
          <w:tcPr>
            <w:tcW w:w="5040" w:type="dxa"/>
          </w:tcPr>
          <w:p w14:paraId="36F82386" w14:textId="77777777" w:rsidR="00F902CD" w:rsidRPr="005122DC" w:rsidRDefault="00F902CD" w:rsidP="00B47962">
            <w:pPr>
              <w:pStyle w:val="TableParagraph"/>
              <w:ind w:left="107" w:right="178"/>
              <w:rPr>
                <w:rFonts w:ascii="Roboto" w:hAnsi="Roboto"/>
              </w:rPr>
            </w:pPr>
            <w:r w:rsidRPr="005122DC">
              <w:rPr>
                <w:rFonts w:ascii="Roboto" w:hAnsi="Roboto"/>
              </w:rPr>
              <w:t>Laboratory and Field Measurement of Airborne Sound Insulation of Various Building Elements.</w:t>
            </w:r>
          </w:p>
          <w:p w14:paraId="6877ABA9" w14:textId="77777777" w:rsidR="00F902CD" w:rsidRPr="005122DC" w:rsidRDefault="00F902CD" w:rsidP="00B47962">
            <w:pPr>
              <w:pStyle w:val="TableParagraph"/>
              <w:ind w:left="107" w:right="276"/>
              <w:rPr>
                <w:rFonts w:ascii="Roboto" w:hAnsi="Roboto"/>
              </w:rPr>
            </w:pPr>
            <w:r w:rsidRPr="005122DC">
              <w:rPr>
                <w:rFonts w:ascii="Roboto" w:hAnsi="Roboto"/>
              </w:rPr>
              <w:t>Recommendations for Field Laboratory Measurement of Airborne and Impact Sound Transmission in Buildings.</w:t>
            </w:r>
          </w:p>
        </w:tc>
      </w:tr>
      <w:tr w:rsidR="00F902CD" w:rsidRPr="005122DC" w14:paraId="183FEF8A" w14:textId="77777777" w:rsidTr="00B47962">
        <w:trPr>
          <w:trHeight w:val="505"/>
        </w:trPr>
        <w:tc>
          <w:tcPr>
            <w:tcW w:w="2970" w:type="dxa"/>
          </w:tcPr>
          <w:p w14:paraId="1AC19E56" w14:textId="77777777" w:rsidR="00F902CD" w:rsidRPr="005122DC" w:rsidRDefault="00F902CD" w:rsidP="00B47962">
            <w:pPr>
              <w:pStyle w:val="TableParagraph"/>
              <w:spacing w:line="250" w:lineRule="exact"/>
              <w:ind w:left="107"/>
              <w:rPr>
                <w:rFonts w:ascii="Roboto" w:hAnsi="Roboto"/>
              </w:rPr>
            </w:pPr>
            <w:r w:rsidRPr="005122DC">
              <w:rPr>
                <w:rFonts w:ascii="Roboto" w:hAnsi="Roboto"/>
              </w:rPr>
              <w:t>BS 3638 : 1987</w:t>
            </w:r>
          </w:p>
        </w:tc>
        <w:tc>
          <w:tcPr>
            <w:tcW w:w="5040" w:type="dxa"/>
          </w:tcPr>
          <w:p w14:paraId="10E40FD4" w14:textId="77777777" w:rsidR="00F902CD" w:rsidRPr="005122DC" w:rsidRDefault="00F902CD" w:rsidP="00B47962">
            <w:pPr>
              <w:pStyle w:val="TableParagraph"/>
              <w:spacing w:line="254" w:lineRule="exact"/>
              <w:ind w:left="107" w:right="1047"/>
              <w:rPr>
                <w:rFonts w:ascii="Roboto" w:hAnsi="Roboto"/>
              </w:rPr>
            </w:pPr>
            <w:r w:rsidRPr="005122DC">
              <w:rPr>
                <w:rFonts w:ascii="Roboto" w:hAnsi="Roboto"/>
              </w:rPr>
              <w:t>Methods of Measurement of Sound Adsorption in a Reverberation Room</w:t>
            </w:r>
          </w:p>
        </w:tc>
      </w:tr>
      <w:tr w:rsidR="00F902CD" w:rsidRPr="005122DC" w14:paraId="725A3002" w14:textId="77777777" w:rsidTr="00B47962">
        <w:trPr>
          <w:trHeight w:val="504"/>
        </w:trPr>
        <w:tc>
          <w:tcPr>
            <w:tcW w:w="2970" w:type="dxa"/>
          </w:tcPr>
          <w:p w14:paraId="67D54B76" w14:textId="77777777" w:rsidR="00F902CD" w:rsidRPr="005122DC" w:rsidRDefault="00F902CD" w:rsidP="00B47962">
            <w:pPr>
              <w:pStyle w:val="TableParagraph"/>
              <w:spacing w:line="248" w:lineRule="exact"/>
              <w:ind w:left="107"/>
              <w:rPr>
                <w:rFonts w:ascii="Roboto" w:hAnsi="Roboto"/>
              </w:rPr>
            </w:pPr>
            <w:r w:rsidRPr="005122DC">
              <w:rPr>
                <w:rFonts w:ascii="Roboto" w:hAnsi="Roboto"/>
              </w:rPr>
              <w:t>BS 4773 Part 2: 1976</w:t>
            </w:r>
          </w:p>
        </w:tc>
        <w:tc>
          <w:tcPr>
            <w:tcW w:w="5040" w:type="dxa"/>
          </w:tcPr>
          <w:p w14:paraId="7CBCCEE5" w14:textId="77777777" w:rsidR="00F902CD" w:rsidRPr="005122DC" w:rsidRDefault="00F902CD" w:rsidP="00B47962">
            <w:pPr>
              <w:pStyle w:val="TableParagraph"/>
              <w:spacing w:line="248" w:lineRule="exact"/>
              <w:ind w:left="107"/>
              <w:rPr>
                <w:rFonts w:ascii="Roboto" w:hAnsi="Roboto"/>
              </w:rPr>
            </w:pPr>
            <w:r w:rsidRPr="005122DC">
              <w:rPr>
                <w:rFonts w:ascii="Roboto" w:hAnsi="Roboto"/>
              </w:rPr>
              <w:t>Acoustic Testing.</w:t>
            </w:r>
          </w:p>
        </w:tc>
      </w:tr>
      <w:tr w:rsidR="00F902CD" w:rsidRPr="005122DC" w14:paraId="0CCDA38C" w14:textId="77777777" w:rsidTr="00B47962">
        <w:trPr>
          <w:trHeight w:val="506"/>
        </w:trPr>
        <w:tc>
          <w:tcPr>
            <w:tcW w:w="2970" w:type="dxa"/>
          </w:tcPr>
          <w:p w14:paraId="08F0B0A5" w14:textId="77777777" w:rsidR="00F902CD" w:rsidRPr="005122DC" w:rsidRDefault="00F902CD" w:rsidP="00B47962">
            <w:pPr>
              <w:pStyle w:val="TableParagraph"/>
              <w:spacing w:line="250" w:lineRule="exact"/>
              <w:ind w:left="107"/>
              <w:rPr>
                <w:rFonts w:ascii="Roboto" w:hAnsi="Roboto"/>
              </w:rPr>
            </w:pPr>
            <w:r w:rsidRPr="005122DC">
              <w:rPr>
                <w:rFonts w:ascii="Roboto" w:hAnsi="Roboto"/>
              </w:rPr>
              <w:t>BS 4856 Part 2: 1976</w:t>
            </w:r>
          </w:p>
        </w:tc>
        <w:tc>
          <w:tcPr>
            <w:tcW w:w="5040" w:type="dxa"/>
          </w:tcPr>
          <w:p w14:paraId="14B55D6C" w14:textId="77777777" w:rsidR="00F902CD" w:rsidRPr="005122DC" w:rsidRDefault="00F902CD" w:rsidP="00B47962">
            <w:pPr>
              <w:pStyle w:val="TableParagraph"/>
              <w:spacing w:line="254" w:lineRule="exact"/>
              <w:ind w:left="107" w:right="349"/>
              <w:rPr>
                <w:rFonts w:ascii="Roboto" w:hAnsi="Roboto"/>
              </w:rPr>
            </w:pPr>
            <w:r w:rsidRPr="005122DC">
              <w:rPr>
                <w:rFonts w:ascii="Roboto" w:hAnsi="Roboto"/>
              </w:rPr>
              <w:t>Acoustic performance without additional ducting of forced fan convection equipment.</w:t>
            </w:r>
          </w:p>
        </w:tc>
      </w:tr>
      <w:tr w:rsidR="00F902CD" w:rsidRPr="005122DC" w14:paraId="63980523" w14:textId="77777777" w:rsidTr="00B47962">
        <w:trPr>
          <w:trHeight w:val="503"/>
        </w:trPr>
        <w:tc>
          <w:tcPr>
            <w:tcW w:w="2970" w:type="dxa"/>
          </w:tcPr>
          <w:p w14:paraId="4807E4E3" w14:textId="77777777" w:rsidR="00F902CD" w:rsidRPr="005122DC" w:rsidRDefault="00F902CD" w:rsidP="00B47962">
            <w:pPr>
              <w:pStyle w:val="TableParagraph"/>
              <w:spacing w:line="248" w:lineRule="exact"/>
              <w:ind w:left="107"/>
              <w:rPr>
                <w:rFonts w:ascii="Roboto" w:hAnsi="Roboto"/>
              </w:rPr>
            </w:pPr>
            <w:r w:rsidRPr="005122DC">
              <w:rPr>
                <w:rFonts w:ascii="Roboto" w:hAnsi="Roboto"/>
              </w:rPr>
              <w:t>BS 4773 Part 5: 1976</w:t>
            </w:r>
          </w:p>
        </w:tc>
        <w:tc>
          <w:tcPr>
            <w:tcW w:w="5040" w:type="dxa"/>
          </w:tcPr>
          <w:p w14:paraId="71E4A6B0" w14:textId="77777777" w:rsidR="00F902CD" w:rsidRPr="005122DC" w:rsidRDefault="00F902CD" w:rsidP="00B47962">
            <w:pPr>
              <w:pStyle w:val="TableParagraph"/>
              <w:spacing w:line="248" w:lineRule="exact"/>
              <w:ind w:left="107"/>
              <w:rPr>
                <w:rFonts w:ascii="Roboto" w:hAnsi="Roboto"/>
              </w:rPr>
            </w:pPr>
            <w:r w:rsidRPr="005122DC">
              <w:rPr>
                <w:rFonts w:ascii="Roboto" w:hAnsi="Roboto"/>
              </w:rPr>
              <w:t>Acoustic performance with additional ducting</w:t>
            </w:r>
          </w:p>
          <w:p w14:paraId="6BDBA00D" w14:textId="77777777" w:rsidR="00F902CD" w:rsidRPr="005122DC" w:rsidRDefault="00F902CD" w:rsidP="00B47962">
            <w:pPr>
              <w:pStyle w:val="TableParagraph"/>
              <w:spacing w:before="1" w:line="234" w:lineRule="exact"/>
              <w:ind w:left="107"/>
              <w:rPr>
                <w:rFonts w:ascii="Roboto" w:hAnsi="Roboto"/>
              </w:rPr>
            </w:pPr>
            <w:r w:rsidRPr="005122DC">
              <w:rPr>
                <w:rFonts w:ascii="Roboto" w:hAnsi="Roboto"/>
              </w:rPr>
              <w:t>of forced fan convection equipment</w:t>
            </w:r>
          </w:p>
        </w:tc>
      </w:tr>
      <w:tr w:rsidR="00F902CD" w:rsidRPr="005122DC" w14:paraId="5BB286CF" w14:textId="77777777" w:rsidTr="00B47962">
        <w:trPr>
          <w:trHeight w:val="505"/>
        </w:trPr>
        <w:tc>
          <w:tcPr>
            <w:tcW w:w="2970" w:type="dxa"/>
          </w:tcPr>
          <w:p w14:paraId="5A09F7A4" w14:textId="77777777" w:rsidR="00F902CD" w:rsidRPr="005122DC" w:rsidRDefault="00F902CD" w:rsidP="00B47962">
            <w:pPr>
              <w:pStyle w:val="TableParagraph"/>
              <w:spacing w:line="250" w:lineRule="exact"/>
              <w:ind w:left="107"/>
              <w:rPr>
                <w:rFonts w:ascii="Roboto" w:hAnsi="Roboto"/>
              </w:rPr>
            </w:pPr>
            <w:r w:rsidRPr="005122DC">
              <w:rPr>
                <w:rFonts w:ascii="Roboto" w:hAnsi="Roboto"/>
              </w:rPr>
              <w:t>BS 4857 Part 2:1978 (1983)</w:t>
            </w:r>
          </w:p>
        </w:tc>
        <w:tc>
          <w:tcPr>
            <w:tcW w:w="5040" w:type="dxa"/>
          </w:tcPr>
          <w:p w14:paraId="4B6E25F2" w14:textId="78410108" w:rsidR="00F902CD" w:rsidRPr="005122DC" w:rsidRDefault="00F902CD" w:rsidP="00B47962">
            <w:pPr>
              <w:pStyle w:val="TableParagraph"/>
              <w:spacing w:before="2" w:line="252" w:lineRule="exact"/>
              <w:ind w:left="107" w:right="167"/>
              <w:rPr>
                <w:rFonts w:ascii="Roboto" w:hAnsi="Roboto"/>
              </w:rPr>
            </w:pPr>
            <w:r w:rsidRPr="005122DC">
              <w:rPr>
                <w:rFonts w:ascii="Roboto" w:hAnsi="Roboto"/>
              </w:rPr>
              <w:t>Acoustic Testing and Rating of High-Pressure Terminal Reheat Units.</w:t>
            </w:r>
          </w:p>
        </w:tc>
      </w:tr>
      <w:tr w:rsidR="00F902CD" w:rsidRPr="005122DC" w14:paraId="77AA97F3" w14:textId="77777777" w:rsidTr="00B47962">
        <w:trPr>
          <w:trHeight w:val="251"/>
        </w:trPr>
        <w:tc>
          <w:tcPr>
            <w:tcW w:w="2970" w:type="dxa"/>
          </w:tcPr>
          <w:p w14:paraId="6AEAA17E" w14:textId="77777777" w:rsidR="00F902CD" w:rsidRPr="005122DC" w:rsidRDefault="00F902CD" w:rsidP="00B47962">
            <w:pPr>
              <w:pStyle w:val="TableParagraph"/>
              <w:spacing w:line="232" w:lineRule="exact"/>
              <w:ind w:left="107"/>
              <w:rPr>
                <w:rFonts w:ascii="Roboto" w:hAnsi="Roboto"/>
              </w:rPr>
            </w:pPr>
            <w:r w:rsidRPr="005122DC">
              <w:rPr>
                <w:rFonts w:ascii="Roboto" w:hAnsi="Roboto"/>
              </w:rPr>
              <w:t>BS 4954 Part 2:1978 (1987)</w:t>
            </w:r>
          </w:p>
        </w:tc>
        <w:tc>
          <w:tcPr>
            <w:tcW w:w="5040" w:type="dxa"/>
          </w:tcPr>
          <w:p w14:paraId="46424700" w14:textId="77777777" w:rsidR="00F902CD" w:rsidRPr="005122DC" w:rsidRDefault="00F902CD" w:rsidP="00B47962">
            <w:pPr>
              <w:pStyle w:val="TableParagraph"/>
              <w:spacing w:line="232" w:lineRule="exact"/>
              <w:ind w:left="107"/>
              <w:rPr>
                <w:rFonts w:ascii="Roboto" w:hAnsi="Roboto"/>
              </w:rPr>
            </w:pPr>
            <w:r w:rsidRPr="005122DC">
              <w:rPr>
                <w:rFonts w:ascii="Roboto" w:hAnsi="Roboto"/>
              </w:rPr>
              <w:t>Acoustic Testing and Rating of Induction Units</w:t>
            </w:r>
          </w:p>
        </w:tc>
      </w:tr>
      <w:tr w:rsidR="00F902CD" w:rsidRPr="005122DC" w14:paraId="373F48AA" w14:textId="77777777" w:rsidTr="00B47962">
        <w:trPr>
          <w:trHeight w:val="505"/>
        </w:trPr>
        <w:tc>
          <w:tcPr>
            <w:tcW w:w="2970" w:type="dxa"/>
          </w:tcPr>
          <w:p w14:paraId="66943405" w14:textId="77777777" w:rsidR="00F902CD" w:rsidRPr="005122DC" w:rsidRDefault="00F902CD" w:rsidP="00B47962">
            <w:pPr>
              <w:pStyle w:val="TableParagraph"/>
              <w:ind w:left="107"/>
              <w:rPr>
                <w:rFonts w:ascii="Roboto" w:hAnsi="Roboto"/>
              </w:rPr>
            </w:pPr>
            <w:r w:rsidRPr="005122DC">
              <w:rPr>
                <w:rFonts w:ascii="Roboto" w:hAnsi="Roboto"/>
              </w:rPr>
              <w:t>BS 5643 : 1984</w:t>
            </w:r>
          </w:p>
        </w:tc>
        <w:tc>
          <w:tcPr>
            <w:tcW w:w="5040" w:type="dxa"/>
          </w:tcPr>
          <w:p w14:paraId="5E9C8FA3" w14:textId="77777777" w:rsidR="00F902CD" w:rsidRPr="005122DC" w:rsidRDefault="00F902CD" w:rsidP="00B47962">
            <w:pPr>
              <w:pStyle w:val="TableParagraph"/>
              <w:spacing w:before="4" w:line="252" w:lineRule="exact"/>
              <w:ind w:left="107" w:right="142"/>
              <w:rPr>
                <w:rFonts w:ascii="Roboto" w:hAnsi="Roboto"/>
              </w:rPr>
            </w:pPr>
            <w:r w:rsidRPr="005122DC">
              <w:rPr>
                <w:rFonts w:ascii="Roboto" w:hAnsi="Roboto"/>
              </w:rPr>
              <w:t>Glossary of Refrigeration, Heating, Ventilating and Air Conditioning Terms</w:t>
            </w:r>
          </w:p>
        </w:tc>
      </w:tr>
      <w:tr w:rsidR="00F902CD" w:rsidRPr="005122DC" w14:paraId="7A6A208B" w14:textId="77777777" w:rsidTr="00B47962">
        <w:trPr>
          <w:trHeight w:val="506"/>
        </w:trPr>
        <w:tc>
          <w:tcPr>
            <w:tcW w:w="8010" w:type="dxa"/>
            <w:gridSpan w:val="2"/>
          </w:tcPr>
          <w:p w14:paraId="11D3838B" w14:textId="77777777" w:rsidR="00F902CD" w:rsidRPr="005122DC" w:rsidRDefault="00F902CD" w:rsidP="00B47962">
            <w:pPr>
              <w:pStyle w:val="TableParagraph"/>
              <w:spacing w:line="251" w:lineRule="exact"/>
              <w:ind w:left="1061" w:right="1052"/>
              <w:jc w:val="center"/>
              <w:rPr>
                <w:rFonts w:ascii="Roboto" w:hAnsi="Roboto"/>
              </w:rPr>
            </w:pPr>
            <w:r w:rsidRPr="005122DC">
              <w:rPr>
                <w:rFonts w:ascii="Roboto" w:hAnsi="Roboto"/>
              </w:rPr>
              <w:t>Note: British standards shall also be applicable for noise control.</w:t>
            </w:r>
          </w:p>
        </w:tc>
      </w:tr>
    </w:tbl>
    <w:p w14:paraId="4EF7A612" w14:textId="77777777" w:rsidR="006E18E5" w:rsidRPr="006E18E5" w:rsidRDefault="006E18E5" w:rsidP="006E18E5">
      <w:pPr>
        <w:pStyle w:val="ListParagraph"/>
        <w:ind w:left="1224"/>
        <w:rPr>
          <w:rFonts w:ascii="Roboto" w:hAnsi="Roboto"/>
          <w:b/>
          <w:bCs/>
          <w:sz w:val="22"/>
          <w:szCs w:val="22"/>
        </w:rPr>
      </w:pPr>
    </w:p>
    <w:p w14:paraId="0F4A32AB" w14:textId="615E766B" w:rsidR="00F902CD" w:rsidRDefault="00F5515C" w:rsidP="00F5515C">
      <w:pPr>
        <w:pStyle w:val="ListParagraph"/>
        <w:ind w:left="1224"/>
        <w:rPr>
          <w:rFonts w:ascii="Roboto" w:hAnsi="Roboto"/>
          <w:b/>
          <w:bCs/>
          <w:sz w:val="22"/>
          <w:szCs w:val="22"/>
        </w:rPr>
      </w:pPr>
      <w:r>
        <w:rPr>
          <w:rFonts w:ascii="Roboto" w:hAnsi="Roboto"/>
          <w:b/>
          <w:bCs/>
          <w:sz w:val="22"/>
          <w:szCs w:val="22"/>
        </w:rPr>
        <w:t xml:space="preserve">8.2.2. </w:t>
      </w:r>
      <w:r w:rsidR="00F902CD">
        <w:rPr>
          <w:rFonts w:ascii="Roboto" w:hAnsi="Roboto"/>
          <w:b/>
          <w:bCs/>
          <w:sz w:val="22"/>
          <w:szCs w:val="22"/>
        </w:rPr>
        <w:t>General</w:t>
      </w:r>
    </w:p>
    <w:p w14:paraId="4C835D5F" w14:textId="77777777" w:rsidR="008F0259" w:rsidRPr="005122DC" w:rsidRDefault="008F0259" w:rsidP="008F0259">
      <w:pPr>
        <w:pStyle w:val="BodyText"/>
        <w:spacing w:line="256" w:lineRule="auto"/>
        <w:ind w:left="720" w:right="1328"/>
        <w:rPr>
          <w:rFonts w:ascii="Roboto" w:hAnsi="Roboto"/>
          <w:sz w:val="22"/>
          <w:szCs w:val="22"/>
        </w:rPr>
      </w:pPr>
      <w:r w:rsidRPr="005122DC">
        <w:rPr>
          <w:rFonts w:ascii="Roboto" w:hAnsi="Roboto"/>
          <w:sz w:val="22"/>
          <w:szCs w:val="22"/>
        </w:rPr>
        <w:t>Mechanical services shall generally be designed and installed with  provisions  to  contain noise and the transmission of vibration, generated by moving plant and equipment at source where illustrated on the tender drawings and plant and equipment schedules to achieve acceptable noise rating specified for occupied areas.</w:t>
      </w:r>
    </w:p>
    <w:p w14:paraId="66A1F12F" w14:textId="77777777" w:rsidR="008F0259" w:rsidRPr="005122DC" w:rsidRDefault="008F0259" w:rsidP="008F0259">
      <w:pPr>
        <w:pStyle w:val="BodyText"/>
        <w:spacing w:before="11"/>
        <w:rPr>
          <w:rFonts w:ascii="Roboto" w:hAnsi="Roboto"/>
          <w:sz w:val="22"/>
          <w:szCs w:val="22"/>
        </w:rPr>
      </w:pPr>
    </w:p>
    <w:p w14:paraId="6DAE8997" w14:textId="77777777" w:rsidR="008F0259" w:rsidRPr="005122DC" w:rsidRDefault="008F0259" w:rsidP="008F0259">
      <w:pPr>
        <w:pStyle w:val="BodyText"/>
        <w:spacing w:line="256" w:lineRule="auto"/>
        <w:ind w:left="720" w:right="1328"/>
        <w:rPr>
          <w:rFonts w:ascii="Roboto" w:hAnsi="Roboto"/>
          <w:sz w:val="22"/>
          <w:szCs w:val="22"/>
        </w:rPr>
      </w:pPr>
      <w:r w:rsidRPr="005122DC">
        <w:rPr>
          <w:rFonts w:ascii="Roboto" w:hAnsi="Roboto"/>
          <w:sz w:val="22"/>
          <w:szCs w:val="22"/>
        </w:rPr>
        <w:t>In addition to the provisions specified in the Specification, particular attention must be given to the following details at time of ordering plant and equipment and their installation :-</w:t>
      </w:r>
    </w:p>
    <w:p w14:paraId="5BE146D0" w14:textId="1B36C088" w:rsidR="008F0259" w:rsidRPr="005122DC" w:rsidRDefault="008F0259" w:rsidP="00313E6C">
      <w:pPr>
        <w:pStyle w:val="BodyText"/>
        <w:numPr>
          <w:ilvl w:val="0"/>
          <w:numId w:val="151"/>
        </w:numPr>
        <w:spacing w:after="0" w:line="256" w:lineRule="auto"/>
        <w:ind w:right="1328"/>
        <w:rPr>
          <w:rFonts w:ascii="Roboto" w:hAnsi="Roboto"/>
          <w:sz w:val="22"/>
          <w:szCs w:val="22"/>
        </w:rPr>
      </w:pPr>
      <w:r w:rsidRPr="005122DC">
        <w:rPr>
          <w:rFonts w:ascii="Roboto" w:hAnsi="Roboto"/>
          <w:sz w:val="22"/>
          <w:szCs w:val="22"/>
        </w:rPr>
        <w:t xml:space="preserve">All moving </w:t>
      </w:r>
      <w:r w:rsidR="00595AD2" w:rsidRPr="005122DC">
        <w:rPr>
          <w:rFonts w:ascii="Roboto" w:hAnsi="Roboto"/>
          <w:sz w:val="22"/>
          <w:szCs w:val="22"/>
        </w:rPr>
        <w:t>plants</w:t>
      </w:r>
      <w:r w:rsidRPr="005122DC">
        <w:rPr>
          <w:rFonts w:ascii="Roboto" w:hAnsi="Roboto"/>
          <w:sz w:val="22"/>
          <w:szCs w:val="22"/>
        </w:rPr>
        <w:t>, machinery and apparatus shall be statically and dynamically balanced at manufacturers works and certificates issued.</w:t>
      </w:r>
    </w:p>
    <w:p w14:paraId="6C667533" w14:textId="2D0690E5" w:rsidR="008F0259" w:rsidRPr="005122DC" w:rsidRDefault="008F0259" w:rsidP="00313E6C">
      <w:pPr>
        <w:pStyle w:val="BodyText"/>
        <w:numPr>
          <w:ilvl w:val="0"/>
          <w:numId w:val="151"/>
        </w:numPr>
        <w:spacing w:after="0" w:line="256" w:lineRule="auto"/>
        <w:ind w:right="1328"/>
        <w:rPr>
          <w:rFonts w:ascii="Roboto" w:hAnsi="Roboto"/>
          <w:sz w:val="22"/>
          <w:szCs w:val="22"/>
        </w:rPr>
      </w:pPr>
      <w:r w:rsidRPr="005122DC">
        <w:rPr>
          <w:rFonts w:ascii="Roboto" w:hAnsi="Roboto"/>
          <w:sz w:val="22"/>
          <w:szCs w:val="22"/>
        </w:rPr>
        <w:t xml:space="preserve">The isolation of moving </w:t>
      </w:r>
      <w:r w:rsidR="00595AD2" w:rsidRPr="005122DC">
        <w:rPr>
          <w:rFonts w:ascii="Roboto" w:hAnsi="Roboto"/>
          <w:sz w:val="22"/>
          <w:szCs w:val="22"/>
        </w:rPr>
        <w:t>plants</w:t>
      </w:r>
      <w:r w:rsidRPr="005122DC">
        <w:rPr>
          <w:rFonts w:ascii="Roboto" w:hAnsi="Roboto"/>
          <w:sz w:val="22"/>
          <w:szCs w:val="22"/>
        </w:rPr>
        <w:t>, machinery and apparatus including lines equipment from the building structure.</w:t>
      </w:r>
    </w:p>
    <w:p w14:paraId="31AB04FD" w14:textId="6DF79AD3" w:rsidR="008F0259" w:rsidRPr="005122DC" w:rsidRDefault="008F0259" w:rsidP="00313E6C">
      <w:pPr>
        <w:pStyle w:val="BodyText"/>
        <w:numPr>
          <w:ilvl w:val="0"/>
          <w:numId w:val="151"/>
        </w:numPr>
        <w:spacing w:after="0" w:line="256" w:lineRule="auto"/>
        <w:ind w:right="1328"/>
        <w:rPr>
          <w:rFonts w:ascii="Roboto" w:hAnsi="Roboto"/>
          <w:sz w:val="22"/>
          <w:szCs w:val="22"/>
        </w:rPr>
      </w:pPr>
      <w:r w:rsidRPr="005122DC">
        <w:rPr>
          <w:rFonts w:ascii="Roboto" w:hAnsi="Roboto"/>
          <w:sz w:val="22"/>
          <w:szCs w:val="22"/>
        </w:rPr>
        <w:t xml:space="preserve">Where duct work and pipe work services pass through walls, </w:t>
      </w:r>
      <w:r w:rsidR="00595AD2" w:rsidRPr="005122DC">
        <w:rPr>
          <w:rFonts w:ascii="Roboto" w:hAnsi="Roboto"/>
          <w:sz w:val="22"/>
          <w:szCs w:val="22"/>
        </w:rPr>
        <w:t>floors,</w:t>
      </w:r>
      <w:r w:rsidRPr="005122DC">
        <w:rPr>
          <w:rFonts w:ascii="Roboto" w:hAnsi="Roboto"/>
          <w:sz w:val="22"/>
          <w:szCs w:val="22"/>
        </w:rPr>
        <w:t xml:space="preserve"> and ceilings, or where supported shall be surrounded with a resilient acoustic absorbing material to prevent contact with the structure and </w:t>
      </w:r>
      <w:r w:rsidR="00595AD2" w:rsidRPr="005122DC">
        <w:rPr>
          <w:rFonts w:ascii="Roboto" w:hAnsi="Roboto"/>
          <w:sz w:val="22"/>
          <w:szCs w:val="22"/>
        </w:rPr>
        <w:t>minimize</w:t>
      </w:r>
      <w:r w:rsidRPr="005122DC">
        <w:rPr>
          <w:rFonts w:ascii="Roboto" w:hAnsi="Roboto"/>
          <w:sz w:val="22"/>
          <w:szCs w:val="22"/>
        </w:rPr>
        <w:t xml:space="preserve"> the outbreak of noise from plant rooms.</w:t>
      </w:r>
    </w:p>
    <w:p w14:paraId="08EB2146" w14:textId="01FF1467" w:rsidR="008F0259" w:rsidRPr="005122DC" w:rsidRDefault="008F0259" w:rsidP="00313E6C">
      <w:pPr>
        <w:pStyle w:val="BodyText"/>
        <w:numPr>
          <w:ilvl w:val="0"/>
          <w:numId w:val="151"/>
        </w:numPr>
        <w:spacing w:after="0" w:line="256" w:lineRule="auto"/>
        <w:ind w:right="1328"/>
        <w:rPr>
          <w:rFonts w:ascii="Roboto" w:hAnsi="Roboto"/>
          <w:sz w:val="22"/>
          <w:szCs w:val="22"/>
        </w:rPr>
      </w:pPr>
      <w:r w:rsidRPr="005122DC">
        <w:rPr>
          <w:rFonts w:ascii="Roboto" w:hAnsi="Roboto"/>
          <w:sz w:val="22"/>
          <w:szCs w:val="22"/>
        </w:rPr>
        <w:t xml:space="preserve">The reduction of noise breakout from plant rooms and the selection of externally mounted equipment and </w:t>
      </w:r>
      <w:r w:rsidR="00595AD2" w:rsidRPr="005122DC">
        <w:rPr>
          <w:rFonts w:ascii="Roboto" w:hAnsi="Roboto"/>
          <w:sz w:val="22"/>
          <w:szCs w:val="22"/>
        </w:rPr>
        <w:t>plants</w:t>
      </w:r>
      <w:r w:rsidRPr="005122DC">
        <w:rPr>
          <w:rFonts w:ascii="Roboto" w:hAnsi="Roboto"/>
          <w:sz w:val="22"/>
          <w:szCs w:val="22"/>
        </w:rPr>
        <w:t xml:space="preserve"> to meet ambient noise level requirements of the Specifications.</w:t>
      </w:r>
    </w:p>
    <w:p w14:paraId="3F683938" w14:textId="536D8B72" w:rsidR="008F0259" w:rsidRPr="005122DC" w:rsidRDefault="008F0259" w:rsidP="00313E6C">
      <w:pPr>
        <w:pStyle w:val="BodyText"/>
        <w:numPr>
          <w:ilvl w:val="0"/>
          <w:numId w:val="151"/>
        </w:numPr>
        <w:spacing w:after="0" w:line="256" w:lineRule="auto"/>
        <w:ind w:right="1328"/>
        <w:rPr>
          <w:rFonts w:ascii="Roboto" w:hAnsi="Roboto"/>
          <w:sz w:val="22"/>
          <w:szCs w:val="22"/>
        </w:rPr>
      </w:pPr>
      <w:r w:rsidRPr="005122DC">
        <w:rPr>
          <w:rFonts w:ascii="Roboto" w:hAnsi="Roboto"/>
          <w:sz w:val="22"/>
          <w:szCs w:val="22"/>
        </w:rPr>
        <w:t xml:space="preserve">Electrical conduits and connections to all moving </w:t>
      </w:r>
      <w:r w:rsidR="00595AD2" w:rsidRPr="005122DC">
        <w:rPr>
          <w:rFonts w:ascii="Roboto" w:hAnsi="Roboto"/>
          <w:sz w:val="22"/>
          <w:szCs w:val="22"/>
        </w:rPr>
        <w:t>plants</w:t>
      </w:r>
      <w:r w:rsidRPr="005122DC">
        <w:rPr>
          <w:rFonts w:ascii="Roboto" w:hAnsi="Roboto"/>
          <w:sz w:val="22"/>
          <w:szCs w:val="22"/>
        </w:rPr>
        <w:t xml:space="preserve"> and equipment shall be carried out in flexible conduit and cables to prevent the transmission of vibration to the structure and nullify the provisions of anti-vibration mountings.</w:t>
      </w:r>
    </w:p>
    <w:p w14:paraId="1C67FB6D" w14:textId="77777777" w:rsidR="008F0259" w:rsidRPr="005122DC" w:rsidRDefault="008F0259" w:rsidP="00313E6C">
      <w:pPr>
        <w:pStyle w:val="BodyText"/>
        <w:numPr>
          <w:ilvl w:val="0"/>
          <w:numId w:val="151"/>
        </w:numPr>
        <w:spacing w:after="0" w:line="256" w:lineRule="auto"/>
        <w:ind w:right="1328"/>
        <w:rPr>
          <w:rFonts w:ascii="Roboto" w:hAnsi="Roboto"/>
          <w:sz w:val="22"/>
          <w:szCs w:val="22"/>
        </w:rPr>
      </w:pPr>
      <w:r w:rsidRPr="005122DC">
        <w:rPr>
          <w:rFonts w:ascii="Roboto" w:hAnsi="Roboto"/>
          <w:sz w:val="22"/>
          <w:szCs w:val="22"/>
        </w:rPr>
        <w:t>All duct connections to fans shall incorporate flexible connections, except in cases where these are fitted integral within air handling units.</w:t>
      </w:r>
    </w:p>
    <w:p w14:paraId="5C255585" w14:textId="77777777" w:rsidR="008F0259" w:rsidRPr="005122DC" w:rsidRDefault="008F0259" w:rsidP="00313E6C">
      <w:pPr>
        <w:pStyle w:val="BodyText"/>
        <w:numPr>
          <w:ilvl w:val="0"/>
          <w:numId w:val="151"/>
        </w:numPr>
        <w:spacing w:after="0" w:line="256" w:lineRule="auto"/>
        <w:ind w:right="1328"/>
        <w:rPr>
          <w:rFonts w:ascii="Roboto" w:hAnsi="Roboto"/>
          <w:sz w:val="22"/>
          <w:szCs w:val="22"/>
        </w:rPr>
      </w:pPr>
      <w:r w:rsidRPr="005122DC">
        <w:rPr>
          <w:rFonts w:ascii="Roboto" w:hAnsi="Roboto"/>
          <w:sz w:val="22"/>
          <w:szCs w:val="22"/>
        </w:rPr>
        <w:t>Duct work connections to the fan inlets / outlets shall be concentricity aligned so that the flexible connections are not subjected to any strain and not used as a means of correcting base misalignment.</w:t>
      </w:r>
    </w:p>
    <w:p w14:paraId="1F4EAFC0" w14:textId="237DF87B" w:rsidR="008F0259" w:rsidRPr="005122DC" w:rsidRDefault="008F0259" w:rsidP="00313E6C">
      <w:pPr>
        <w:pStyle w:val="BodyText"/>
        <w:numPr>
          <w:ilvl w:val="0"/>
          <w:numId w:val="151"/>
        </w:numPr>
        <w:spacing w:after="0" w:line="256" w:lineRule="auto"/>
        <w:ind w:right="1328"/>
        <w:rPr>
          <w:rFonts w:ascii="Roboto" w:hAnsi="Roboto"/>
          <w:sz w:val="22"/>
          <w:szCs w:val="22"/>
        </w:rPr>
      </w:pPr>
      <w:r w:rsidRPr="005122DC">
        <w:rPr>
          <w:rFonts w:ascii="Roboto" w:hAnsi="Roboto"/>
          <w:sz w:val="22"/>
          <w:szCs w:val="22"/>
        </w:rPr>
        <w:t xml:space="preserve">All resilient acoustic absorbing materials shall be </w:t>
      </w:r>
      <w:r w:rsidR="00595AD2" w:rsidRPr="005122DC">
        <w:rPr>
          <w:rFonts w:ascii="Roboto" w:hAnsi="Roboto"/>
          <w:sz w:val="22"/>
          <w:szCs w:val="22"/>
        </w:rPr>
        <w:t>nonflammable</w:t>
      </w:r>
      <w:r w:rsidRPr="005122DC">
        <w:rPr>
          <w:rFonts w:ascii="Roboto" w:hAnsi="Roboto"/>
          <w:sz w:val="22"/>
          <w:szCs w:val="22"/>
        </w:rPr>
        <w:t>, vermin and rot proof and shall not tend to break up or compress sufficiently to transmit vibration or noise from the equipment to the structure.</w:t>
      </w:r>
    </w:p>
    <w:p w14:paraId="28B929D3" w14:textId="77777777" w:rsidR="008F0259" w:rsidRPr="005122DC" w:rsidRDefault="008F0259" w:rsidP="00313E6C">
      <w:pPr>
        <w:pStyle w:val="BodyText"/>
        <w:numPr>
          <w:ilvl w:val="0"/>
          <w:numId w:val="151"/>
        </w:numPr>
        <w:spacing w:after="0" w:line="256" w:lineRule="auto"/>
        <w:ind w:right="1328"/>
        <w:rPr>
          <w:rFonts w:ascii="Roboto" w:hAnsi="Roboto"/>
          <w:sz w:val="22"/>
          <w:szCs w:val="22"/>
        </w:rPr>
      </w:pPr>
      <w:r w:rsidRPr="005122DC">
        <w:rPr>
          <w:rFonts w:ascii="Roboto" w:hAnsi="Roboto"/>
          <w:sz w:val="22"/>
          <w:szCs w:val="22"/>
        </w:rPr>
        <w:t>Where practicable, silencers shall be built into walls and floors to prevent the flanking of noise the duct work systems and their penetrations sealed in the manner previously described.</w:t>
      </w:r>
    </w:p>
    <w:p w14:paraId="62864BA8" w14:textId="77777777" w:rsidR="008F0259" w:rsidRPr="005122DC" w:rsidRDefault="008F0259" w:rsidP="008F0259">
      <w:pPr>
        <w:pStyle w:val="BodyText"/>
        <w:spacing w:before="4"/>
        <w:rPr>
          <w:rFonts w:ascii="Roboto" w:hAnsi="Roboto"/>
          <w:sz w:val="22"/>
          <w:szCs w:val="22"/>
        </w:rPr>
      </w:pPr>
    </w:p>
    <w:p w14:paraId="55115B39" w14:textId="77777777" w:rsidR="008F0259" w:rsidRDefault="008F0259" w:rsidP="008F0259">
      <w:pPr>
        <w:pStyle w:val="BodyText"/>
        <w:spacing w:line="256" w:lineRule="auto"/>
        <w:ind w:left="720" w:right="1328"/>
        <w:rPr>
          <w:rFonts w:ascii="Roboto" w:hAnsi="Roboto"/>
          <w:sz w:val="22"/>
          <w:szCs w:val="22"/>
        </w:rPr>
      </w:pPr>
      <w:r w:rsidRPr="005122DC">
        <w:rPr>
          <w:rFonts w:ascii="Roboto" w:hAnsi="Roboto"/>
          <w:sz w:val="22"/>
          <w:szCs w:val="22"/>
        </w:rPr>
        <w:t>Where this is not feasible, the exposed surface of the duct work between the silencer and the wall subjected to noise infiltration shall be acoustically clad as specified.</w:t>
      </w:r>
    </w:p>
    <w:p w14:paraId="012246DE" w14:textId="77777777" w:rsidR="00595AD2" w:rsidRDefault="00595AD2" w:rsidP="008F0259">
      <w:pPr>
        <w:pStyle w:val="BodyText"/>
        <w:spacing w:line="256" w:lineRule="auto"/>
        <w:ind w:left="720" w:right="1328"/>
        <w:rPr>
          <w:rFonts w:ascii="Roboto" w:hAnsi="Roboto"/>
          <w:sz w:val="22"/>
          <w:szCs w:val="22"/>
        </w:rPr>
      </w:pPr>
    </w:p>
    <w:p w14:paraId="3A2876AB" w14:textId="76A09276" w:rsidR="00595AD2" w:rsidRDefault="00F5515C" w:rsidP="00F5515C">
      <w:pPr>
        <w:pStyle w:val="ListParagraph"/>
        <w:ind w:left="792"/>
        <w:rPr>
          <w:rFonts w:ascii="Roboto" w:hAnsi="Roboto"/>
          <w:b/>
          <w:bCs/>
          <w:sz w:val="22"/>
          <w:szCs w:val="22"/>
        </w:rPr>
      </w:pPr>
      <w:r>
        <w:rPr>
          <w:rFonts w:ascii="Roboto" w:hAnsi="Roboto"/>
          <w:b/>
          <w:bCs/>
          <w:sz w:val="22"/>
          <w:szCs w:val="22"/>
        </w:rPr>
        <w:t xml:space="preserve">8.3. </w:t>
      </w:r>
      <w:r w:rsidR="00595AD2">
        <w:rPr>
          <w:rFonts w:ascii="Roboto" w:hAnsi="Roboto"/>
          <w:b/>
          <w:bCs/>
          <w:sz w:val="22"/>
          <w:szCs w:val="22"/>
        </w:rPr>
        <w:t>Vibration Control</w:t>
      </w:r>
    </w:p>
    <w:p w14:paraId="3D5D4681" w14:textId="627630D0" w:rsidR="00595AD2" w:rsidRDefault="00F5515C" w:rsidP="00F5515C">
      <w:pPr>
        <w:pStyle w:val="ListParagraph"/>
        <w:ind w:left="1224"/>
        <w:rPr>
          <w:rFonts w:ascii="Roboto" w:hAnsi="Roboto"/>
          <w:b/>
          <w:bCs/>
          <w:sz w:val="22"/>
          <w:szCs w:val="22"/>
        </w:rPr>
      </w:pPr>
      <w:r>
        <w:rPr>
          <w:rFonts w:ascii="Roboto" w:hAnsi="Roboto"/>
          <w:b/>
          <w:bCs/>
          <w:sz w:val="22"/>
          <w:szCs w:val="22"/>
        </w:rPr>
        <w:t xml:space="preserve">8.3.1. </w:t>
      </w:r>
      <w:r w:rsidR="00595AD2">
        <w:rPr>
          <w:rFonts w:ascii="Roboto" w:hAnsi="Roboto"/>
          <w:b/>
          <w:bCs/>
          <w:sz w:val="22"/>
          <w:szCs w:val="22"/>
        </w:rPr>
        <w:t>General</w:t>
      </w:r>
    </w:p>
    <w:p w14:paraId="2299F23D" w14:textId="77777777" w:rsidR="00582793" w:rsidRPr="005122DC" w:rsidRDefault="00582793" w:rsidP="00F5515C">
      <w:pPr>
        <w:ind w:left="1134"/>
        <w:rPr>
          <w:rFonts w:ascii="Roboto" w:hAnsi="Roboto" w:cs="Calibri"/>
          <w:sz w:val="22"/>
          <w:szCs w:val="22"/>
        </w:rPr>
      </w:pPr>
      <w:r w:rsidRPr="005122DC">
        <w:rPr>
          <w:rFonts w:ascii="Roboto" w:hAnsi="Roboto" w:cs="Calibri"/>
          <w:sz w:val="22"/>
          <w:szCs w:val="22"/>
        </w:rPr>
        <w:t>The air conditioning contractor must take all necessary precautions to have minimum noise generation and its transmission generated by moving plant and equipment to achieve acceptable limits for occupied areas. In addition to the noise level criteria particular attention must be given to the following details at time of ordering plant and equipment and their installation :-</w:t>
      </w:r>
    </w:p>
    <w:p w14:paraId="06EED592" w14:textId="77777777" w:rsidR="00582793" w:rsidRPr="005122DC" w:rsidRDefault="00582793" w:rsidP="00582793">
      <w:pPr>
        <w:ind w:left="720"/>
        <w:rPr>
          <w:rFonts w:ascii="Roboto" w:hAnsi="Roboto" w:cs="Calibri"/>
          <w:sz w:val="22"/>
          <w:szCs w:val="22"/>
        </w:rPr>
      </w:pPr>
    </w:p>
    <w:p w14:paraId="1383F97D" w14:textId="0085B539" w:rsidR="00582793" w:rsidRPr="00582793" w:rsidRDefault="00582793" w:rsidP="00F5515C">
      <w:pPr>
        <w:pStyle w:val="ListParagraph"/>
        <w:numPr>
          <w:ilvl w:val="0"/>
          <w:numId w:val="152"/>
        </w:numPr>
        <w:ind w:left="1560"/>
        <w:rPr>
          <w:rFonts w:ascii="Roboto" w:hAnsi="Roboto" w:cs="Calibri"/>
          <w:sz w:val="22"/>
          <w:szCs w:val="22"/>
        </w:rPr>
      </w:pPr>
      <w:r w:rsidRPr="00582793">
        <w:rPr>
          <w:rFonts w:ascii="Roboto" w:hAnsi="Roboto" w:cs="Calibri"/>
          <w:sz w:val="22"/>
          <w:szCs w:val="22"/>
        </w:rPr>
        <w:t>All moving plants / equipment shall be statically and dynamically balanced at manufacturers works and certificates issued.</w:t>
      </w:r>
    </w:p>
    <w:p w14:paraId="4906F3C5" w14:textId="77777777" w:rsidR="00582793" w:rsidRPr="005122DC" w:rsidRDefault="00582793" w:rsidP="00F5515C">
      <w:pPr>
        <w:ind w:left="1560"/>
        <w:rPr>
          <w:rFonts w:ascii="Roboto" w:hAnsi="Roboto" w:cs="Calibri"/>
          <w:sz w:val="22"/>
          <w:szCs w:val="22"/>
        </w:rPr>
      </w:pPr>
    </w:p>
    <w:p w14:paraId="2AC2B1B9" w14:textId="1AA30B6D" w:rsidR="00582793" w:rsidRPr="00582793" w:rsidRDefault="00582793" w:rsidP="00F5515C">
      <w:pPr>
        <w:pStyle w:val="ListParagraph"/>
        <w:numPr>
          <w:ilvl w:val="0"/>
          <w:numId w:val="152"/>
        </w:numPr>
        <w:ind w:left="1560"/>
        <w:rPr>
          <w:rFonts w:ascii="Roboto" w:hAnsi="Roboto" w:cs="Calibri"/>
          <w:sz w:val="22"/>
          <w:szCs w:val="22"/>
        </w:rPr>
      </w:pPr>
      <w:r w:rsidRPr="00582793">
        <w:rPr>
          <w:rFonts w:ascii="Roboto" w:hAnsi="Roboto" w:cs="Calibri"/>
          <w:sz w:val="22"/>
          <w:szCs w:val="22"/>
        </w:rPr>
        <w:t>The isolation of moving plants, machinery and apparatus including lines equipment from the building structure.</w:t>
      </w:r>
    </w:p>
    <w:p w14:paraId="0A28C1EE" w14:textId="77777777" w:rsidR="00582793" w:rsidRPr="005122DC" w:rsidRDefault="00582793" w:rsidP="00F5515C">
      <w:pPr>
        <w:ind w:left="1560"/>
        <w:rPr>
          <w:rFonts w:ascii="Roboto" w:hAnsi="Roboto" w:cs="Calibri"/>
          <w:sz w:val="22"/>
          <w:szCs w:val="22"/>
        </w:rPr>
      </w:pPr>
    </w:p>
    <w:p w14:paraId="58A47205" w14:textId="7814F994" w:rsidR="00582793" w:rsidRPr="00582793" w:rsidRDefault="00582793" w:rsidP="00F5515C">
      <w:pPr>
        <w:pStyle w:val="ListParagraph"/>
        <w:numPr>
          <w:ilvl w:val="0"/>
          <w:numId w:val="152"/>
        </w:numPr>
        <w:ind w:left="1560"/>
        <w:rPr>
          <w:rFonts w:ascii="Roboto" w:hAnsi="Roboto" w:cs="Calibri"/>
          <w:sz w:val="22"/>
          <w:szCs w:val="22"/>
        </w:rPr>
      </w:pPr>
      <w:r w:rsidRPr="00582793">
        <w:rPr>
          <w:rFonts w:ascii="Roboto" w:hAnsi="Roboto" w:cs="Calibri"/>
          <w:sz w:val="22"/>
          <w:szCs w:val="22"/>
        </w:rPr>
        <w:lastRenderedPageBreak/>
        <w:t>Where duct work and pipe work services pass through walls, floors, and ceilings, or wherever supported shall be surrounded with a resilient acoustic absorbing material to prevent contact with the structure and minimize the outbreak of noise from plant rooms.</w:t>
      </w:r>
    </w:p>
    <w:p w14:paraId="37B70A40" w14:textId="77777777" w:rsidR="00582793" w:rsidRPr="005122DC" w:rsidRDefault="00582793" w:rsidP="00F5515C">
      <w:pPr>
        <w:ind w:left="1560"/>
        <w:rPr>
          <w:rFonts w:ascii="Roboto" w:hAnsi="Roboto" w:cs="Calibri"/>
          <w:sz w:val="22"/>
          <w:szCs w:val="22"/>
        </w:rPr>
      </w:pPr>
    </w:p>
    <w:p w14:paraId="04110A54" w14:textId="6A69FD62" w:rsidR="00582793" w:rsidRPr="00582793" w:rsidRDefault="00582793" w:rsidP="00F5515C">
      <w:pPr>
        <w:pStyle w:val="ListParagraph"/>
        <w:numPr>
          <w:ilvl w:val="0"/>
          <w:numId w:val="152"/>
        </w:numPr>
        <w:ind w:left="1560"/>
        <w:rPr>
          <w:rFonts w:ascii="Roboto" w:hAnsi="Roboto" w:cs="Calibri"/>
          <w:sz w:val="22"/>
          <w:szCs w:val="22"/>
        </w:rPr>
      </w:pPr>
      <w:r w:rsidRPr="00582793">
        <w:rPr>
          <w:rFonts w:ascii="Roboto" w:hAnsi="Roboto" w:cs="Calibri"/>
          <w:sz w:val="22"/>
          <w:szCs w:val="22"/>
        </w:rPr>
        <w:t>The reduction of noise breakout from plant rooms and the selection of externally mounted equipment and plants to meet ambient noise level requirements of the Specifications.</w:t>
      </w:r>
    </w:p>
    <w:p w14:paraId="1CC5DA29" w14:textId="77777777" w:rsidR="00582793" w:rsidRPr="005122DC" w:rsidRDefault="00582793" w:rsidP="00F5515C">
      <w:pPr>
        <w:ind w:left="1560"/>
        <w:rPr>
          <w:rFonts w:ascii="Roboto" w:hAnsi="Roboto" w:cs="Calibri"/>
          <w:sz w:val="22"/>
          <w:szCs w:val="22"/>
        </w:rPr>
      </w:pPr>
    </w:p>
    <w:p w14:paraId="6D4F1FB9" w14:textId="74376BD2" w:rsidR="00582793" w:rsidRPr="00582793" w:rsidRDefault="00582793" w:rsidP="00F5515C">
      <w:pPr>
        <w:pStyle w:val="ListParagraph"/>
        <w:numPr>
          <w:ilvl w:val="0"/>
          <w:numId w:val="152"/>
        </w:numPr>
        <w:ind w:left="1560"/>
        <w:rPr>
          <w:rFonts w:ascii="Roboto" w:hAnsi="Roboto" w:cs="Calibri"/>
          <w:sz w:val="22"/>
          <w:szCs w:val="22"/>
        </w:rPr>
      </w:pPr>
      <w:r w:rsidRPr="00582793">
        <w:rPr>
          <w:rFonts w:ascii="Roboto" w:hAnsi="Roboto" w:cs="Calibri"/>
          <w:sz w:val="22"/>
          <w:szCs w:val="22"/>
        </w:rPr>
        <w:t>Electrical conduits and connections to all moving plants and equipment shall be carried out in flexible conduit and cables to prevent the transmission of vibration to the structure and nullify the provisions of anti-vibration mountings.</w:t>
      </w:r>
    </w:p>
    <w:p w14:paraId="0F80EB54" w14:textId="77777777" w:rsidR="00582793" w:rsidRPr="005122DC" w:rsidRDefault="00582793" w:rsidP="00F5515C">
      <w:pPr>
        <w:ind w:left="1560"/>
        <w:rPr>
          <w:rFonts w:ascii="Roboto" w:hAnsi="Roboto" w:cs="Calibri"/>
          <w:sz w:val="22"/>
          <w:szCs w:val="22"/>
        </w:rPr>
      </w:pPr>
    </w:p>
    <w:p w14:paraId="5FD0B760" w14:textId="77777777" w:rsidR="00582793" w:rsidRPr="00582793" w:rsidRDefault="00582793" w:rsidP="00F5515C">
      <w:pPr>
        <w:pStyle w:val="ListParagraph"/>
        <w:numPr>
          <w:ilvl w:val="0"/>
          <w:numId w:val="152"/>
        </w:numPr>
        <w:ind w:left="1560"/>
        <w:rPr>
          <w:rFonts w:ascii="Roboto" w:hAnsi="Roboto" w:cs="Calibri"/>
          <w:sz w:val="22"/>
          <w:szCs w:val="22"/>
        </w:rPr>
      </w:pPr>
      <w:r w:rsidRPr="00582793">
        <w:rPr>
          <w:rFonts w:ascii="Roboto" w:hAnsi="Roboto" w:cs="Calibri"/>
          <w:sz w:val="22"/>
          <w:szCs w:val="22"/>
        </w:rPr>
        <w:t xml:space="preserve">All duct connections to fans shall incorporate flexible connections, except in cases where these are fitted integral within air handling units. </w:t>
      </w:r>
    </w:p>
    <w:p w14:paraId="6517D11D" w14:textId="77777777" w:rsidR="00582793" w:rsidRPr="005122DC" w:rsidRDefault="00582793" w:rsidP="00F5515C">
      <w:pPr>
        <w:ind w:left="1560"/>
        <w:rPr>
          <w:rFonts w:ascii="Roboto" w:hAnsi="Roboto" w:cs="Calibri"/>
          <w:sz w:val="22"/>
          <w:szCs w:val="22"/>
        </w:rPr>
      </w:pPr>
    </w:p>
    <w:p w14:paraId="5DBE2D4F" w14:textId="10070C37" w:rsidR="00582793" w:rsidRPr="00582793" w:rsidRDefault="00582793" w:rsidP="00F5515C">
      <w:pPr>
        <w:pStyle w:val="ListParagraph"/>
        <w:numPr>
          <w:ilvl w:val="0"/>
          <w:numId w:val="152"/>
        </w:numPr>
        <w:ind w:left="1560"/>
        <w:rPr>
          <w:rFonts w:ascii="Roboto" w:hAnsi="Roboto" w:cs="Calibri"/>
          <w:sz w:val="22"/>
          <w:szCs w:val="22"/>
        </w:rPr>
      </w:pPr>
      <w:r w:rsidRPr="00582793">
        <w:rPr>
          <w:rFonts w:ascii="Roboto" w:hAnsi="Roboto" w:cs="Calibri"/>
          <w:sz w:val="22"/>
          <w:szCs w:val="22"/>
        </w:rPr>
        <w:t>All resilient acoustic absorbing materials shall be nonflammable, vermin and rot proof and shall not tend to break up or compress sufficiently to transmit vibration or noise from the equipment to the structure.</w:t>
      </w:r>
    </w:p>
    <w:p w14:paraId="63DD1F7E" w14:textId="77777777" w:rsidR="00582793" w:rsidRPr="005122DC" w:rsidRDefault="00582793" w:rsidP="00F5515C">
      <w:pPr>
        <w:ind w:left="1560"/>
        <w:rPr>
          <w:rFonts w:ascii="Roboto" w:hAnsi="Roboto" w:cs="Calibri"/>
          <w:sz w:val="22"/>
          <w:szCs w:val="22"/>
        </w:rPr>
      </w:pPr>
    </w:p>
    <w:p w14:paraId="350DFEEA" w14:textId="77777777" w:rsidR="00582793" w:rsidRPr="00582793" w:rsidRDefault="00582793" w:rsidP="00F5515C">
      <w:pPr>
        <w:pStyle w:val="ListParagraph"/>
        <w:numPr>
          <w:ilvl w:val="0"/>
          <w:numId w:val="152"/>
        </w:numPr>
        <w:ind w:left="1560"/>
        <w:rPr>
          <w:rFonts w:ascii="Roboto" w:hAnsi="Roboto" w:cs="Calibri"/>
          <w:sz w:val="22"/>
          <w:szCs w:val="22"/>
        </w:rPr>
      </w:pPr>
      <w:r w:rsidRPr="00582793">
        <w:rPr>
          <w:rFonts w:ascii="Roboto" w:hAnsi="Roboto" w:cs="Calibri"/>
          <w:sz w:val="22"/>
          <w:szCs w:val="22"/>
        </w:rPr>
        <w:t>Where practicable, attenuators shall be built into walls and floors to prevent the flanking of noise the duct work systems and their penetrations sealed in the manner previously described. Where this is not feasible, the exposed surface of the duct work between the attenuators and the wall subjected to noise infiltration shall be acoustically clad as specified.</w:t>
      </w:r>
    </w:p>
    <w:p w14:paraId="74F91E30" w14:textId="77777777" w:rsidR="00582793" w:rsidRPr="005122DC" w:rsidRDefault="00582793" w:rsidP="00F5515C">
      <w:pPr>
        <w:ind w:left="1560"/>
        <w:rPr>
          <w:rFonts w:ascii="Roboto" w:hAnsi="Roboto" w:cs="Calibri"/>
          <w:sz w:val="22"/>
          <w:szCs w:val="22"/>
        </w:rPr>
      </w:pPr>
    </w:p>
    <w:p w14:paraId="14738E7F" w14:textId="29468339" w:rsidR="00582793" w:rsidRPr="00582793" w:rsidRDefault="00582793" w:rsidP="00F5515C">
      <w:pPr>
        <w:pStyle w:val="ListParagraph"/>
        <w:numPr>
          <w:ilvl w:val="0"/>
          <w:numId w:val="152"/>
        </w:numPr>
        <w:ind w:left="1560"/>
        <w:rPr>
          <w:rFonts w:ascii="Roboto" w:hAnsi="Roboto" w:cs="Calibri"/>
          <w:sz w:val="22"/>
          <w:szCs w:val="22"/>
        </w:rPr>
      </w:pPr>
      <w:r w:rsidRPr="00582793">
        <w:rPr>
          <w:rFonts w:ascii="Roboto" w:hAnsi="Roboto" w:cs="Calibri"/>
          <w:sz w:val="22"/>
          <w:szCs w:val="22"/>
        </w:rPr>
        <w:t>Ambient noise from cooling tower also shall be assessed to determine the suitable attenuators that can reduce the noise so as not affecting the adjoining public area.</w:t>
      </w:r>
    </w:p>
    <w:p w14:paraId="29E9291A" w14:textId="6B5F5FD9" w:rsidR="00582793" w:rsidRDefault="00F5515C" w:rsidP="00F5515C">
      <w:pPr>
        <w:pStyle w:val="ListParagraph"/>
        <w:ind w:left="1224"/>
        <w:rPr>
          <w:rFonts w:ascii="Roboto" w:hAnsi="Roboto"/>
          <w:b/>
          <w:bCs/>
          <w:sz w:val="22"/>
          <w:szCs w:val="22"/>
        </w:rPr>
      </w:pPr>
      <w:r>
        <w:rPr>
          <w:rFonts w:ascii="Roboto" w:hAnsi="Roboto"/>
          <w:b/>
          <w:bCs/>
          <w:sz w:val="22"/>
          <w:szCs w:val="22"/>
        </w:rPr>
        <w:t xml:space="preserve">8.3.2. </w:t>
      </w:r>
      <w:r w:rsidR="00582793">
        <w:rPr>
          <w:rFonts w:ascii="Roboto" w:hAnsi="Roboto"/>
          <w:b/>
          <w:bCs/>
          <w:sz w:val="22"/>
          <w:szCs w:val="22"/>
        </w:rPr>
        <w:t>Sound Attenuat</w:t>
      </w:r>
      <w:r w:rsidR="00DF45BC">
        <w:rPr>
          <w:rFonts w:ascii="Roboto" w:hAnsi="Roboto"/>
          <w:b/>
          <w:bCs/>
          <w:sz w:val="22"/>
          <w:szCs w:val="22"/>
        </w:rPr>
        <w:t>ors</w:t>
      </w:r>
    </w:p>
    <w:p w14:paraId="714957F7" w14:textId="3578694E" w:rsidR="00216D37" w:rsidRPr="005122DC" w:rsidRDefault="00216D37" w:rsidP="00F5515C">
      <w:pPr>
        <w:ind w:left="1134"/>
        <w:jc w:val="both"/>
        <w:rPr>
          <w:rFonts w:ascii="Roboto" w:hAnsi="Roboto" w:cs="Calibri"/>
          <w:sz w:val="22"/>
          <w:szCs w:val="22"/>
        </w:rPr>
      </w:pPr>
      <w:r w:rsidRPr="005122DC">
        <w:rPr>
          <w:rFonts w:ascii="Roboto" w:hAnsi="Roboto" w:cs="Calibri"/>
          <w:sz w:val="22"/>
          <w:szCs w:val="22"/>
        </w:rPr>
        <w:t>Attenuators shall be provided in ducts in accordance with acceptable noise level criteria &amp; if specified in BOQ. Attenuators shall be constructed from high quality pre-</w:t>
      </w:r>
      <w:r w:rsidR="00716414" w:rsidRPr="005122DC">
        <w:rPr>
          <w:rFonts w:ascii="Roboto" w:hAnsi="Roboto" w:cs="Calibri"/>
          <w:sz w:val="22"/>
          <w:szCs w:val="22"/>
        </w:rPr>
        <w:t>galvanized</w:t>
      </w:r>
      <w:r w:rsidRPr="005122DC">
        <w:rPr>
          <w:rFonts w:ascii="Roboto" w:hAnsi="Roboto" w:cs="Calibri"/>
          <w:sz w:val="22"/>
          <w:szCs w:val="22"/>
        </w:rPr>
        <w:t xml:space="preserve"> steel sheet casings with lock formed joints along the casing length. Angle iron cross jointing flanges shall be fitted to silencer casings, drilled as required and finished with red oxide primer paint. Acoustic splitters shall be formed by chancel section pre-</w:t>
      </w:r>
      <w:r w:rsidR="00716414" w:rsidRPr="005122DC">
        <w:rPr>
          <w:rFonts w:ascii="Roboto" w:hAnsi="Roboto" w:cs="Calibri"/>
          <w:sz w:val="22"/>
          <w:szCs w:val="22"/>
        </w:rPr>
        <w:t>galvanized</w:t>
      </w:r>
      <w:r w:rsidRPr="005122DC">
        <w:rPr>
          <w:rFonts w:ascii="Roboto" w:hAnsi="Roboto" w:cs="Calibri"/>
          <w:sz w:val="22"/>
          <w:szCs w:val="22"/>
        </w:rPr>
        <w:t xml:space="preserve"> sheet steel framework retaining acoustic fill of a density to attain the required performance. Splitters shall have round </w:t>
      </w:r>
      <w:r w:rsidR="00716414" w:rsidRPr="005122DC">
        <w:rPr>
          <w:rFonts w:ascii="Roboto" w:hAnsi="Roboto" w:cs="Calibri"/>
          <w:sz w:val="22"/>
          <w:szCs w:val="22"/>
        </w:rPr>
        <w:t>Nose</w:t>
      </w:r>
      <w:r w:rsidRPr="005122DC">
        <w:rPr>
          <w:rFonts w:ascii="Roboto" w:hAnsi="Roboto" w:cs="Calibri"/>
          <w:sz w:val="22"/>
          <w:szCs w:val="22"/>
        </w:rPr>
        <w:t xml:space="preserve"> ends to give smooth entry and exit conditions to </w:t>
      </w:r>
      <w:r w:rsidR="00716414" w:rsidRPr="005122DC">
        <w:rPr>
          <w:rFonts w:ascii="Roboto" w:hAnsi="Roboto" w:cs="Calibri"/>
          <w:sz w:val="22"/>
          <w:szCs w:val="22"/>
        </w:rPr>
        <w:t>minimize</w:t>
      </w:r>
      <w:r w:rsidRPr="005122DC">
        <w:rPr>
          <w:rFonts w:ascii="Roboto" w:hAnsi="Roboto" w:cs="Calibri"/>
          <w:sz w:val="22"/>
          <w:szCs w:val="22"/>
        </w:rPr>
        <w:t xml:space="preserve"> air pressure drops. The acoustic fill shall be protected from the air flow by 22 </w:t>
      </w:r>
      <w:proofErr w:type="spellStart"/>
      <w:proofErr w:type="gramStart"/>
      <w:r w:rsidRPr="005122DC">
        <w:rPr>
          <w:rFonts w:ascii="Roboto" w:hAnsi="Roboto" w:cs="Calibri"/>
          <w:sz w:val="22"/>
          <w:szCs w:val="22"/>
        </w:rPr>
        <w:t>swg</w:t>
      </w:r>
      <w:proofErr w:type="spellEnd"/>
      <w:proofErr w:type="gramEnd"/>
      <w:r w:rsidRPr="005122DC">
        <w:rPr>
          <w:rFonts w:ascii="Roboto" w:hAnsi="Roboto" w:cs="Calibri"/>
          <w:sz w:val="22"/>
          <w:szCs w:val="22"/>
        </w:rPr>
        <w:t xml:space="preserve"> minimum perforated galvanized sheet steel. All attenuators shall be selected against a maximum allowable air pressure drop of 100 Pa. </w:t>
      </w:r>
    </w:p>
    <w:p w14:paraId="25C0969E" w14:textId="77777777" w:rsidR="00216D37" w:rsidRDefault="00216D37" w:rsidP="00EF7877">
      <w:pPr>
        <w:ind w:left="1134"/>
        <w:jc w:val="both"/>
        <w:rPr>
          <w:rFonts w:ascii="Roboto" w:hAnsi="Roboto" w:cs="Calibri"/>
          <w:sz w:val="22"/>
          <w:szCs w:val="22"/>
        </w:rPr>
      </w:pPr>
      <w:r w:rsidRPr="005122DC">
        <w:rPr>
          <w:rFonts w:ascii="Roboto" w:hAnsi="Roboto" w:cs="Calibri"/>
          <w:sz w:val="22"/>
          <w:szCs w:val="22"/>
        </w:rPr>
        <w:t xml:space="preserve">It will be the responsibility of the AC Contractor at the time of placing orders for fan equipment to obtain from the manufacturers, certified sound power levels to enable the selected duct silencers to be checked against the original design information, prior to orders being placed. </w:t>
      </w:r>
    </w:p>
    <w:p w14:paraId="2BB8572E" w14:textId="77777777" w:rsidR="00716414" w:rsidRDefault="00716414" w:rsidP="00716414">
      <w:pPr>
        <w:ind w:left="720"/>
        <w:jc w:val="both"/>
        <w:rPr>
          <w:rFonts w:ascii="Roboto" w:hAnsi="Roboto" w:cs="Calibri"/>
          <w:sz w:val="22"/>
          <w:szCs w:val="22"/>
        </w:rPr>
      </w:pPr>
    </w:p>
    <w:p w14:paraId="6D95335C" w14:textId="712C37C3" w:rsidR="00716414" w:rsidRDefault="00EF7877" w:rsidP="00EF7877">
      <w:pPr>
        <w:pStyle w:val="ListParagraph"/>
        <w:ind w:left="1224"/>
        <w:rPr>
          <w:rFonts w:ascii="Roboto" w:hAnsi="Roboto"/>
          <w:b/>
          <w:bCs/>
          <w:sz w:val="22"/>
          <w:szCs w:val="22"/>
        </w:rPr>
      </w:pPr>
      <w:r>
        <w:rPr>
          <w:rFonts w:ascii="Roboto" w:hAnsi="Roboto"/>
          <w:b/>
          <w:bCs/>
          <w:sz w:val="22"/>
          <w:szCs w:val="22"/>
        </w:rPr>
        <w:t xml:space="preserve">8.3.3. </w:t>
      </w:r>
      <w:r w:rsidR="00716414">
        <w:rPr>
          <w:rFonts w:ascii="Roboto" w:hAnsi="Roboto"/>
          <w:b/>
          <w:bCs/>
          <w:sz w:val="22"/>
          <w:szCs w:val="22"/>
        </w:rPr>
        <w:t>Anti-Vibration Mountings</w:t>
      </w:r>
    </w:p>
    <w:p w14:paraId="0324D634" w14:textId="3DF360A0" w:rsidR="005970D5" w:rsidRPr="005122DC" w:rsidRDefault="005970D5" w:rsidP="00EF7877">
      <w:pPr>
        <w:ind w:left="1134"/>
        <w:rPr>
          <w:rFonts w:ascii="Roboto" w:hAnsi="Roboto" w:cs="Calibri"/>
          <w:sz w:val="22"/>
          <w:szCs w:val="22"/>
        </w:rPr>
      </w:pPr>
      <w:r w:rsidRPr="005122DC">
        <w:rPr>
          <w:rFonts w:ascii="Roboto" w:hAnsi="Roboto" w:cs="Calibri"/>
          <w:sz w:val="22"/>
          <w:szCs w:val="22"/>
        </w:rPr>
        <w:lastRenderedPageBreak/>
        <w:t xml:space="preserve">All items of rotating and reciprocating plant and equipment shall be isolated from the structure by the use of anti-vibration materials, mountings or spring-loaded supports fixed to either concrete bases, inertia blocks or support steels. </w:t>
      </w:r>
    </w:p>
    <w:p w14:paraId="4D4AD4EE" w14:textId="0C076EF8" w:rsidR="005970D5" w:rsidRPr="005122DC" w:rsidRDefault="005970D5" w:rsidP="00EF7877">
      <w:pPr>
        <w:ind w:left="1134"/>
        <w:rPr>
          <w:rFonts w:ascii="Roboto" w:hAnsi="Roboto" w:cs="Calibri"/>
          <w:sz w:val="22"/>
          <w:szCs w:val="22"/>
        </w:rPr>
      </w:pPr>
      <w:r w:rsidRPr="005122DC">
        <w:rPr>
          <w:rFonts w:ascii="Roboto" w:hAnsi="Roboto" w:cs="Calibri"/>
          <w:sz w:val="22"/>
          <w:szCs w:val="22"/>
        </w:rPr>
        <w:t>Centrifugal fans and motors within air handling units shall be isolated from the frame of the air handling unit by suitable anti-vibration mountings. Fan discharge air connections shall be fitted with approved flexible connections.</w:t>
      </w:r>
    </w:p>
    <w:p w14:paraId="4A161DD3" w14:textId="22FDF016" w:rsidR="005970D5" w:rsidRPr="005122DC" w:rsidRDefault="005970D5" w:rsidP="00EF7877">
      <w:pPr>
        <w:ind w:left="1134"/>
        <w:rPr>
          <w:rFonts w:ascii="Roboto" w:hAnsi="Roboto" w:cs="Calibri"/>
          <w:sz w:val="22"/>
          <w:szCs w:val="22"/>
        </w:rPr>
      </w:pPr>
      <w:r w:rsidRPr="005122DC">
        <w:rPr>
          <w:rFonts w:ascii="Roboto" w:hAnsi="Roboto" w:cs="Calibri"/>
          <w:sz w:val="22"/>
          <w:szCs w:val="22"/>
        </w:rPr>
        <w:t>Axial flow fans shall be mounted on steel legs as diaphragm plates supported on neoprene in shear anti-vibration mountings or suspended using spring loaded hangers to suite the application.</w:t>
      </w:r>
    </w:p>
    <w:p w14:paraId="36C0263B" w14:textId="69E570BA" w:rsidR="005970D5" w:rsidRPr="005122DC" w:rsidRDefault="005970D5" w:rsidP="00EF7877">
      <w:pPr>
        <w:ind w:left="1134"/>
        <w:rPr>
          <w:rFonts w:ascii="Roboto" w:hAnsi="Roboto" w:cs="Calibri"/>
          <w:sz w:val="22"/>
          <w:szCs w:val="22"/>
        </w:rPr>
      </w:pPr>
      <w:r w:rsidRPr="005122DC">
        <w:rPr>
          <w:rFonts w:ascii="Roboto" w:hAnsi="Roboto" w:cs="Calibri"/>
          <w:sz w:val="22"/>
          <w:szCs w:val="22"/>
        </w:rPr>
        <w:t>The construction of the anti-vibration mountings shall generally comply with the following: -</w:t>
      </w:r>
    </w:p>
    <w:p w14:paraId="5A4D7314" w14:textId="7A7C66CF" w:rsidR="005970D5" w:rsidRPr="005970D5" w:rsidRDefault="005970D5" w:rsidP="00EF7877">
      <w:pPr>
        <w:pStyle w:val="ListParagraph"/>
        <w:numPr>
          <w:ilvl w:val="2"/>
          <w:numId w:val="153"/>
        </w:numPr>
        <w:ind w:left="1134"/>
        <w:rPr>
          <w:rFonts w:ascii="Roboto" w:hAnsi="Roboto" w:cs="Calibri"/>
          <w:sz w:val="22"/>
          <w:szCs w:val="22"/>
        </w:rPr>
      </w:pPr>
      <w:r w:rsidRPr="005970D5">
        <w:rPr>
          <w:rFonts w:ascii="Roboto" w:hAnsi="Roboto" w:cs="Calibri"/>
          <w:sz w:val="22"/>
          <w:szCs w:val="22"/>
        </w:rPr>
        <w:t>Enclosed Spring Mounting (Caged or Restrained Springs)</w:t>
      </w:r>
    </w:p>
    <w:p w14:paraId="2DEF8443" w14:textId="60FA113E" w:rsidR="005970D5" w:rsidRPr="005970D5" w:rsidRDefault="005970D5" w:rsidP="00EF7877">
      <w:pPr>
        <w:pStyle w:val="ListParagraph"/>
        <w:numPr>
          <w:ilvl w:val="2"/>
          <w:numId w:val="153"/>
        </w:numPr>
        <w:ind w:left="1134"/>
        <w:rPr>
          <w:rFonts w:ascii="Roboto" w:hAnsi="Roboto" w:cs="Calibri"/>
          <w:sz w:val="22"/>
          <w:szCs w:val="22"/>
        </w:rPr>
      </w:pPr>
      <w:r w:rsidRPr="005970D5">
        <w:rPr>
          <w:rFonts w:ascii="Roboto" w:hAnsi="Roboto" w:cs="Calibri"/>
          <w:sz w:val="22"/>
          <w:szCs w:val="22"/>
        </w:rPr>
        <w:t>Each mounting shall consist of cast or fabricated telescopic top and bottom housing enclosing one or more helical steel springs as the principle isolation elements and shall incorporate a built- in leveling device.</w:t>
      </w:r>
    </w:p>
    <w:p w14:paraId="39FB8BAB" w14:textId="555C68FD" w:rsidR="005970D5" w:rsidRPr="005970D5" w:rsidRDefault="005970D5" w:rsidP="00EF7877">
      <w:pPr>
        <w:pStyle w:val="ListParagraph"/>
        <w:numPr>
          <w:ilvl w:val="2"/>
          <w:numId w:val="153"/>
        </w:numPr>
        <w:ind w:left="1134"/>
        <w:rPr>
          <w:rFonts w:ascii="Roboto" w:hAnsi="Roboto" w:cs="Calibri"/>
          <w:sz w:val="22"/>
          <w:szCs w:val="22"/>
        </w:rPr>
      </w:pPr>
      <w:r w:rsidRPr="005970D5">
        <w:rPr>
          <w:rFonts w:ascii="Roboto" w:hAnsi="Roboto" w:cs="Calibri"/>
          <w:sz w:val="22"/>
          <w:szCs w:val="22"/>
        </w:rPr>
        <w:t>The springs shall have an outside diameter of not less than 75% of the operating height and be selected to have at least 50% overload capacity before becoming coil bound.</w:t>
      </w:r>
    </w:p>
    <w:p w14:paraId="1DB6F8C2" w14:textId="45646706" w:rsidR="005970D5" w:rsidRPr="005970D5" w:rsidRDefault="005970D5" w:rsidP="00EF7877">
      <w:pPr>
        <w:pStyle w:val="ListParagraph"/>
        <w:numPr>
          <w:ilvl w:val="2"/>
          <w:numId w:val="153"/>
        </w:numPr>
        <w:ind w:left="1134"/>
        <w:rPr>
          <w:rFonts w:ascii="Roboto" w:hAnsi="Roboto" w:cs="Calibri"/>
          <w:sz w:val="22"/>
          <w:szCs w:val="22"/>
        </w:rPr>
      </w:pPr>
      <w:r w:rsidRPr="005970D5">
        <w:rPr>
          <w:rFonts w:ascii="Roboto" w:hAnsi="Roboto" w:cs="Calibri"/>
          <w:sz w:val="22"/>
          <w:szCs w:val="22"/>
        </w:rPr>
        <w:t>The bottom plate of each mounting shall have bonded to it a neoprene pad designed to attenuate any high frequency energy transmitted by the springs.</w:t>
      </w:r>
    </w:p>
    <w:p w14:paraId="226A73A2" w14:textId="4FE4FB09" w:rsidR="005970D5" w:rsidRPr="005970D5" w:rsidRDefault="005970D5" w:rsidP="00313E6C">
      <w:pPr>
        <w:pStyle w:val="ListParagraph"/>
        <w:numPr>
          <w:ilvl w:val="2"/>
          <w:numId w:val="153"/>
        </w:numPr>
        <w:ind w:left="1418"/>
        <w:rPr>
          <w:rFonts w:ascii="Roboto" w:hAnsi="Roboto" w:cs="Calibri"/>
          <w:sz w:val="22"/>
          <w:szCs w:val="22"/>
        </w:rPr>
      </w:pPr>
      <w:r w:rsidRPr="005970D5">
        <w:rPr>
          <w:rFonts w:ascii="Roboto" w:hAnsi="Roboto" w:cs="Calibri"/>
          <w:sz w:val="22"/>
          <w:szCs w:val="22"/>
        </w:rPr>
        <w:t xml:space="preserve">Mountings incorporating snobbery of restraining devices shall be designed so that the snubbing damping or restraining </w:t>
      </w:r>
      <w:proofErr w:type="gramStart"/>
      <w:r w:rsidRPr="005970D5">
        <w:rPr>
          <w:rFonts w:ascii="Roboto" w:hAnsi="Roboto" w:cs="Calibri"/>
          <w:sz w:val="22"/>
          <w:szCs w:val="22"/>
        </w:rPr>
        <w:t>mechanism,</w:t>
      </w:r>
      <w:proofErr w:type="gramEnd"/>
      <w:r w:rsidRPr="005970D5">
        <w:rPr>
          <w:rFonts w:ascii="Roboto" w:hAnsi="Roboto" w:cs="Calibri"/>
          <w:sz w:val="22"/>
          <w:szCs w:val="22"/>
        </w:rPr>
        <w:t xml:space="preserve"> is capable of being adjusted to have no significant effect during the normal running of the isolated machine.</w:t>
      </w:r>
    </w:p>
    <w:p w14:paraId="68E2C047" w14:textId="77777777" w:rsidR="005970D5" w:rsidRDefault="005970D5" w:rsidP="00313E6C">
      <w:pPr>
        <w:pStyle w:val="ListParagraph"/>
        <w:numPr>
          <w:ilvl w:val="2"/>
          <w:numId w:val="153"/>
        </w:numPr>
        <w:ind w:left="1418"/>
        <w:rPr>
          <w:rFonts w:ascii="Roboto" w:hAnsi="Roboto" w:cs="Calibri"/>
          <w:sz w:val="22"/>
          <w:szCs w:val="22"/>
        </w:rPr>
      </w:pPr>
      <w:r w:rsidRPr="005970D5">
        <w:rPr>
          <w:rFonts w:ascii="Roboto" w:hAnsi="Roboto" w:cs="Calibri"/>
          <w:sz w:val="22"/>
          <w:szCs w:val="22"/>
        </w:rPr>
        <w:t>The manufacturers shall provide restrained isolator on chillers subject to approval.</w:t>
      </w:r>
    </w:p>
    <w:p w14:paraId="645BD492" w14:textId="77777777" w:rsidR="005970D5" w:rsidRDefault="005970D5" w:rsidP="005970D5">
      <w:pPr>
        <w:rPr>
          <w:rFonts w:ascii="Roboto" w:hAnsi="Roboto" w:cs="Calibri"/>
          <w:sz w:val="22"/>
          <w:szCs w:val="22"/>
        </w:rPr>
      </w:pPr>
    </w:p>
    <w:p w14:paraId="41437227" w14:textId="0CCAFC87" w:rsidR="005970D5" w:rsidRDefault="00EF7877" w:rsidP="00EF7877">
      <w:pPr>
        <w:pStyle w:val="ListParagraph"/>
        <w:ind w:left="1224"/>
        <w:rPr>
          <w:rFonts w:ascii="Roboto" w:hAnsi="Roboto"/>
          <w:b/>
          <w:bCs/>
          <w:sz w:val="22"/>
          <w:szCs w:val="22"/>
        </w:rPr>
      </w:pPr>
      <w:r>
        <w:rPr>
          <w:rFonts w:ascii="Roboto" w:hAnsi="Roboto"/>
          <w:b/>
          <w:bCs/>
          <w:sz w:val="22"/>
          <w:szCs w:val="22"/>
        </w:rPr>
        <w:t xml:space="preserve">8.3.4. </w:t>
      </w:r>
      <w:r w:rsidR="005970D5">
        <w:rPr>
          <w:rFonts w:ascii="Roboto" w:hAnsi="Roboto"/>
          <w:b/>
          <w:bCs/>
          <w:sz w:val="22"/>
          <w:szCs w:val="22"/>
        </w:rPr>
        <w:t>Open Spring Mountings</w:t>
      </w:r>
    </w:p>
    <w:p w14:paraId="7A9F82F1" w14:textId="5E57A57B" w:rsidR="00DE7261" w:rsidRDefault="00DE7261" w:rsidP="00DE7261">
      <w:pPr>
        <w:ind w:left="1276"/>
        <w:jc w:val="both"/>
        <w:rPr>
          <w:rFonts w:ascii="Roboto" w:hAnsi="Roboto" w:cs="Calibri"/>
          <w:sz w:val="22"/>
          <w:szCs w:val="22"/>
        </w:rPr>
      </w:pPr>
      <w:r w:rsidRPr="005122DC">
        <w:rPr>
          <w:rFonts w:ascii="Roboto" w:hAnsi="Roboto" w:cs="Calibri"/>
          <w:sz w:val="22"/>
          <w:szCs w:val="22"/>
        </w:rPr>
        <w:t xml:space="preserve">Each mounting shall consist of one or more helical steel springs as the </w:t>
      </w:r>
      <w:r w:rsidR="00F347D7">
        <w:rPr>
          <w:rFonts w:ascii="Roboto" w:hAnsi="Roboto" w:cs="Calibri"/>
          <w:sz w:val="22"/>
          <w:szCs w:val="22"/>
        </w:rPr>
        <w:t>Headmaster</w:t>
      </w:r>
      <w:r w:rsidRPr="005122DC">
        <w:rPr>
          <w:rFonts w:ascii="Roboto" w:hAnsi="Roboto" w:cs="Calibri"/>
          <w:sz w:val="22"/>
          <w:szCs w:val="22"/>
        </w:rPr>
        <w:t xml:space="preserve"> isolation elements and shall incorporate a built-in leveling device. The spring shall be fixed or otherwise securely located to cast or fabricated top and bottom plates and shall have an outside diameter of not less than 75% of the operating height and shall be selected to have at least 50% overload capacity before becoming coil bound.</w:t>
      </w:r>
      <w:r>
        <w:rPr>
          <w:rFonts w:ascii="Roboto" w:hAnsi="Roboto" w:cs="Calibri"/>
          <w:sz w:val="22"/>
          <w:szCs w:val="22"/>
        </w:rPr>
        <w:t xml:space="preserve"> </w:t>
      </w:r>
      <w:r w:rsidRPr="005122DC">
        <w:rPr>
          <w:rFonts w:ascii="Roboto" w:hAnsi="Roboto" w:cs="Calibri"/>
          <w:sz w:val="22"/>
          <w:szCs w:val="22"/>
        </w:rPr>
        <w:t>The bottom plate shall have bonded to it a neoprene pad designed to attenuate any high frequency energy transmitted by the springs.</w:t>
      </w:r>
    </w:p>
    <w:p w14:paraId="55DA5776" w14:textId="77777777" w:rsidR="00DA42E9" w:rsidRDefault="00DA42E9" w:rsidP="00DE7261">
      <w:pPr>
        <w:ind w:left="1276"/>
        <w:jc w:val="both"/>
        <w:rPr>
          <w:rFonts w:ascii="Roboto" w:hAnsi="Roboto" w:cs="Calibri"/>
          <w:sz w:val="22"/>
          <w:szCs w:val="22"/>
        </w:rPr>
      </w:pPr>
    </w:p>
    <w:p w14:paraId="78841FAD" w14:textId="6505A88C" w:rsidR="00DA42E9" w:rsidRDefault="00EF7877" w:rsidP="00EF7877">
      <w:pPr>
        <w:pStyle w:val="ListParagraph"/>
        <w:ind w:left="1224"/>
        <w:rPr>
          <w:rFonts w:ascii="Roboto" w:hAnsi="Roboto"/>
          <w:b/>
          <w:bCs/>
          <w:sz w:val="22"/>
          <w:szCs w:val="22"/>
        </w:rPr>
      </w:pPr>
      <w:r>
        <w:rPr>
          <w:rFonts w:ascii="Roboto" w:hAnsi="Roboto"/>
          <w:b/>
          <w:bCs/>
          <w:sz w:val="22"/>
          <w:szCs w:val="22"/>
        </w:rPr>
        <w:t xml:space="preserve">8.3.5. </w:t>
      </w:r>
      <w:r w:rsidR="00DA42E9">
        <w:rPr>
          <w:rFonts w:ascii="Roboto" w:hAnsi="Roboto"/>
          <w:b/>
          <w:bCs/>
          <w:sz w:val="22"/>
          <w:szCs w:val="22"/>
        </w:rPr>
        <w:t>Neoprene-in-Shear Mountings</w:t>
      </w:r>
    </w:p>
    <w:p w14:paraId="4D93E77C" w14:textId="77777777" w:rsidR="00B22F4A" w:rsidRPr="005122DC" w:rsidRDefault="00B22F4A" w:rsidP="00B22F4A">
      <w:pPr>
        <w:ind w:left="1276"/>
        <w:rPr>
          <w:rFonts w:ascii="Roboto" w:hAnsi="Roboto" w:cs="Calibri"/>
          <w:sz w:val="22"/>
          <w:szCs w:val="22"/>
        </w:rPr>
      </w:pPr>
      <w:r w:rsidRPr="005122DC">
        <w:rPr>
          <w:rFonts w:ascii="Roboto" w:hAnsi="Roboto" w:cs="Calibri"/>
          <w:sz w:val="22"/>
          <w:szCs w:val="22"/>
        </w:rPr>
        <w:t>Each mounting shall consist of a steel top plate and base plate completely embedded in oil resistant neoprene. Each mounting shall be capable of being fitted with a leveling device, and bolt holes in the base plate and tapped holes in the top plate so that they may be bolted to the floor and equipment where required.</w:t>
      </w:r>
    </w:p>
    <w:p w14:paraId="66D7902E" w14:textId="77777777" w:rsidR="00DA42E9" w:rsidRDefault="00DA42E9" w:rsidP="00DA42E9">
      <w:pPr>
        <w:pStyle w:val="ListParagraph"/>
        <w:ind w:left="1224"/>
        <w:rPr>
          <w:rFonts w:ascii="Roboto" w:hAnsi="Roboto"/>
          <w:b/>
          <w:bCs/>
          <w:sz w:val="22"/>
          <w:szCs w:val="22"/>
        </w:rPr>
      </w:pPr>
    </w:p>
    <w:p w14:paraId="02AB1653" w14:textId="77777777" w:rsidR="00DA42E9" w:rsidRPr="005122DC" w:rsidRDefault="00DA42E9" w:rsidP="00DE7261">
      <w:pPr>
        <w:ind w:left="1276"/>
        <w:jc w:val="both"/>
        <w:rPr>
          <w:rFonts w:ascii="Roboto" w:hAnsi="Roboto" w:cs="Calibri"/>
          <w:sz w:val="22"/>
          <w:szCs w:val="22"/>
        </w:rPr>
      </w:pPr>
    </w:p>
    <w:p w14:paraId="2D087E84" w14:textId="77777777" w:rsidR="00F902CD" w:rsidRPr="00D02147" w:rsidRDefault="00F902CD" w:rsidP="00D02147">
      <w:pPr>
        <w:rPr>
          <w:rFonts w:ascii="Roboto" w:hAnsi="Roboto"/>
          <w:b/>
          <w:bCs/>
          <w:sz w:val="22"/>
          <w:szCs w:val="22"/>
        </w:rPr>
      </w:pPr>
    </w:p>
    <w:p w14:paraId="62E4B8B0" w14:textId="2C867787" w:rsidR="005D4C06" w:rsidRDefault="005D4C06" w:rsidP="005D4C06">
      <w:pPr>
        <w:pStyle w:val="ListParagraph"/>
        <w:ind w:left="792"/>
        <w:rPr>
          <w:rFonts w:ascii="Roboto" w:hAnsi="Roboto" w:cs="Calibri"/>
          <w:sz w:val="22"/>
          <w:szCs w:val="22"/>
        </w:rPr>
      </w:pPr>
    </w:p>
    <w:p w14:paraId="00F1041D" w14:textId="77777777" w:rsidR="00BA29CB" w:rsidRPr="00E133F9" w:rsidRDefault="00BA29CB" w:rsidP="00BA29CB">
      <w:pPr>
        <w:pStyle w:val="ListParagraph"/>
        <w:ind w:left="792"/>
        <w:rPr>
          <w:rFonts w:ascii="Roboto" w:hAnsi="Roboto"/>
          <w:b/>
          <w:bCs/>
          <w:sz w:val="22"/>
          <w:szCs w:val="22"/>
        </w:rPr>
      </w:pPr>
    </w:p>
    <w:p w14:paraId="758BD832" w14:textId="3C9B0833" w:rsidR="00367698" w:rsidRPr="00AC62C7" w:rsidRDefault="00AC62C7" w:rsidP="00AC62C7">
      <w:pPr>
        <w:rPr>
          <w:rFonts w:ascii="Roboto" w:hAnsi="Roboto"/>
          <w:b/>
          <w:bCs/>
          <w:sz w:val="22"/>
          <w:szCs w:val="22"/>
        </w:rPr>
      </w:pPr>
      <w:r>
        <w:rPr>
          <w:rFonts w:ascii="Roboto" w:hAnsi="Roboto"/>
          <w:b/>
          <w:bCs/>
          <w:sz w:val="22"/>
          <w:szCs w:val="22"/>
        </w:rPr>
        <w:t xml:space="preserve">9. </w:t>
      </w:r>
      <w:r w:rsidR="002330A5" w:rsidRPr="00AC62C7">
        <w:rPr>
          <w:rFonts w:ascii="Roboto" w:hAnsi="Roboto"/>
          <w:b/>
          <w:bCs/>
          <w:sz w:val="22"/>
          <w:szCs w:val="22"/>
        </w:rPr>
        <w:t>QUALITY ASSURANCE</w:t>
      </w:r>
    </w:p>
    <w:p w14:paraId="1FB21B13" w14:textId="77777777" w:rsidR="003A14F7" w:rsidRPr="003A14F7" w:rsidRDefault="003A14F7" w:rsidP="00313E6C">
      <w:pPr>
        <w:pStyle w:val="ListParagraph"/>
        <w:numPr>
          <w:ilvl w:val="0"/>
          <w:numId w:val="150"/>
        </w:numPr>
        <w:rPr>
          <w:rFonts w:ascii="Roboto" w:hAnsi="Roboto"/>
          <w:b/>
          <w:bCs/>
          <w:vanish/>
          <w:sz w:val="22"/>
          <w:szCs w:val="22"/>
        </w:rPr>
      </w:pPr>
    </w:p>
    <w:p w14:paraId="0A7D0C99" w14:textId="492D95ED" w:rsidR="003A14F7" w:rsidRDefault="00AC62C7" w:rsidP="00AC62C7">
      <w:pPr>
        <w:pStyle w:val="ListParagraph"/>
        <w:ind w:left="792"/>
        <w:rPr>
          <w:rFonts w:ascii="Roboto" w:hAnsi="Roboto"/>
          <w:b/>
          <w:bCs/>
          <w:sz w:val="22"/>
          <w:szCs w:val="22"/>
        </w:rPr>
      </w:pPr>
      <w:r>
        <w:rPr>
          <w:rFonts w:ascii="Roboto" w:hAnsi="Roboto"/>
          <w:b/>
          <w:bCs/>
          <w:sz w:val="22"/>
          <w:szCs w:val="22"/>
        </w:rPr>
        <w:t xml:space="preserve">9.1. </w:t>
      </w:r>
      <w:r w:rsidR="003A14F7" w:rsidRPr="003A14F7">
        <w:rPr>
          <w:rFonts w:ascii="Roboto" w:hAnsi="Roboto"/>
          <w:b/>
          <w:bCs/>
          <w:sz w:val="22"/>
          <w:szCs w:val="22"/>
        </w:rPr>
        <w:t>General</w:t>
      </w:r>
    </w:p>
    <w:p w14:paraId="073022FA" w14:textId="2654BC5C" w:rsidR="00BA23CD" w:rsidRPr="005122DC" w:rsidRDefault="00BA23CD" w:rsidP="00BA23CD">
      <w:pPr>
        <w:ind w:left="720"/>
        <w:rPr>
          <w:rFonts w:ascii="Roboto" w:hAnsi="Roboto" w:cs="Calibri"/>
          <w:sz w:val="22"/>
          <w:szCs w:val="22"/>
        </w:rPr>
      </w:pPr>
      <w:r w:rsidRPr="005122DC">
        <w:rPr>
          <w:rFonts w:ascii="Roboto" w:hAnsi="Roboto" w:cs="Calibri"/>
          <w:sz w:val="22"/>
          <w:szCs w:val="22"/>
        </w:rPr>
        <w:t>The following quality assurance, inspection, testing and commissioning procedures shall be required to be carried out upon award of work.</w:t>
      </w:r>
    </w:p>
    <w:p w14:paraId="7AA30714" w14:textId="48DEFA3F" w:rsidR="00BA23CD" w:rsidRPr="005122DC" w:rsidRDefault="00BA23CD" w:rsidP="00BA23CD">
      <w:pPr>
        <w:ind w:left="1440" w:hanging="720"/>
        <w:rPr>
          <w:rFonts w:ascii="Roboto" w:hAnsi="Roboto" w:cs="Calibri"/>
          <w:sz w:val="22"/>
          <w:szCs w:val="22"/>
        </w:rPr>
      </w:pPr>
      <w:r w:rsidRPr="005122DC">
        <w:rPr>
          <w:rFonts w:ascii="Roboto" w:hAnsi="Roboto" w:cs="Calibri"/>
          <w:sz w:val="22"/>
          <w:szCs w:val="22"/>
        </w:rPr>
        <w:t>I.</w:t>
      </w:r>
      <w:r w:rsidRPr="005122DC">
        <w:rPr>
          <w:rFonts w:ascii="Roboto" w:hAnsi="Roboto" w:cs="Calibri"/>
          <w:sz w:val="22"/>
          <w:szCs w:val="22"/>
        </w:rPr>
        <w:tab/>
        <w:t>Provide quality assurance program (QAP), Manufacturing quality assurance program (MQAP), field quality assurance program (FQAP) and quality plan.</w:t>
      </w:r>
    </w:p>
    <w:p w14:paraId="2FE284AF" w14:textId="47AED5B0" w:rsidR="00BA23CD" w:rsidRPr="005122DC" w:rsidRDefault="00BA23CD" w:rsidP="00BA23CD">
      <w:pPr>
        <w:ind w:left="1440" w:hanging="720"/>
        <w:rPr>
          <w:rFonts w:ascii="Roboto" w:hAnsi="Roboto" w:cs="Calibri"/>
          <w:sz w:val="22"/>
          <w:szCs w:val="22"/>
        </w:rPr>
      </w:pPr>
      <w:r w:rsidRPr="005122DC">
        <w:rPr>
          <w:rFonts w:ascii="Roboto" w:hAnsi="Roboto" w:cs="Calibri"/>
          <w:sz w:val="22"/>
          <w:szCs w:val="22"/>
        </w:rPr>
        <w:t>II.</w:t>
      </w:r>
      <w:r w:rsidRPr="005122DC">
        <w:rPr>
          <w:rFonts w:ascii="Roboto" w:hAnsi="Roboto" w:cs="Calibri"/>
          <w:sz w:val="22"/>
          <w:szCs w:val="22"/>
        </w:rPr>
        <w:tab/>
        <w:t>Tests at manufacturer’s works.</w:t>
      </w:r>
    </w:p>
    <w:p w14:paraId="107DC072" w14:textId="07739461" w:rsidR="00BA23CD" w:rsidRDefault="00BA23CD" w:rsidP="00BA23CD">
      <w:pPr>
        <w:ind w:left="1440" w:hanging="720"/>
        <w:rPr>
          <w:rFonts w:ascii="Roboto" w:hAnsi="Roboto" w:cs="Calibri"/>
          <w:sz w:val="22"/>
          <w:szCs w:val="22"/>
        </w:rPr>
      </w:pPr>
      <w:r w:rsidRPr="005122DC">
        <w:rPr>
          <w:rFonts w:ascii="Roboto" w:hAnsi="Roboto" w:cs="Calibri"/>
          <w:sz w:val="22"/>
          <w:szCs w:val="22"/>
        </w:rPr>
        <w:t>III.</w:t>
      </w:r>
      <w:r w:rsidRPr="005122DC">
        <w:rPr>
          <w:rFonts w:ascii="Roboto" w:hAnsi="Roboto" w:cs="Calibri"/>
          <w:sz w:val="22"/>
          <w:szCs w:val="22"/>
        </w:rPr>
        <w:tab/>
        <w:t>Perform site tests and commissioning.</w:t>
      </w:r>
    </w:p>
    <w:p w14:paraId="6852E7CD" w14:textId="77777777" w:rsidR="00BA23CD" w:rsidRDefault="00BA23CD" w:rsidP="00BA23CD">
      <w:pPr>
        <w:ind w:left="1440" w:hanging="720"/>
        <w:rPr>
          <w:rFonts w:ascii="Roboto" w:hAnsi="Roboto" w:cs="Calibri"/>
          <w:sz w:val="22"/>
          <w:szCs w:val="22"/>
        </w:rPr>
      </w:pPr>
    </w:p>
    <w:p w14:paraId="1ADFD504" w14:textId="304E037B" w:rsidR="00BA23CD" w:rsidRDefault="00AC62C7" w:rsidP="00AC62C7">
      <w:pPr>
        <w:pStyle w:val="ListParagraph"/>
        <w:ind w:left="792"/>
        <w:rPr>
          <w:rFonts w:ascii="Roboto" w:hAnsi="Roboto"/>
          <w:b/>
          <w:bCs/>
          <w:sz w:val="22"/>
          <w:szCs w:val="22"/>
        </w:rPr>
      </w:pPr>
      <w:r>
        <w:rPr>
          <w:rFonts w:ascii="Roboto" w:hAnsi="Roboto"/>
          <w:b/>
          <w:bCs/>
          <w:sz w:val="22"/>
          <w:szCs w:val="22"/>
        </w:rPr>
        <w:t xml:space="preserve">9.2. </w:t>
      </w:r>
      <w:r w:rsidR="00BA23CD">
        <w:rPr>
          <w:rFonts w:ascii="Roboto" w:hAnsi="Roboto"/>
          <w:b/>
          <w:bCs/>
          <w:sz w:val="22"/>
          <w:szCs w:val="22"/>
        </w:rPr>
        <w:t>Submittals</w:t>
      </w:r>
    </w:p>
    <w:p w14:paraId="0546C8D8" w14:textId="4BC77336" w:rsidR="004F6BBA" w:rsidRPr="004F6BBA" w:rsidRDefault="004F6BBA" w:rsidP="00313E6C">
      <w:pPr>
        <w:pStyle w:val="ListParagraph"/>
        <w:numPr>
          <w:ilvl w:val="0"/>
          <w:numId w:val="154"/>
        </w:numPr>
        <w:rPr>
          <w:rFonts w:ascii="Roboto" w:hAnsi="Roboto"/>
          <w:sz w:val="22"/>
          <w:szCs w:val="22"/>
        </w:rPr>
      </w:pPr>
      <w:r w:rsidRPr="004F6BBA">
        <w:rPr>
          <w:rFonts w:ascii="Roboto" w:hAnsi="Roboto"/>
          <w:sz w:val="22"/>
          <w:szCs w:val="22"/>
        </w:rPr>
        <w:t>After award of work following information shall be submitted.</w:t>
      </w:r>
    </w:p>
    <w:p w14:paraId="0793B800" w14:textId="0E851E94" w:rsidR="004F6BBA" w:rsidRPr="004F6BBA" w:rsidRDefault="004F6BBA" w:rsidP="00313E6C">
      <w:pPr>
        <w:pStyle w:val="ListParagraph"/>
        <w:numPr>
          <w:ilvl w:val="1"/>
          <w:numId w:val="154"/>
        </w:numPr>
        <w:rPr>
          <w:rFonts w:ascii="Roboto" w:hAnsi="Roboto"/>
          <w:sz w:val="22"/>
          <w:szCs w:val="22"/>
        </w:rPr>
      </w:pPr>
      <w:r w:rsidRPr="004F6BBA">
        <w:rPr>
          <w:rFonts w:ascii="Roboto" w:hAnsi="Roboto"/>
          <w:sz w:val="22"/>
          <w:szCs w:val="22"/>
        </w:rPr>
        <w:t>Quality Assurance Program (QAP)</w:t>
      </w:r>
    </w:p>
    <w:p w14:paraId="49068DF3" w14:textId="23F2D99A" w:rsidR="004F6BBA" w:rsidRPr="004F6BBA" w:rsidRDefault="004F6BBA" w:rsidP="00313E6C">
      <w:pPr>
        <w:pStyle w:val="ListParagraph"/>
        <w:numPr>
          <w:ilvl w:val="1"/>
          <w:numId w:val="154"/>
        </w:numPr>
        <w:rPr>
          <w:rFonts w:ascii="Roboto" w:hAnsi="Roboto"/>
          <w:sz w:val="22"/>
          <w:szCs w:val="22"/>
        </w:rPr>
      </w:pPr>
      <w:r w:rsidRPr="004F6BBA">
        <w:rPr>
          <w:rFonts w:ascii="Roboto" w:hAnsi="Roboto"/>
          <w:sz w:val="22"/>
          <w:szCs w:val="22"/>
        </w:rPr>
        <w:t>Manufacturing Quality Assurance program (MQAP)</w:t>
      </w:r>
    </w:p>
    <w:p w14:paraId="2A0AC80E" w14:textId="39B7B6C8" w:rsidR="004F6BBA" w:rsidRPr="004F6BBA" w:rsidRDefault="004F6BBA" w:rsidP="00313E6C">
      <w:pPr>
        <w:pStyle w:val="ListParagraph"/>
        <w:numPr>
          <w:ilvl w:val="1"/>
          <w:numId w:val="154"/>
        </w:numPr>
        <w:rPr>
          <w:rFonts w:ascii="Roboto" w:hAnsi="Roboto"/>
          <w:sz w:val="22"/>
          <w:szCs w:val="22"/>
        </w:rPr>
      </w:pPr>
      <w:r w:rsidRPr="004F6BBA">
        <w:rPr>
          <w:rFonts w:ascii="Roboto" w:hAnsi="Roboto"/>
          <w:sz w:val="22"/>
          <w:szCs w:val="22"/>
        </w:rPr>
        <w:t>Field Quality Assurance Program (FQAP)</w:t>
      </w:r>
    </w:p>
    <w:p w14:paraId="57C6067A" w14:textId="43260289" w:rsidR="004F6BBA" w:rsidRPr="004F6BBA" w:rsidRDefault="004F6BBA" w:rsidP="00313E6C">
      <w:pPr>
        <w:pStyle w:val="ListParagraph"/>
        <w:numPr>
          <w:ilvl w:val="0"/>
          <w:numId w:val="154"/>
        </w:numPr>
        <w:rPr>
          <w:rFonts w:ascii="Roboto" w:hAnsi="Roboto"/>
          <w:sz w:val="22"/>
          <w:szCs w:val="22"/>
        </w:rPr>
      </w:pPr>
      <w:r w:rsidRPr="004F6BBA">
        <w:rPr>
          <w:rFonts w:ascii="Roboto" w:hAnsi="Roboto"/>
          <w:sz w:val="22"/>
          <w:szCs w:val="22"/>
        </w:rPr>
        <w:t>For inspection and testing, submit inspection and testing procedures, program, and record sheets applicable at each hold point.</w:t>
      </w:r>
    </w:p>
    <w:p w14:paraId="2AD88C42" w14:textId="4034E279" w:rsidR="004F6BBA" w:rsidRPr="004F6BBA" w:rsidRDefault="004F6BBA" w:rsidP="00313E6C">
      <w:pPr>
        <w:pStyle w:val="ListParagraph"/>
        <w:numPr>
          <w:ilvl w:val="0"/>
          <w:numId w:val="154"/>
        </w:numPr>
        <w:rPr>
          <w:rFonts w:ascii="Roboto" w:hAnsi="Roboto"/>
          <w:sz w:val="22"/>
          <w:szCs w:val="22"/>
        </w:rPr>
      </w:pPr>
      <w:r w:rsidRPr="004F6BBA">
        <w:rPr>
          <w:rFonts w:ascii="Roboto" w:hAnsi="Roboto"/>
          <w:sz w:val="22"/>
          <w:szCs w:val="22"/>
        </w:rPr>
        <w:t>After completion of testing, submit test records, packaging, transportation and storage instructions and methods.</w:t>
      </w:r>
    </w:p>
    <w:p w14:paraId="483B0B7B" w14:textId="218C9EA1" w:rsidR="004F6BBA" w:rsidRPr="004F6BBA" w:rsidRDefault="004F6BBA" w:rsidP="00313E6C">
      <w:pPr>
        <w:pStyle w:val="ListParagraph"/>
        <w:numPr>
          <w:ilvl w:val="0"/>
          <w:numId w:val="154"/>
        </w:numPr>
        <w:rPr>
          <w:rFonts w:ascii="Roboto" w:hAnsi="Roboto"/>
          <w:sz w:val="22"/>
          <w:szCs w:val="22"/>
        </w:rPr>
      </w:pPr>
      <w:r w:rsidRPr="004F6BBA">
        <w:rPr>
          <w:rFonts w:ascii="Roboto" w:hAnsi="Roboto"/>
          <w:sz w:val="22"/>
          <w:szCs w:val="22"/>
        </w:rPr>
        <w:t>For site installation and commissioning, submit installation methods or procedures, notification and procedures for pre-commission and commissioning.</w:t>
      </w:r>
    </w:p>
    <w:p w14:paraId="06B8EF78" w14:textId="30443BE2" w:rsidR="00BA23CD" w:rsidRDefault="004F6BBA" w:rsidP="00313E6C">
      <w:pPr>
        <w:pStyle w:val="ListParagraph"/>
        <w:numPr>
          <w:ilvl w:val="0"/>
          <w:numId w:val="154"/>
        </w:numPr>
        <w:rPr>
          <w:rFonts w:ascii="Roboto" w:hAnsi="Roboto"/>
          <w:sz w:val="22"/>
          <w:szCs w:val="22"/>
        </w:rPr>
      </w:pPr>
      <w:r w:rsidRPr="004F6BBA">
        <w:rPr>
          <w:rFonts w:ascii="Roboto" w:hAnsi="Roboto"/>
          <w:sz w:val="22"/>
          <w:szCs w:val="22"/>
        </w:rPr>
        <w:t>After commissioning, submit site test records, as-built drawings, manufacturer’s operation maintenance manuals and list of recommended spares and tools.</w:t>
      </w:r>
    </w:p>
    <w:p w14:paraId="5E28518D" w14:textId="77777777" w:rsidR="00A01DDB" w:rsidRDefault="00A01DDB" w:rsidP="00A01DDB">
      <w:pPr>
        <w:rPr>
          <w:rFonts w:ascii="Roboto" w:hAnsi="Roboto"/>
          <w:sz w:val="22"/>
          <w:szCs w:val="22"/>
        </w:rPr>
      </w:pPr>
    </w:p>
    <w:p w14:paraId="2E579A29" w14:textId="7D2A603C" w:rsidR="00A01DDB" w:rsidRDefault="00AC62C7" w:rsidP="00AC62C7">
      <w:pPr>
        <w:pStyle w:val="ListParagraph"/>
        <w:ind w:left="792"/>
        <w:rPr>
          <w:rFonts w:ascii="Roboto" w:hAnsi="Roboto"/>
          <w:b/>
          <w:bCs/>
          <w:sz w:val="22"/>
          <w:szCs w:val="22"/>
        </w:rPr>
      </w:pPr>
      <w:r>
        <w:rPr>
          <w:rFonts w:ascii="Roboto" w:hAnsi="Roboto"/>
          <w:b/>
          <w:bCs/>
          <w:sz w:val="22"/>
          <w:szCs w:val="22"/>
        </w:rPr>
        <w:t xml:space="preserve">9.3. </w:t>
      </w:r>
      <w:r w:rsidR="00A01DDB">
        <w:rPr>
          <w:rFonts w:ascii="Roboto" w:hAnsi="Roboto"/>
          <w:b/>
          <w:bCs/>
          <w:sz w:val="22"/>
          <w:szCs w:val="22"/>
        </w:rPr>
        <w:t>Quality Assurance Concept &amp; Control</w:t>
      </w:r>
    </w:p>
    <w:p w14:paraId="2F72F7C1" w14:textId="77777777" w:rsidR="00F073E9" w:rsidRDefault="00F073E9" w:rsidP="00F073E9">
      <w:pPr>
        <w:pStyle w:val="ListParagraph"/>
        <w:ind w:left="792"/>
        <w:rPr>
          <w:rFonts w:ascii="Roboto" w:hAnsi="Roboto"/>
          <w:b/>
          <w:bCs/>
          <w:sz w:val="22"/>
          <w:szCs w:val="22"/>
        </w:rPr>
      </w:pPr>
    </w:p>
    <w:p w14:paraId="2514E443" w14:textId="3B171137" w:rsidR="00F073E9" w:rsidRPr="005122DC" w:rsidRDefault="00F073E9" w:rsidP="00F073E9">
      <w:pPr>
        <w:ind w:left="1440" w:hanging="720"/>
        <w:rPr>
          <w:rFonts w:ascii="Roboto" w:hAnsi="Roboto" w:cs="Calibri"/>
          <w:sz w:val="22"/>
          <w:szCs w:val="22"/>
        </w:rPr>
      </w:pPr>
      <w:r w:rsidRPr="005122DC">
        <w:rPr>
          <w:rFonts w:ascii="Roboto" w:hAnsi="Roboto" w:cs="Calibri"/>
          <w:sz w:val="22"/>
          <w:szCs w:val="22"/>
        </w:rPr>
        <w:t>I.</w:t>
      </w:r>
      <w:r w:rsidRPr="005122DC">
        <w:rPr>
          <w:rFonts w:ascii="Roboto" w:hAnsi="Roboto" w:cs="Calibri"/>
          <w:sz w:val="22"/>
          <w:szCs w:val="22"/>
        </w:rPr>
        <w:tab/>
        <w:t>Minimum requirements for establishing and implementing a quality assurance   program shall be applied to all aspects of the work necessary for carrying out the contract. Quality assurance shall extend to material parts, components, systems, and services as a means of obtaining and sustaining the reliability of critical items, operating performance, maintenance, and safety.</w:t>
      </w:r>
    </w:p>
    <w:p w14:paraId="7B232EF8" w14:textId="3CBF743C" w:rsidR="00F073E9" w:rsidRPr="005122DC" w:rsidRDefault="00F073E9" w:rsidP="00F073E9">
      <w:pPr>
        <w:ind w:left="1440" w:hanging="720"/>
        <w:rPr>
          <w:rFonts w:ascii="Roboto" w:hAnsi="Roboto" w:cs="Calibri"/>
          <w:sz w:val="22"/>
          <w:szCs w:val="22"/>
        </w:rPr>
      </w:pPr>
      <w:r w:rsidRPr="005122DC">
        <w:rPr>
          <w:rFonts w:ascii="Roboto" w:hAnsi="Roboto" w:cs="Calibri"/>
          <w:sz w:val="22"/>
          <w:szCs w:val="22"/>
        </w:rPr>
        <w:t>II.</w:t>
      </w:r>
      <w:r w:rsidRPr="005122DC">
        <w:rPr>
          <w:rFonts w:ascii="Roboto" w:hAnsi="Roboto" w:cs="Calibri"/>
          <w:sz w:val="22"/>
          <w:szCs w:val="22"/>
        </w:rPr>
        <w:tab/>
        <w:t>Acceptance of the AC Contractor’s quality assurance program does not relieve the Contractor’s obligation to comply with the requirement of the contract document. If the program is found to be ineffective, then the Consultant / Client or his authorized representatives reserves the right to request necessary revisions of the program.</w:t>
      </w:r>
    </w:p>
    <w:p w14:paraId="6878D179" w14:textId="12D951AA" w:rsidR="00F073E9" w:rsidRPr="005122DC" w:rsidRDefault="00F073E9" w:rsidP="00F073E9">
      <w:pPr>
        <w:ind w:left="1440" w:hanging="720"/>
        <w:rPr>
          <w:rFonts w:ascii="Roboto" w:hAnsi="Roboto" w:cs="Calibri"/>
          <w:sz w:val="22"/>
          <w:szCs w:val="22"/>
        </w:rPr>
      </w:pPr>
      <w:r w:rsidRPr="005122DC">
        <w:rPr>
          <w:rFonts w:ascii="Roboto" w:hAnsi="Roboto" w:cs="Calibri"/>
          <w:sz w:val="22"/>
          <w:szCs w:val="22"/>
        </w:rPr>
        <w:t>III.</w:t>
      </w:r>
      <w:r w:rsidRPr="005122DC">
        <w:rPr>
          <w:rFonts w:ascii="Roboto" w:hAnsi="Roboto" w:cs="Calibri"/>
          <w:sz w:val="22"/>
          <w:szCs w:val="22"/>
        </w:rPr>
        <w:tab/>
        <w:t xml:space="preserve">The AC Contractor is required to produce readily identifiable documentary evidence covering the extent and details </w:t>
      </w:r>
      <w:proofErr w:type="gramStart"/>
      <w:r w:rsidRPr="005122DC">
        <w:rPr>
          <w:rFonts w:ascii="Roboto" w:hAnsi="Roboto" w:cs="Calibri"/>
          <w:sz w:val="22"/>
          <w:szCs w:val="22"/>
        </w:rPr>
        <w:t>of both his own</w:t>
      </w:r>
      <w:proofErr w:type="gramEnd"/>
      <w:r w:rsidRPr="005122DC">
        <w:rPr>
          <w:rFonts w:ascii="Roboto" w:hAnsi="Roboto" w:cs="Calibri"/>
          <w:sz w:val="22"/>
          <w:szCs w:val="22"/>
        </w:rPr>
        <w:t xml:space="preserve"> and his Subcontractor’s quality assurances system as follows:</w:t>
      </w:r>
    </w:p>
    <w:p w14:paraId="7E090D22" w14:textId="77777777" w:rsidR="00F073E9" w:rsidRPr="005122DC" w:rsidRDefault="00F073E9" w:rsidP="00F073E9">
      <w:pPr>
        <w:ind w:left="1440"/>
        <w:rPr>
          <w:rFonts w:ascii="Roboto" w:hAnsi="Roboto" w:cs="Calibri"/>
          <w:sz w:val="22"/>
          <w:szCs w:val="22"/>
        </w:rPr>
      </w:pPr>
      <w:r w:rsidRPr="005122DC">
        <w:rPr>
          <w:rFonts w:ascii="Roboto" w:hAnsi="Roboto" w:cs="Calibri"/>
          <w:sz w:val="22"/>
          <w:szCs w:val="22"/>
        </w:rPr>
        <w:lastRenderedPageBreak/>
        <w:t>a. Quality Assurance Program (QAP)</w:t>
      </w:r>
    </w:p>
    <w:p w14:paraId="3C49CD0F" w14:textId="77777777" w:rsidR="00F073E9" w:rsidRPr="005122DC" w:rsidRDefault="00F073E9" w:rsidP="00F073E9">
      <w:pPr>
        <w:ind w:left="1440"/>
        <w:rPr>
          <w:rFonts w:ascii="Roboto" w:hAnsi="Roboto" w:cs="Calibri"/>
          <w:sz w:val="22"/>
          <w:szCs w:val="22"/>
        </w:rPr>
      </w:pPr>
      <w:proofErr w:type="gramStart"/>
      <w:r w:rsidRPr="005122DC">
        <w:rPr>
          <w:rFonts w:ascii="Roboto" w:hAnsi="Roboto" w:cs="Calibri"/>
          <w:sz w:val="22"/>
          <w:szCs w:val="22"/>
        </w:rPr>
        <w:t>b</w:t>
      </w:r>
      <w:proofErr w:type="gramEnd"/>
      <w:r w:rsidRPr="005122DC">
        <w:rPr>
          <w:rFonts w:ascii="Roboto" w:hAnsi="Roboto" w:cs="Calibri"/>
          <w:sz w:val="22"/>
          <w:szCs w:val="22"/>
        </w:rPr>
        <w:t>. Manufacturing Quality Assurance program (MQAP)</w:t>
      </w:r>
    </w:p>
    <w:p w14:paraId="764C8E17" w14:textId="77777777" w:rsidR="00F073E9" w:rsidRPr="005122DC" w:rsidRDefault="00F073E9" w:rsidP="00F073E9">
      <w:pPr>
        <w:ind w:left="1440"/>
        <w:rPr>
          <w:rFonts w:ascii="Roboto" w:hAnsi="Roboto" w:cs="Calibri"/>
          <w:sz w:val="22"/>
          <w:szCs w:val="22"/>
        </w:rPr>
      </w:pPr>
      <w:r w:rsidRPr="005122DC">
        <w:rPr>
          <w:rFonts w:ascii="Roboto" w:hAnsi="Roboto" w:cs="Calibri"/>
          <w:sz w:val="22"/>
          <w:szCs w:val="22"/>
        </w:rPr>
        <w:t>c. Field Quality Assurance Program (FQAP)</w:t>
      </w:r>
    </w:p>
    <w:p w14:paraId="37C2E140" w14:textId="0AF7AB01" w:rsidR="00F073E9" w:rsidRPr="005122DC" w:rsidRDefault="00F073E9" w:rsidP="00F073E9">
      <w:pPr>
        <w:ind w:left="1440"/>
        <w:rPr>
          <w:rFonts w:ascii="Roboto" w:hAnsi="Roboto" w:cs="Calibri"/>
          <w:sz w:val="22"/>
          <w:szCs w:val="22"/>
        </w:rPr>
      </w:pPr>
      <w:r w:rsidRPr="005122DC">
        <w:rPr>
          <w:rFonts w:ascii="Roboto" w:hAnsi="Roboto" w:cs="Calibri"/>
          <w:sz w:val="22"/>
          <w:szCs w:val="22"/>
        </w:rPr>
        <w:t>d. Quality Plan.</w:t>
      </w:r>
    </w:p>
    <w:p w14:paraId="4B541A1A" w14:textId="0D5528B7" w:rsidR="00F073E9" w:rsidRPr="005122DC" w:rsidRDefault="00F073E9" w:rsidP="00F073E9">
      <w:pPr>
        <w:ind w:left="1440" w:hanging="720"/>
        <w:rPr>
          <w:rFonts w:ascii="Roboto" w:hAnsi="Roboto" w:cs="Calibri"/>
          <w:sz w:val="22"/>
          <w:szCs w:val="22"/>
        </w:rPr>
      </w:pPr>
      <w:r w:rsidRPr="005122DC">
        <w:rPr>
          <w:rFonts w:ascii="Roboto" w:hAnsi="Roboto" w:cs="Calibri"/>
          <w:sz w:val="22"/>
          <w:szCs w:val="22"/>
        </w:rPr>
        <w:t>IV.</w:t>
      </w:r>
      <w:r w:rsidRPr="005122DC">
        <w:rPr>
          <w:rFonts w:ascii="Roboto" w:hAnsi="Roboto" w:cs="Calibri"/>
          <w:sz w:val="22"/>
          <w:szCs w:val="22"/>
        </w:rPr>
        <w:tab/>
        <w:t>These documents shall be prepared separately and submitted to the Consultant / Client or his authorized representatives at the time of starting the work.</w:t>
      </w:r>
    </w:p>
    <w:p w14:paraId="747A230C" w14:textId="16496D2E" w:rsidR="00F073E9" w:rsidRDefault="00F073E9" w:rsidP="00F073E9">
      <w:pPr>
        <w:ind w:left="1440" w:hanging="720"/>
        <w:rPr>
          <w:rFonts w:ascii="Roboto" w:hAnsi="Roboto" w:cs="Calibri"/>
          <w:sz w:val="22"/>
          <w:szCs w:val="22"/>
        </w:rPr>
      </w:pPr>
      <w:r w:rsidRPr="005122DC">
        <w:rPr>
          <w:rFonts w:ascii="Roboto" w:hAnsi="Roboto" w:cs="Calibri"/>
          <w:sz w:val="22"/>
          <w:szCs w:val="22"/>
        </w:rPr>
        <w:t>V.</w:t>
      </w:r>
      <w:r w:rsidRPr="005122DC">
        <w:rPr>
          <w:rFonts w:ascii="Roboto" w:hAnsi="Roboto" w:cs="Calibri"/>
          <w:sz w:val="22"/>
          <w:szCs w:val="22"/>
        </w:rPr>
        <w:tab/>
        <w:t>Quality Plan and Manual shall be prepared by the AC Contractor for all items and services to be supplied, after the contract has been placed, but before commencement of fabrication, and shall be subject to evaluation and acceptance by the Consultant / Client or his authorized representatives before start of work.</w:t>
      </w:r>
      <w:r>
        <w:rPr>
          <w:rFonts w:ascii="Roboto" w:hAnsi="Roboto" w:cs="Calibri"/>
          <w:sz w:val="22"/>
          <w:szCs w:val="22"/>
        </w:rPr>
        <w:br/>
      </w:r>
    </w:p>
    <w:p w14:paraId="060613E3" w14:textId="77777777" w:rsidR="00F073E9" w:rsidRDefault="00F073E9" w:rsidP="00F073E9">
      <w:pPr>
        <w:rPr>
          <w:rFonts w:ascii="Roboto" w:hAnsi="Roboto" w:cs="Calibri"/>
          <w:sz w:val="22"/>
          <w:szCs w:val="22"/>
        </w:rPr>
      </w:pPr>
    </w:p>
    <w:p w14:paraId="4ABA0BA6" w14:textId="46C3CB8A" w:rsidR="00F073E9" w:rsidRDefault="00AC62C7" w:rsidP="00AC62C7">
      <w:pPr>
        <w:pStyle w:val="ListParagraph"/>
        <w:ind w:left="792"/>
        <w:rPr>
          <w:rFonts w:ascii="Roboto" w:hAnsi="Roboto"/>
          <w:b/>
          <w:bCs/>
          <w:sz w:val="22"/>
          <w:szCs w:val="22"/>
        </w:rPr>
      </w:pPr>
      <w:r>
        <w:rPr>
          <w:rFonts w:ascii="Roboto" w:hAnsi="Roboto"/>
          <w:b/>
          <w:bCs/>
          <w:sz w:val="22"/>
          <w:szCs w:val="22"/>
        </w:rPr>
        <w:t xml:space="preserve">9.4. </w:t>
      </w:r>
      <w:r w:rsidR="00F073E9">
        <w:rPr>
          <w:rFonts w:ascii="Roboto" w:hAnsi="Roboto"/>
          <w:b/>
          <w:bCs/>
          <w:sz w:val="22"/>
          <w:szCs w:val="22"/>
        </w:rPr>
        <w:t>Quality Assurance Manual (QAM)</w:t>
      </w:r>
    </w:p>
    <w:p w14:paraId="317F5451" w14:textId="77777777" w:rsidR="00DE72BE" w:rsidRDefault="00DE72BE" w:rsidP="00DE72BE">
      <w:pPr>
        <w:pStyle w:val="ListParagraph"/>
        <w:ind w:left="792"/>
        <w:rPr>
          <w:rFonts w:ascii="Roboto" w:hAnsi="Roboto"/>
          <w:b/>
          <w:bCs/>
          <w:sz w:val="22"/>
          <w:szCs w:val="22"/>
        </w:rPr>
      </w:pPr>
    </w:p>
    <w:p w14:paraId="76FE97F3" w14:textId="5CB8DB34" w:rsidR="00DE72BE" w:rsidRPr="005122DC" w:rsidRDefault="00DE72BE" w:rsidP="00DE72BE">
      <w:pPr>
        <w:ind w:left="1440" w:hanging="22"/>
        <w:rPr>
          <w:rFonts w:ascii="Roboto" w:hAnsi="Roboto" w:cs="Calibri"/>
          <w:sz w:val="22"/>
          <w:szCs w:val="22"/>
        </w:rPr>
      </w:pPr>
      <w:r w:rsidRPr="005122DC">
        <w:rPr>
          <w:rFonts w:ascii="Roboto" w:hAnsi="Roboto" w:cs="Calibri"/>
          <w:sz w:val="22"/>
          <w:szCs w:val="22"/>
        </w:rPr>
        <w:t>The QAM shall be a general comprehensive document outlining the AC Contractor’s basic</w:t>
      </w:r>
      <w:r>
        <w:rPr>
          <w:rFonts w:ascii="Roboto" w:hAnsi="Roboto" w:cs="Calibri"/>
          <w:sz w:val="22"/>
          <w:szCs w:val="22"/>
        </w:rPr>
        <w:t xml:space="preserve"> </w:t>
      </w:r>
      <w:r w:rsidRPr="005122DC">
        <w:rPr>
          <w:rFonts w:ascii="Roboto" w:hAnsi="Roboto" w:cs="Calibri"/>
          <w:sz w:val="22"/>
          <w:szCs w:val="22"/>
        </w:rPr>
        <w:t>organization, policies, and procedures. The information to be given in the QAM shall include but not limited to:</w:t>
      </w:r>
    </w:p>
    <w:p w14:paraId="20182DBB" w14:textId="77777777" w:rsidR="00DE72BE" w:rsidRPr="005122DC" w:rsidRDefault="00DE72BE" w:rsidP="00DE72BE">
      <w:pPr>
        <w:ind w:left="1440" w:hanging="22"/>
        <w:rPr>
          <w:rFonts w:ascii="Roboto" w:hAnsi="Roboto" w:cs="Calibri"/>
          <w:sz w:val="22"/>
          <w:szCs w:val="22"/>
        </w:rPr>
      </w:pPr>
      <w:r w:rsidRPr="005122DC">
        <w:rPr>
          <w:rFonts w:ascii="Roboto" w:hAnsi="Roboto" w:cs="Calibri"/>
          <w:sz w:val="22"/>
          <w:szCs w:val="22"/>
        </w:rPr>
        <w:t>a. Quality Policy.</w:t>
      </w:r>
    </w:p>
    <w:p w14:paraId="5A9F1A80" w14:textId="77777777" w:rsidR="00DE72BE" w:rsidRPr="005122DC" w:rsidRDefault="00DE72BE" w:rsidP="00DE72BE">
      <w:pPr>
        <w:ind w:left="1440" w:hanging="22"/>
        <w:rPr>
          <w:rFonts w:ascii="Roboto" w:hAnsi="Roboto" w:cs="Calibri"/>
          <w:sz w:val="22"/>
          <w:szCs w:val="22"/>
        </w:rPr>
      </w:pPr>
      <w:r w:rsidRPr="005122DC">
        <w:rPr>
          <w:rFonts w:ascii="Roboto" w:hAnsi="Roboto" w:cs="Calibri"/>
          <w:sz w:val="22"/>
          <w:szCs w:val="22"/>
        </w:rPr>
        <w:t>b. Quality Assurance Program</w:t>
      </w:r>
    </w:p>
    <w:p w14:paraId="24C889DA" w14:textId="77777777" w:rsidR="00DE72BE" w:rsidRPr="005122DC" w:rsidRDefault="00DE72BE" w:rsidP="00DE72BE">
      <w:pPr>
        <w:ind w:left="1440" w:hanging="22"/>
        <w:rPr>
          <w:rFonts w:ascii="Roboto" w:hAnsi="Roboto" w:cs="Calibri"/>
          <w:sz w:val="22"/>
          <w:szCs w:val="22"/>
        </w:rPr>
      </w:pPr>
      <w:proofErr w:type="gramStart"/>
      <w:r w:rsidRPr="005122DC">
        <w:rPr>
          <w:rFonts w:ascii="Roboto" w:hAnsi="Roboto" w:cs="Calibri"/>
          <w:sz w:val="22"/>
          <w:szCs w:val="22"/>
        </w:rPr>
        <w:t>c</w:t>
      </w:r>
      <w:proofErr w:type="gramEnd"/>
      <w:r w:rsidRPr="005122DC">
        <w:rPr>
          <w:rFonts w:ascii="Roboto" w:hAnsi="Roboto" w:cs="Calibri"/>
          <w:sz w:val="22"/>
          <w:szCs w:val="22"/>
        </w:rPr>
        <w:t>. Organization Structure showing inter relationships.</w:t>
      </w:r>
    </w:p>
    <w:p w14:paraId="3C5D3282" w14:textId="77777777" w:rsidR="00DE72BE" w:rsidRPr="005122DC" w:rsidRDefault="00DE72BE" w:rsidP="00DE72BE">
      <w:pPr>
        <w:ind w:left="1440" w:hanging="22"/>
        <w:rPr>
          <w:rFonts w:ascii="Roboto" w:hAnsi="Roboto" w:cs="Calibri"/>
          <w:sz w:val="22"/>
          <w:szCs w:val="22"/>
        </w:rPr>
      </w:pPr>
      <w:r w:rsidRPr="005122DC">
        <w:rPr>
          <w:rFonts w:ascii="Roboto" w:hAnsi="Roboto" w:cs="Calibri"/>
          <w:sz w:val="22"/>
          <w:szCs w:val="22"/>
        </w:rPr>
        <w:t>d. Functional responsibilities and levels of authority.</w:t>
      </w:r>
    </w:p>
    <w:p w14:paraId="5E67758C" w14:textId="77777777" w:rsidR="00DE72BE" w:rsidRPr="005122DC" w:rsidRDefault="00DE72BE" w:rsidP="00DE72BE">
      <w:pPr>
        <w:ind w:left="1440" w:hanging="22"/>
        <w:rPr>
          <w:rFonts w:ascii="Roboto" w:hAnsi="Roboto" w:cs="Calibri"/>
          <w:sz w:val="22"/>
          <w:szCs w:val="22"/>
        </w:rPr>
      </w:pPr>
      <w:r w:rsidRPr="005122DC">
        <w:rPr>
          <w:rFonts w:ascii="Roboto" w:hAnsi="Roboto" w:cs="Calibri"/>
          <w:sz w:val="22"/>
          <w:szCs w:val="22"/>
        </w:rPr>
        <w:t>e. Lines of communication.</w:t>
      </w:r>
    </w:p>
    <w:p w14:paraId="42157146" w14:textId="77777777" w:rsidR="00DE72BE" w:rsidRPr="005122DC" w:rsidRDefault="00DE72BE" w:rsidP="00DE72BE">
      <w:pPr>
        <w:ind w:left="1440" w:hanging="22"/>
        <w:rPr>
          <w:rFonts w:ascii="Roboto" w:hAnsi="Roboto" w:cs="Calibri"/>
          <w:sz w:val="22"/>
          <w:szCs w:val="22"/>
        </w:rPr>
      </w:pPr>
      <w:r w:rsidRPr="005122DC">
        <w:rPr>
          <w:rFonts w:ascii="Roboto" w:hAnsi="Roboto" w:cs="Calibri"/>
          <w:sz w:val="22"/>
          <w:szCs w:val="22"/>
        </w:rPr>
        <w:t>f. Customer relations.</w:t>
      </w:r>
    </w:p>
    <w:p w14:paraId="4BA7561B" w14:textId="77777777" w:rsidR="00DE72BE" w:rsidRDefault="00DE72BE" w:rsidP="00DE72BE">
      <w:pPr>
        <w:ind w:left="1440" w:hanging="22"/>
        <w:rPr>
          <w:rFonts w:ascii="Roboto" w:hAnsi="Roboto" w:cs="Calibri"/>
          <w:sz w:val="22"/>
          <w:szCs w:val="22"/>
        </w:rPr>
      </w:pPr>
      <w:r w:rsidRPr="005122DC">
        <w:rPr>
          <w:rFonts w:ascii="Roboto" w:hAnsi="Roboto" w:cs="Calibri"/>
          <w:sz w:val="22"/>
          <w:szCs w:val="22"/>
        </w:rPr>
        <w:t>g. Laboratory Facilities.</w:t>
      </w:r>
    </w:p>
    <w:p w14:paraId="2F16171C" w14:textId="77777777" w:rsidR="0032426D" w:rsidRDefault="0032426D" w:rsidP="00DE72BE">
      <w:pPr>
        <w:ind w:left="1440" w:hanging="22"/>
        <w:rPr>
          <w:rFonts w:ascii="Roboto" w:hAnsi="Roboto" w:cs="Calibri"/>
          <w:sz w:val="22"/>
          <w:szCs w:val="22"/>
        </w:rPr>
      </w:pPr>
    </w:p>
    <w:p w14:paraId="63CAA444" w14:textId="77777777" w:rsidR="0032426D" w:rsidRDefault="0032426D" w:rsidP="00DE72BE">
      <w:pPr>
        <w:ind w:left="1440" w:hanging="22"/>
        <w:rPr>
          <w:rFonts w:ascii="Roboto" w:hAnsi="Roboto" w:cs="Calibri"/>
          <w:sz w:val="22"/>
          <w:szCs w:val="22"/>
        </w:rPr>
      </w:pPr>
    </w:p>
    <w:p w14:paraId="7C5CE20D" w14:textId="77777777" w:rsidR="00DE72BE" w:rsidRDefault="00DE72BE" w:rsidP="00DE72BE">
      <w:pPr>
        <w:rPr>
          <w:rFonts w:ascii="Roboto" w:hAnsi="Roboto" w:cs="Calibri"/>
          <w:sz w:val="22"/>
          <w:szCs w:val="22"/>
        </w:rPr>
      </w:pPr>
    </w:p>
    <w:p w14:paraId="3318B002" w14:textId="03A4B750" w:rsidR="00DE72BE" w:rsidRDefault="00AC62C7" w:rsidP="00AC62C7">
      <w:pPr>
        <w:pStyle w:val="ListParagraph"/>
        <w:ind w:left="792"/>
        <w:rPr>
          <w:rFonts w:ascii="Roboto" w:hAnsi="Roboto"/>
          <w:b/>
          <w:bCs/>
          <w:sz w:val="22"/>
          <w:szCs w:val="22"/>
        </w:rPr>
      </w:pPr>
      <w:r>
        <w:rPr>
          <w:rFonts w:ascii="Roboto" w:hAnsi="Roboto"/>
          <w:b/>
          <w:bCs/>
          <w:sz w:val="22"/>
          <w:szCs w:val="22"/>
        </w:rPr>
        <w:t xml:space="preserve">9.5. </w:t>
      </w:r>
      <w:r w:rsidR="00DE72BE">
        <w:rPr>
          <w:rFonts w:ascii="Roboto" w:hAnsi="Roboto"/>
          <w:b/>
          <w:bCs/>
          <w:sz w:val="22"/>
          <w:szCs w:val="22"/>
        </w:rPr>
        <w:t xml:space="preserve">Manufacturing Quality Assurance </w:t>
      </w:r>
      <w:proofErr w:type="spellStart"/>
      <w:r w:rsidR="00DE72BE">
        <w:rPr>
          <w:rFonts w:ascii="Roboto" w:hAnsi="Roboto"/>
          <w:b/>
          <w:bCs/>
          <w:sz w:val="22"/>
          <w:szCs w:val="22"/>
        </w:rPr>
        <w:t>Programme</w:t>
      </w:r>
      <w:proofErr w:type="spellEnd"/>
      <w:r w:rsidR="00DE72BE">
        <w:rPr>
          <w:rFonts w:ascii="Roboto" w:hAnsi="Roboto"/>
          <w:b/>
          <w:bCs/>
          <w:sz w:val="22"/>
          <w:szCs w:val="22"/>
        </w:rPr>
        <w:t xml:space="preserve"> (</w:t>
      </w:r>
      <w:r w:rsidR="0032426D">
        <w:rPr>
          <w:rFonts w:ascii="Roboto" w:hAnsi="Roboto"/>
          <w:b/>
          <w:bCs/>
          <w:sz w:val="22"/>
          <w:szCs w:val="22"/>
        </w:rPr>
        <w:t>MQAP)</w:t>
      </w:r>
    </w:p>
    <w:p w14:paraId="60C93955" w14:textId="50AB2474" w:rsidR="0023277F" w:rsidRPr="005122DC" w:rsidRDefault="0023277F" w:rsidP="0023277F">
      <w:pPr>
        <w:ind w:left="1440" w:hanging="720"/>
        <w:rPr>
          <w:rFonts w:ascii="Roboto" w:hAnsi="Roboto" w:cs="Calibri"/>
          <w:sz w:val="22"/>
          <w:szCs w:val="22"/>
        </w:rPr>
      </w:pPr>
      <w:r w:rsidRPr="005122DC">
        <w:rPr>
          <w:rFonts w:ascii="Roboto" w:hAnsi="Roboto" w:cs="Calibri"/>
          <w:sz w:val="22"/>
          <w:szCs w:val="22"/>
        </w:rPr>
        <w:t>I.</w:t>
      </w:r>
      <w:r w:rsidRPr="005122DC">
        <w:rPr>
          <w:rFonts w:ascii="Roboto" w:hAnsi="Roboto" w:cs="Calibri"/>
          <w:sz w:val="22"/>
          <w:szCs w:val="22"/>
        </w:rPr>
        <w:tab/>
      </w:r>
      <w:proofErr w:type="gramStart"/>
      <w:r w:rsidRPr="005122DC">
        <w:rPr>
          <w:rFonts w:ascii="Roboto" w:hAnsi="Roboto" w:cs="Calibri"/>
          <w:sz w:val="22"/>
          <w:szCs w:val="22"/>
        </w:rPr>
        <w:t>The</w:t>
      </w:r>
      <w:proofErr w:type="gramEnd"/>
      <w:r w:rsidRPr="005122DC">
        <w:rPr>
          <w:rFonts w:ascii="Roboto" w:hAnsi="Roboto" w:cs="Calibri"/>
          <w:sz w:val="22"/>
          <w:szCs w:val="22"/>
        </w:rPr>
        <w:t xml:space="preserve"> MQAP shall identify the AC Contractor’s Quality Assurance Program at works     applicable throughout all phases of Contract performance, including design, procurement, manufacture, inspection, and testing. It shall identify each of the program elements to be designed, developed, executed, and maintained by the AC Contractor for the purpose of ensuring that all supplies and services comply with these specifications.</w:t>
      </w:r>
    </w:p>
    <w:p w14:paraId="5590CF15" w14:textId="094C6B65" w:rsidR="0023277F" w:rsidRDefault="0023277F" w:rsidP="0023277F">
      <w:pPr>
        <w:ind w:left="1440" w:hanging="720"/>
        <w:rPr>
          <w:rFonts w:ascii="Roboto" w:hAnsi="Roboto" w:cs="Calibri"/>
          <w:sz w:val="22"/>
          <w:szCs w:val="22"/>
        </w:rPr>
      </w:pPr>
      <w:r w:rsidRPr="005122DC">
        <w:rPr>
          <w:rFonts w:ascii="Roboto" w:hAnsi="Roboto" w:cs="Calibri"/>
          <w:sz w:val="22"/>
          <w:szCs w:val="22"/>
        </w:rPr>
        <w:t>II.</w:t>
      </w:r>
      <w:r w:rsidRPr="005122DC">
        <w:rPr>
          <w:rFonts w:ascii="Roboto" w:hAnsi="Roboto" w:cs="Calibri"/>
          <w:sz w:val="22"/>
          <w:szCs w:val="22"/>
        </w:rPr>
        <w:tab/>
        <w:t xml:space="preserve">The information to be given under this program shall include but not limited </w:t>
      </w:r>
      <w:proofErr w:type="gramStart"/>
      <w:r w:rsidRPr="005122DC">
        <w:rPr>
          <w:rFonts w:ascii="Roboto" w:hAnsi="Roboto" w:cs="Calibri"/>
          <w:sz w:val="22"/>
          <w:szCs w:val="22"/>
        </w:rPr>
        <w:t>to :</w:t>
      </w:r>
      <w:proofErr w:type="gramEnd"/>
    </w:p>
    <w:p w14:paraId="5E9148F4" w14:textId="133351CC"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Organization and Responsibility.</w:t>
      </w:r>
    </w:p>
    <w:p w14:paraId="06A891E2" w14:textId="5ECD7E30"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lastRenderedPageBreak/>
        <w:t>Contract Review.</w:t>
      </w:r>
    </w:p>
    <w:p w14:paraId="0BF14B65" w14:textId="7C212268"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Design and Document Control.</w:t>
      </w:r>
    </w:p>
    <w:p w14:paraId="42E60F53" w14:textId="32B6ECDD"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Procurement Control.</w:t>
      </w:r>
    </w:p>
    <w:p w14:paraId="0EE6AE62" w14:textId="60F36196"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Production Control.</w:t>
      </w:r>
    </w:p>
    <w:p w14:paraId="42BCA72A" w14:textId="2E5E04E8"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Control on Subcontractors.</w:t>
      </w:r>
    </w:p>
    <w:p w14:paraId="5A65CD9F" w14:textId="4653CC0D"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In-process Quality Control and Traceability.</w:t>
      </w:r>
    </w:p>
    <w:p w14:paraId="0E8E4506" w14:textId="156999F2"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Inspection and Testing.</w:t>
      </w:r>
    </w:p>
    <w:p w14:paraId="02FABF1D" w14:textId="1755EE91"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Control of Non-conformances.</w:t>
      </w:r>
    </w:p>
    <w:p w14:paraId="68827D65" w14:textId="15919C8C"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Corrective Action.</w:t>
      </w:r>
    </w:p>
    <w:p w14:paraId="71117EEE" w14:textId="300CA505"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Control of Inspection, Measuring and Test Equipment.</w:t>
      </w:r>
    </w:p>
    <w:p w14:paraId="473F6F3D" w14:textId="68474E61" w:rsidR="003673FB"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Handling, Storage, Packaging and Delivery.</w:t>
      </w:r>
    </w:p>
    <w:p w14:paraId="1626171F" w14:textId="77777777" w:rsidR="00213416"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Records.</w:t>
      </w:r>
    </w:p>
    <w:p w14:paraId="71AD3341" w14:textId="77777777" w:rsidR="00213416" w:rsidRPr="00213416"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Quality Audits.</w:t>
      </w:r>
    </w:p>
    <w:p w14:paraId="5FE34B11" w14:textId="3FC48849" w:rsidR="003673FB" w:rsidRDefault="003673FB" w:rsidP="00313E6C">
      <w:pPr>
        <w:pStyle w:val="ListParagraph"/>
        <w:numPr>
          <w:ilvl w:val="0"/>
          <w:numId w:val="155"/>
        </w:numPr>
        <w:ind w:left="2268"/>
        <w:rPr>
          <w:rFonts w:ascii="Roboto" w:hAnsi="Roboto" w:cs="Calibri"/>
          <w:sz w:val="22"/>
          <w:szCs w:val="22"/>
        </w:rPr>
      </w:pPr>
      <w:r w:rsidRPr="00213416">
        <w:rPr>
          <w:rFonts w:ascii="Roboto" w:hAnsi="Roboto" w:cs="Calibri"/>
          <w:sz w:val="22"/>
          <w:szCs w:val="22"/>
        </w:rPr>
        <w:t>After - Sales Servicing.</w:t>
      </w:r>
    </w:p>
    <w:p w14:paraId="6E0B2167" w14:textId="77777777" w:rsidR="007F38F9" w:rsidRDefault="007F38F9" w:rsidP="007F38F9">
      <w:pPr>
        <w:rPr>
          <w:rFonts w:ascii="Roboto" w:hAnsi="Roboto" w:cs="Calibri"/>
          <w:sz w:val="22"/>
          <w:szCs w:val="22"/>
        </w:rPr>
      </w:pPr>
    </w:p>
    <w:p w14:paraId="11A5408A" w14:textId="48572B06" w:rsidR="007F38F9" w:rsidRDefault="00AC62C7" w:rsidP="00AC62C7">
      <w:pPr>
        <w:pStyle w:val="ListParagraph"/>
        <w:ind w:left="1418" w:hanging="709"/>
        <w:rPr>
          <w:rFonts w:ascii="Roboto" w:hAnsi="Roboto"/>
          <w:b/>
          <w:bCs/>
          <w:sz w:val="22"/>
          <w:szCs w:val="22"/>
        </w:rPr>
      </w:pPr>
      <w:r>
        <w:rPr>
          <w:rFonts w:ascii="Roboto" w:hAnsi="Roboto"/>
          <w:b/>
          <w:bCs/>
          <w:sz w:val="22"/>
          <w:szCs w:val="22"/>
        </w:rPr>
        <w:t xml:space="preserve">9.6. </w:t>
      </w:r>
      <w:r w:rsidR="002141E5">
        <w:rPr>
          <w:rFonts w:ascii="Roboto" w:hAnsi="Roboto"/>
          <w:b/>
          <w:bCs/>
          <w:sz w:val="22"/>
          <w:szCs w:val="22"/>
        </w:rPr>
        <w:t xml:space="preserve">Field Quality Assurance </w:t>
      </w:r>
      <w:proofErr w:type="spellStart"/>
      <w:r w:rsidR="002141E5">
        <w:rPr>
          <w:rFonts w:ascii="Roboto" w:hAnsi="Roboto"/>
          <w:b/>
          <w:bCs/>
          <w:sz w:val="22"/>
          <w:szCs w:val="22"/>
        </w:rPr>
        <w:t>Programme</w:t>
      </w:r>
      <w:proofErr w:type="spellEnd"/>
      <w:r w:rsidR="002141E5">
        <w:rPr>
          <w:rFonts w:ascii="Roboto" w:hAnsi="Roboto"/>
          <w:b/>
          <w:bCs/>
          <w:sz w:val="22"/>
          <w:szCs w:val="22"/>
        </w:rPr>
        <w:t xml:space="preserve"> (FQAP)</w:t>
      </w:r>
    </w:p>
    <w:p w14:paraId="7989FD68" w14:textId="719A889D" w:rsidR="007B3378" w:rsidRPr="005122DC" w:rsidRDefault="007B3378" w:rsidP="007B3378">
      <w:pPr>
        <w:ind w:left="1440" w:hanging="720"/>
        <w:rPr>
          <w:rFonts w:ascii="Roboto" w:hAnsi="Roboto" w:cs="Calibri"/>
          <w:sz w:val="22"/>
          <w:szCs w:val="22"/>
        </w:rPr>
      </w:pPr>
      <w:r w:rsidRPr="005122DC">
        <w:rPr>
          <w:rFonts w:ascii="Roboto" w:hAnsi="Roboto" w:cs="Calibri"/>
          <w:sz w:val="22"/>
          <w:szCs w:val="22"/>
        </w:rPr>
        <w:t>I.</w:t>
      </w:r>
      <w:r w:rsidRPr="005122DC">
        <w:rPr>
          <w:rFonts w:ascii="Roboto" w:hAnsi="Roboto" w:cs="Calibri"/>
          <w:sz w:val="22"/>
          <w:szCs w:val="22"/>
        </w:rPr>
        <w:tab/>
        <w:t xml:space="preserve">This </w:t>
      </w:r>
      <w:proofErr w:type="spellStart"/>
      <w:r w:rsidRPr="005122DC">
        <w:rPr>
          <w:rFonts w:ascii="Roboto" w:hAnsi="Roboto" w:cs="Calibri"/>
          <w:sz w:val="22"/>
          <w:szCs w:val="22"/>
        </w:rPr>
        <w:t>Programme</w:t>
      </w:r>
      <w:proofErr w:type="spellEnd"/>
      <w:r w:rsidRPr="005122DC">
        <w:rPr>
          <w:rFonts w:ascii="Roboto" w:hAnsi="Roboto" w:cs="Calibri"/>
          <w:sz w:val="22"/>
          <w:szCs w:val="22"/>
        </w:rPr>
        <w:t xml:space="preserve"> shall identify the AC Contractor’s Quality Assurance Program at site applicable throughout site construction, erection, and commissioning. It is the underlying philosophy that the quality built into the product at works shall be maintained throughout the construction and commissioning stages.</w:t>
      </w:r>
    </w:p>
    <w:p w14:paraId="3DCB8594" w14:textId="77777777" w:rsidR="007B3378" w:rsidRPr="005122DC" w:rsidRDefault="007B3378" w:rsidP="007B3378">
      <w:pPr>
        <w:ind w:left="720"/>
        <w:rPr>
          <w:rFonts w:ascii="Roboto" w:hAnsi="Roboto" w:cs="Calibri"/>
          <w:sz w:val="22"/>
          <w:szCs w:val="22"/>
        </w:rPr>
      </w:pPr>
    </w:p>
    <w:p w14:paraId="43D04FEA" w14:textId="77777777" w:rsidR="007B3378" w:rsidRPr="005122DC" w:rsidRDefault="007B3378" w:rsidP="007B3378">
      <w:pPr>
        <w:ind w:left="1440" w:hanging="720"/>
        <w:rPr>
          <w:rFonts w:ascii="Roboto" w:hAnsi="Roboto" w:cs="Calibri"/>
          <w:sz w:val="22"/>
          <w:szCs w:val="22"/>
        </w:rPr>
      </w:pPr>
      <w:r w:rsidRPr="005122DC">
        <w:rPr>
          <w:rFonts w:ascii="Roboto" w:hAnsi="Roboto" w:cs="Calibri"/>
          <w:sz w:val="22"/>
          <w:szCs w:val="22"/>
        </w:rPr>
        <w:t>II.</w:t>
      </w:r>
      <w:r w:rsidRPr="005122DC">
        <w:rPr>
          <w:rFonts w:ascii="Roboto" w:hAnsi="Roboto" w:cs="Calibri"/>
          <w:sz w:val="22"/>
          <w:szCs w:val="22"/>
        </w:rPr>
        <w:tab/>
        <w:t>While, in principle, the FQAP shall include the items discussed in MQAP, it shall, however, be approached differently to take into account site conditions.</w:t>
      </w:r>
    </w:p>
    <w:p w14:paraId="299692FC" w14:textId="77777777" w:rsidR="007B3378" w:rsidRPr="005122DC" w:rsidRDefault="007B3378" w:rsidP="007B3378">
      <w:pPr>
        <w:ind w:left="720"/>
        <w:rPr>
          <w:rFonts w:ascii="Roboto" w:hAnsi="Roboto" w:cs="Calibri"/>
          <w:sz w:val="22"/>
          <w:szCs w:val="22"/>
        </w:rPr>
      </w:pPr>
    </w:p>
    <w:p w14:paraId="10919242" w14:textId="77777777" w:rsidR="007B3378" w:rsidRDefault="007B3378" w:rsidP="007B3378">
      <w:pPr>
        <w:ind w:left="1440" w:hanging="720"/>
        <w:rPr>
          <w:rFonts w:ascii="Roboto" w:hAnsi="Roboto" w:cs="Calibri"/>
          <w:sz w:val="22"/>
          <w:szCs w:val="22"/>
        </w:rPr>
      </w:pPr>
      <w:r w:rsidRPr="005122DC">
        <w:rPr>
          <w:rFonts w:ascii="Roboto" w:hAnsi="Roboto" w:cs="Calibri"/>
          <w:sz w:val="22"/>
          <w:szCs w:val="22"/>
        </w:rPr>
        <w:t>III.</w:t>
      </w:r>
      <w:r w:rsidRPr="005122DC">
        <w:rPr>
          <w:rFonts w:ascii="Roboto" w:hAnsi="Roboto" w:cs="Calibri"/>
          <w:sz w:val="22"/>
          <w:szCs w:val="22"/>
        </w:rPr>
        <w:tab/>
        <w:t>The FQAP shall include, but not limited to the following information:</w:t>
      </w:r>
    </w:p>
    <w:p w14:paraId="71AB90AB" w14:textId="35DB0797"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Organization and responsibility.</w:t>
      </w:r>
    </w:p>
    <w:p w14:paraId="5DD9DF17" w14:textId="19EFE9DD"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Control of Drawings and Documentation.</w:t>
      </w:r>
    </w:p>
    <w:p w14:paraId="0A504FA6" w14:textId="2B78991B"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Product Checklist.</w:t>
      </w:r>
    </w:p>
    <w:p w14:paraId="460C420F" w14:textId="6EBB78C5"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Control and Traceability of Purchased materials and services.</w:t>
      </w:r>
    </w:p>
    <w:p w14:paraId="5F4F2079" w14:textId="43D09841"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Receipt Inspection of materials at site.</w:t>
      </w:r>
    </w:p>
    <w:p w14:paraId="799DB8CA" w14:textId="6EA65422"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Material Storage Control.</w:t>
      </w:r>
    </w:p>
    <w:p w14:paraId="32C720BC" w14:textId="2CF18918"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Inspection and Examination Procedures.</w:t>
      </w:r>
    </w:p>
    <w:p w14:paraId="1C3F8FCF" w14:textId="7B9689BA"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Control of Painting and Insulation Works.</w:t>
      </w:r>
    </w:p>
    <w:p w14:paraId="4D7CC4ED" w14:textId="01A9D1FE"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lastRenderedPageBreak/>
        <w:t>Pre-commissioning.</w:t>
      </w:r>
    </w:p>
    <w:p w14:paraId="469B91F0" w14:textId="5642858A"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Commissioning.</w:t>
      </w:r>
    </w:p>
    <w:p w14:paraId="593A75DC" w14:textId="3710D5C0"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Control of Non-conformances.</w:t>
      </w:r>
    </w:p>
    <w:p w14:paraId="32C85250" w14:textId="754F832B"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Corrective Action.</w:t>
      </w:r>
    </w:p>
    <w:p w14:paraId="4A0A954A" w14:textId="54DA94DA"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Control of Inspection, Measuring and Test Equipment.</w:t>
      </w:r>
    </w:p>
    <w:p w14:paraId="130E03A3" w14:textId="4916EF18"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Records.</w:t>
      </w:r>
    </w:p>
    <w:p w14:paraId="1BAE5032" w14:textId="3D8741CF"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Completion Documents.</w:t>
      </w:r>
    </w:p>
    <w:p w14:paraId="094748B0" w14:textId="69F0CCF3"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List of recommended spares and tools.</w:t>
      </w:r>
    </w:p>
    <w:p w14:paraId="0EBC3619" w14:textId="39AFC892"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Personal Training.</w:t>
      </w:r>
    </w:p>
    <w:p w14:paraId="65740C5C" w14:textId="01139003" w:rsidR="00D43D3D" w:rsidRPr="000E13BE" w:rsidRDefault="00D43D3D" w:rsidP="00313E6C">
      <w:pPr>
        <w:pStyle w:val="ListParagraph"/>
        <w:numPr>
          <w:ilvl w:val="0"/>
          <w:numId w:val="156"/>
        </w:numPr>
        <w:rPr>
          <w:rFonts w:ascii="Roboto" w:hAnsi="Roboto" w:cs="Calibri"/>
          <w:sz w:val="22"/>
          <w:szCs w:val="22"/>
        </w:rPr>
      </w:pPr>
      <w:r w:rsidRPr="000E13BE">
        <w:rPr>
          <w:rFonts w:ascii="Roboto" w:hAnsi="Roboto" w:cs="Calibri"/>
          <w:sz w:val="22"/>
          <w:szCs w:val="22"/>
        </w:rPr>
        <w:t>Servicing during DEFECTS RECTIFICATION PERIOD.</w:t>
      </w:r>
    </w:p>
    <w:p w14:paraId="25CC8245" w14:textId="77777777" w:rsidR="00D43D3D" w:rsidRDefault="00D43D3D" w:rsidP="007B3378">
      <w:pPr>
        <w:ind w:left="1440" w:hanging="720"/>
        <w:rPr>
          <w:rFonts w:ascii="Roboto" w:hAnsi="Roboto" w:cs="Calibri"/>
          <w:sz w:val="22"/>
          <w:szCs w:val="22"/>
        </w:rPr>
      </w:pPr>
    </w:p>
    <w:p w14:paraId="20CFAC97" w14:textId="3755B86A" w:rsidR="000E13BE" w:rsidRDefault="00AC62C7" w:rsidP="00AC62C7">
      <w:pPr>
        <w:pStyle w:val="ListParagraph"/>
        <w:ind w:left="709"/>
        <w:rPr>
          <w:rFonts w:ascii="Roboto" w:hAnsi="Roboto"/>
          <w:b/>
          <w:bCs/>
          <w:sz w:val="22"/>
          <w:szCs w:val="22"/>
        </w:rPr>
      </w:pPr>
      <w:r>
        <w:rPr>
          <w:rFonts w:ascii="Roboto" w:hAnsi="Roboto"/>
          <w:b/>
          <w:bCs/>
          <w:sz w:val="22"/>
          <w:szCs w:val="22"/>
        </w:rPr>
        <w:t xml:space="preserve">9.7. </w:t>
      </w:r>
      <w:r w:rsidR="000E13BE">
        <w:rPr>
          <w:rFonts w:ascii="Roboto" w:hAnsi="Roboto"/>
          <w:b/>
          <w:bCs/>
          <w:sz w:val="22"/>
          <w:szCs w:val="22"/>
        </w:rPr>
        <w:t>Quality Plan</w:t>
      </w:r>
    </w:p>
    <w:p w14:paraId="079FFD38" w14:textId="55A84608" w:rsidR="00307055" w:rsidRPr="005122DC" w:rsidRDefault="00307055" w:rsidP="00307055">
      <w:pPr>
        <w:ind w:left="1440" w:hanging="720"/>
        <w:jc w:val="both"/>
        <w:rPr>
          <w:rFonts w:ascii="Roboto" w:hAnsi="Roboto" w:cs="Calibri"/>
          <w:sz w:val="22"/>
          <w:szCs w:val="22"/>
        </w:rPr>
      </w:pPr>
      <w:r w:rsidRPr="005122DC">
        <w:rPr>
          <w:rFonts w:ascii="Roboto" w:hAnsi="Roboto" w:cs="Calibri"/>
          <w:sz w:val="22"/>
          <w:szCs w:val="22"/>
        </w:rPr>
        <w:t>I.</w:t>
      </w:r>
      <w:r w:rsidRPr="005122DC">
        <w:rPr>
          <w:rFonts w:ascii="Roboto" w:hAnsi="Roboto" w:cs="Calibri"/>
          <w:sz w:val="22"/>
          <w:szCs w:val="22"/>
        </w:rPr>
        <w:tab/>
        <w:t>The AC Contractor shall be required to prepare manufacturing and construction/erection quality plans for all equipment items and services. The quality plan shall also define the involvement of Consultant / Client or his authorized representatives in the inspection and test programs.</w:t>
      </w:r>
    </w:p>
    <w:p w14:paraId="1FC20924" w14:textId="77777777" w:rsidR="00307055" w:rsidRPr="005122DC" w:rsidRDefault="00307055" w:rsidP="00307055">
      <w:pPr>
        <w:ind w:left="720"/>
        <w:rPr>
          <w:rFonts w:ascii="Roboto" w:hAnsi="Roboto" w:cs="Calibri"/>
          <w:sz w:val="22"/>
          <w:szCs w:val="22"/>
        </w:rPr>
      </w:pPr>
    </w:p>
    <w:p w14:paraId="4AD1DF2A" w14:textId="44D0E4E8" w:rsidR="00313E6C" w:rsidRDefault="00307055" w:rsidP="00313E6C">
      <w:pPr>
        <w:ind w:left="1440" w:hanging="720"/>
        <w:rPr>
          <w:rFonts w:ascii="Roboto" w:hAnsi="Roboto" w:cs="Calibri"/>
          <w:sz w:val="22"/>
          <w:szCs w:val="22"/>
        </w:rPr>
      </w:pPr>
      <w:r w:rsidRPr="005122DC">
        <w:rPr>
          <w:rFonts w:ascii="Roboto" w:hAnsi="Roboto" w:cs="Calibri"/>
          <w:sz w:val="22"/>
          <w:szCs w:val="22"/>
        </w:rPr>
        <w:t>II.</w:t>
      </w:r>
      <w:r w:rsidRPr="005122DC">
        <w:rPr>
          <w:rFonts w:ascii="Roboto" w:hAnsi="Roboto" w:cs="Calibri"/>
          <w:sz w:val="22"/>
          <w:szCs w:val="22"/>
        </w:rPr>
        <w:tab/>
        <w:t>The Quality Plan shall incorporate as appropriate:</w:t>
      </w:r>
    </w:p>
    <w:p w14:paraId="05027466" w14:textId="77777777" w:rsidR="00313E6C" w:rsidRPr="005122DC" w:rsidRDefault="00313E6C" w:rsidP="004C3876">
      <w:pPr>
        <w:ind w:left="2160" w:hanging="720"/>
        <w:jc w:val="both"/>
        <w:rPr>
          <w:rFonts w:ascii="Roboto" w:hAnsi="Roboto" w:cs="Calibri"/>
          <w:sz w:val="22"/>
          <w:szCs w:val="22"/>
        </w:rPr>
      </w:pPr>
      <w:r w:rsidRPr="005122DC">
        <w:rPr>
          <w:rFonts w:ascii="Roboto" w:hAnsi="Roboto" w:cs="Calibri"/>
          <w:sz w:val="22"/>
          <w:szCs w:val="22"/>
        </w:rPr>
        <w:t>a.</w:t>
      </w:r>
      <w:r w:rsidRPr="005122DC">
        <w:rPr>
          <w:rFonts w:ascii="Roboto" w:hAnsi="Roboto" w:cs="Calibri"/>
          <w:sz w:val="22"/>
          <w:szCs w:val="22"/>
        </w:rPr>
        <w:tab/>
        <w:t>Charts indicating flow of materials, parts and components through manufacturing quality control inspection and test to delivery and erection.</w:t>
      </w:r>
    </w:p>
    <w:p w14:paraId="4A3821A7" w14:textId="3B0F170A" w:rsidR="00313E6C" w:rsidRPr="005122DC" w:rsidRDefault="00313E6C" w:rsidP="004C3876">
      <w:pPr>
        <w:ind w:left="2160" w:hanging="720"/>
        <w:jc w:val="both"/>
        <w:rPr>
          <w:rFonts w:ascii="Roboto" w:hAnsi="Roboto" w:cs="Calibri"/>
          <w:sz w:val="22"/>
          <w:szCs w:val="22"/>
        </w:rPr>
      </w:pPr>
      <w:r w:rsidRPr="005122DC">
        <w:rPr>
          <w:rFonts w:ascii="Roboto" w:hAnsi="Roboto" w:cs="Calibri"/>
          <w:sz w:val="22"/>
          <w:szCs w:val="22"/>
        </w:rPr>
        <w:t>b.</w:t>
      </w:r>
      <w:r w:rsidRPr="005122DC">
        <w:rPr>
          <w:rFonts w:ascii="Roboto" w:hAnsi="Roboto" w:cs="Calibri"/>
          <w:sz w:val="22"/>
          <w:szCs w:val="22"/>
        </w:rPr>
        <w:tab/>
        <w:t>The charts shall indicate the location of hold points for quality control, inspection,   and test beyond which manufacture shall not continue until the action required by the hold point is met, and the documentation required is generated.</w:t>
      </w:r>
    </w:p>
    <w:p w14:paraId="666FF123" w14:textId="3EBC7FF7" w:rsidR="00313E6C" w:rsidRDefault="00313E6C" w:rsidP="004C3876">
      <w:pPr>
        <w:ind w:left="2160" w:hanging="720"/>
        <w:jc w:val="both"/>
        <w:rPr>
          <w:rFonts w:ascii="Roboto" w:hAnsi="Roboto" w:cs="Calibri"/>
          <w:sz w:val="22"/>
          <w:szCs w:val="22"/>
        </w:rPr>
      </w:pPr>
      <w:r w:rsidRPr="005122DC">
        <w:rPr>
          <w:rFonts w:ascii="Roboto" w:hAnsi="Roboto" w:cs="Calibri"/>
          <w:sz w:val="22"/>
          <w:szCs w:val="22"/>
        </w:rPr>
        <w:t>c.</w:t>
      </w:r>
      <w:r w:rsidRPr="005122DC">
        <w:rPr>
          <w:rFonts w:ascii="Roboto" w:hAnsi="Roboto" w:cs="Calibri"/>
          <w:sz w:val="22"/>
          <w:szCs w:val="22"/>
        </w:rPr>
        <w:tab/>
        <w:t>The control documents Associated with each hold point, i.e. drawings, material, specification, Works Process Schedule (WPS), Process Quality Records (PQR), quality control methods and procedures and acceptance standards.</w:t>
      </w:r>
    </w:p>
    <w:p w14:paraId="6FA0D3EF" w14:textId="77777777" w:rsidR="00313E6C" w:rsidRDefault="00313E6C" w:rsidP="00313E6C">
      <w:pPr>
        <w:ind w:left="2160" w:hanging="720"/>
        <w:rPr>
          <w:rFonts w:ascii="Roboto" w:hAnsi="Roboto" w:cs="Calibri"/>
          <w:sz w:val="22"/>
          <w:szCs w:val="22"/>
        </w:rPr>
      </w:pPr>
    </w:p>
    <w:p w14:paraId="49931D18" w14:textId="3AD037CC" w:rsidR="00B345CA" w:rsidRPr="00B345CA" w:rsidRDefault="00BA3FA3" w:rsidP="00BA3FA3">
      <w:pPr>
        <w:pStyle w:val="ListParagraph"/>
        <w:ind w:left="792"/>
        <w:rPr>
          <w:rFonts w:ascii="Roboto" w:hAnsi="Roboto"/>
          <w:b/>
          <w:bCs/>
          <w:sz w:val="22"/>
          <w:szCs w:val="22"/>
        </w:rPr>
      </w:pPr>
      <w:r>
        <w:rPr>
          <w:rFonts w:ascii="Roboto" w:hAnsi="Roboto"/>
          <w:b/>
          <w:bCs/>
          <w:sz w:val="22"/>
          <w:szCs w:val="22"/>
        </w:rPr>
        <w:t xml:space="preserve">9.8. </w:t>
      </w:r>
      <w:r w:rsidR="00313E6C">
        <w:rPr>
          <w:rFonts w:ascii="Roboto" w:hAnsi="Roboto"/>
          <w:b/>
          <w:bCs/>
          <w:sz w:val="22"/>
          <w:szCs w:val="22"/>
        </w:rPr>
        <w:t>Site Quality Control Section</w:t>
      </w:r>
    </w:p>
    <w:p w14:paraId="1D9056B7" w14:textId="2678C354" w:rsidR="00B345CA" w:rsidRPr="00B345CA" w:rsidRDefault="00B345CA" w:rsidP="004C3876">
      <w:pPr>
        <w:pStyle w:val="ListParagraph"/>
        <w:numPr>
          <w:ilvl w:val="2"/>
          <w:numId w:val="157"/>
        </w:numPr>
        <w:ind w:left="1560"/>
        <w:jc w:val="both"/>
        <w:rPr>
          <w:rFonts w:ascii="Roboto" w:hAnsi="Roboto" w:cs="Calibri"/>
          <w:sz w:val="22"/>
          <w:szCs w:val="22"/>
        </w:rPr>
      </w:pPr>
      <w:r w:rsidRPr="00B345CA">
        <w:rPr>
          <w:rFonts w:ascii="Roboto" w:hAnsi="Roboto" w:cs="Calibri"/>
          <w:sz w:val="22"/>
          <w:szCs w:val="22"/>
        </w:rPr>
        <w:t>The AC Contractor’s Quality Control (Q.C.) section shall be headed by an experienced Quality Control Engineer. He shall be assisted by other supervisors. The section shall be an independent one, reporting to the AC Contractor’s Site Manager only on administrative matters, but otherwise under full control by the AC Contractor’s Corporate Quality System Management.</w:t>
      </w:r>
    </w:p>
    <w:p w14:paraId="455B68AC" w14:textId="10F75FCE" w:rsidR="00B345CA" w:rsidRDefault="00B345CA" w:rsidP="004C3876">
      <w:pPr>
        <w:pStyle w:val="ListParagraph"/>
        <w:numPr>
          <w:ilvl w:val="2"/>
          <w:numId w:val="157"/>
        </w:numPr>
        <w:ind w:left="1560"/>
        <w:jc w:val="both"/>
        <w:rPr>
          <w:rFonts w:ascii="Roboto" w:hAnsi="Roboto" w:cs="Calibri"/>
          <w:sz w:val="22"/>
          <w:szCs w:val="22"/>
        </w:rPr>
      </w:pPr>
      <w:r w:rsidRPr="00B345CA">
        <w:rPr>
          <w:rFonts w:ascii="Roboto" w:hAnsi="Roboto" w:cs="Calibri"/>
          <w:sz w:val="22"/>
          <w:szCs w:val="22"/>
        </w:rPr>
        <w:t xml:space="preserve">The AC Contractor’s Q.C. Section shall liaise closely with the Consultant’s or his authorized representatives in charge of Quality Assurance/Quality Control, and to whom it shall give fullest cooperation. It is the underlying principle of this contract document that while the AC Contractor’s Q.C. Engineer implements the Consultant’s Quality Program, the adequacy and effectiveness of that implementation shall be audited by the Consultant / Client or his authorized representatives whose </w:t>
      </w:r>
      <w:r w:rsidRPr="00B345CA">
        <w:rPr>
          <w:rFonts w:ascii="Roboto" w:hAnsi="Roboto" w:cs="Calibri"/>
          <w:sz w:val="22"/>
          <w:szCs w:val="22"/>
        </w:rPr>
        <w:lastRenderedPageBreak/>
        <w:t>recommendations on improving or maintaining quality shall be acted upon promptly by the AC Contractor’s Q.C. Section.</w:t>
      </w:r>
    </w:p>
    <w:p w14:paraId="0EB6FFDA" w14:textId="77777777" w:rsidR="00B345CA" w:rsidRDefault="00B345CA" w:rsidP="00B345CA">
      <w:pPr>
        <w:rPr>
          <w:rFonts w:ascii="Roboto" w:hAnsi="Roboto" w:cs="Calibri"/>
          <w:sz w:val="22"/>
          <w:szCs w:val="22"/>
        </w:rPr>
      </w:pPr>
    </w:p>
    <w:p w14:paraId="7A285B0B" w14:textId="0347189B" w:rsidR="00B345CA" w:rsidRDefault="00BA3FA3" w:rsidP="00BA3FA3">
      <w:pPr>
        <w:pStyle w:val="ListParagraph"/>
        <w:ind w:left="792"/>
        <w:rPr>
          <w:rFonts w:ascii="Roboto" w:hAnsi="Roboto"/>
          <w:b/>
          <w:bCs/>
          <w:sz w:val="22"/>
          <w:szCs w:val="22"/>
        </w:rPr>
      </w:pPr>
      <w:r>
        <w:rPr>
          <w:rFonts w:ascii="Roboto" w:hAnsi="Roboto"/>
          <w:b/>
          <w:bCs/>
          <w:sz w:val="22"/>
          <w:szCs w:val="22"/>
        </w:rPr>
        <w:t xml:space="preserve">9.9. </w:t>
      </w:r>
      <w:r w:rsidR="00B345CA">
        <w:rPr>
          <w:rFonts w:ascii="Roboto" w:hAnsi="Roboto"/>
          <w:b/>
          <w:bCs/>
          <w:sz w:val="22"/>
          <w:szCs w:val="22"/>
        </w:rPr>
        <w:t>In</w:t>
      </w:r>
      <w:r w:rsidR="004C3876">
        <w:rPr>
          <w:rFonts w:ascii="Roboto" w:hAnsi="Roboto"/>
          <w:b/>
          <w:bCs/>
          <w:sz w:val="22"/>
          <w:szCs w:val="22"/>
        </w:rPr>
        <w:t>spection and Testing</w:t>
      </w:r>
    </w:p>
    <w:p w14:paraId="3BC4B8C3" w14:textId="2FF70823" w:rsidR="00C46EC3" w:rsidRPr="005122DC" w:rsidRDefault="00C46EC3" w:rsidP="00944B26">
      <w:pPr>
        <w:ind w:left="1440" w:hanging="720"/>
        <w:jc w:val="both"/>
        <w:rPr>
          <w:rFonts w:ascii="Roboto" w:hAnsi="Roboto" w:cs="Calibri"/>
          <w:sz w:val="22"/>
          <w:szCs w:val="22"/>
        </w:rPr>
      </w:pPr>
      <w:r w:rsidRPr="005122DC">
        <w:rPr>
          <w:rFonts w:ascii="Roboto" w:hAnsi="Roboto" w:cs="Calibri"/>
          <w:sz w:val="22"/>
          <w:szCs w:val="22"/>
        </w:rPr>
        <w:t>I.</w:t>
      </w:r>
      <w:r w:rsidRPr="005122DC">
        <w:rPr>
          <w:rFonts w:ascii="Roboto" w:hAnsi="Roboto" w:cs="Calibri"/>
          <w:sz w:val="22"/>
          <w:szCs w:val="22"/>
        </w:rPr>
        <w:tab/>
        <w:t>All equipment and components supplied may be subjected to inspection and tests by the Consultant / Client or his authorized representatives during manufacture, erection/installation and after completion. The inspection and tests shall include but not be limited by the requirements of this contract document. Prior to inspection and testing, the equipment shall undergo pre-service cleaning and protection.</w:t>
      </w:r>
    </w:p>
    <w:p w14:paraId="04F0D8B3" w14:textId="24D0EB52" w:rsidR="00C46EC3" w:rsidRPr="005122DC" w:rsidRDefault="00C46EC3" w:rsidP="00944B26">
      <w:pPr>
        <w:ind w:left="1440" w:hanging="720"/>
        <w:jc w:val="both"/>
        <w:rPr>
          <w:rFonts w:ascii="Roboto" w:hAnsi="Roboto" w:cs="Calibri"/>
          <w:sz w:val="22"/>
          <w:szCs w:val="22"/>
        </w:rPr>
      </w:pPr>
      <w:r w:rsidRPr="005122DC">
        <w:rPr>
          <w:rFonts w:ascii="Roboto" w:hAnsi="Roboto" w:cs="Calibri"/>
          <w:sz w:val="22"/>
          <w:szCs w:val="22"/>
        </w:rPr>
        <w:t>II.</w:t>
      </w:r>
      <w:r w:rsidRPr="005122DC">
        <w:rPr>
          <w:rFonts w:ascii="Roboto" w:hAnsi="Roboto" w:cs="Calibri"/>
          <w:sz w:val="22"/>
          <w:szCs w:val="22"/>
        </w:rPr>
        <w:tab/>
        <w:t>Tenderers shall state and guarantee the technical particulars listed in the Schedule of Technical Data. These guarantees and particulars shall be binding and shall not be varied without the written permission of the Consultant / Client or his authorized representatives.</w:t>
      </w:r>
    </w:p>
    <w:p w14:paraId="26B605EC" w14:textId="77777777" w:rsidR="00C46EC3" w:rsidRPr="005122DC" w:rsidRDefault="00C46EC3" w:rsidP="00944B26">
      <w:pPr>
        <w:ind w:left="720"/>
        <w:jc w:val="both"/>
        <w:rPr>
          <w:rFonts w:ascii="Roboto" w:hAnsi="Roboto" w:cs="Calibri"/>
          <w:sz w:val="22"/>
          <w:szCs w:val="22"/>
        </w:rPr>
      </w:pPr>
    </w:p>
    <w:p w14:paraId="24189056" w14:textId="08EA529D" w:rsidR="00C46EC3" w:rsidRPr="005122DC" w:rsidRDefault="00C46EC3" w:rsidP="00944B26">
      <w:pPr>
        <w:ind w:left="1440" w:hanging="720"/>
        <w:jc w:val="both"/>
        <w:rPr>
          <w:rFonts w:ascii="Roboto" w:hAnsi="Roboto" w:cs="Calibri"/>
          <w:sz w:val="22"/>
          <w:szCs w:val="22"/>
        </w:rPr>
      </w:pPr>
      <w:r w:rsidRPr="005122DC">
        <w:rPr>
          <w:rFonts w:ascii="Roboto" w:hAnsi="Roboto" w:cs="Calibri"/>
          <w:sz w:val="22"/>
          <w:szCs w:val="22"/>
        </w:rPr>
        <w:t>III.</w:t>
      </w:r>
      <w:r w:rsidRPr="005122DC">
        <w:rPr>
          <w:rFonts w:ascii="Roboto" w:hAnsi="Roboto" w:cs="Calibri"/>
          <w:sz w:val="22"/>
          <w:szCs w:val="22"/>
        </w:rPr>
        <w:tab/>
        <w:t>No tolerance shall be allowed other than the tolerances specified or permitted in the relevant approved Standards, unless otherwise stated.</w:t>
      </w:r>
    </w:p>
    <w:p w14:paraId="2D22468C" w14:textId="4D3F2E64" w:rsidR="00C46EC3" w:rsidRPr="005122DC" w:rsidRDefault="00C46EC3" w:rsidP="00944B26">
      <w:pPr>
        <w:ind w:left="1440" w:hanging="720"/>
        <w:jc w:val="both"/>
        <w:rPr>
          <w:rFonts w:ascii="Roboto" w:hAnsi="Roboto" w:cs="Calibri"/>
          <w:sz w:val="22"/>
          <w:szCs w:val="22"/>
        </w:rPr>
      </w:pPr>
      <w:r w:rsidRPr="005122DC">
        <w:rPr>
          <w:rFonts w:ascii="Roboto" w:hAnsi="Roboto" w:cs="Calibri"/>
          <w:sz w:val="22"/>
          <w:szCs w:val="22"/>
        </w:rPr>
        <w:t>IV.</w:t>
      </w:r>
      <w:r w:rsidRPr="005122DC">
        <w:rPr>
          <w:rFonts w:ascii="Roboto" w:hAnsi="Roboto" w:cs="Calibri"/>
          <w:sz w:val="22"/>
          <w:szCs w:val="22"/>
        </w:rPr>
        <w:tab/>
        <w:t>If the guaranteed performance of any item of equipment is not met and / or if any   item fails to comply with the specification requirement in any respect whatsoever at any stage of manufacture, test or erection, the Consultant / Client or his authorized representatives may reject the item, or defective component thereof, whichever he considers necessary; and after adjustment or modification as directed by the Consultant / Client or his authorized representatives, the Consultant shall submit the item for further inspection and /or test.</w:t>
      </w:r>
    </w:p>
    <w:p w14:paraId="706D0222" w14:textId="674693E6" w:rsidR="00C46EC3" w:rsidRPr="005122DC" w:rsidRDefault="00C46EC3" w:rsidP="00944B26">
      <w:pPr>
        <w:ind w:left="1440" w:hanging="720"/>
        <w:jc w:val="both"/>
        <w:rPr>
          <w:rFonts w:ascii="Roboto" w:hAnsi="Roboto" w:cs="Calibri"/>
          <w:sz w:val="22"/>
          <w:szCs w:val="22"/>
        </w:rPr>
      </w:pPr>
      <w:r w:rsidRPr="005122DC">
        <w:rPr>
          <w:rFonts w:ascii="Roboto" w:hAnsi="Roboto" w:cs="Calibri"/>
          <w:sz w:val="22"/>
          <w:szCs w:val="22"/>
        </w:rPr>
        <w:t>V.</w:t>
      </w:r>
      <w:r w:rsidRPr="005122DC">
        <w:rPr>
          <w:rFonts w:ascii="Roboto" w:hAnsi="Roboto" w:cs="Calibri"/>
          <w:sz w:val="22"/>
          <w:szCs w:val="22"/>
        </w:rPr>
        <w:tab/>
        <w:t>The acceptance of the Consultant / Client or his authorized representatives of inspection and / or test results shall not prejudice the right of the Consultant or his authorized representatives to reject an item of equipment if it does not comply with the contract document when erected, does not or prove completely satisfactory in service.</w:t>
      </w:r>
    </w:p>
    <w:p w14:paraId="20F7BC61" w14:textId="77777777" w:rsidR="00C46EC3" w:rsidRPr="005122DC" w:rsidRDefault="00C46EC3" w:rsidP="00944B26">
      <w:pPr>
        <w:ind w:left="1440" w:hanging="720"/>
        <w:jc w:val="both"/>
        <w:rPr>
          <w:rFonts w:ascii="Roboto" w:hAnsi="Roboto" w:cs="Calibri"/>
          <w:sz w:val="22"/>
          <w:szCs w:val="22"/>
        </w:rPr>
      </w:pPr>
      <w:r w:rsidRPr="005122DC">
        <w:rPr>
          <w:rFonts w:ascii="Roboto" w:hAnsi="Roboto" w:cs="Calibri"/>
          <w:sz w:val="22"/>
          <w:szCs w:val="22"/>
        </w:rPr>
        <w:t>VI.</w:t>
      </w:r>
      <w:r w:rsidRPr="005122DC">
        <w:rPr>
          <w:rFonts w:ascii="Roboto" w:hAnsi="Roboto" w:cs="Calibri"/>
          <w:sz w:val="22"/>
          <w:szCs w:val="22"/>
        </w:rPr>
        <w:tab/>
        <w:t>The Consultant / client’s representative shall be responsible for the timely transmission of the relevant and appropriate sections of the contract document to manufacturers and AC Contractors for the proper execution of all tests at their works as per contract specifications.</w:t>
      </w:r>
    </w:p>
    <w:p w14:paraId="42EC23E3" w14:textId="77777777" w:rsidR="00C46EC3" w:rsidRDefault="00C46EC3" w:rsidP="00C46EC3">
      <w:pPr>
        <w:rPr>
          <w:rFonts w:ascii="Roboto" w:hAnsi="Roboto"/>
          <w:b/>
          <w:bCs/>
          <w:sz w:val="22"/>
          <w:szCs w:val="22"/>
        </w:rPr>
      </w:pPr>
    </w:p>
    <w:p w14:paraId="295EEBBE" w14:textId="0EBEA3AC" w:rsidR="00C46EC3" w:rsidRDefault="00BA3FA3" w:rsidP="00BA3FA3">
      <w:pPr>
        <w:pStyle w:val="ListParagraph"/>
        <w:ind w:left="792"/>
        <w:rPr>
          <w:rFonts w:ascii="Roboto" w:hAnsi="Roboto"/>
          <w:b/>
          <w:bCs/>
          <w:sz w:val="22"/>
          <w:szCs w:val="22"/>
        </w:rPr>
      </w:pPr>
      <w:r>
        <w:rPr>
          <w:rFonts w:ascii="Roboto" w:hAnsi="Roboto"/>
          <w:b/>
          <w:bCs/>
          <w:sz w:val="22"/>
          <w:szCs w:val="22"/>
        </w:rPr>
        <w:t xml:space="preserve">9.10. </w:t>
      </w:r>
      <w:r w:rsidR="00C46EC3">
        <w:rPr>
          <w:rFonts w:ascii="Roboto" w:hAnsi="Roboto"/>
          <w:b/>
          <w:bCs/>
          <w:sz w:val="22"/>
          <w:szCs w:val="22"/>
        </w:rPr>
        <w:t>Tests at Manufacture’s Works</w:t>
      </w:r>
    </w:p>
    <w:p w14:paraId="00CE7604" w14:textId="77777777" w:rsidR="00944B26" w:rsidRDefault="00944B26" w:rsidP="00944B26">
      <w:pPr>
        <w:pStyle w:val="ListParagraph"/>
        <w:ind w:left="792"/>
        <w:rPr>
          <w:rFonts w:ascii="Roboto" w:hAnsi="Roboto"/>
          <w:b/>
          <w:bCs/>
          <w:sz w:val="22"/>
          <w:szCs w:val="22"/>
        </w:rPr>
      </w:pPr>
    </w:p>
    <w:p w14:paraId="5C40C57C" w14:textId="0AF407EE" w:rsidR="00944B26" w:rsidRPr="005122DC" w:rsidRDefault="00944B26" w:rsidP="00944B26">
      <w:pPr>
        <w:ind w:left="1440" w:hanging="720"/>
        <w:jc w:val="both"/>
        <w:rPr>
          <w:rFonts w:ascii="Roboto" w:hAnsi="Roboto" w:cs="Calibri"/>
          <w:sz w:val="22"/>
          <w:szCs w:val="22"/>
        </w:rPr>
      </w:pPr>
      <w:r w:rsidRPr="005122DC">
        <w:rPr>
          <w:rFonts w:ascii="Roboto" w:hAnsi="Roboto" w:cs="Calibri"/>
          <w:sz w:val="22"/>
          <w:szCs w:val="22"/>
        </w:rPr>
        <w:t>I.</w:t>
      </w:r>
      <w:r w:rsidRPr="005122DC">
        <w:rPr>
          <w:rFonts w:ascii="Roboto" w:hAnsi="Roboto" w:cs="Calibri"/>
          <w:sz w:val="22"/>
          <w:szCs w:val="22"/>
        </w:rPr>
        <w:tab/>
        <w:t>All tests to be performed during manufacture, fabrication and inspection shall be agreed with the Consultant or his authorized representatives prior to commencement of the work. The AC Contractor shall prepare the details of the schedule and submit these to the Consultant / Client or his authorized representatives for endorsement. It must be ensured that adequate relevant information on the design code/standard employed, the manufacture /fabrication/assembly procedure and the attendant quality control steps proposed are made available to the Consultant / Client or his authorized representatives who will mark in the appropriate spaces his intention to attend or waive the invited tests, or inspections. AC Contractor shall arrange inspection and factory witness test for chiller.</w:t>
      </w:r>
    </w:p>
    <w:p w14:paraId="3BE51E4F" w14:textId="73018116" w:rsidR="00944B26" w:rsidRPr="005122DC" w:rsidRDefault="00944B26" w:rsidP="00944B26">
      <w:pPr>
        <w:ind w:left="1440" w:hanging="720"/>
        <w:jc w:val="both"/>
        <w:rPr>
          <w:rFonts w:ascii="Roboto" w:hAnsi="Roboto" w:cs="Calibri"/>
          <w:sz w:val="22"/>
          <w:szCs w:val="22"/>
        </w:rPr>
      </w:pPr>
      <w:r w:rsidRPr="005122DC">
        <w:rPr>
          <w:rFonts w:ascii="Roboto" w:hAnsi="Roboto" w:cs="Calibri"/>
          <w:sz w:val="22"/>
          <w:szCs w:val="22"/>
        </w:rPr>
        <w:t>II.</w:t>
      </w:r>
      <w:r w:rsidRPr="005122DC">
        <w:rPr>
          <w:rFonts w:ascii="Roboto" w:hAnsi="Roboto" w:cs="Calibri"/>
          <w:sz w:val="22"/>
          <w:szCs w:val="22"/>
        </w:rPr>
        <w:tab/>
        <w:t xml:space="preserve">A minimum of fifteen days’ notice of the readiness of equipment for test or inspection shall be provided to the Consultant / Client or his authorized representatives by the AC Contractor (whether the tests </w:t>
      </w:r>
      <w:proofErr w:type="gramStart"/>
      <w:r w:rsidRPr="005122DC">
        <w:rPr>
          <w:rFonts w:ascii="Roboto" w:hAnsi="Roboto" w:cs="Calibri"/>
          <w:sz w:val="22"/>
          <w:szCs w:val="22"/>
        </w:rPr>
        <w:t>be</w:t>
      </w:r>
      <w:proofErr w:type="gramEnd"/>
      <w:r w:rsidRPr="005122DC">
        <w:rPr>
          <w:rFonts w:ascii="Roboto" w:hAnsi="Roboto" w:cs="Calibri"/>
          <w:sz w:val="22"/>
          <w:szCs w:val="22"/>
        </w:rPr>
        <w:t xml:space="preserve"> held at the Subcontractor of AC Contractor’s works). The subject items should remain available for </w:t>
      </w:r>
      <w:r w:rsidRPr="005122DC">
        <w:rPr>
          <w:rFonts w:ascii="Roboto" w:hAnsi="Roboto" w:cs="Calibri"/>
          <w:sz w:val="22"/>
          <w:szCs w:val="22"/>
        </w:rPr>
        <w:lastRenderedPageBreak/>
        <w:t>Consultant / Client or his authorized representative’s inspection and test up to a minimum 10 days beyond the agreed date of witnessing the test. Every facility in respect of access, drawings, instruments, and manpower shall be provided by the Subcontractor and AC Contractor to enable the Consultant / Client or his authorized representatives to carry out the necessary inspection and testing of the Plant.</w:t>
      </w:r>
    </w:p>
    <w:p w14:paraId="5FC884A1" w14:textId="77777777" w:rsidR="00944B26" w:rsidRPr="005122DC" w:rsidRDefault="00944B26" w:rsidP="00944B26">
      <w:pPr>
        <w:ind w:left="720"/>
        <w:rPr>
          <w:rFonts w:ascii="Roboto" w:hAnsi="Roboto" w:cs="Calibri"/>
          <w:sz w:val="22"/>
          <w:szCs w:val="22"/>
        </w:rPr>
      </w:pPr>
    </w:p>
    <w:p w14:paraId="30AFC55C" w14:textId="63E31ECD" w:rsidR="00944B26" w:rsidRPr="005122DC" w:rsidRDefault="00944B26" w:rsidP="00944B26">
      <w:pPr>
        <w:ind w:left="1440" w:hanging="720"/>
        <w:jc w:val="both"/>
        <w:rPr>
          <w:rFonts w:ascii="Roboto" w:hAnsi="Roboto" w:cs="Calibri"/>
          <w:sz w:val="22"/>
          <w:szCs w:val="22"/>
        </w:rPr>
      </w:pPr>
      <w:r w:rsidRPr="005122DC">
        <w:rPr>
          <w:rFonts w:ascii="Roboto" w:hAnsi="Roboto" w:cs="Calibri"/>
          <w:sz w:val="22"/>
          <w:szCs w:val="22"/>
        </w:rPr>
        <w:t>III.</w:t>
      </w:r>
      <w:r w:rsidRPr="005122DC">
        <w:rPr>
          <w:rFonts w:ascii="Roboto" w:hAnsi="Roboto" w:cs="Calibri"/>
          <w:sz w:val="22"/>
          <w:szCs w:val="22"/>
        </w:rPr>
        <w:tab/>
        <w:t>No plant shall be packed, prepared for shipment, or dismantled for the purpose of packing for shipment, unless it has been satisfactorily inspected, all tests called for have been successfully carried out in the presence of the Consultant / Client or his authorized representatives or approved for shipment, or alternatively inspection has been waived.</w:t>
      </w:r>
    </w:p>
    <w:p w14:paraId="5DBFAA2C" w14:textId="3C56BB16" w:rsidR="00944B26" w:rsidRPr="005122DC" w:rsidRDefault="00944B26" w:rsidP="00944B26">
      <w:pPr>
        <w:ind w:left="1440" w:hanging="720"/>
        <w:jc w:val="both"/>
        <w:rPr>
          <w:rFonts w:ascii="Roboto" w:hAnsi="Roboto" w:cs="Calibri"/>
          <w:sz w:val="22"/>
          <w:szCs w:val="22"/>
        </w:rPr>
      </w:pPr>
      <w:r w:rsidRPr="005122DC">
        <w:rPr>
          <w:rFonts w:ascii="Roboto" w:hAnsi="Roboto" w:cs="Calibri"/>
          <w:sz w:val="22"/>
          <w:szCs w:val="22"/>
        </w:rPr>
        <w:t>IV.</w:t>
      </w:r>
      <w:r w:rsidRPr="005122DC">
        <w:rPr>
          <w:rFonts w:ascii="Roboto" w:hAnsi="Roboto" w:cs="Calibri"/>
          <w:sz w:val="22"/>
          <w:szCs w:val="22"/>
        </w:rPr>
        <w:tab/>
        <w:t>Functional electrical, mechanical, and hydraulic tests shall be carried out on completed assemblies in the works. The extent of these tests and method of recording the results shall be submitted to, and agreed by, the Consultant / Client or his authorized representatives in sufficient time to enable the tests to be satisfactorily witnesses, or if necessary for any changes required to the proposed program of tests to be agreed.</w:t>
      </w:r>
    </w:p>
    <w:p w14:paraId="460C76CF" w14:textId="5D598F7D" w:rsidR="00944B26" w:rsidRPr="005122DC" w:rsidRDefault="00944B26" w:rsidP="00944B26">
      <w:pPr>
        <w:ind w:left="1440" w:hanging="720"/>
        <w:jc w:val="both"/>
        <w:rPr>
          <w:rFonts w:ascii="Roboto" w:hAnsi="Roboto" w:cs="Calibri"/>
          <w:sz w:val="22"/>
          <w:szCs w:val="22"/>
        </w:rPr>
      </w:pPr>
      <w:r w:rsidRPr="005122DC">
        <w:rPr>
          <w:rFonts w:ascii="Roboto" w:hAnsi="Roboto" w:cs="Calibri"/>
          <w:sz w:val="22"/>
          <w:szCs w:val="22"/>
        </w:rPr>
        <w:t>V.</w:t>
      </w:r>
      <w:r w:rsidRPr="005122DC">
        <w:rPr>
          <w:rFonts w:ascii="Roboto" w:hAnsi="Roboto" w:cs="Calibri"/>
          <w:sz w:val="22"/>
          <w:szCs w:val="22"/>
        </w:rPr>
        <w:tab/>
        <w:t xml:space="preserve">The Consultant / Client or his authorized representatives reserves the right to visit the Manufacturer’s works at any reasonable time during fabrication of equipment and to familiarize </w:t>
      </w:r>
      <w:proofErr w:type="gramStart"/>
      <w:r w:rsidRPr="005122DC">
        <w:rPr>
          <w:rFonts w:ascii="Roboto" w:hAnsi="Roboto" w:cs="Calibri"/>
          <w:sz w:val="22"/>
          <w:szCs w:val="22"/>
        </w:rPr>
        <w:t>himself</w:t>
      </w:r>
      <w:proofErr w:type="gramEnd"/>
      <w:r w:rsidRPr="005122DC">
        <w:rPr>
          <w:rFonts w:ascii="Roboto" w:hAnsi="Roboto" w:cs="Calibri"/>
          <w:sz w:val="22"/>
          <w:szCs w:val="22"/>
        </w:rPr>
        <w:t xml:space="preserve"> with the progress made and the quantity of the work to date.</w:t>
      </w:r>
    </w:p>
    <w:p w14:paraId="37755788" w14:textId="7FC0B977" w:rsidR="00944B26" w:rsidRPr="005122DC" w:rsidRDefault="00944B26" w:rsidP="00944B26">
      <w:pPr>
        <w:ind w:left="1440" w:hanging="720"/>
        <w:jc w:val="both"/>
        <w:rPr>
          <w:rFonts w:ascii="Roboto" w:hAnsi="Roboto" w:cs="Calibri"/>
          <w:sz w:val="22"/>
          <w:szCs w:val="22"/>
        </w:rPr>
      </w:pPr>
      <w:r w:rsidRPr="005122DC">
        <w:rPr>
          <w:rFonts w:ascii="Roboto" w:hAnsi="Roboto" w:cs="Calibri"/>
          <w:sz w:val="22"/>
          <w:szCs w:val="22"/>
        </w:rPr>
        <w:t>VI.</w:t>
      </w:r>
      <w:r w:rsidRPr="005122DC">
        <w:rPr>
          <w:rFonts w:ascii="Roboto" w:hAnsi="Roboto" w:cs="Calibri"/>
          <w:sz w:val="22"/>
          <w:szCs w:val="22"/>
        </w:rPr>
        <w:tab/>
        <w:t xml:space="preserve">Within 30 days of completion of any tests, triplicate sets of all </w:t>
      </w:r>
      <w:r w:rsidR="00F347D7">
        <w:rPr>
          <w:rFonts w:ascii="Roboto" w:hAnsi="Roboto" w:cs="Calibri"/>
          <w:sz w:val="22"/>
          <w:szCs w:val="22"/>
        </w:rPr>
        <w:t>Headmaster</w:t>
      </w:r>
      <w:r w:rsidRPr="005122DC">
        <w:rPr>
          <w:rFonts w:ascii="Roboto" w:hAnsi="Roboto" w:cs="Calibri"/>
          <w:sz w:val="22"/>
          <w:szCs w:val="22"/>
        </w:rPr>
        <w:t xml:space="preserve"> test records, test certificates and correction and performance curves shall be supplied to the Consultant / Client or his authorized representatives.</w:t>
      </w:r>
    </w:p>
    <w:p w14:paraId="7BCDEEF8" w14:textId="034F3F4E" w:rsidR="00944B26" w:rsidRPr="005122DC" w:rsidRDefault="00944B26" w:rsidP="00944B26">
      <w:pPr>
        <w:ind w:left="1440" w:hanging="720"/>
        <w:jc w:val="both"/>
        <w:rPr>
          <w:rFonts w:ascii="Roboto" w:hAnsi="Roboto" w:cs="Calibri"/>
          <w:sz w:val="22"/>
          <w:szCs w:val="22"/>
        </w:rPr>
      </w:pPr>
      <w:r w:rsidRPr="005122DC">
        <w:rPr>
          <w:rFonts w:ascii="Roboto" w:hAnsi="Roboto" w:cs="Calibri"/>
          <w:sz w:val="22"/>
          <w:szCs w:val="22"/>
        </w:rPr>
        <w:t>VII.</w:t>
      </w:r>
      <w:r w:rsidRPr="005122DC">
        <w:rPr>
          <w:rFonts w:ascii="Roboto" w:hAnsi="Roboto" w:cs="Calibri"/>
          <w:sz w:val="22"/>
          <w:szCs w:val="22"/>
        </w:rPr>
        <w:tab/>
        <w:t>These test records, certificates and performance curves shall be supplied for all tests, whether or not they have been witnessed by the Consultant / Client or his authorized representatives or not. The information given on such test certificates and curves shall be sufficient to identify the material or equipment to which the certificate refers and should also bear the Contract reference title.</w:t>
      </w:r>
    </w:p>
    <w:p w14:paraId="3A613E7C" w14:textId="3B7C51CB" w:rsidR="00944B26" w:rsidRPr="005122DC" w:rsidRDefault="00944B26" w:rsidP="00944B26">
      <w:pPr>
        <w:ind w:left="1440" w:hanging="720"/>
        <w:jc w:val="both"/>
        <w:rPr>
          <w:rFonts w:ascii="Roboto" w:hAnsi="Roboto" w:cs="Calibri"/>
          <w:sz w:val="22"/>
          <w:szCs w:val="22"/>
        </w:rPr>
      </w:pPr>
      <w:r w:rsidRPr="005122DC">
        <w:rPr>
          <w:rFonts w:ascii="Roboto" w:hAnsi="Roboto" w:cs="Calibri"/>
          <w:sz w:val="22"/>
          <w:szCs w:val="22"/>
        </w:rPr>
        <w:t>VIII.</w:t>
      </w:r>
      <w:r w:rsidRPr="005122DC">
        <w:rPr>
          <w:rFonts w:ascii="Roboto" w:hAnsi="Roboto" w:cs="Calibri"/>
          <w:sz w:val="22"/>
          <w:szCs w:val="22"/>
        </w:rPr>
        <w:tab/>
        <w:t>When all equipment has been tested, the test certificates from all works and site tests shall be compiled by the AC Contractor into volumes and bound in an approved from complete with index and four copies of each volume shall be supplied to Consultant / Client or his authorized representatives.</w:t>
      </w:r>
    </w:p>
    <w:p w14:paraId="3FA6DB30" w14:textId="4EECD3E9" w:rsidR="00944B26" w:rsidRDefault="00944B26" w:rsidP="00944B26">
      <w:pPr>
        <w:ind w:left="1440" w:hanging="720"/>
        <w:jc w:val="both"/>
        <w:rPr>
          <w:rFonts w:ascii="Roboto" w:hAnsi="Roboto" w:cs="Calibri"/>
          <w:sz w:val="22"/>
          <w:szCs w:val="22"/>
        </w:rPr>
      </w:pPr>
      <w:r w:rsidRPr="005122DC">
        <w:rPr>
          <w:rFonts w:ascii="Roboto" w:hAnsi="Roboto" w:cs="Calibri"/>
          <w:sz w:val="22"/>
          <w:szCs w:val="22"/>
        </w:rPr>
        <w:t>IX.</w:t>
      </w:r>
      <w:r w:rsidRPr="005122DC">
        <w:rPr>
          <w:rFonts w:ascii="Roboto" w:hAnsi="Roboto" w:cs="Calibri"/>
          <w:sz w:val="22"/>
          <w:szCs w:val="22"/>
        </w:rPr>
        <w:tab/>
        <w:t>Stage-wise inspection of equipment in factory in waived.</w:t>
      </w:r>
    </w:p>
    <w:p w14:paraId="22B4DE00" w14:textId="77777777" w:rsidR="00944B26" w:rsidRDefault="00944B26" w:rsidP="00944B26">
      <w:pPr>
        <w:jc w:val="both"/>
        <w:rPr>
          <w:rFonts w:ascii="Roboto" w:hAnsi="Roboto" w:cs="Calibri"/>
          <w:sz w:val="22"/>
          <w:szCs w:val="22"/>
        </w:rPr>
      </w:pPr>
    </w:p>
    <w:p w14:paraId="1E3A1471" w14:textId="69A8C97C" w:rsidR="00944B26" w:rsidRDefault="00BA3FA3" w:rsidP="00BA3FA3">
      <w:pPr>
        <w:pStyle w:val="ListParagraph"/>
        <w:ind w:left="792"/>
        <w:rPr>
          <w:rFonts w:ascii="Roboto" w:hAnsi="Roboto"/>
          <w:b/>
          <w:bCs/>
          <w:sz w:val="22"/>
          <w:szCs w:val="22"/>
        </w:rPr>
      </w:pPr>
      <w:r>
        <w:rPr>
          <w:rFonts w:ascii="Roboto" w:hAnsi="Roboto"/>
          <w:b/>
          <w:bCs/>
          <w:sz w:val="22"/>
          <w:szCs w:val="22"/>
        </w:rPr>
        <w:t xml:space="preserve">9.11. </w:t>
      </w:r>
      <w:r w:rsidR="00944B26">
        <w:rPr>
          <w:rFonts w:ascii="Roboto" w:hAnsi="Roboto"/>
          <w:b/>
          <w:bCs/>
          <w:sz w:val="22"/>
          <w:szCs w:val="22"/>
        </w:rPr>
        <w:t>Performance Tests at Manufacturer’s Works</w:t>
      </w:r>
    </w:p>
    <w:p w14:paraId="686BEA1E" w14:textId="77777777" w:rsidR="00E869D4" w:rsidRPr="00E869D4" w:rsidRDefault="00E869D4" w:rsidP="003A4205">
      <w:pPr>
        <w:pStyle w:val="ListParagraph"/>
        <w:numPr>
          <w:ilvl w:val="2"/>
          <w:numId w:val="158"/>
        </w:numPr>
        <w:ind w:left="1418" w:hanging="425"/>
        <w:jc w:val="both"/>
        <w:rPr>
          <w:rFonts w:ascii="Roboto" w:hAnsi="Roboto" w:cs="Calibri"/>
          <w:sz w:val="22"/>
          <w:szCs w:val="22"/>
        </w:rPr>
      </w:pPr>
      <w:r w:rsidRPr="00E869D4">
        <w:rPr>
          <w:rFonts w:ascii="Roboto" w:hAnsi="Roboto" w:cs="Calibri"/>
          <w:sz w:val="22"/>
          <w:szCs w:val="22"/>
        </w:rPr>
        <w:t>All equipment may be subjected to routine performance tests at the Manufacturer’s Works in accordance with the relevant ANSI, ASME, ASTM, BIS standard including operating tests of complete assemblies to ensure correct operation of apparatus and components.</w:t>
      </w:r>
    </w:p>
    <w:p w14:paraId="0F017291" w14:textId="77777777" w:rsidR="00E869D4" w:rsidRPr="005122DC" w:rsidRDefault="00E869D4" w:rsidP="003A4205">
      <w:pPr>
        <w:ind w:left="1418" w:hanging="425"/>
        <w:jc w:val="both"/>
        <w:rPr>
          <w:rFonts w:ascii="Roboto" w:hAnsi="Roboto" w:cs="Calibri"/>
          <w:sz w:val="22"/>
          <w:szCs w:val="22"/>
        </w:rPr>
      </w:pPr>
    </w:p>
    <w:p w14:paraId="4594ED35" w14:textId="3144A6E8" w:rsidR="00E869D4" w:rsidRPr="00E869D4" w:rsidRDefault="00E869D4" w:rsidP="003A4205">
      <w:pPr>
        <w:pStyle w:val="ListParagraph"/>
        <w:numPr>
          <w:ilvl w:val="2"/>
          <w:numId w:val="158"/>
        </w:numPr>
        <w:ind w:left="1418" w:hanging="425"/>
        <w:jc w:val="both"/>
        <w:rPr>
          <w:rFonts w:ascii="Roboto" w:hAnsi="Roboto" w:cs="Calibri"/>
          <w:sz w:val="22"/>
          <w:szCs w:val="22"/>
        </w:rPr>
      </w:pPr>
      <w:r w:rsidRPr="00E869D4">
        <w:rPr>
          <w:rFonts w:ascii="Roboto" w:hAnsi="Roboto" w:cs="Calibri"/>
          <w:sz w:val="22"/>
          <w:szCs w:val="22"/>
        </w:rPr>
        <w:t>Pumps, fans, compressors, and other rotating equipment shall be given full load tests and run to 15% over speed for 5 minutes to check vibration. Main and auxiliary gear boxes shall be subjected to shock load tests and a six-hour endurance run at rated speed and maximum torque.</w:t>
      </w:r>
    </w:p>
    <w:p w14:paraId="7D5CDD7F" w14:textId="77777777" w:rsidR="00E869D4" w:rsidRPr="005122DC" w:rsidRDefault="00E869D4" w:rsidP="003A4205">
      <w:pPr>
        <w:ind w:left="1418" w:hanging="425"/>
        <w:jc w:val="both"/>
        <w:rPr>
          <w:rFonts w:ascii="Roboto" w:hAnsi="Roboto" w:cs="Calibri"/>
          <w:sz w:val="22"/>
          <w:szCs w:val="22"/>
        </w:rPr>
      </w:pPr>
    </w:p>
    <w:p w14:paraId="6EAA49C5" w14:textId="25EF206B" w:rsidR="00E869D4" w:rsidRPr="00E869D4" w:rsidRDefault="00E869D4" w:rsidP="003A4205">
      <w:pPr>
        <w:pStyle w:val="ListParagraph"/>
        <w:numPr>
          <w:ilvl w:val="2"/>
          <w:numId w:val="158"/>
        </w:numPr>
        <w:ind w:left="1418" w:hanging="425"/>
        <w:jc w:val="both"/>
        <w:rPr>
          <w:rFonts w:ascii="Roboto" w:hAnsi="Roboto" w:cs="Calibri"/>
          <w:sz w:val="22"/>
          <w:szCs w:val="22"/>
        </w:rPr>
      </w:pPr>
      <w:r w:rsidRPr="00E869D4">
        <w:rPr>
          <w:rFonts w:ascii="Roboto" w:hAnsi="Roboto" w:cs="Calibri"/>
          <w:sz w:val="22"/>
          <w:szCs w:val="22"/>
        </w:rPr>
        <w:t xml:space="preserve">The AC Contractor shall submit single line diagrams including the layout of the Plant together with the location of test instrumentation and the </w:t>
      </w:r>
      <w:r w:rsidR="00F347D7">
        <w:rPr>
          <w:rFonts w:ascii="Roboto" w:hAnsi="Roboto" w:cs="Calibri"/>
          <w:sz w:val="22"/>
          <w:szCs w:val="22"/>
        </w:rPr>
        <w:t>Headmaster</w:t>
      </w:r>
      <w:r w:rsidRPr="00E869D4">
        <w:rPr>
          <w:rFonts w:ascii="Roboto" w:hAnsi="Roboto" w:cs="Calibri"/>
          <w:sz w:val="22"/>
          <w:szCs w:val="22"/>
        </w:rPr>
        <w:t xml:space="preserve"> dimensions of the layout. All calculations to derive performance data shall be made strictly in accordance with format given in the approved standards. Any </w:t>
      </w:r>
      <w:r w:rsidRPr="00E869D4">
        <w:rPr>
          <w:rFonts w:ascii="Roboto" w:hAnsi="Roboto" w:cs="Calibri"/>
          <w:sz w:val="22"/>
          <w:szCs w:val="22"/>
        </w:rPr>
        <w:lastRenderedPageBreak/>
        <w:t>alterations or deviations from the approved standard test layout or formulae shall be subjected to the prior endorsement of the Consultant / Client or his Authorized representatives.</w:t>
      </w:r>
    </w:p>
    <w:p w14:paraId="58C29E0A" w14:textId="159ACC42" w:rsidR="00E869D4" w:rsidRPr="00E869D4" w:rsidRDefault="00E869D4" w:rsidP="003A4205">
      <w:pPr>
        <w:pStyle w:val="ListParagraph"/>
        <w:numPr>
          <w:ilvl w:val="0"/>
          <w:numId w:val="158"/>
        </w:numPr>
        <w:ind w:left="1418" w:hanging="425"/>
        <w:jc w:val="both"/>
        <w:rPr>
          <w:rFonts w:ascii="Roboto" w:hAnsi="Roboto" w:cs="Calibri"/>
          <w:sz w:val="22"/>
          <w:szCs w:val="22"/>
        </w:rPr>
      </w:pPr>
      <w:r w:rsidRPr="00E869D4">
        <w:rPr>
          <w:rFonts w:ascii="Roboto" w:hAnsi="Roboto" w:cs="Calibri"/>
          <w:sz w:val="22"/>
          <w:szCs w:val="22"/>
        </w:rPr>
        <w:t>The performance test shall be conducted over the full operating range of the pump to a closed valve condition and a minimum of five measurement points covering the full range shall be taken. Curves indicating Quality vs. Head, Quantity vs. Power absorbed, and Quantity vs. Pump efficiency shall be provided. In addition, a curve of the NPSH required vs. Quantity shall be provided except when the suction conditions do not require this test. Any proposal for the omission of this test shall be to the endorsement of the Consultant / Client or his authorized representatives.</w:t>
      </w:r>
    </w:p>
    <w:p w14:paraId="0534244F" w14:textId="38C689C0" w:rsidR="003A4205" w:rsidRPr="00D02147" w:rsidRDefault="00E869D4" w:rsidP="00944B26">
      <w:pPr>
        <w:pStyle w:val="ListParagraph"/>
        <w:numPr>
          <w:ilvl w:val="0"/>
          <w:numId w:val="158"/>
        </w:numPr>
        <w:ind w:left="1418" w:hanging="425"/>
        <w:jc w:val="both"/>
        <w:rPr>
          <w:rFonts w:ascii="Roboto" w:hAnsi="Roboto" w:cs="Calibri"/>
          <w:sz w:val="22"/>
          <w:szCs w:val="22"/>
        </w:rPr>
      </w:pPr>
      <w:r w:rsidRPr="00E869D4">
        <w:rPr>
          <w:rFonts w:ascii="Roboto" w:hAnsi="Roboto" w:cs="Calibri"/>
          <w:sz w:val="22"/>
          <w:szCs w:val="22"/>
        </w:rPr>
        <w:t>On completion of the tests the AC Contractor shall submit a report showing the test results obtained together with the curves corrected to the site operating conditions.</w:t>
      </w:r>
    </w:p>
    <w:p w14:paraId="052CE040" w14:textId="77777777" w:rsidR="003A4205" w:rsidRDefault="003A4205" w:rsidP="00944B26">
      <w:pPr>
        <w:jc w:val="both"/>
        <w:rPr>
          <w:rFonts w:ascii="Roboto" w:hAnsi="Roboto" w:cs="Calibri"/>
          <w:sz w:val="22"/>
          <w:szCs w:val="22"/>
        </w:rPr>
      </w:pPr>
    </w:p>
    <w:p w14:paraId="1E912423" w14:textId="2CB50853" w:rsidR="003A4205" w:rsidRDefault="003A4205" w:rsidP="00944B26">
      <w:pPr>
        <w:jc w:val="both"/>
        <w:rPr>
          <w:rFonts w:ascii="Roboto" w:hAnsi="Roboto" w:cs="Calibri"/>
          <w:b/>
          <w:bCs/>
          <w:sz w:val="22"/>
          <w:szCs w:val="22"/>
        </w:rPr>
      </w:pPr>
      <w:r w:rsidRPr="003A4205">
        <w:rPr>
          <w:rFonts w:ascii="Roboto" w:hAnsi="Roboto" w:cs="Calibri"/>
          <w:b/>
          <w:bCs/>
          <w:sz w:val="22"/>
          <w:szCs w:val="22"/>
        </w:rPr>
        <w:t>10. TESTING, ADJUSTING &amp; BALANCING</w:t>
      </w:r>
    </w:p>
    <w:p w14:paraId="2A0C9F49" w14:textId="2AF21C98" w:rsidR="003426C5" w:rsidRDefault="003426C5" w:rsidP="00C13860">
      <w:pPr>
        <w:ind w:left="426"/>
        <w:jc w:val="both"/>
        <w:rPr>
          <w:rFonts w:ascii="Roboto" w:hAnsi="Roboto" w:cs="Calibri"/>
          <w:sz w:val="22"/>
          <w:szCs w:val="22"/>
        </w:rPr>
      </w:pPr>
      <w:r w:rsidRPr="005122DC">
        <w:rPr>
          <w:rFonts w:ascii="Roboto" w:hAnsi="Roboto" w:cs="Calibri"/>
          <w:sz w:val="22"/>
          <w:szCs w:val="22"/>
        </w:rPr>
        <w:t>The AC Contractor shall have a dedicated experienced, specialized, approved, testing and commissioning (T&amp;C) team /agency responsible for coordination with other trades, preparation of T&amp;C plan method statement &amp; T&amp;C procedures, organizing &amp; scheduling the T&amp;C activities along with the progress of works, supervision any re-testing, coordination with third parties for commissioning &amp; certification, organizing &amp; performing testing for satisfaction of all Statutory Bodies, T&amp;C record documentation &amp; handover</w:t>
      </w:r>
      <w:r>
        <w:rPr>
          <w:rFonts w:ascii="Roboto" w:hAnsi="Roboto" w:cs="Calibri"/>
          <w:sz w:val="22"/>
          <w:szCs w:val="22"/>
        </w:rPr>
        <w:t>.</w:t>
      </w:r>
    </w:p>
    <w:p w14:paraId="19E45E8F" w14:textId="77777777" w:rsidR="00C13860" w:rsidRDefault="00C13860" w:rsidP="00C13860">
      <w:pPr>
        <w:ind w:left="426"/>
        <w:jc w:val="both"/>
        <w:rPr>
          <w:rFonts w:ascii="Roboto" w:hAnsi="Roboto" w:cs="Calibri"/>
          <w:sz w:val="22"/>
          <w:szCs w:val="22"/>
        </w:rPr>
      </w:pPr>
    </w:p>
    <w:p w14:paraId="15658524" w14:textId="77777777" w:rsidR="00C13860" w:rsidRPr="00C13860" w:rsidRDefault="00C13860" w:rsidP="00C13860">
      <w:pPr>
        <w:pStyle w:val="ListParagraph"/>
        <w:numPr>
          <w:ilvl w:val="0"/>
          <w:numId w:val="150"/>
        </w:numPr>
        <w:rPr>
          <w:rFonts w:ascii="Roboto" w:hAnsi="Roboto"/>
          <w:b/>
          <w:bCs/>
          <w:vanish/>
          <w:sz w:val="22"/>
          <w:szCs w:val="22"/>
        </w:rPr>
      </w:pPr>
    </w:p>
    <w:p w14:paraId="60D7FE91" w14:textId="314A8890" w:rsidR="003426C5" w:rsidRDefault="00BA3FA3" w:rsidP="00BA3FA3">
      <w:pPr>
        <w:pStyle w:val="ListParagraph"/>
        <w:ind w:left="993"/>
        <w:rPr>
          <w:rFonts w:ascii="Roboto" w:hAnsi="Roboto"/>
          <w:b/>
          <w:bCs/>
          <w:sz w:val="22"/>
          <w:szCs w:val="22"/>
        </w:rPr>
      </w:pPr>
      <w:r>
        <w:rPr>
          <w:rFonts w:ascii="Roboto" w:hAnsi="Roboto"/>
          <w:b/>
          <w:bCs/>
          <w:sz w:val="22"/>
          <w:szCs w:val="22"/>
        </w:rPr>
        <w:t xml:space="preserve">10.1. </w:t>
      </w:r>
      <w:r w:rsidR="002568A6">
        <w:rPr>
          <w:rFonts w:ascii="Roboto" w:hAnsi="Roboto"/>
          <w:b/>
          <w:bCs/>
          <w:sz w:val="22"/>
          <w:szCs w:val="22"/>
        </w:rPr>
        <w:t>General</w:t>
      </w:r>
    </w:p>
    <w:p w14:paraId="7A06AC60" w14:textId="4FAD4601" w:rsidR="007F2D2B" w:rsidRPr="005F7EB4" w:rsidRDefault="007F2D2B" w:rsidP="00696B1E">
      <w:pPr>
        <w:pStyle w:val="ListParagraph"/>
        <w:numPr>
          <w:ilvl w:val="1"/>
          <w:numId w:val="159"/>
        </w:numPr>
        <w:rPr>
          <w:rFonts w:ascii="Roboto" w:hAnsi="Roboto" w:cs="Calibri"/>
          <w:sz w:val="22"/>
          <w:szCs w:val="22"/>
        </w:rPr>
      </w:pPr>
      <w:r w:rsidRPr="005F7EB4">
        <w:rPr>
          <w:rFonts w:ascii="Roboto" w:hAnsi="Roboto" w:cs="Calibri"/>
          <w:sz w:val="22"/>
          <w:szCs w:val="22"/>
        </w:rPr>
        <w:t>Testing, adjusting, and balancing of heating, ventilating, and air-conditioning systems at site.</w:t>
      </w:r>
    </w:p>
    <w:p w14:paraId="164104C1" w14:textId="36FDB8B4" w:rsidR="007F2D2B" w:rsidRPr="005F7EB4" w:rsidRDefault="007F2D2B" w:rsidP="00696B1E">
      <w:pPr>
        <w:pStyle w:val="ListParagraph"/>
        <w:numPr>
          <w:ilvl w:val="1"/>
          <w:numId w:val="159"/>
        </w:numPr>
        <w:rPr>
          <w:rFonts w:ascii="Roboto" w:hAnsi="Roboto" w:cs="Calibri"/>
          <w:sz w:val="22"/>
          <w:szCs w:val="22"/>
        </w:rPr>
      </w:pPr>
      <w:r w:rsidRPr="005F7EB4">
        <w:rPr>
          <w:rFonts w:ascii="Roboto" w:hAnsi="Roboto" w:cs="Calibri"/>
          <w:sz w:val="22"/>
          <w:szCs w:val="22"/>
        </w:rPr>
        <w:t>Testing, adjusting, and balancing of HVAC Hydronic system at site.</w:t>
      </w:r>
    </w:p>
    <w:p w14:paraId="11E9AD75" w14:textId="4D549F99" w:rsidR="00000AD3" w:rsidRDefault="007F2D2B" w:rsidP="00696B1E">
      <w:pPr>
        <w:pStyle w:val="ListParagraph"/>
        <w:numPr>
          <w:ilvl w:val="1"/>
          <w:numId w:val="159"/>
        </w:numPr>
        <w:rPr>
          <w:rFonts w:ascii="Roboto" w:hAnsi="Roboto" w:cs="Calibri"/>
          <w:sz w:val="22"/>
          <w:szCs w:val="22"/>
        </w:rPr>
      </w:pPr>
      <w:r w:rsidRPr="005F7EB4">
        <w:rPr>
          <w:rFonts w:ascii="Roboto" w:hAnsi="Roboto" w:cs="Calibri"/>
          <w:sz w:val="22"/>
          <w:szCs w:val="22"/>
        </w:rPr>
        <w:t>Testing, adjusting, and balancing of exhaust system at site.</w:t>
      </w:r>
      <w:r w:rsidR="005F7EB4">
        <w:rPr>
          <w:rFonts w:ascii="Roboto" w:hAnsi="Roboto" w:cs="Calibri"/>
          <w:sz w:val="22"/>
          <w:szCs w:val="22"/>
        </w:rPr>
        <w:t xml:space="preserve"> </w:t>
      </w:r>
      <w:r w:rsidRPr="005F7EB4">
        <w:rPr>
          <w:rFonts w:ascii="Roboto" w:hAnsi="Roboto" w:cs="Calibri"/>
          <w:sz w:val="22"/>
          <w:szCs w:val="22"/>
        </w:rPr>
        <w:t>Comply with current editions of all applicable practices, codes, methods of standards prepared by technical societies and Associations including:</w:t>
      </w:r>
    </w:p>
    <w:p w14:paraId="179BBDB4" w14:textId="77777777" w:rsidR="007F2D2B" w:rsidRPr="005F7EB4" w:rsidRDefault="007F2D2B" w:rsidP="00696B1E">
      <w:pPr>
        <w:pStyle w:val="ListParagraph"/>
        <w:numPr>
          <w:ilvl w:val="2"/>
          <w:numId w:val="159"/>
        </w:numPr>
        <w:tabs>
          <w:tab w:val="left" w:pos="2880"/>
        </w:tabs>
        <w:rPr>
          <w:rFonts w:ascii="Roboto" w:hAnsi="Roboto" w:cs="Calibri"/>
          <w:sz w:val="22"/>
          <w:szCs w:val="22"/>
        </w:rPr>
      </w:pPr>
      <w:r w:rsidRPr="005F7EB4">
        <w:rPr>
          <w:rFonts w:ascii="Roboto" w:hAnsi="Roboto" w:cs="Calibri"/>
          <w:sz w:val="22"/>
          <w:szCs w:val="22"/>
        </w:rPr>
        <w:t>ASHRAE</w:t>
      </w:r>
      <w:r w:rsidRPr="005F7EB4">
        <w:rPr>
          <w:rFonts w:ascii="Roboto" w:hAnsi="Roboto" w:cs="Calibri"/>
          <w:sz w:val="22"/>
          <w:szCs w:val="22"/>
        </w:rPr>
        <w:tab/>
        <w:t>:</w:t>
      </w:r>
      <w:r w:rsidRPr="005F7EB4">
        <w:rPr>
          <w:rFonts w:ascii="Roboto" w:hAnsi="Roboto" w:cs="Calibri"/>
          <w:sz w:val="22"/>
          <w:szCs w:val="22"/>
        </w:rPr>
        <w:tab/>
        <w:t>2007 HVAC Application.</w:t>
      </w:r>
    </w:p>
    <w:p w14:paraId="4CC95E08" w14:textId="77777777" w:rsidR="007F2D2B" w:rsidRPr="005122DC" w:rsidRDefault="007F2D2B" w:rsidP="007F2D2B">
      <w:pPr>
        <w:ind w:left="1440"/>
        <w:rPr>
          <w:rFonts w:ascii="Roboto" w:hAnsi="Roboto" w:cs="Calibri"/>
          <w:sz w:val="22"/>
          <w:szCs w:val="22"/>
        </w:rPr>
      </w:pPr>
    </w:p>
    <w:p w14:paraId="2964EB95" w14:textId="77777777" w:rsidR="005F7EB4" w:rsidRDefault="007F2D2B" w:rsidP="00696B1E">
      <w:pPr>
        <w:pStyle w:val="ListParagraph"/>
        <w:numPr>
          <w:ilvl w:val="2"/>
          <w:numId w:val="159"/>
        </w:numPr>
        <w:tabs>
          <w:tab w:val="left" w:pos="2880"/>
        </w:tabs>
        <w:rPr>
          <w:rFonts w:ascii="Roboto" w:hAnsi="Roboto" w:cs="Calibri"/>
          <w:sz w:val="22"/>
          <w:szCs w:val="22"/>
        </w:rPr>
      </w:pPr>
      <w:r w:rsidRPr="005F7EB4">
        <w:rPr>
          <w:rFonts w:ascii="Roboto" w:hAnsi="Roboto" w:cs="Calibri"/>
          <w:sz w:val="22"/>
          <w:szCs w:val="22"/>
        </w:rPr>
        <w:t>SMACNA</w:t>
      </w:r>
      <w:r w:rsidRPr="005F7EB4">
        <w:rPr>
          <w:rFonts w:ascii="Roboto" w:hAnsi="Roboto" w:cs="Calibri"/>
          <w:sz w:val="22"/>
          <w:szCs w:val="22"/>
        </w:rPr>
        <w:tab/>
        <w:t>:</w:t>
      </w:r>
      <w:r w:rsidRPr="005F7EB4">
        <w:rPr>
          <w:rFonts w:ascii="Roboto" w:hAnsi="Roboto" w:cs="Calibri"/>
          <w:sz w:val="22"/>
          <w:szCs w:val="22"/>
        </w:rPr>
        <w:tab/>
        <w:t>Manual for the Balancing and Adjustment of air distribution system.</w:t>
      </w:r>
    </w:p>
    <w:p w14:paraId="7AF7A2B8" w14:textId="77777777" w:rsidR="00000AD3" w:rsidRPr="00000AD3" w:rsidRDefault="00000AD3" w:rsidP="00696B1E">
      <w:pPr>
        <w:pStyle w:val="ListParagraph"/>
        <w:numPr>
          <w:ilvl w:val="1"/>
          <w:numId w:val="159"/>
        </w:numPr>
        <w:rPr>
          <w:rFonts w:ascii="Roboto" w:hAnsi="Roboto" w:cs="Calibri"/>
          <w:sz w:val="22"/>
          <w:szCs w:val="22"/>
        </w:rPr>
      </w:pPr>
      <w:r w:rsidRPr="005122DC">
        <w:rPr>
          <w:rFonts w:ascii="Roboto" w:hAnsi="Roboto" w:cs="Calibri"/>
          <w:sz w:val="22"/>
          <w:szCs w:val="22"/>
        </w:rPr>
        <w:t xml:space="preserve">AC Contractor shall submit a Test, adjust, </w:t>
      </w:r>
      <w:proofErr w:type="gramStart"/>
      <w:r w:rsidRPr="005122DC">
        <w:rPr>
          <w:rFonts w:ascii="Roboto" w:hAnsi="Roboto" w:cs="Calibri"/>
          <w:sz w:val="22"/>
          <w:szCs w:val="22"/>
        </w:rPr>
        <w:t>balance</w:t>
      </w:r>
      <w:proofErr w:type="gramEnd"/>
      <w:r w:rsidRPr="005122DC">
        <w:rPr>
          <w:rFonts w:ascii="Roboto" w:hAnsi="Roboto" w:cs="Calibri"/>
          <w:sz w:val="22"/>
          <w:szCs w:val="22"/>
        </w:rPr>
        <w:t xml:space="preserve"> procedure/method statements/charts for approval to Client.</w:t>
      </w:r>
    </w:p>
    <w:p w14:paraId="09CBFEA2" w14:textId="77777777" w:rsidR="005F7EB4" w:rsidRDefault="005F7EB4" w:rsidP="005F7EB4">
      <w:pPr>
        <w:tabs>
          <w:tab w:val="left" w:pos="2880"/>
        </w:tabs>
        <w:rPr>
          <w:rFonts w:ascii="Roboto" w:hAnsi="Roboto" w:cs="Calibri"/>
          <w:sz w:val="22"/>
          <w:szCs w:val="22"/>
        </w:rPr>
      </w:pPr>
    </w:p>
    <w:p w14:paraId="05DC4154" w14:textId="62A77913" w:rsidR="005858CD" w:rsidRPr="005858CD" w:rsidRDefault="00BA3FA3" w:rsidP="00BA3FA3">
      <w:pPr>
        <w:pStyle w:val="ListParagraph"/>
        <w:tabs>
          <w:tab w:val="left" w:pos="1418"/>
        </w:tabs>
        <w:ind w:left="993"/>
        <w:rPr>
          <w:rFonts w:ascii="Roboto" w:hAnsi="Roboto" w:cs="Calibri"/>
          <w:b/>
          <w:bCs/>
          <w:sz w:val="22"/>
          <w:szCs w:val="22"/>
        </w:rPr>
      </w:pPr>
      <w:r>
        <w:rPr>
          <w:rFonts w:ascii="Roboto" w:hAnsi="Roboto"/>
          <w:b/>
          <w:bCs/>
          <w:sz w:val="22"/>
          <w:szCs w:val="22"/>
        </w:rPr>
        <w:t xml:space="preserve">10.2. </w:t>
      </w:r>
      <w:r w:rsidR="005858CD" w:rsidRPr="005858CD">
        <w:rPr>
          <w:rFonts w:ascii="Roboto" w:hAnsi="Roboto"/>
          <w:b/>
          <w:bCs/>
          <w:sz w:val="22"/>
          <w:szCs w:val="22"/>
        </w:rPr>
        <w:t xml:space="preserve">Performance </w:t>
      </w:r>
    </w:p>
    <w:p w14:paraId="0E3130E3" w14:textId="4B3C18B9" w:rsidR="001A61F3" w:rsidRPr="005122DC" w:rsidRDefault="001A61F3" w:rsidP="001A61F3">
      <w:pPr>
        <w:ind w:left="1134"/>
        <w:rPr>
          <w:rFonts w:ascii="Roboto" w:hAnsi="Roboto" w:cs="Calibri"/>
          <w:sz w:val="22"/>
          <w:szCs w:val="22"/>
        </w:rPr>
      </w:pPr>
      <w:r w:rsidRPr="005122DC">
        <w:rPr>
          <w:rFonts w:ascii="Roboto" w:hAnsi="Roboto" w:cs="Calibri"/>
          <w:sz w:val="22"/>
          <w:szCs w:val="22"/>
        </w:rPr>
        <w:t>a. Verify design conformity.</w:t>
      </w:r>
    </w:p>
    <w:p w14:paraId="2E459E08" w14:textId="739A4995" w:rsidR="001A61F3" w:rsidRPr="005122DC" w:rsidRDefault="001A61F3" w:rsidP="001A61F3">
      <w:pPr>
        <w:ind w:left="1134"/>
        <w:rPr>
          <w:rFonts w:ascii="Roboto" w:hAnsi="Roboto" w:cs="Calibri"/>
          <w:sz w:val="22"/>
          <w:szCs w:val="22"/>
        </w:rPr>
      </w:pPr>
      <w:r w:rsidRPr="005122DC">
        <w:rPr>
          <w:rFonts w:ascii="Roboto" w:hAnsi="Roboto" w:cs="Calibri"/>
          <w:sz w:val="22"/>
          <w:szCs w:val="22"/>
        </w:rPr>
        <w:t>b. Establish fluid flow rates, volumes, and operating pressures.</w:t>
      </w:r>
    </w:p>
    <w:p w14:paraId="1DD443AB" w14:textId="42C9B911" w:rsidR="001A61F3" w:rsidRPr="005122DC" w:rsidRDefault="001A61F3" w:rsidP="001A61F3">
      <w:pPr>
        <w:ind w:left="1134"/>
        <w:rPr>
          <w:rFonts w:ascii="Roboto" w:hAnsi="Roboto" w:cs="Calibri"/>
          <w:sz w:val="22"/>
          <w:szCs w:val="22"/>
        </w:rPr>
      </w:pPr>
      <w:r w:rsidRPr="005122DC">
        <w:rPr>
          <w:rFonts w:ascii="Roboto" w:hAnsi="Roboto" w:cs="Calibri"/>
          <w:sz w:val="22"/>
          <w:szCs w:val="22"/>
        </w:rPr>
        <w:t>c. Take electrical power readings for each motor.</w:t>
      </w:r>
    </w:p>
    <w:p w14:paraId="4AA351A9" w14:textId="0B8EA160" w:rsidR="001A61F3" w:rsidRPr="005122DC" w:rsidRDefault="001A61F3" w:rsidP="001A61F3">
      <w:pPr>
        <w:ind w:left="1134"/>
        <w:rPr>
          <w:rFonts w:ascii="Roboto" w:hAnsi="Roboto" w:cs="Calibri"/>
          <w:sz w:val="22"/>
          <w:szCs w:val="22"/>
        </w:rPr>
      </w:pPr>
      <w:r w:rsidRPr="005122DC">
        <w:rPr>
          <w:rFonts w:ascii="Roboto" w:hAnsi="Roboto" w:cs="Calibri"/>
          <w:sz w:val="22"/>
          <w:szCs w:val="22"/>
        </w:rPr>
        <w:t>d. Establish operating sound and vibration levels.</w:t>
      </w:r>
    </w:p>
    <w:p w14:paraId="415022F3" w14:textId="08BDDBAA" w:rsidR="001A61F3" w:rsidRPr="005122DC" w:rsidRDefault="001A61F3" w:rsidP="001A61F3">
      <w:pPr>
        <w:ind w:left="1134"/>
        <w:rPr>
          <w:rFonts w:ascii="Roboto" w:hAnsi="Roboto" w:cs="Calibri"/>
          <w:sz w:val="22"/>
          <w:szCs w:val="22"/>
        </w:rPr>
      </w:pPr>
      <w:r w:rsidRPr="005122DC">
        <w:rPr>
          <w:rFonts w:ascii="Roboto" w:hAnsi="Roboto" w:cs="Calibri"/>
          <w:sz w:val="22"/>
          <w:szCs w:val="22"/>
        </w:rPr>
        <w:t>e. Adjust and balance to design parameters.</w:t>
      </w:r>
    </w:p>
    <w:p w14:paraId="34009A4E" w14:textId="1DF67231" w:rsidR="001A61F3" w:rsidRDefault="001A61F3" w:rsidP="001A61F3">
      <w:pPr>
        <w:ind w:left="1134"/>
        <w:rPr>
          <w:rFonts w:ascii="Roboto" w:hAnsi="Roboto" w:cs="Calibri"/>
          <w:sz w:val="22"/>
          <w:szCs w:val="22"/>
        </w:rPr>
      </w:pPr>
      <w:r w:rsidRPr="005122DC">
        <w:rPr>
          <w:rFonts w:ascii="Roboto" w:hAnsi="Roboto" w:cs="Calibri"/>
          <w:sz w:val="22"/>
          <w:szCs w:val="22"/>
        </w:rPr>
        <w:t>f. Record and report results as per the formats specified.</w:t>
      </w:r>
    </w:p>
    <w:p w14:paraId="7467678E" w14:textId="77777777" w:rsidR="001A61F3" w:rsidRDefault="001A61F3" w:rsidP="001A61F3">
      <w:pPr>
        <w:rPr>
          <w:rFonts w:ascii="Roboto" w:hAnsi="Roboto" w:cs="Calibri"/>
          <w:sz w:val="22"/>
          <w:szCs w:val="22"/>
        </w:rPr>
      </w:pPr>
    </w:p>
    <w:p w14:paraId="43EA0E76" w14:textId="77777777" w:rsidR="005E284A" w:rsidRDefault="005E284A" w:rsidP="001A61F3">
      <w:pPr>
        <w:rPr>
          <w:rFonts w:ascii="Roboto" w:hAnsi="Roboto" w:cs="Calibri"/>
          <w:sz w:val="22"/>
          <w:szCs w:val="22"/>
        </w:rPr>
      </w:pPr>
    </w:p>
    <w:p w14:paraId="100E65F8" w14:textId="77777777" w:rsidR="005E284A" w:rsidRDefault="005E284A" w:rsidP="001A61F3">
      <w:pPr>
        <w:rPr>
          <w:rFonts w:ascii="Roboto" w:hAnsi="Roboto" w:cs="Calibri"/>
          <w:sz w:val="22"/>
          <w:szCs w:val="22"/>
        </w:rPr>
      </w:pPr>
    </w:p>
    <w:p w14:paraId="2F6B1B52" w14:textId="52624AC2" w:rsidR="001A61F3" w:rsidRPr="00BA3FA3" w:rsidRDefault="00BA3FA3" w:rsidP="00BA3FA3">
      <w:pPr>
        <w:tabs>
          <w:tab w:val="left" w:pos="1418"/>
        </w:tabs>
        <w:ind w:left="851"/>
        <w:rPr>
          <w:rFonts w:ascii="Roboto" w:hAnsi="Roboto" w:cs="Calibri"/>
          <w:b/>
          <w:bCs/>
          <w:sz w:val="22"/>
          <w:szCs w:val="22"/>
        </w:rPr>
      </w:pPr>
      <w:r>
        <w:rPr>
          <w:rFonts w:ascii="Roboto" w:hAnsi="Roboto"/>
          <w:b/>
          <w:bCs/>
          <w:sz w:val="22"/>
          <w:szCs w:val="22"/>
        </w:rPr>
        <w:t xml:space="preserve">10.3. </w:t>
      </w:r>
      <w:r w:rsidR="001A61F3" w:rsidRPr="00BA3FA3">
        <w:rPr>
          <w:rFonts w:ascii="Roboto" w:hAnsi="Roboto"/>
          <w:b/>
          <w:bCs/>
          <w:sz w:val="22"/>
          <w:szCs w:val="22"/>
        </w:rPr>
        <w:t>Definitions</w:t>
      </w:r>
    </w:p>
    <w:p w14:paraId="38E2E939" w14:textId="0B414A93" w:rsidR="001A61F3" w:rsidRPr="005E284A" w:rsidRDefault="0091013D" w:rsidP="00696B1E">
      <w:pPr>
        <w:pStyle w:val="ListParagraph"/>
        <w:numPr>
          <w:ilvl w:val="0"/>
          <w:numId w:val="160"/>
        </w:numPr>
        <w:tabs>
          <w:tab w:val="left" w:pos="1418"/>
        </w:tabs>
        <w:ind w:left="1418"/>
        <w:rPr>
          <w:rFonts w:ascii="Roboto" w:hAnsi="Roboto" w:cs="Calibri"/>
          <w:sz w:val="22"/>
          <w:szCs w:val="22"/>
        </w:rPr>
      </w:pPr>
      <w:r w:rsidRPr="005E284A">
        <w:rPr>
          <w:rFonts w:ascii="Roboto" w:hAnsi="Roboto" w:cs="Calibri"/>
          <w:sz w:val="22"/>
          <w:szCs w:val="22"/>
        </w:rPr>
        <w:t>Test</w:t>
      </w:r>
      <w:r w:rsidRPr="005E284A">
        <w:rPr>
          <w:rFonts w:ascii="Roboto" w:hAnsi="Roboto" w:cs="Calibri"/>
          <w:sz w:val="22"/>
          <w:szCs w:val="22"/>
        </w:rPr>
        <w:tab/>
        <w:t>:</w:t>
      </w:r>
      <w:r w:rsidRPr="005E284A">
        <w:rPr>
          <w:rFonts w:ascii="Roboto" w:hAnsi="Roboto" w:cs="Calibri"/>
          <w:sz w:val="22"/>
          <w:szCs w:val="22"/>
        </w:rPr>
        <w:tab/>
        <w:t>To determine quantitative performance of equipment.</w:t>
      </w:r>
    </w:p>
    <w:p w14:paraId="2199F4E9" w14:textId="77777777" w:rsidR="00836BA7" w:rsidRPr="005E284A" w:rsidRDefault="00836BA7" w:rsidP="00696B1E">
      <w:pPr>
        <w:pStyle w:val="ListParagraph"/>
        <w:numPr>
          <w:ilvl w:val="0"/>
          <w:numId w:val="160"/>
        </w:numPr>
        <w:tabs>
          <w:tab w:val="left" w:pos="2160"/>
        </w:tabs>
        <w:ind w:left="1418"/>
        <w:rPr>
          <w:rFonts w:ascii="Roboto" w:hAnsi="Roboto" w:cs="Calibri"/>
          <w:sz w:val="22"/>
          <w:szCs w:val="22"/>
        </w:rPr>
      </w:pPr>
      <w:r w:rsidRPr="005E284A">
        <w:rPr>
          <w:rFonts w:ascii="Roboto" w:hAnsi="Roboto" w:cs="Calibri"/>
          <w:sz w:val="22"/>
          <w:szCs w:val="22"/>
        </w:rPr>
        <w:t>Adjust</w:t>
      </w:r>
      <w:r w:rsidRPr="005E284A">
        <w:rPr>
          <w:rFonts w:ascii="Roboto" w:hAnsi="Roboto" w:cs="Calibri"/>
          <w:sz w:val="22"/>
          <w:szCs w:val="22"/>
        </w:rPr>
        <w:tab/>
        <w:t>:</w:t>
      </w:r>
      <w:r w:rsidRPr="005E284A">
        <w:rPr>
          <w:rFonts w:ascii="Roboto" w:hAnsi="Roboto" w:cs="Calibri"/>
          <w:sz w:val="22"/>
          <w:szCs w:val="22"/>
        </w:rPr>
        <w:tab/>
        <w:t>To regulate for specified fluid flow rates and air patterns at terminal   equipment (e.g. reduce fan speed, throttling etc.)</w:t>
      </w:r>
    </w:p>
    <w:p w14:paraId="77494AF2" w14:textId="3F237FAB" w:rsidR="00836BA7" w:rsidRDefault="005E284A" w:rsidP="00696B1E">
      <w:pPr>
        <w:pStyle w:val="ListParagraph"/>
        <w:numPr>
          <w:ilvl w:val="0"/>
          <w:numId w:val="160"/>
        </w:numPr>
        <w:tabs>
          <w:tab w:val="left" w:pos="3119"/>
        </w:tabs>
        <w:ind w:left="1418"/>
        <w:rPr>
          <w:rFonts w:ascii="Roboto" w:hAnsi="Roboto" w:cs="Calibri"/>
          <w:sz w:val="22"/>
          <w:szCs w:val="22"/>
        </w:rPr>
      </w:pPr>
      <w:r w:rsidRPr="005E284A">
        <w:rPr>
          <w:rFonts w:ascii="Roboto" w:hAnsi="Roboto" w:cs="Calibri"/>
          <w:sz w:val="22"/>
          <w:szCs w:val="22"/>
        </w:rPr>
        <w:t>Balance:</w:t>
      </w:r>
      <w:r w:rsidR="009E2A6F">
        <w:rPr>
          <w:rFonts w:ascii="Roboto" w:hAnsi="Roboto" w:cs="Calibri"/>
          <w:sz w:val="22"/>
          <w:szCs w:val="22"/>
        </w:rPr>
        <w:t xml:space="preserve">           </w:t>
      </w:r>
      <w:r w:rsidRPr="005E284A">
        <w:rPr>
          <w:rFonts w:ascii="Roboto" w:hAnsi="Roboto" w:cs="Calibri"/>
          <w:sz w:val="22"/>
          <w:szCs w:val="22"/>
        </w:rPr>
        <w:t>To proportion within distribution system (submains, Branches, and terminals) in accordance with design quantities.</w:t>
      </w:r>
    </w:p>
    <w:p w14:paraId="365BDFB2" w14:textId="77777777" w:rsidR="009E2A6F" w:rsidRDefault="009E2A6F" w:rsidP="009E2A6F">
      <w:pPr>
        <w:tabs>
          <w:tab w:val="left" w:pos="3119"/>
        </w:tabs>
        <w:rPr>
          <w:rFonts w:ascii="Roboto" w:hAnsi="Roboto" w:cs="Calibri"/>
          <w:sz w:val="22"/>
          <w:szCs w:val="22"/>
        </w:rPr>
      </w:pPr>
    </w:p>
    <w:p w14:paraId="159AE9C2" w14:textId="3BB90D79" w:rsidR="00D8765A" w:rsidRPr="00D8765A" w:rsidRDefault="00BA3FA3" w:rsidP="00BA3FA3">
      <w:pPr>
        <w:pStyle w:val="ListParagraph"/>
        <w:tabs>
          <w:tab w:val="left" w:pos="1418"/>
        </w:tabs>
        <w:ind w:left="851"/>
        <w:rPr>
          <w:rFonts w:ascii="Roboto" w:hAnsi="Roboto" w:cs="Calibri"/>
          <w:b/>
          <w:bCs/>
          <w:sz w:val="22"/>
          <w:szCs w:val="22"/>
        </w:rPr>
      </w:pPr>
      <w:r>
        <w:rPr>
          <w:rFonts w:ascii="Roboto" w:hAnsi="Roboto"/>
          <w:b/>
          <w:bCs/>
          <w:sz w:val="22"/>
          <w:szCs w:val="22"/>
        </w:rPr>
        <w:t xml:space="preserve">10.4. </w:t>
      </w:r>
      <w:r w:rsidR="00D8765A">
        <w:rPr>
          <w:rFonts w:ascii="Roboto" w:hAnsi="Roboto"/>
          <w:b/>
          <w:bCs/>
          <w:sz w:val="22"/>
          <w:szCs w:val="22"/>
        </w:rPr>
        <w:t>Testing, Adjusting and Balancing (TAB) Procedures</w:t>
      </w:r>
    </w:p>
    <w:p w14:paraId="2B4AA7A7" w14:textId="3E4DBA22" w:rsidR="004308B6" w:rsidRDefault="004308B6" w:rsidP="004308B6">
      <w:pPr>
        <w:ind w:left="1134"/>
        <w:jc w:val="both"/>
        <w:rPr>
          <w:rFonts w:ascii="Roboto" w:hAnsi="Roboto" w:cs="Calibri"/>
          <w:sz w:val="22"/>
          <w:szCs w:val="22"/>
        </w:rPr>
      </w:pPr>
      <w:r w:rsidRPr="005122DC">
        <w:rPr>
          <w:rFonts w:ascii="Roboto" w:hAnsi="Roboto" w:cs="Calibri"/>
          <w:sz w:val="22"/>
          <w:szCs w:val="22"/>
        </w:rPr>
        <w:t>The following procedures shall be directly followed in TAB of the total system. Before commencement of each one of the TAB procedures explained hereunder, the AC Contractor shall intimate the Client about his readiness to conduct the TAB procedures in the format given in these specifications.</w:t>
      </w:r>
    </w:p>
    <w:p w14:paraId="62251ABA" w14:textId="77777777" w:rsidR="004308B6" w:rsidRDefault="004308B6" w:rsidP="004308B6">
      <w:pPr>
        <w:jc w:val="both"/>
        <w:rPr>
          <w:rFonts w:ascii="Roboto" w:hAnsi="Roboto" w:cs="Calibri"/>
          <w:sz w:val="22"/>
          <w:szCs w:val="22"/>
        </w:rPr>
      </w:pPr>
    </w:p>
    <w:p w14:paraId="0F4B6A9A" w14:textId="371C21E4" w:rsidR="00442555" w:rsidRPr="000E3398" w:rsidRDefault="00BA3FA3" w:rsidP="00BA3FA3">
      <w:pPr>
        <w:pStyle w:val="ListParagraph"/>
        <w:tabs>
          <w:tab w:val="left" w:pos="1418"/>
        </w:tabs>
        <w:ind w:left="851"/>
        <w:rPr>
          <w:rFonts w:ascii="Roboto" w:hAnsi="Roboto" w:cs="Calibri"/>
          <w:b/>
          <w:bCs/>
          <w:sz w:val="22"/>
          <w:szCs w:val="22"/>
        </w:rPr>
      </w:pPr>
      <w:r>
        <w:rPr>
          <w:rFonts w:ascii="Roboto" w:hAnsi="Roboto"/>
          <w:b/>
          <w:bCs/>
          <w:sz w:val="22"/>
          <w:szCs w:val="22"/>
        </w:rPr>
        <w:t xml:space="preserve">10.5. </w:t>
      </w:r>
      <w:r w:rsidR="004308B6">
        <w:rPr>
          <w:rFonts w:ascii="Roboto" w:hAnsi="Roboto"/>
          <w:b/>
          <w:bCs/>
          <w:sz w:val="22"/>
          <w:szCs w:val="22"/>
        </w:rPr>
        <w:t>Air Systems</w:t>
      </w:r>
    </w:p>
    <w:p w14:paraId="28D9F38A" w14:textId="6C83A8DB" w:rsidR="00442555" w:rsidRPr="005122DC" w:rsidRDefault="00442555" w:rsidP="00442555">
      <w:pPr>
        <w:ind w:left="1440" w:hanging="720"/>
        <w:rPr>
          <w:rFonts w:ascii="Roboto" w:hAnsi="Roboto" w:cs="Calibri"/>
          <w:sz w:val="22"/>
          <w:szCs w:val="22"/>
        </w:rPr>
      </w:pPr>
      <w:r w:rsidRPr="005122DC">
        <w:rPr>
          <w:rFonts w:ascii="Roboto" w:hAnsi="Roboto" w:cs="Calibri"/>
          <w:sz w:val="22"/>
          <w:szCs w:val="22"/>
        </w:rPr>
        <w:t>I.</w:t>
      </w:r>
      <w:r w:rsidRPr="005122DC">
        <w:rPr>
          <w:rFonts w:ascii="Roboto" w:hAnsi="Roboto" w:cs="Calibri"/>
          <w:sz w:val="22"/>
          <w:szCs w:val="22"/>
        </w:rPr>
        <w:tab/>
      </w:r>
      <w:proofErr w:type="spellStart"/>
      <w:r w:rsidRPr="005122DC">
        <w:rPr>
          <w:rFonts w:ascii="Roboto" w:hAnsi="Roboto" w:cs="Calibri"/>
          <w:sz w:val="22"/>
          <w:szCs w:val="22"/>
        </w:rPr>
        <w:t>Ductable</w:t>
      </w:r>
      <w:proofErr w:type="spellEnd"/>
      <w:r w:rsidRPr="005122DC">
        <w:rPr>
          <w:rFonts w:ascii="Roboto" w:hAnsi="Roboto" w:cs="Calibri"/>
          <w:sz w:val="22"/>
          <w:szCs w:val="22"/>
        </w:rPr>
        <w:t xml:space="preserve"> Unit Performance</w:t>
      </w:r>
    </w:p>
    <w:p w14:paraId="338A5656" w14:textId="69D703DC" w:rsidR="00442555" w:rsidRPr="005122DC" w:rsidRDefault="00442555" w:rsidP="00442555">
      <w:pPr>
        <w:ind w:left="1440"/>
        <w:rPr>
          <w:rFonts w:ascii="Roboto" w:hAnsi="Roboto" w:cs="Calibri"/>
          <w:sz w:val="22"/>
          <w:szCs w:val="22"/>
        </w:rPr>
      </w:pPr>
      <w:r w:rsidRPr="005122DC">
        <w:rPr>
          <w:rFonts w:ascii="Roboto" w:hAnsi="Roboto" w:cs="Calibri"/>
          <w:sz w:val="22"/>
          <w:szCs w:val="22"/>
        </w:rPr>
        <w:t xml:space="preserve">The TAB procedure shall establish the right selection and performance of </w:t>
      </w:r>
      <w:proofErr w:type="spellStart"/>
      <w:r w:rsidRPr="005122DC">
        <w:rPr>
          <w:rFonts w:ascii="Roboto" w:hAnsi="Roboto" w:cs="Calibri"/>
          <w:sz w:val="22"/>
          <w:szCs w:val="22"/>
        </w:rPr>
        <w:t>Ductable</w:t>
      </w:r>
      <w:proofErr w:type="spellEnd"/>
      <w:r w:rsidRPr="005122DC">
        <w:rPr>
          <w:rFonts w:ascii="Roboto" w:hAnsi="Roboto" w:cs="Calibri"/>
          <w:sz w:val="22"/>
          <w:szCs w:val="22"/>
        </w:rPr>
        <w:t xml:space="preserve"> Unit with the following </w:t>
      </w:r>
      <w:proofErr w:type="gramStart"/>
      <w:r w:rsidRPr="005122DC">
        <w:rPr>
          <w:rFonts w:ascii="Roboto" w:hAnsi="Roboto" w:cs="Calibri"/>
          <w:sz w:val="22"/>
          <w:szCs w:val="22"/>
        </w:rPr>
        <w:t>results :</w:t>
      </w:r>
      <w:proofErr w:type="gramEnd"/>
    </w:p>
    <w:p w14:paraId="5D1EEDF8" w14:textId="77777777" w:rsidR="00442555" w:rsidRPr="005122DC" w:rsidRDefault="00442555" w:rsidP="00442555">
      <w:pPr>
        <w:ind w:left="1440"/>
        <w:rPr>
          <w:rFonts w:ascii="Roboto" w:hAnsi="Roboto" w:cs="Calibri"/>
          <w:sz w:val="22"/>
          <w:szCs w:val="22"/>
        </w:rPr>
      </w:pPr>
      <w:proofErr w:type="gramStart"/>
      <w:r w:rsidRPr="005122DC">
        <w:rPr>
          <w:rFonts w:ascii="Roboto" w:hAnsi="Roboto" w:cs="Calibri"/>
          <w:sz w:val="22"/>
          <w:szCs w:val="22"/>
        </w:rPr>
        <w:t>a. Air-IN</w:t>
      </w:r>
      <w:proofErr w:type="gramEnd"/>
      <w:r w:rsidRPr="005122DC">
        <w:rPr>
          <w:rFonts w:ascii="Roboto" w:hAnsi="Roboto" w:cs="Calibri"/>
          <w:sz w:val="22"/>
          <w:szCs w:val="22"/>
        </w:rPr>
        <w:t xml:space="preserve"> DB and WB temperature.</w:t>
      </w:r>
    </w:p>
    <w:p w14:paraId="069C1CF0" w14:textId="77777777" w:rsidR="00442555" w:rsidRPr="005122DC" w:rsidRDefault="00442555" w:rsidP="00442555">
      <w:pPr>
        <w:ind w:left="1440"/>
        <w:rPr>
          <w:rFonts w:ascii="Roboto" w:hAnsi="Roboto" w:cs="Calibri"/>
          <w:sz w:val="22"/>
          <w:szCs w:val="22"/>
        </w:rPr>
      </w:pPr>
      <w:proofErr w:type="gramStart"/>
      <w:r w:rsidRPr="005122DC">
        <w:rPr>
          <w:rFonts w:ascii="Roboto" w:hAnsi="Roboto" w:cs="Calibri"/>
          <w:sz w:val="22"/>
          <w:szCs w:val="22"/>
        </w:rPr>
        <w:t>b. Air-OUT</w:t>
      </w:r>
      <w:proofErr w:type="gramEnd"/>
      <w:r w:rsidRPr="005122DC">
        <w:rPr>
          <w:rFonts w:ascii="Roboto" w:hAnsi="Roboto" w:cs="Calibri"/>
          <w:sz w:val="22"/>
          <w:szCs w:val="22"/>
        </w:rPr>
        <w:t xml:space="preserve"> DB and WB temperature.</w:t>
      </w:r>
    </w:p>
    <w:p w14:paraId="2E0ECE7F" w14:textId="77777777" w:rsidR="00442555" w:rsidRPr="005122DC" w:rsidRDefault="00442555" w:rsidP="00442555">
      <w:pPr>
        <w:ind w:left="1440"/>
        <w:rPr>
          <w:rFonts w:ascii="Roboto" w:hAnsi="Roboto" w:cs="Calibri"/>
          <w:sz w:val="22"/>
          <w:szCs w:val="22"/>
        </w:rPr>
      </w:pPr>
      <w:r w:rsidRPr="005122DC">
        <w:rPr>
          <w:rFonts w:ascii="Roboto" w:hAnsi="Roboto" w:cs="Calibri"/>
          <w:sz w:val="22"/>
          <w:szCs w:val="22"/>
        </w:rPr>
        <w:t>c. Dew point air leaving.</w:t>
      </w:r>
    </w:p>
    <w:p w14:paraId="0914B788" w14:textId="77777777" w:rsidR="00442555" w:rsidRPr="005122DC" w:rsidRDefault="00442555" w:rsidP="00442555">
      <w:pPr>
        <w:ind w:left="1440"/>
        <w:rPr>
          <w:rFonts w:ascii="Roboto" w:hAnsi="Roboto" w:cs="Calibri"/>
          <w:sz w:val="22"/>
          <w:szCs w:val="22"/>
        </w:rPr>
      </w:pPr>
      <w:r w:rsidRPr="005122DC">
        <w:rPr>
          <w:rFonts w:ascii="Roboto" w:hAnsi="Roboto" w:cs="Calibri"/>
          <w:sz w:val="22"/>
          <w:szCs w:val="22"/>
        </w:rPr>
        <w:t>d. Sensible heat flow.</w:t>
      </w:r>
    </w:p>
    <w:p w14:paraId="7AD18444" w14:textId="77777777" w:rsidR="00442555" w:rsidRPr="005122DC" w:rsidRDefault="00442555" w:rsidP="00442555">
      <w:pPr>
        <w:ind w:left="1440"/>
        <w:rPr>
          <w:rFonts w:ascii="Roboto" w:hAnsi="Roboto" w:cs="Calibri"/>
          <w:sz w:val="22"/>
          <w:szCs w:val="22"/>
        </w:rPr>
      </w:pPr>
      <w:r w:rsidRPr="005122DC">
        <w:rPr>
          <w:rFonts w:ascii="Roboto" w:hAnsi="Roboto" w:cs="Calibri"/>
          <w:sz w:val="22"/>
          <w:szCs w:val="22"/>
        </w:rPr>
        <w:t>e. Latent heat flow.</w:t>
      </w:r>
    </w:p>
    <w:p w14:paraId="52CC16D1" w14:textId="77777777" w:rsidR="00442555" w:rsidRPr="005122DC" w:rsidRDefault="00442555" w:rsidP="00442555">
      <w:pPr>
        <w:ind w:left="1440"/>
        <w:rPr>
          <w:rFonts w:ascii="Roboto" w:hAnsi="Roboto" w:cs="Calibri"/>
          <w:sz w:val="22"/>
          <w:szCs w:val="22"/>
        </w:rPr>
      </w:pPr>
      <w:r w:rsidRPr="005122DC">
        <w:rPr>
          <w:rFonts w:ascii="Roboto" w:hAnsi="Roboto" w:cs="Calibri"/>
          <w:sz w:val="22"/>
          <w:szCs w:val="22"/>
        </w:rPr>
        <w:t>f. Sensible heat factor.</w:t>
      </w:r>
    </w:p>
    <w:p w14:paraId="7A944257" w14:textId="77777777" w:rsidR="00442555" w:rsidRPr="005122DC" w:rsidRDefault="00442555" w:rsidP="00442555">
      <w:pPr>
        <w:ind w:left="1440"/>
        <w:rPr>
          <w:rFonts w:ascii="Roboto" w:hAnsi="Roboto" w:cs="Calibri"/>
          <w:sz w:val="22"/>
          <w:szCs w:val="22"/>
        </w:rPr>
      </w:pPr>
      <w:r w:rsidRPr="005122DC">
        <w:rPr>
          <w:rFonts w:ascii="Roboto" w:hAnsi="Roboto" w:cs="Calibri"/>
          <w:sz w:val="22"/>
          <w:szCs w:val="22"/>
        </w:rPr>
        <w:t>g. Fan air volume.</w:t>
      </w:r>
    </w:p>
    <w:p w14:paraId="24C1EB75" w14:textId="77777777" w:rsidR="00442555" w:rsidRPr="005122DC" w:rsidRDefault="00442555" w:rsidP="00442555">
      <w:pPr>
        <w:ind w:left="1440"/>
        <w:rPr>
          <w:rFonts w:ascii="Roboto" w:hAnsi="Roboto" w:cs="Calibri"/>
          <w:sz w:val="22"/>
          <w:szCs w:val="22"/>
        </w:rPr>
      </w:pPr>
      <w:r w:rsidRPr="005122DC">
        <w:rPr>
          <w:rFonts w:ascii="Roboto" w:hAnsi="Roboto" w:cs="Calibri"/>
          <w:sz w:val="22"/>
          <w:szCs w:val="22"/>
        </w:rPr>
        <w:t>h. Fan air outlet velocity.</w:t>
      </w:r>
    </w:p>
    <w:p w14:paraId="3E72B80D" w14:textId="77777777" w:rsidR="00442555" w:rsidRPr="005122DC" w:rsidRDefault="00442555" w:rsidP="00442555">
      <w:pPr>
        <w:ind w:left="1440"/>
        <w:rPr>
          <w:rFonts w:ascii="Roboto" w:hAnsi="Roboto" w:cs="Calibri"/>
          <w:sz w:val="22"/>
          <w:szCs w:val="22"/>
        </w:rPr>
      </w:pPr>
      <w:proofErr w:type="spellStart"/>
      <w:r w:rsidRPr="005122DC">
        <w:rPr>
          <w:rFonts w:ascii="Roboto" w:hAnsi="Roboto" w:cs="Calibri"/>
          <w:sz w:val="22"/>
          <w:szCs w:val="22"/>
        </w:rPr>
        <w:t>i</w:t>
      </w:r>
      <w:proofErr w:type="spellEnd"/>
      <w:r w:rsidRPr="005122DC">
        <w:rPr>
          <w:rFonts w:ascii="Roboto" w:hAnsi="Roboto" w:cs="Calibri"/>
          <w:sz w:val="22"/>
          <w:szCs w:val="22"/>
        </w:rPr>
        <w:t>. Fan static pressure.</w:t>
      </w:r>
    </w:p>
    <w:p w14:paraId="520BAEAD" w14:textId="77777777" w:rsidR="00442555" w:rsidRPr="005122DC" w:rsidRDefault="00442555" w:rsidP="00442555">
      <w:pPr>
        <w:ind w:left="1440"/>
        <w:rPr>
          <w:rFonts w:ascii="Roboto" w:hAnsi="Roboto" w:cs="Calibri"/>
          <w:sz w:val="22"/>
          <w:szCs w:val="22"/>
        </w:rPr>
      </w:pPr>
      <w:r w:rsidRPr="005122DC">
        <w:rPr>
          <w:rFonts w:ascii="Roboto" w:hAnsi="Roboto" w:cs="Calibri"/>
          <w:sz w:val="22"/>
          <w:szCs w:val="22"/>
        </w:rPr>
        <w:t>j. Fan power consumption.</w:t>
      </w:r>
    </w:p>
    <w:p w14:paraId="25390887" w14:textId="77777777" w:rsidR="00442555" w:rsidRPr="005122DC" w:rsidRDefault="00442555" w:rsidP="00442555">
      <w:pPr>
        <w:ind w:left="1440"/>
        <w:rPr>
          <w:rFonts w:ascii="Roboto" w:hAnsi="Roboto" w:cs="Calibri"/>
          <w:sz w:val="22"/>
          <w:szCs w:val="22"/>
        </w:rPr>
      </w:pPr>
      <w:r w:rsidRPr="005122DC">
        <w:rPr>
          <w:rFonts w:ascii="Roboto" w:hAnsi="Roboto" w:cs="Calibri"/>
          <w:sz w:val="22"/>
          <w:szCs w:val="22"/>
        </w:rPr>
        <w:t>k. Fan speed.</w:t>
      </w:r>
    </w:p>
    <w:p w14:paraId="1808E92E" w14:textId="77777777" w:rsidR="00442555" w:rsidRDefault="00442555" w:rsidP="00442555">
      <w:pPr>
        <w:ind w:left="1440"/>
        <w:rPr>
          <w:rFonts w:ascii="Roboto" w:hAnsi="Roboto" w:cs="Calibri"/>
          <w:sz w:val="22"/>
          <w:szCs w:val="22"/>
        </w:rPr>
      </w:pPr>
    </w:p>
    <w:p w14:paraId="4A589486" w14:textId="77777777" w:rsidR="000E3398" w:rsidRPr="005122DC" w:rsidRDefault="000E3398" w:rsidP="00442555">
      <w:pPr>
        <w:ind w:left="1440"/>
        <w:rPr>
          <w:rFonts w:ascii="Roboto" w:hAnsi="Roboto" w:cs="Calibri"/>
          <w:sz w:val="22"/>
          <w:szCs w:val="22"/>
        </w:rPr>
      </w:pPr>
    </w:p>
    <w:p w14:paraId="23DD2B14" w14:textId="7DDB1D63" w:rsidR="00442555" w:rsidRPr="005122DC" w:rsidRDefault="00442555" w:rsidP="00442555">
      <w:pPr>
        <w:ind w:left="1440" w:hanging="720"/>
        <w:rPr>
          <w:rFonts w:ascii="Roboto" w:hAnsi="Roboto" w:cs="Calibri"/>
          <w:sz w:val="22"/>
          <w:szCs w:val="22"/>
        </w:rPr>
      </w:pPr>
      <w:r w:rsidRPr="005122DC">
        <w:rPr>
          <w:rFonts w:ascii="Roboto" w:hAnsi="Roboto" w:cs="Calibri"/>
          <w:sz w:val="22"/>
          <w:szCs w:val="22"/>
        </w:rPr>
        <w:lastRenderedPageBreak/>
        <w:t>II.</w:t>
      </w:r>
      <w:r w:rsidRPr="005122DC">
        <w:rPr>
          <w:rFonts w:ascii="Roboto" w:hAnsi="Roboto" w:cs="Calibri"/>
          <w:sz w:val="22"/>
          <w:szCs w:val="22"/>
        </w:rPr>
        <w:tab/>
        <w:t>Air distribution</w:t>
      </w:r>
    </w:p>
    <w:p w14:paraId="4B6C6F29" w14:textId="002F7DB7" w:rsidR="00442555" w:rsidRPr="005122DC" w:rsidRDefault="00442555" w:rsidP="00442555">
      <w:pPr>
        <w:ind w:left="1440"/>
        <w:jc w:val="both"/>
        <w:rPr>
          <w:rFonts w:ascii="Roboto" w:hAnsi="Roboto" w:cs="Calibri"/>
          <w:sz w:val="22"/>
          <w:szCs w:val="22"/>
        </w:rPr>
      </w:pPr>
      <w:r w:rsidRPr="005122DC">
        <w:rPr>
          <w:rFonts w:ascii="Roboto" w:hAnsi="Roboto" w:cs="Calibri"/>
          <w:sz w:val="22"/>
          <w:szCs w:val="22"/>
        </w:rPr>
        <w:t>Both supply and return air distribution for each AHU and for areas served by the AHU shall be determined and adjusted as necessary to provide design air quantities. It shall cover balancing of air through main and branch ducts.</w:t>
      </w:r>
    </w:p>
    <w:p w14:paraId="5943F1B1" w14:textId="456DAD5B" w:rsidR="00442555" w:rsidRPr="005122DC" w:rsidRDefault="00442555" w:rsidP="00442555">
      <w:pPr>
        <w:ind w:left="1440" w:hanging="720"/>
        <w:rPr>
          <w:rFonts w:ascii="Roboto" w:hAnsi="Roboto" w:cs="Calibri"/>
          <w:sz w:val="22"/>
          <w:szCs w:val="22"/>
        </w:rPr>
      </w:pPr>
      <w:r w:rsidRPr="005122DC">
        <w:rPr>
          <w:rFonts w:ascii="Roboto" w:hAnsi="Roboto" w:cs="Calibri"/>
          <w:sz w:val="22"/>
          <w:szCs w:val="22"/>
        </w:rPr>
        <w:t>III.</w:t>
      </w:r>
      <w:r w:rsidRPr="005122DC">
        <w:rPr>
          <w:rFonts w:ascii="Roboto" w:hAnsi="Roboto" w:cs="Calibri"/>
          <w:sz w:val="22"/>
          <w:szCs w:val="22"/>
        </w:rPr>
        <w:tab/>
        <w:t>The Preparatory Work</w:t>
      </w:r>
    </w:p>
    <w:p w14:paraId="623269BA" w14:textId="58F24A17" w:rsidR="00442555" w:rsidRPr="005122DC" w:rsidRDefault="00442555" w:rsidP="00442555">
      <w:pPr>
        <w:ind w:left="1440"/>
        <w:rPr>
          <w:rFonts w:ascii="Roboto" w:hAnsi="Roboto" w:cs="Calibri"/>
          <w:sz w:val="22"/>
          <w:szCs w:val="22"/>
        </w:rPr>
      </w:pPr>
      <w:r w:rsidRPr="005122DC">
        <w:rPr>
          <w:rFonts w:ascii="Roboto" w:hAnsi="Roboto" w:cs="Calibri"/>
          <w:sz w:val="22"/>
          <w:szCs w:val="22"/>
        </w:rPr>
        <w:t>To conduct the above test, following preparatory works are required to be carried out including the availability of approved for construction shop drawings and submittals:</w:t>
      </w:r>
    </w:p>
    <w:p w14:paraId="2ECD18EB" w14:textId="6996B51B" w:rsidR="00442555" w:rsidRPr="005122DC" w:rsidRDefault="00442555" w:rsidP="00442555">
      <w:pPr>
        <w:tabs>
          <w:tab w:val="left" w:pos="1800"/>
        </w:tabs>
        <w:ind w:left="1800" w:hanging="360"/>
        <w:rPr>
          <w:rFonts w:ascii="Roboto" w:hAnsi="Roboto" w:cs="Calibri"/>
          <w:sz w:val="22"/>
          <w:szCs w:val="22"/>
        </w:rPr>
      </w:pPr>
      <w:r w:rsidRPr="005122DC">
        <w:rPr>
          <w:rFonts w:ascii="Roboto" w:hAnsi="Roboto" w:cs="Calibri"/>
          <w:sz w:val="22"/>
          <w:szCs w:val="22"/>
        </w:rPr>
        <w:t>a.</w:t>
      </w:r>
      <w:r w:rsidRPr="005122DC">
        <w:rPr>
          <w:rFonts w:ascii="Roboto" w:hAnsi="Roboto" w:cs="Calibri"/>
          <w:sz w:val="22"/>
          <w:szCs w:val="22"/>
        </w:rPr>
        <w:tab/>
        <w:t xml:space="preserve">All outside air </w:t>
      </w:r>
      <w:proofErr w:type="gramStart"/>
      <w:r w:rsidRPr="005122DC">
        <w:rPr>
          <w:rFonts w:ascii="Roboto" w:hAnsi="Roboto" w:cs="Calibri"/>
          <w:sz w:val="22"/>
          <w:szCs w:val="22"/>
        </w:rPr>
        <w:t>intake,</w:t>
      </w:r>
      <w:proofErr w:type="gramEnd"/>
      <w:r w:rsidRPr="005122DC">
        <w:rPr>
          <w:rFonts w:ascii="Roboto" w:hAnsi="Roboto" w:cs="Calibri"/>
          <w:sz w:val="22"/>
          <w:szCs w:val="22"/>
        </w:rPr>
        <w:t xml:space="preserve"> return air and exhaust air dampers are in proper position.</w:t>
      </w:r>
    </w:p>
    <w:p w14:paraId="2DC5C5D4" w14:textId="12ADEB04" w:rsidR="00442555" w:rsidRPr="005122DC" w:rsidRDefault="00442555" w:rsidP="00442555">
      <w:pPr>
        <w:tabs>
          <w:tab w:val="left" w:pos="1800"/>
        </w:tabs>
        <w:ind w:left="1800" w:hanging="360"/>
        <w:rPr>
          <w:rFonts w:ascii="Roboto" w:hAnsi="Roboto" w:cs="Calibri"/>
          <w:sz w:val="22"/>
          <w:szCs w:val="22"/>
        </w:rPr>
      </w:pPr>
      <w:r w:rsidRPr="005122DC">
        <w:rPr>
          <w:rFonts w:ascii="Roboto" w:hAnsi="Roboto" w:cs="Calibri"/>
          <w:sz w:val="22"/>
          <w:szCs w:val="22"/>
        </w:rPr>
        <w:t>b.</w:t>
      </w:r>
      <w:r w:rsidRPr="005122DC">
        <w:rPr>
          <w:rFonts w:ascii="Roboto" w:hAnsi="Roboto" w:cs="Calibri"/>
          <w:sz w:val="22"/>
          <w:szCs w:val="22"/>
        </w:rPr>
        <w:tab/>
        <w:t>All system volume dampers and fire dampers are in full open position.</w:t>
      </w:r>
    </w:p>
    <w:p w14:paraId="04E954C1" w14:textId="08DDDBC9" w:rsidR="00442555" w:rsidRPr="005122DC" w:rsidRDefault="00442555" w:rsidP="00442555">
      <w:pPr>
        <w:tabs>
          <w:tab w:val="left" w:pos="1800"/>
        </w:tabs>
        <w:ind w:left="1800" w:hanging="360"/>
        <w:rPr>
          <w:rFonts w:ascii="Roboto" w:hAnsi="Roboto" w:cs="Calibri"/>
          <w:sz w:val="22"/>
          <w:szCs w:val="22"/>
        </w:rPr>
      </w:pPr>
      <w:r w:rsidRPr="005122DC">
        <w:rPr>
          <w:rFonts w:ascii="Roboto" w:hAnsi="Roboto" w:cs="Calibri"/>
          <w:sz w:val="22"/>
          <w:szCs w:val="22"/>
        </w:rPr>
        <w:t>c.</w:t>
      </w:r>
      <w:r w:rsidRPr="005122DC">
        <w:rPr>
          <w:rFonts w:ascii="Roboto" w:hAnsi="Roboto" w:cs="Calibri"/>
          <w:sz w:val="22"/>
          <w:szCs w:val="22"/>
        </w:rPr>
        <w:tab/>
        <w:t>All access doors are installed &amp; are airtight.</w:t>
      </w:r>
    </w:p>
    <w:p w14:paraId="73075306" w14:textId="14CB16C0" w:rsidR="00442555" w:rsidRPr="005122DC" w:rsidRDefault="00442555" w:rsidP="00442555">
      <w:pPr>
        <w:tabs>
          <w:tab w:val="left" w:pos="1800"/>
        </w:tabs>
        <w:ind w:left="1800" w:hanging="360"/>
        <w:rPr>
          <w:rFonts w:ascii="Roboto" w:hAnsi="Roboto" w:cs="Calibri"/>
          <w:sz w:val="22"/>
          <w:szCs w:val="22"/>
        </w:rPr>
      </w:pPr>
      <w:r w:rsidRPr="005122DC">
        <w:rPr>
          <w:rFonts w:ascii="Roboto" w:hAnsi="Roboto" w:cs="Calibri"/>
          <w:sz w:val="22"/>
          <w:szCs w:val="22"/>
        </w:rPr>
        <w:t>d.</w:t>
      </w:r>
      <w:r w:rsidRPr="005122DC">
        <w:rPr>
          <w:rFonts w:ascii="Roboto" w:hAnsi="Roboto" w:cs="Calibri"/>
          <w:sz w:val="22"/>
          <w:szCs w:val="22"/>
        </w:rPr>
        <w:tab/>
        <w:t>Grilles are installed &amp; dampers are fully open.</w:t>
      </w:r>
    </w:p>
    <w:p w14:paraId="214868E8" w14:textId="10BC6B0D" w:rsidR="00442555" w:rsidRPr="005122DC" w:rsidRDefault="00442555" w:rsidP="00442555">
      <w:pPr>
        <w:tabs>
          <w:tab w:val="left" w:pos="1800"/>
        </w:tabs>
        <w:ind w:left="1800" w:hanging="360"/>
        <w:rPr>
          <w:rFonts w:ascii="Roboto" w:hAnsi="Roboto" w:cs="Calibri"/>
          <w:sz w:val="22"/>
          <w:szCs w:val="22"/>
        </w:rPr>
      </w:pPr>
      <w:r w:rsidRPr="005122DC">
        <w:rPr>
          <w:rFonts w:ascii="Roboto" w:hAnsi="Roboto" w:cs="Calibri"/>
          <w:sz w:val="22"/>
          <w:szCs w:val="22"/>
        </w:rPr>
        <w:t>e.</w:t>
      </w:r>
      <w:r w:rsidRPr="005122DC">
        <w:rPr>
          <w:rFonts w:ascii="Roboto" w:hAnsi="Roboto" w:cs="Calibri"/>
          <w:sz w:val="22"/>
          <w:szCs w:val="22"/>
        </w:rPr>
        <w:tab/>
        <w:t>Provision and accessibility of usage of TAB instruments for traverse measurements are available.</w:t>
      </w:r>
    </w:p>
    <w:p w14:paraId="3A8D8F48" w14:textId="45264A02" w:rsidR="00442555" w:rsidRPr="005122DC" w:rsidRDefault="00442555" w:rsidP="00442555">
      <w:pPr>
        <w:tabs>
          <w:tab w:val="left" w:pos="1800"/>
        </w:tabs>
        <w:ind w:left="1800" w:hanging="360"/>
        <w:rPr>
          <w:rFonts w:ascii="Roboto" w:hAnsi="Roboto" w:cs="Calibri"/>
          <w:sz w:val="22"/>
          <w:szCs w:val="22"/>
        </w:rPr>
      </w:pPr>
      <w:r w:rsidRPr="005122DC">
        <w:rPr>
          <w:rFonts w:ascii="Roboto" w:hAnsi="Roboto" w:cs="Calibri"/>
          <w:sz w:val="22"/>
          <w:szCs w:val="22"/>
        </w:rPr>
        <w:t>f.</w:t>
      </w:r>
      <w:r w:rsidRPr="005122DC">
        <w:rPr>
          <w:rFonts w:ascii="Roboto" w:hAnsi="Roboto" w:cs="Calibri"/>
          <w:sz w:val="22"/>
          <w:szCs w:val="22"/>
        </w:rPr>
        <w:tab/>
        <w:t>All windows, doors are in position.</w:t>
      </w:r>
    </w:p>
    <w:p w14:paraId="1F5221BA" w14:textId="06366410" w:rsidR="00442555" w:rsidRPr="005122DC" w:rsidRDefault="00442555" w:rsidP="00442555">
      <w:pPr>
        <w:tabs>
          <w:tab w:val="left" w:pos="1800"/>
        </w:tabs>
        <w:ind w:left="1800" w:hanging="360"/>
        <w:rPr>
          <w:rFonts w:ascii="Roboto" w:hAnsi="Roboto" w:cs="Calibri"/>
          <w:sz w:val="22"/>
          <w:szCs w:val="22"/>
        </w:rPr>
      </w:pPr>
      <w:r w:rsidRPr="005122DC">
        <w:rPr>
          <w:rFonts w:ascii="Roboto" w:hAnsi="Roboto" w:cs="Calibri"/>
          <w:sz w:val="22"/>
          <w:szCs w:val="22"/>
        </w:rPr>
        <w:t>g.</w:t>
      </w:r>
      <w:r w:rsidRPr="005122DC">
        <w:rPr>
          <w:rFonts w:ascii="Roboto" w:hAnsi="Roboto" w:cs="Calibri"/>
          <w:sz w:val="22"/>
          <w:szCs w:val="22"/>
        </w:rPr>
        <w:tab/>
        <w:t>Duct system is of proper construction and is equipped with turning vanes and joints are sealed.</w:t>
      </w:r>
    </w:p>
    <w:p w14:paraId="2CE4AD45" w14:textId="77777777" w:rsidR="00442555" w:rsidRDefault="00442555" w:rsidP="00442555">
      <w:pPr>
        <w:tabs>
          <w:tab w:val="left" w:pos="1800"/>
        </w:tabs>
        <w:ind w:left="1800" w:hanging="360"/>
        <w:rPr>
          <w:rFonts w:ascii="Roboto" w:hAnsi="Roboto" w:cs="Calibri"/>
          <w:sz w:val="22"/>
          <w:szCs w:val="22"/>
        </w:rPr>
      </w:pPr>
      <w:r w:rsidRPr="005122DC">
        <w:rPr>
          <w:rFonts w:ascii="Roboto" w:hAnsi="Roboto" w:cs="Calibri"/>
          <w:sz w:val="22"/>
          <w:szCs w:val="22"/>
        </w:rPr>
        <w:t>h.</w:t>
      </w:r>
      <w:r w:rsidRPr="005122DC">
        <w:rPr>
          <w:rFonts w:ascii="Roboto" w:hAnsi="Roboto" w:cs="Calibri"/>
          <w:sz w:val="22"/>
          <w:szCs w:val="22"/>
        </w:rPr>
        <w:tab/>
        <w:t>Test holes and plugs for ducting.</w:t>
      </w:r>
    </w:p>
    <w:p w14:paraId="29C3FE35" w14:textId="77777777" w:rsidR="000E3398" w:rsidRDefault="000E3398" w:rsidP="000E3398">
      <w:pPr>
        <w:tabs>
          <w:tab w:val="left" w:pos="1800"/>
        </w:tabs>
        <w:rPr>
          <w:rFonts w:ascii="Roboto" w:hAnsi="Roboto" w:cs="Calibri"/>
          <w:sz w:val="22"/>
          <w:szCs w:val="22"/>
        </w:rPr>
      </w:pPr>
    </w:p>
    <w:p w14:paraId="25131C26" w14:textId="2CE926CA" w:rsidR="000E3398" w:rsidRPr="000F668C" w:rsidRDefault="000F668C" w:rsidP="000F668C">
      <w:pPr>
        <w:tabs>
          <w:tab w:val="left" w:pos="1418"/>
        </w:tabs>
        <w:ind w:left="360"/>
        <w:rPr>
          <w:rFonts w:ascii="Roboto" w:hAnsi="Roboto" w:cs="Calibri"/>
          <w:b/>
          <w:bCs/>
          <w:sz w:val="22"/>
          <w:szCs w:val="22"/>
        </w:rPr>
      </w:pPr>
      <w:r>
        <w:rPr>
          <w:rFonts w:ascii="Roboto" w:hAnsi="Roboto"/>
          <w:b/>
          <w:bCs/>
          <w:sz w:val="22"/>
          <w:szCs w:val="22"/>
        </w:rPr>
        <w:t xml:space="preserve">10.6. </w:t>
      </w:r>
      <w:r w:rsidR="000E3398" w:rsidRPr="000F668C">
        <w:rPr>
          <w:rFonts w:ascii="Roboto" w:hAnsi="Roboto"/>
          <w:b/>
          <w:bCs/>
          <w:sz w:val="22"/>
          <w:szCs w:val="22"/>
        </w:rPr>
        <w:t>Readiness for Commencement of TAB</w:t>
      </w:r>
    </w:p>
    <w:p w14:paraId="45E267A4" w14:textId="2EE9ED50" w:rsidR="000E3398" w:rsidRDefault="001A12FA" w:rsidP="000E3398">
      <w:pPr>
        <w:pStyle w:val="ListParagraph"/>
        <w:tabs>
          <w:tab w:val="left" w:pos="1418"/>
        </w:tabs>
        <w:ind w:left="1276"/>
        <w:rPr>
          <w:rFonts w:ascii="Roboto" w:hAnsi="Roboto" w:cs="Calibri"/>
          <w:sz w:val="22"/>
          <w:szCs w:val="22"/>
        </w:rPr>
      </w:pPr>
      <w:r w:rsidRPr="001A12FA">
        <w:rPr>
          <w:rFonts w:ascii="Roboto" w:hAnsi="Roboto" w:cs="Calibri"/>
          <w:sz w:val="22"/>
          <w:szCs w:val="22"/>
        </w:rPr>
        <w:t>Before starting of any of the tests, the readiness to do so should be recorded as per the prescribed check list.</w:t>
      </w:r>
    </w:p>
    <w:p w14:paraId="071B74C9" w14:textId="77777777" w:rsidR="00E07BBD" w:rsidRPr="005122DC" w:rsidRDefault="00E07BBD" w:rsidP="00E07BBD">
      <w:pPr>
        <w:ind w:left="1276"/>
        <w:rPr>
          <w:rFonts w:ascii="Roboto" w:hAnsi="Roboto" w:cs="Calibri"/>
          <w:b/>
          <w:bCs/>
          <w:sz w:val="22"/>
          <w:szCs w:val="22"/>
        </w:rPr>
      </w:pPr>
      <w:r w:rsidRPr="005122DC">
        <w:rPr>
          <w:rFonts w:ascii="Roboto" w:hAnsi="Roboto" w:cs="Calibri"/>
          <w:b/>
          <w:bCs/>
          <w:sz w:val="22"/>
          <w:szCs w:val="22"/>
        </w:rPr>
        <w:t>SYSTEM READY TO BALANCE CHECK LIST (NOT LIMITED TO FOLLOWING)</w:t>
      </w:r>
    </w:p>
    <w:p w14:paraId="435BF931" w14:textId="77777777" w:rsidR="00E07BBD" w:rsidRPr="005122DC" w:rsidRDefault="00E07BBD" w:rsidP="00E07BBD">
      <w:pPr>
        <w:ind w:left="720"/>
        <w:rPr>
          <w:rFonts w:ascii="Roboto" w:hAnsi="Roboto" w:cs="Calibri"/>
          <w:sz w:val="22"/>
          <w:szCs w:val="22"/>
        </w:rPr>
      </w:pPr>
    </w:p>
    <w:p w14:paraId="3A73B327" w14:textId="77777777" w:rsidR="00E07BBD" w:rsidRPr="005122DC" w:rsidRDefault="00E07BBD" w:rsidP="00E07BBD">
      <w:pPr>
        <w:tabs>
          <w:tab w:val="left" w:pos="5040"/>
          <w:tab w:val="left" w:pos="7200"/>
        </w:tabs>
        <w:ind w:left="1276"/>
        <w:rPr>
          <w:rFonts w:ascii="Roboto" w:hAnsi="Roboto" w:cs="Calibri"/>
          <w:b/>
          <w:bCs/>
          <w:sz w:val="22"/>
          <w:szCs w:val="22"/>
        </w:rPr>
      </w:pPr>
      <w:r w:rsidRPr="005122DC">
        <w:rPr>
          <w:rFonts w:ascii="Roboto" w:hAnsi="Roboto" w:cs="Calibri"/>
          <w:b/>
          <w:bCs/>
          <w:sz w:val="22"/>
          <w:szCs w:val="22"/>
        </w:rPr>
        <w:t>Description</w:t>
      </w:r>
      <w:r w:rsidRPr="005122DC">
        <w:rPr>
          <w:rFonts w:ascii="Roboto" w:hAnsi="Roboto" w:cs="Calibri"/>
          <w:b/>
          <w:bCs/>
          <w:sz w:val="22"/>
          <w:szCs w:val="22"/>
        </w:rPr>
        <w:tab/>
        <w:t>Ready</w:t>
      </w:r>
      <w:r w:rsidRPr="005122DC">
        <w:rPr>
          <w:rFonts w:ascii="Roboto" w:hAnsi="Roboto" w:cs="Calibri"/>
          <w:b/>
          <w:bCs/>
          <w:sz w:val="22"/>
          <w:szCs w:val="22"/>
        </w:rPr>
        <w:tab/>
        <w:t xml:space="preserve">Date </w:t>
      </w:r>
    </w:p>
    <w:p w14:paraId="03ACBDA8" w14:textId="77777777" w:rsidR="00E07BBD" w:rsidRPr="005122DC" w:rsidRDefault="00E07BBD" w:rsidP="00E07BBD">
      <w:pPr>
        <w:tabs>
          <w:tab w:val="left" w:pos="5040"/>
          <w:tab w:val="left" w:pos="7200"/>
        </w:tabs>
        <w:ind w:left="720"/>
        <w:rPr>
          <w:rFonts w:ascii="Roboto" w:hAnsi="Roboto" w:cs="Calibri"/>
          <w:b/>
          <w:bCs/>
          <w:sz w:val="22"/>
          <w:szCs w:val="22"/>
        </w:rPr>
      </w:pPr>
      <w:r w:rsidRPr="005122DC">
        <w:rPr>
          <w:rFonts w:ascii="Roboto" w:hAnsi="Roboto" w:cs="Calibri"/>
          <w:b/>
          <w:bCs/>
          <w:sz w:val="22"/>
          <w:szCs w:val="22"/>
        </w:rPr>
        <w:tab/>
        <w:t>Yes     No</w:t>
      </w:r>
      <w:r w:rsidRPr="005122DC">
        <w:rPr>
          <w:rFonts w:ascii="Roboto" w:hAnsi="Roboto" w:cs="Calibri"/>
          <w:b/>
          <w:bCs/>
          <w:sz w:val="22"/>
          <w:szCs w:val="22"/>
        </w:rPr>
        <w:tab/>
        <w:t>Corrected</w:t>
      </w:r>
    </w:p>
    <w:p w14:paraId="33B9B1D7" w14:textId="77777777" w:rsidR="00F84F3A" w:rsidRPr="005122DC" w:rsidRDefault="00F84F3A" w:rsidP="00F84F3A">
      <w:pPr>
        <w:ind w:left="1080" w:hanging="360"/>
        <w:rPr>
          <w:rFonts w:ascii="Roboto" w:hAnsi="Roboto" w:cs="Calibri"/>
          <w:sz w:val="22"/>
          <w:szCs w:val="22"/>
        </w:rPr>
      </w:pPr>
      <w:r w:rsidRPr="005122DC">
        <w:rPr>
          <w:rFonts w:ascii="Roboto" w:hAnsi="Roboto" w:cs="Calibri"/>
          <w:sz w:val="22"/>
          <w:szCs w:val="22"/>
        </w:rPr>
        <w:t>1.</w:t>
      </w:r>
      <w:r w:rsidRPr="005122DC">
        <w:rPr>
          <w:rFonts w:ascii="Roboto" w:hAnsi="Roboto" w:cs="Calibri"/>
          <w:sz w:val="22"/>
          <w:szCs w:val="22"/>
        </w:rPr>
        <w:tab/>
        <w:t xml:space="preserve">HVAC Units </w:t>
      </w:r>
    </w:p>
    <w:p w14:paraId="6B4DA117" w14:textId="3862CA88" w:rsidR="00F84F3A" w:rsidRPr="005122DC" w:rsidRDefault="00F84F3A" w:rsidP="00F84F3A">
      <w:pPr>
        <w:ind w:left="1440" w:hanging="360"/>
        <w:rPr>
          <w:rFonts w:ascii="Roboto" w:hAnsi="Roboto" w:cs="Calibri"/>
          <w:sz w:val="22"/>
          <w:szCs w:val="22"/>
        </w:rPr>
      </w:pPr>
      <w:r w:rsidRPr="005122DC">
        <w:rPr>
          <w:rFonts w:ascii="Roboto" w:hAnsi="Roboto" w:cs="Calibri"/>
          <w:sz w:val="22"/>
          <w:szCs w:val="22"/>
        </w:rPr>
        <w:t>a)</w:t>
      </w:r>
      <w:r w:rsidRPr="005122DC">
        <w:rPr>
          <w:rFonts w:ascii="Roboto" w:hAnsi="Roboto" w:cs="Calibri"/>
          <w:sz w:val="22"/>
          <w:szCs w:val="22"/>
        </w:rPr>
        <w:tab/>
        <w:t xml:space="preserve">Outdoor Units </w:t>
      </w:r>
    </w:p>
    <w:p w14:paraId="1C29CE98" w14:textId="77777777" w:rsidR="00F84F3A" w:rsidRPr="00F84F3A" w:rsidRDefault="00F84F3A" w:rsidP="00696B1E">
      <w:pPr>
        <w:pStyle w:val="ListParagraph"/>
        <w:widowControl w:val="0"/>
        <w:numPr>
          <w:ilvl w:val="0"/>
          <w:numId w:val="161"/>
        </w:numPr>
        <w:tabs>
          <w:tab w:val="left" w:pos="2540"/>
        </w:tabs>
        <w:autoSpaceDE w:val="0"/>
        <w:autoSpaceDN w:val="0"/>
        <w:spacing w:after="0" w:line="240" w:lineRule="auto"/>
        <w:ind w:left="1418" w:hanging="142"/>
        <w:rPr>
          <w:rFonts w:ascii="Roboto" w:hAnsi="Roboto"/>
          <w:sz w:val="22"/>
          <w:szCs w:val="22"/>
        </w:rPr>
      </w:pPr>
      <w:r w:rsidRPr="00F84F3A">
        <w:rPr>
          <w:rFonts w:ascii="Roboto" w:hAnsi="Roboto"/>
          <w:sz w:val="22"/>
          <w:szCs w:val="22"/>
        </w:rPr>
        <w:t>Outdoor Units Make and</w:t>
      </w:r>
      <w:r w:rsidRPr="00F84F3A">
        <w:rPr>
          <w:rFonts w:ascii="Roboto" w:hAnsi="Roboto"/>
          <w:spacing w:val="-5"/>
          <w:sz w:val="22"/>
          <w:szCs w:val="22"/>
        </w:rPr>
        <w:t xml:space="preserve"> </w:t>
      </w:r>
      <w:r w:rsidRPr="00F84F3A">
        <w:rPr>
          <w:rFonts w:ascii="Roboto" w:hAnsi="Roboto"/>
          <w:sz w:val="22"/>
          <w:szCs w:val="22"/>
        </w:rPr>
        <w:t>Model</w:t>
      </w:r>
    </w:p>
    <w:p w14:paraId="0AE74B9A" w14:textId="77777777" w:rsidR="00F84F3A" w:rsidRPr="00F84F3A" w:rsidRDefault="00F84F3A" w:rsidP="00696B1E">
      <w:pPr>
        <w:pStyle w:val="ListParagraph"/>
        <w:widowControl w:val="0"/>
        <w:numPr>
          <w:ilvl w:val="0"/>
          <w:numId w:val="161"/>
        </w:numPr>
        <w:tabs>
          <w:tab w:val="left" w:pos="2540"/>
        </w:tabs>
        <w:autoSpaceDE w:val="0"/>
        <w:autoSpaceDN w:val="0"/>
        <w:spacing w:before="2" w:after="0" w:line="252" w:lineRule="exact"/>
        <w:ind w:left="1418" w:hanging="142"/>
        <w:rPr>
          <w:rFonts w:ascii="Roboto" w:hAnsi="Roboto"/>
          <w:sz w:val="22"/>
          <w:szCs w:val="22"/>
        </w:rPr>
      </w:pPr>
      <w:r w:rsidRPr="00F84F3A">
        <w:rPr>
          <w:rFonts w:ascii="Roboto" w:hAnsi="Roboto"/>
          <w:sz w:val="22"/>
          <w:szCs w:val="22"/>
        </w:rPr>
        <w:t>Type (Cooling or heat</w:t>
      </w:r>
      <w:r w:rsidRPr="00F84F3A">
        <w:rPr>
          <w:rFonts w:ascii="Roboto" w:hAnsi="Roboto"/>
          <w:spacing w:val="-3"/>
          <w:sz w:val="22"/>
          <w:szCs w:val="22"/>
        </w:rPr>
        <w:t xml:space="preserve"> </w:t>
      </w:r>
      <w:r w:rsidRPr="00F84F3A">
        <w:rPr>
          <w:rFonts w:ascii="Roboto" w:hAnsi="Roboto"/>
          <w:sz w:val="22"/>
          <w:szCs w:val="22"/>
        </w:rPr>
        <w:t>pump)</w:t>
      </w:r>
    </w:p>
    <w:p w14:paraId="664C1721" w14:textId="77777777" w:rsidR="00F84F3A" w:rsidRPr="00F84F3A" w:rsidRDefault="00F84F3A" w:rsidP="00696B1E">
      <w:pPr>
        <w:pStyle w:val="ListParagraph"/>
        <w:widowControl w:val="0"/>
        <w:numPr>
          <w:ilvl w:val="0"/>
          <w:numId w:val="161"/>
        </w:numPr>
        <w:tabs>
          <w:tab w:val="left" w:pos="2540"/>
        </w:tabs>
        <w:autoSpaceDE w:val="0"/>
        <w:autoSpaceDN w:val="0"/>
        <w:spacing w:after="0" w:line="252" w:lineRule="exact"/>
        <w:ind w:left="1418" w:hanging="142"/>
        <w:rPr>
          <w:rFonts w:ascii="Roboto" w:hAnsi="Roboto"/>
          <w:sz w:val="22"/>
          <w:szCs w:val="22"/>
        </w:rPr>
      </w:pPr>
      <w:r w:rsidRPr="00F84F3A">
        <w:rPr>
          <w:rFonts w:ascii="Roboto" w:hAnsi="Roboto"/>
          <w:sz w:val="22"/>
          <w:szCs w:val="22"/>
        </w:rPr>
        <w:t>Dimension of unit (Overall)</w:t>
      </w:r>
    </w:p>
    <w:p w14:paraId="10203212" w14:textId="77777777" w:rsidR="00F84F3A" w:rsidRPr="00F84F3A" w:rsidRDefault="00F84F3A" w:rsidP="00696B1E">
      <w:pPr>
        <w:pStyle w:val="ListParagraph"/>
        <w:widowControl w:val="0"/>
        <w:numPr>
          <w:ilvl w:val="0"/>
          <w:numId w:val="161"/>
        </w:numPr>
        <w:tabs>
          <w:tab w:val="left" w:pos="2540"/>
        </w:tabs>
        <w:autoSpaceDE w:val="0"/>
        <w:autoSpaceDN w:val="0"/>
        <w:spacing w:before="1" w:after="0" w:line="252" w:lineRule="exact"/>
        <w:ind w:left="1418" w:hanging="142"/>
        <w:rPr>
          <w:rFonts w:ascii="Roboto" w:hAnsi="Roboto"/>
          <w:sz w:val="22"/>
          <w:szCs w:val="22"/>
        </w:rPr>
      </w:pPr>
      <w:r w:rsidRPr="00F84F3A">
        <w:rPr>
          <w:rFonts w:ascii="Roboto" w:hAnsi="Roboto"/>
          <w:sz w:val="22"/>
          <w:szCs w:val="22"/>
        </w:rPr>
        <w:t>Actual capacity (TR) at specified</w:t>
      </w:r>
      <w:r w:rsidRPr="00F84F3A">
        <w:rPr>
          <w:rFonts w:ascii="Roboto" w:hAnsi="Roboto"/>
          <w:spacing w:val="-2"/>
          <w:sz w:val="22"/>
          <w:szCs w:val="22"/>
        </w:rPr>
        <w:t xml:space="preserve"> </w:t>
      </w:r>
      <w:r w:rsidRPr="00F84F3A">
        <w:rPr>
          <w:rFonts w:ascii="Roboto" w:hAnsi="Roboto"/>
          <w:sz w:val="22"/>
          <w:szCs w:val="22"/>
        </w:rPr>
        <w:t>conditions</w:t>
      </w:r>
    </w:p>
    <w:p w14:paraId="3E2D914A" w14:textId="77777777" w:rsidR="00F84F3A" w:rsidRPr="00F84F3A" w:rsidRDefault="00F84F3A" w:rsidP="00696B1E">
      <w:pPr>
        <w:pStyle w:val="ListParagraph"/>
        <w:widowControl w:val="0"/>
        <w:numPr>
          <w:ilvl w:val="0"/>
          <w:numId w:val="161"/>
        </w:numPr>
        <w:tabs>
          <w:tab w:val="left" w:pos="2540"/>
        </w:tabs>
        <w:autoSpaceDE w:val="0"/>
        <w:autoSpaceDN w:val="0"/>
        <w:spacing w:after="0" w:line="252" w:lineRule="exact"/>
        <w:ind w:left="1418" w:hanging="142"/>
        <w:rPr>
          <w:rFonts w:ascii="Roboto" w:hAnsi="Roboto"/>
          <w:sz w:val="22"/>
          <w:szCs w:val="22"/>
        </w:rPr>
      </w:pPr>
      <w:r w:rsidRPr="00F84F3A">
        <w:rPr>
          <w:rFonts w:ascii="Roboto" w:hAnsi="Roboto"/>
          <w:sz w:val="22"/>
          <w:szCs w:val="22"/>
        </w:rPr>
        <w:t>Permissible length of refrigerant</w:t>
      </w:r>
      <w:r w:rsidRPr="00F84F3A">
        <w:rPr>
          <w:rFonts w:ascii="Roboto" w:hAnsi="Roboto"/>
          <w:spacing w:val="1"/>
          <w:sz w:val="22"/>
          <w:szCs w:val="22"/>
        </w:rPr>
        <w:t xml:space="preserve"> </w:t>
      </w:r>
      <w:r w:rsidRPr="00F84F3A">
        <w:rPr>
          <w:rFonts w:ascii="Roboto" w:hAnsi="Roboto"/>
          <w:sz w:val="22"/>
          <w:szCs w:val="22"/>
        </w:rPr>
        <w:t>piping</w:t>
      </w:r>
    </w:p>
    <w:p w14:paraId="752B98EC" w14:textId="77777777" w:rsidR="00F84F3A" w:rsidRPr="00F84F3A" w:rsidRDefault="00F84F3A" w:rsidP="00696B1E">
      <w:pPr>
        <w:pStyle w:val="ListParagraph"/>
        <w:widowControl w:val="0"/>
        <w:numPr>
          <w:ilvl w:val="0"/>
          <w:numId w:val="161"/>
        </w:numPr>
        <w:tabs>
          <w:tab w:val="left" w:pos="2539"/>
          <w:tab w:val="left" w:pos="2540"/>
        </w:tabs>
        <w:autoSpaceDE w:val="0"/>
        <w:autoSpaceDN w:val="0"/>
        <w:spacing w:before="1" w:after="0" w:line="252" w:lineRule="exact"/>
        <w:ind w:left="1418" w:hanging="142"/>
        <w:rPr>
          <w:rFonts w:ascii="Roboto" w:hAnsi="Roboto"/>
          <w:sz w:val="22"/>
          <w:szCs w:val="22"/>
        </w:rPr>
      </w:pPr>
      <w:r w:rsidRPr="00F84F3A">
        <w:rPr>
          <w:rFonts w:ascii="Roboto" w:hAnsi="Roboto"/>
          <w:sz w:val="22"/>
          <w:szCs w:val="22"/>
        </w:rPr>
        <w:t>Type of</w:t>
      </w:r>
      <w:r w:rsidRPr="00F84F3A">
        <w:rPr>
          <w:rFonts w:ascii="Roboto" w:hAnsi="Roboto"/>
          <w:spacing w:val="1"/>
          <w:sz w:val="22"/>
          <w:szCs w:val="22"/>
        </w:rPr>
        <w:t xml:space="preserve"> </w:t>
      </w:r>
      <w:r w:rsidRPr="00F84F3A">
        <w:rPr>
          <w:rFonts w:ascii="Roboto" w:hAnsi="Roboto"/>
          <w:sz w:val="22"/>
          <w:szCs w:val="22"/>
        </w:rPr>
        <w:t>compressor</w:t>
      </w:r>
    </w:p>
    <w:p w14:paraId="24969C28" w14:textId="77777777" w:rsidR="00F84F3A" w:rsidRPr="00F84F3A" w:rsidRDefault="00F84F3A" w:rsidP="00696B1E">
      <w:pPr>
        <w:pStyle w:val="ListParagraph"/>
        <w:widowControl w:val="0"/>
        <w:numPr>
          <w:ilvl w:val="0"/>
          <w:numId w:val="161"/>
        </w:numPr>
        <w:tabs>
          <w:tab w:val="left" w:pos="2540"/>
        </w:tabs>
        <w:autoSpaceDE w:val="0"/>
        <w:autoSpaceDN w:val="0"/>
        <w:spacing w:after="0" w:line="252" w:lineRule="exact"/>
        <w:ind w:left="1418" w:hanging="142"/>
        <w:rPr>
          <w:rFonts w:ascii="Roboto" w:hAnsi="Roboto"/>
          <w:sz w:val="22"/>
          <w:szCs w:val="22"/>
        </w:rPr>
      </w:pPr>
      <w:r w:rsidRPr="00F84F3A">
        <w:rPr>
          <w:rFonts w:ascii="Roboto" w:hAnsi="Roboto"/>
          <w:sz w:val="22"/>
          <w:szCs w:val="22"/>
        </w:rPr>
        <w:t>No. of compressor (each</w:t>
      </w:r>
      <w:r w:rsidRPr="00F84F3A">
        <w:rPr>
          <w:rFonts w:ascii="Roboto" w:hAnsi="Roboto"/>
          <w:spacing w:val="-1"/>
          <w:sz w:val="22"/>
          <w:szCs w:val="22"/>
        </w:rPr>
        <w:t xml:space="preserve"> </w:t>
      </w:r>
      <w:r w:rsidRPr="00F84F3A">
        <w:rPr>
          <w:rFonts w:ascii="Roboto" w:hAnsi="Roboto"/>
          <w:sz w:val="22"/>
          <w:szCs w:val="22"/>
        </w:rPr>
        <w:t>unit)</w:t>
      </w:r>
    </w:p>
    <w:p w14:paraId="40F17F47" w14:textId="77777777" w:rsidR="00F84F3A" w:rsidRPr="00F84F3A" w:rsidRDefault="00F84F3A" w:rsidP="00696B1E">
      <w:pPr>
        <w:pStyle w:val="ListParagraph"/>
        <w:widowControl w:val="0"/>
        <w:numPr>
          <w:ilvl w:val="0"/>
          <w:numId w:val="161"/>
        </w:numPr>
        <w:tabs>
          <w:tab w:val="left" w:pos="2540"/>
        </w:tabs>
        <w:autoSpaceDE w:val="0"/>
        <w:autoSpaceDN w:val="0"/>
        <w:spacing w:after="0" w:line="252" w:lineRule="exact"/>
        <w:ind w:left="1418" w:hanging="142"/>
        <w:rPr>
          <w:rFonts w:ascii="Roboto" w:hAnsi="Roboto"/>
          <w:sz w:val="22"/>
          <w:szCs w:val="22"/>
        </w:rPr>
      </w:pPr>
      <w:r w:rsidRPr="00F84F3A">
        <w:rPr>
          <w:rFonts w:ascii="Roboto" w:hAnsi="Roboto"/>
          <w:sz w:val="22"/>
          <w:szCs w:val="22"/>
        </w:rPr>
        <w:t>No. of digital compressor Electrical</w:t>
      </w:r>
      <w:r w:rsidRPr="00F84F3A">
        <w:rPr>
          <w:rFonts w:ascii="Roboto" w:hAnsi="Roboto"/>
          <w:spacing w:val="-1"/>
          <w:sz w:val="22"/>
          <w:szCs w:val="22"/>
        </w:rPr>
        <w:t xml:space="preserve"> </w:t>
      </w:r>
      <w:r w:rsidRPr="00F84F3A">
        <w:rPr>
          <w:rFonts w:ascii="Roboto" w:hAnsi="Roboto"/>
          <w:sz w:val="22"/>
          <w:szCs w:val="22"/>
        </w:rPr>
        <w:t>characteristics</w:t>
      </w:r>
    </w:p>
    <w:p w14:paraId="008292D4" w14:textId="77777777" w:rsidR="00F84F3A" w:rsidRDefault="00F84F3A" w:rsidP="00696B1E">
      <w:pPr>
        <w:pStyle w:val="ListParagraph"/>
        <w:widowControl w:val="0"/>
        <w:numPr>
          <w:ilvl w:val="0"/>
          <w:numId w:val="161"/>
        </w:numPr>
        <w:tabs>
          <w:tab w:val="left" w:pos="2539"/>
          <w:tab w:val="left" w:pos="2540"/>
        </w:tabs>
        <w:autoSpaceDE w:val="0"/>
        <w:autoSpaceDN w:val="0"/>
        <w:spacing w:before="2" w:after="0" w:line="240" w:lineRule="auto"/>
        <w:ind w:left="1418" w:right="3984" w:hanging="142"/>
        <w:rPr>
          <w:rFonts w:ascii="Roboto" w:hAnsi="Roboto"/>
          <w:sz w:val="22"/>
          <w:szCs w:val="22"/>
        </w:rPr>
      </w:pPr>
      <w:r w:rsidRPr="00F84F3A">
        <w:rPr>
          <w:rFonts w:ascii="Roboto" w:hAnsi="Roboto"/>
          <w:sz w:val="22"/>
          <w:szCs w:val="22"/>
        </w:rPr>
        <w:t xml:space="preserve">Power consumption at ARI conditions for each capacity </w:t>
      </w:r>
    </w:p>
    <w:p w14:paraId="0BAC8AFB" w14:textId="3F1DE74F" w:rsidR="00F84F3A" w:rsidRPr="00F84F3A" w:rsidRDefault="00F84F3A" w:rsidP="00F84F3A">
      <w:pPr>
        <w:pStyle w:val="ListParagraph"/>
        <w:widowControl w:val="0"/>
        <w:tabs>
          <w:tab w:val="left" w:pos="2539"/>
          <w:tab w:val="left" w:pos="2540"/>
        </w:tabs>
        <w:autoSpaceDE w:val="0"/>
        <w:autoSpaceDN w:val="0"/>
        <w:spacing w:before="2" w:after="0" w:line="240" w:lineRule="auto"/>
        <w:ind w:left="1418" w:right="3984"/>
        <w:rPr>
          <w:rFonts w:ascii="Roboto" w:hAnsi="Roboto"/>
          <w:sz w:val="22"/>
          <w:szCs w:val="22"/>
        </w:rPr>
      </w:pPr>
      <w:r w:rsidRPr="00F84F3A">
        <w:rPr>
          <w:rFonts w:ascii="Roboto" w:hAnsi="Roboto"/>
          <w:sz w:val="22"/>
          <w:szCs w:val="22"/>
        </w:rPr>
        <w:t>100%</w:t>
      </w:r>
    </w:p>
    <w:p w14:paraId="45CFC5FF" w14:textId="77777777" w:rsidR="00F84F3A" w:rsidRDefault="00F84F3A" w:rsidP="00F84F3A">
      <w:pPr>
        <w:pStyle w:val="BodyText"/>
        <w:spacing w:line="253" w:lineRule="exact"/>
        <w:ind w:left="1418"/>
        <w:rPr>
          <w:rFonts w:ascii="Roboto" w:hAnsi="Roboto"/>
          <w:sz w:val="22"/>
          <w:szCs w:val="22"/>
        </w:rPr>
      </w:pPr>
      <w:r w:rsidRPr="005122DC">
        <w:rPr>
          <w:rFonts w:ascii="Roboto" w:hAnsi="Roboto"/>
          <w:sz w:val="22"/>
          <w:szCs w:val="22"/>
        </w:rPr>
        <w:t>75%</w:t>
      </w:r>
    </w:p>
    <w:p w14:paraId="7856BBAA" w14:textId="369679EA" w:rsidR="00F84F3A" w:rsidRPr="005122DC" w:rsidRDefault="00F84F3A" w:rsidP="00F84F3A">
      <w:pPr>
        <w:pStyle w:val="BodyText"/>
        <w:spacing w:line="253" w:lineRule="exact"/>
        <w:ind w:left="1418"/>
        <w:rPr>
          <w:rFonts w:ascii="Roboto" w:hAnsi="Roboto"/>
          <w:sz w:val="22"/>
          <w:szCs w:val="22"/>
        </w:rPr>
      </w:pPr>
      <w:r w:rsidRPr="005122DC">
        <w:rPr>
          <w:rFonts w:ascii="Roboto" w:hAnsi="Roboto"/>
          <w:sz w:val="22"/>
          <w:szCs w:val="22"/>
        </w:rPr>
        <w:t>50%</w:t>
      </w:r>
    </w:p>
    <w:p w14:paraId="326A642A" w14:textId="77777777" w:rsidR="00F84F3A" w:rsidRPr="005122DC" w:rsidRDefault="00F84F3A" w:rsidP="00F84F3A">
      <w:pPr>
        <w:pStyle w:val="BodyText"/>
        <w:spacing w:line="252" w:lineRule="exact"/>
        <w:ind w:left="1418"/>
        <w:rPr>
          <w:rFonts w:ascii="Roboto" w:hAnsi="Roboto"/>
          <w:sz w:val="22"/>
          <w:szCs w:val="22"/>
        </w:rPr>
      </w:pPr>
      <w:r w:rsidRPr="005122DC">
        <w:rPr>
          <w:rFonts w:ascii="Roboto" w:hAnsi="Roboto"/>
          <w:sz w:val="22"/>
          <w:szCs w:val="22"/>
        </w:rPr>
        <w:t>25%</w:t>
      </w:r>
    </w:p>
    <w:p w14:paraId="633A293C" w14:textId="38D1996C" w:rsidR="00763401" w:rsidRDefault="00763401" w:rsidP="00763401">
      <w:pPr>
        <w:ind w:left="1440" w:hanging="360"/>
        <w:rPr>
          <w:rFonts w:ascii="Roboto" w:hAnsi="Roboto" w:cs="Calibri"/>
          <w:sz w:val="22"/>
          <w:szCs w:val="22"/>
        </w:rPr>
      </w:pPr>
      <w:r>
        <w:rPr>
          <w:rFonts w:ascii="Roboto" w:hAnsi="Roboto" w:cs="Calibri"/>
          <w:sz w:val="22"/>
          <w:szCs w:val="22"/>
        </w:rPr>
        <w:lastRenderedPageBreak/>
        <w:t>b</w:t>
      </w:r>
      <w:r w:rsidRPr="005122DC">
        <w:rPr>
          <w:rFonts w:ascii="Roboto" w:hAnsi="Roboto" w:cs="Calibri"/>
          <w:sz w:val="22"/>
          <w:szCs w:val="22"/>
        </w:rPr>
        <w:t>)</w:t>
      </w:r>
      <w:r w:rsidRPr="005122DC">
        <w:rPr>
          <w:rFonts w:ascii="Roboto" w:hAnsi="Roboto" w:cs="Calibri"/>
          <w:sz w:val="22"/>
          <w:szCs w:val="22"/>
        </w:rPr>
        <w:tab/>
      </w:r>
      <w:r w:rsidR="0021078B">
        <w:rPr>
          <w:rFonts w:ascii="Roboto" w:hAnsi="Roboto" w:cs="Calibri"/>
          <w:sz w:val="22"/>
          <w:szCs w:val="22"/>
        </w:rPr>
        <w:t>Indoor</w:t>
      </w:r>
      <w:r w:rsidRPr="005122DC">
        <w:rPr>
          <w:rFonts w:ascii="Roboto" w:hAnsi="Roboto" w:cs="Calibri"/>
          <w:sz w:val="22"/>
          <w:szCs w:val="22"/>
        </w:rPr>
        <w:t xml:space="preserve"> Units </w:t>
      </w:r>
    </w:p>
    <w:p w14:paraId="7D20AEE9" w14:textId="77777777" w:rsidR="00F33C7B" w:rsidRPr="005122DC" w:rsidRDefault="00F33C7B" w:rsidP="00696B1E">
      <w:pPr>
        <w:pStyle w:val="ListParagraph"/>
        <w:widowControl w:val="0"/>
        <w:numPr>
          <w:ilvl w:val="4"/>
          <w:numId w:val="162"/>
        </w:numPr>
        <w:autoSpaceDE w:val="0"/>
        <w:autoSpaceDN w:val="0"/>
        <w:spacing w:after="0" w:line="252" w:lineRule="exact"/>
        <w:ind w:left="1418" w:hanging="142"/>
        <w:rPr>
          <w:rFonts w:ascii="Roboto" w:hAnsi="Roboto"/>
          <w:sz w:val="22"/>
          <w:szCs w:val="22"/>
        </w:rPr>
      </w:pPr>
      <w:r w:rsidRPr="005122DC">
        <w:rPr>
          <w:rFonts w:ascii="Roboto" w:hAnsi="Roboto"/>
          <w:sz w:val="22"/>
          <w:szCs w:val="22"/>
        </w:rPr>
        <w:t>Manufacturer</w:t>
      </w:r>
      <w:r w:rsidRPr="005122DC">
        <w:rPr>
          <w:rFonts w:ascii="Roboto" w:hAnsi="Roboto"/>
          <w:spacing w:val="-2"/>
          <w:sz w:val="22"/>
          <w:szCs w:val="22"/>
        </w:rPr>
        <w:t xml:space="preserve"> </w:t>
      </w:r>
      <w:r w:rsidRPr="005122DC">
        <w:rPr>
          <w:rFonts w:ascii="Roboto" w:hAnsi="Roboto"/>
          <w:sz w:val="22"/>
          <w:szCs w:val="22"/>
        </w:rPr>
        <w:t>Type</w:t>
      </w:r>
    </w:p>
    <w:p w14:paraId="69E323B1" w14:textId="77777777" w:rsidR="00F33C7B" w:rsidRPr="005122DC" w:rsidRDefault="00F33C7B" w:rsidP="00696B1E">
      <w:pPr>
        <w:pStyle w:val="ListParagraph"/>
        <w:widowControl w:val="0"/>
        <w:numPr>
          <w:ilvl w:val="4"/>
          <w:numId w:val="162"/>
        </w:numPr>
        <w:tabs>
          <w:tab w:val="left" w:pos="2540"/>
        </w:tabs>
        <w:autoSpaceDE w:val="0"/>
        <w:autoSpaceDN w:val="0"/>
        <w:spacing w:after="0" w:line="252" w:lineRule="exact"/>
        <w:ind w:left="1418" w:hanging="142"/>
        <w:rPr>
          <w:rFonts w:ascii="Roboto" w:hAnsi="Roboto"/>
          <w:sz w:val="22"/>
          <w:szCs w:val="22"/>
        </w:rPr>
      </w:pPr>
      <w:r w:rsidRPr="005122DC">
        <w:rPr>
          <w:rFonts w:ascii="Roboto" w:hAnsi="Roboto"/>
          <w:sz w:val="22"/>
          <w:szCs w:val="22"/>
        </w:rPr>
        <w:t>Nominal capacity</w:t>
      </w:r>
      <w:r w:rsidRPr="005122DC">
        <w:rPr>
          <w:rFonts w:ascii="Roboto" w:hAnsi="Roboto"/>
          <w:spacing w:val="-4"/>
          <w:sz w:val="22"/>
          <w:szCs w:val="22"/>
        </w:rPr>
        <w:t xml:space="preserve"> </w:t>
      </w:r>
      <w:r w:rsidRPr="005122DC">
        <w:rPr>
          <w:rFonts w:ascii="Roboto" w:hAnsi="Roboto"/>
          <w:sz w:val="22"/>
          <w:szCs w:val="22"/>
        </w:rPr>
        <w:t>(TR)</w:t>
      </w:r>
    </w:p>
    <w:p w14:paraId="49DD31AA" w14:textId="77777777" w:rsidR="00F33C7B" w:rsidRPr="005122DC" w:rsidRDefault="00F33C7B" w:rsidP="00696B1E">
      <w:pPr>
        <w:pStyle w:val="ListParagraph"/>
        <w:widowControl w:val="0"/>
        <w:numPr>
          <w:ilvl w:val="4"/>
          <w:numId w:val="162"/>
        </w:numPr>
        <w:tabs>
          <w:tab w:val="left" w:pos="2540"/>
        </w:tabs>
        <w:autoSpaceDE w:val="0"/>
        <w:autoSpaceDN w:val="0"/>
        <w:spacing w:after="0" w:line="252" w:lineRule="exact"/>
        <w:ind w:left="1418" w:hanging="142"/>
        <w:rPr>
          <w:rFonts w:ascii="Roboto" w:hAnsi="Roboto"/>
          <w:sz w:val="22"/>
          <w:szCs w:val="22"/>
        </w:rPr>
      </w:pPr>
      <w:r w:rsidRPr="005122DC">
        <w:rPr>
          <w:rFonts w:ascii="Roboto" w:hAnsi="Roboto"/>
          <w:sz w:val="22"/>
          <w:szCs w:val="22"/>
        </w:rPr>
        <w:t>Airflow Min/Max (CFM) Sound level</w:t>
      </w:r>
      <w:r w:rsidRPr="005122DC">
        <w:rPr>
          <w:rFonts w:ascii="Roboto" w:hAnsi="Roboto"/>
          <w:spacing w:val="-6"/>
          <w:sz w:val="22"/>
          <w:szCs w:val="22"/>
        </w:rPr>
        <w:t xml:space="preserve"> </w:t>
      </w:r>
      <w:r w:rsidRPr="005122DC">
        <w:rPr>
          <w:rFonts w:ascii="Roboto" w:hAnsi="Roboto"/>
          <w:sz w:val="22"/>
          <w:szCs w:val="22"/>
        </w:rPr>
        <w:t>(Hi/Lo)</w:t>
      </w:r>
    </w:p>
    <w:p w14:paraId="45C723F8" w14:textId="77777777" w:rsidR="00F33C7B" w:rsidRPr="005122DC" w:rsidRDefault="00F33C7B" w:rsidP="00696B1E">
      <w:pPr>
        <w:pStyle w:val="ListParagraph"/>
        <w:widowControl w:val="0"/>
        <w:numPr>
          <w:ilvl w:val="4"/>
          <w:numId w:val="162"/>
        </w:numPr>
        <w:tabs>
          <w:tab w:val="left" w:pos="2540"/>
        </w:tabs>
        <w:autoSpaceDE w:val="0"/>
        <w:autoSpaceDN w:val="0"/>
        <w:spacing w:before="2" w:after="0" w:line="252" w:lineRule="exact"/>
        <w:ind w:left="1418" w:hanging="142"/>
        <w:rPr>
          <w:rFonts w:ascii="Roboto" w:hAnsi="Roboto"/>
          <w:sz w:val="22"/>
          <w:szCs w:val="22"/>
        </w:rPr>
      </w:pPr>
      <w:r w:rsidRPr="005122DC">
        <w:rPr>
          <w:rFonts w:ascii="Roboto" w:hAnsi="Roboto"/>
          <w:sz w:val="22"/>
          <w:szCs w:val="22"/>
        </w:rPr>
        <w:t>Overall dimensions (L x W x</w:t>
      </w:r>
      <w:r w:rsidRPr="005122DC">
        <w:rPr>
          <w:rFonts w:ascii="Roboto" w:hAnsi="Roboto"/>
          <w:spacing w:val="-7"/>
          <w:sz w:val="22"/>
          <w:szCs w:val="22"/>
        </w:rPr>
        <w:t xml:space="preserve"> </w:t>
      </w:r>
      <w:r w:rsidRPr="005122DC">
        <w:rPr>
          <w:rFonts w:ascii="Roboto" w:hAnsi="Roboto"/>
          <w:sz w:val="22"/>
          <w:szCs w:val="22"/>
        </w:rPr>
        <w:t>H)</w:t>
      </w:r>
    </w:p>
    <w:p w14:paraId="03BBB970" w14:textId="77777777" w:rsidR="00F33C7B" w:rsidRPr="005122DC" w:rsidRDefault="00F33C7B" w:rsidP="00696B1E">
      <w:pPr>
        <w:pStyle w:val="ListParagraph"/>
        <w:widowControl w:val="0"/>
        <w:numPr>
          <w:ilvl w:val="4"/>
          <w:numId w:val="162"/>
        </w:numPr>
        <w:tabs>
          <w:tab w:val="left" w:pos="2540"/>
        </w:tabs>
        <w:autoSpaceDE w:val="0"/>
        <w:autoSpaceDN w:val="0"/>
        <w:spacing w:after="0" w:line="252" w:lineRule="exact"/>
        <w:ind w:left="1418" w:hanging="142"/>
        <w:rPr>
          <w:rFonts w:ascii="Roboto" w:hAnsi="Roboto"/>
          <w:sz w:val="22"/>
          <w:szCs w:val="22"/>
        </w:rPr>
      </w:pPr>
      <w:r w:rsidRPr="005122DC">
        <w:rPr>
          <w:rFonts w:ascii="Roboto" w:hAnsi="Roboto"/>
          <w:sz w:val="22"/>
          <w:szCs w:val="22"/>
        </w:rPr>
        <w:t>Unit weight (Kg)</w:t>
      </w:r>
    </w:p>
    <w:p w14:paraId="53C5B715" w14:textId="77777777" w:rsidR="00F33C7B" w:rsidRPr="005122DC" w:rsidRDefault="00F33C7B" w:rsidP="00696B1E">
      <w:pPr>
        <w:pStyle w:val="ListParagraph"/>
        <w:widowControl w:val="0"/>
        <w:numPr>
          <w:ilvl w:val="4"/>
          <w:numId w:val="162"/>
        </w:numPr>
        <w:tabs>
          <w:tab w:val="left" w:pos="2539"/>
          <w:tab w:val="left" w:pos="2540"/>
        </w:tabs>
        <w:autoSpaceDE w:val="0"/>
        <w:autoSpaceDN w:val="0"/>
        <w:spacing w:after="0" w:line="240" w:lineRule="auto"/>
        <w:ind w:left="1418" w:hanging="142"/>
        <w:rPr>
          <w:rFonts w:ascii="Roboto" w:hAnsi="Roboto"/>
          <w:sz w:val="22"/>
          <w:szCs w:val="22"/>
        </w:rPr>
      </w:pPr>
      <w:r w:rsidRPr="005122DC">
        <w:rPr>
          <w:rFonts w:ascii="Roboto" w:hAnsi="Roboto"/>
          <w:sz w:val="22"/>
          <w:szCs w:val="22"/>
        </w:rPr>
        <w:t>Remote controller for each indoor unit</w:t>
      </w:r>
      <w:r w:rsidRPr="005122DC">
        <w:rPr>
          <w:rFonts w:ascii="Roboto" w:hAnsi="Roboto"/>
          <w:spacing w:val="-5"/>
          <w:sz w:val="22"/>
          <w:szCs w:val="22"/>
        </w:rPr>
        <w:t xml:space="preserve"> </w:t>
      </w:r>
      <w:r w:rsidRPr="005122DC">
        <w:rPr>
          <w:rFonts w:ascii="Roboto" w:hAnsi="Roboto"/>
          <w:sz w:val="22"/>
          <w:szCs w:val="22"/>
        </w:rPr>
        <w:t>(Yes/No)</w:t>
      </w:r>
    </w:p>
    <w:p w14:paraId="466C6595" w14:textId="77777777" w:rsidR="0021078B" w:rsidRDefault="0021078B" w:rsidP="00763401">
      <w:pPr>
        <w:ind w:left="1440" w:hanging="360"/>
        <w:rPr>
          <w:rFonts w:ascii="Roboto" w:hAnsi="Roboto" w:cs="Calibri"/>
          <w:sz w:val="22"/>
          <w:szCs w:val="22"/>
        </w:rPr>
      </w:pPr>
    </w:p>
    <w:p w14:paraId="434FD1BB" w14:textId="1E224876" w:rsidR="00F33C7B" w:rsidRDefault="00F33C7B" w:rsidP="00F33C7B">
      <w:pPr>
        <w:ind w:left="1440" w:hanging="360"/>
        <w:rPr>
          <w:rFonts w:ascii="Roboto" w:hAnsi="Roboto" w:cs="Calibri"/>
          <w:sz w:val="22"/>
          <w:szCs w:val="22"/>
        </w:rPr>
      </w:pPr>
      <w:r>
        <w:rPr>
          <w:rFonts w:ascii="Roboto" w:hAnsi="Roboto" w:cs="Calibri"/>
          <w:sz w:val="22"/>
          <w:szCs w:val="22"/>
        </w:rPr>
        <w:t>c</w:t>
      </w:r>
      <w:r w:rsidRPr="005122DC">
        <w:rPr>
          <w:rFonts w:ascii="Roboto" w:hAnsi="Roboto" w:cs="Calibri"/>
          <w:sz w:val="22"/>
          <w:szCs w:val="22"/>
        </w:rPr>
        <w:t>)</w:t>
      </w:r>
      <w:r w:rsidRPr="005122DC">
        <w:rPr>
          <w:rFonts w:ascii="Roboto" w:hAnsi="Roboto" w:cs="Calibri"/>
          <w:sz w:val="22"/>
          <w:szCs w:val="22"/>
        </w:rPr>
        <w:tab/>
      </w:r>
      <w:r w:rsidR="002A0101">
        <w:rPr>
          <w:rFonts w:ascii="Roboto" w:hAnsi="Roboto" w:cs="Calibri"/>
          <w:sz w:val="22"/>
          <w:szCs w:val="22"/>
        </w:rPr>
        <w:t>Centralized Controller</w:t>
      </w:r>
    </w:p>
    <w:p w14:paraId="70754592" w14:textId="77777777" w:rsidR="005B1CDD" w:rsidRPr="005122DC" w:rsidRDefault="005B1CDD" w:rsidP="00696B1E">
      <w:pPr>
        <w:pStyle w:val="ListParagraph"/>
        <w:widowControl w:val="0"/>
        <w:numPr>
          <w:ilvl w:val="4"/>
          <w:numId w:val="163"/>
        </w:numPr>
        <w:tabs>
          <w:tab w:val="left" w:pos="2540"/>
        </w:tabs>
        <w:autoSpaceDE w:val="0"/>
        <w:autoSpaceDN w:val="0"/>
        <w:spacing w:before="1" w:after="0" w:line="240" w:lineRule="auto"/>
        <w:ind w:left="1418" w:hanging="142"/>
        <w:rPr>
          <w:rFonts w:ascii="Roboto" w:hAnsi="Roboto"/>
          <w:sz w:val="22"/>
          <w:szCs w:val="22"/>
        </w:rPr>
      </w:pPr>
      <w:r w:rsidRPr="005122DC">
        <w:rPr>
          <w:rFonts w:ascii="Roboto" w:hAnsi="Roboto"/>
          <w:sz w:val="22"/>
          <w:szCs w:val="22"/>
        </w:rPr>
        <w:t>No. of</w:t>
      </w:r>
      <w:r w:rsidRPr="005122DC">
        <w:rPr>
          <w:rFonts w:ascii="Roboto" w:hAnsi="Roboto"/>
          <w:spacing w:val="2"/>
          <w:sz w:val="22"/>
          <w:szCs w:val="22"/>
        </w:rPr>
        <w:t xml:space="preserve"> </w:t>
      </w:r>
      <w:r w:rsidRPr="005122DC">
        <w:rPr>
          <w:rFonts w:ascii="Roboto" w:hAnsi="Roboto"/>
          <w:sz w:val="22"/>
          <w:szCs w:val="22"/>
        </w:rPr>
        <w:t>controllers</w:t>
      </w:r>
    </w:p>
    <w:p w14:paraId="5DFADC36" w14:textId="77777777" w:rsidR="005B1CDD" w:rsidRPr="005122DC" w:rsidRDefault="005B1CDD" w:rsidP="00696B1E">
      <w:pPr>
        <w:pStyle w:val="ListParagraph"/>
        <w:widowControl w:val="0"/>
        <w:numPr>
          <w:ilvl w:val="4"/>
          <w:numId w:val="163"/>
        </w:numPr>
        <w:tabs>
          <w:tab w:val="left" w:pos="2540"/>
        </w:tabs>
        <w:autoSpaceDE w:val="0"/>
        <w:autoSpaceDN w:val="0"/>
        <w:spacing w:before="1" w:after="0" w:line="252" w:lineRule="exact"/>
        <w:ind w:left="1418" w:hanging="142"/>
        <w:rPr>
          <w:rFonts w:ascii="Roboto" w:hAnsi="Roboto"/>
          <w:sz w:val="22"/>
          <w:szCs w:val="22"/>
        </w:rPr>
      </w:pPr>
      <w:r w:rsidRPr="005122DC">
        <w:rPr>
          <w:rFonts w:ascii="Roboto" w:hAnsi="Roboto"/>
          <w:sz w:val="22"/>
          <w:szCs w:val="22"/>
        </w:rPr>
        <w:t>Features</w:t>
      </w:r>
    </w:p>
    <w:p w14:paraId="7BDEEC4A" w14:textId="77777777" w:rsidR="005B1CDD" w:rsidRPr="005122DC" w:rsidRDefault="005B1CDD" w:rsidP="00696B1E">
      <w:pPr>
        <w:pStyle w:val="ListParagraph"/>
        <w:widowControl w:val="0"/>
        <w:numPr>
          <w:ilvl w:val="4"/>
          <w:numId w:val="163"/>
        </w:numPr>
        <w:tabs>
          <w:tab w:val="left" w:pos="2540"/>
        </w:tabs>
        <w:autoSpaceDE w:val="0"/>
        <w:autoSpaceDN w:val="0"/>
        <w:spacing w:after="0" w:line="252" w:lineRule="exact"/>
        <w:ind w:left="1418" w:hanging="142"/>
        <w:rPr>
          <w:rFonts w:ascii="Roboto" w:hAnsi="Roboto"/>
          <w:sz w:val="22"/>
          <w:szCs w:val="22"/>
        </w:rPr>
      </w:pPr>
      <w:r w:rsidRPr="005122DC">
        <w:rPr>
          <w:rFonts w:ascii="Roboto" w:hAnsi="Roboto"/>
          <w:sz w:val="22"/>
          <w:szCs w:val="22"/>
        </w:rPr>
        <w:t>Power</w:t>
      </w:r>
      <w:r w:rsidRPr="005122DC">
        <w:rPr>
          <w:rFonts w:ascii="Roboto" w:hAnsi="Roboto"/>
          <w:spacing w:val="1"/>
          <w:sz w:val="22"/>
          <w:szCs w:val="22"/>
        </w:rPr>
        <w:t xml:space="preserve"> </w:t>
      </w:r>
      <w:r w:rsidRPr="005122DC">
        <w:rPr>
          <w:rFonts w:ascii="Roboto" w:hAnsi="Roboto"/>
          <w:sz w:val="22"/>
          <w:szCs w:val="22"/>
        </w:rPr>
        <w:t>consumption</w:t>
      </w:r>
    </w:p>
    <w:p w14:paraId="29D683CB" w14:textId="24469365" w:rsidR="007F04A3" w:rsidRPr="007F04A3" w:rsidRDefault="005B1CDD" w:rsidP="00696B1E">
      <w:pPr>
        <w:pStyle w:val="ListParagraph"/>
        <w:widowControl w:val="0"/>
        <w:numPr>
          <w:ilvl w:val="4"/>
          <w:numId w:val="163"/>
        </w:numPr>
        <w:tabs>
          <w:tab w:val="left" w:pos="2540"/>
        </w:tabs>
        <w:autoSpaceDE w:val="0"/>
        <w:autoSpaceDN w:val="0"/>
        <w:spacing w:before="2" w:after="0" w:line="240" w:lineRule="auto"/>
        <w:ind w:left="1418" w:hanging="142"/>
        <w:rPr>
          <w:rFonts w:ascii="Roboto" w:hAnsi="Roboto"/>
          <w:sz w:val="22"/>
          <w:szCs w:val="22"/>
        </w:rPr>
      </w:pPr>
      <w:r w:rsidRPr="005122DC">
        <w:rPr>
          <w:rFonts w:ascii="Roboto" w:hAnsi="Roboto"/>
          <w:sz w:val="22"/>
          <w:szCs w:val="22"/>
        </w:rPr>
        <w:t>Technical brochures to be</w:t>
      </w:r>
      <w:r w:rsidRPr="005122DC">
        <w:rPr>
          <w:rFonts w:ascii="Roboto" w:hAnsi="Roboto"/>
          <w:spacing w:val="-3"/>
          <w:sz w:val="22"/>
          <w:szCs w:val="22"/>
        </w:rPr>
        <w:t xml:space="preserve"> </w:t>
      </w:r>
      <w:r w:rsidRPr="005122DC">
        <w:rPr>
          <w:rFonts w:ascii="Roboto" w:hAnsi="Roboto"/>
          <w:sz w:val="22"/>
          <w:szCs w:val="22"/>
        </w:rPr>
        <w:t>attached.</w:t>
      </w:r>
    </w:p>
    <w:p w14:paraId="3CC17D75" w14:textId="77777777" w:rsidR="007F04A3" w:rsidRPr="007F04A3" w:rsidRDefault="007F04A3" w:rsidP="007F04A3">
      <w:pPr>
        <w:widowControl w:val="0"/>
        <w:tabs>
          <w:tab w:val="left" w:pos="2540"/>
        </w:tabs>
        <w:autoSpaceDE w:val="0"/>
        <w:autoSpaceDN w:val="0"/>
        <w:spacing w:before="2" w:after="0" w:line="240" w:lineRule="auto"/>
        <w:rPr>
          <w:rFonts w:ascii="Roboto" w:hAnsi="Roboto"/>
          <w:sz w:val="22"/>
          <w:szCs w:val="22"/>
        </w:rPr>
      </w:pPr>
    </w:p>
    <w:p w14:paraId="680A06FA" w14:textId="74EF0FB7" w:rsidR="007F04A3" w:rsidRDefault="007F04A3" w:rsidP="007F04A3">
      <w:pPr>
        <w:ind w:left="1440" w:hanging="360"/>
        <w:rPr>
          <w:rFonts w:ascii="Roboto" w:hAnsi="Roboto" w:cs="Calibri"/>
          <w:sz w:val="22"/>
          <w:szCs w:val="22"/>
        </w:rPr>
      </w:pPr>
      <w:r>
        <w:rPr>
          <w:rFonts w:ascii="Roboto" w:hAnsi="Roboto" w:cs="Calibri"/>
          <w:sz w:val="22"/>
          <w:szCs w:val="22"/>
        </w:rPr>
        <w:t>d</w:t>
      </w:r>
      <w:r w:rsidRPr="005122DC">
        <w:rPr>
          <w:rFonts w:ascii="Roboto" w:hAnsi="Roboto" w:cs="Calibri"/>
          <w:sz w:val="22"/>
          <w:szCs w:val="22"/>
        </w:rPr>
        <w:t>)</w:t>
      </w:r>
      <w:r w:rsidRPr="005122DC">
        <w:rPr>
          <w:rFonts w:ascii="Roboto" w:hAnsi="Roboto" w:cs="Calibri"/>
          <w:sz w:val="22"/>
          <w:szCs w:val="22"/>
        </w:rPr>
        <w:tab/>
      </w:r>
      <w:r>
        <w:rPr>
          <w:rFonts w:ascii="Roboto" w:hAnsi="Roboto" w:cs="Calibri"/>
          <w:sz w:val="22"/>
          <w:szCs w:val="22"/>
        </w:rPr>
        <w:t>Fans</w:t>
      </w:r>
    </w:p>
    <w:p w14:paraId="0BA81D67"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Rotation</w:t>
      </w:r>
    </w:p>
    <w:p w14:paraId="4B7CA0E1"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Wheel clearance and balance</w:t>
      </w:r>
    </w:p>
    <w:p w14:paraId="0734B4E1"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Bearing and motor lubrication</w:t>
      </w:r>
    </w:p>
    <w:p w14:paraId="0C0BC6C0"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 xml:space="preserve">Drive alignment </w:t>
      </w:r>
    </w:p>
    <w:p w14:paraId="3AD47144"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 xml:space="preserve">Belt tension </w:t>
      </w:r>
    </w:p>
    <w:p w14:paraId="030A1C6B"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 xml:space="preserve">Drive set screws tight </w:t>
      </w:r>
    </w:p>
    <w:p w14:paraId="35F0D8C3"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 xml:space="preserve">Belt guard in place </w:t>
      </w:r>
    </w:p>
    <w:p w14:paraId="73B88AE7"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Flexible duct connector alignment</w:t>
      </w:r>
    </w:p>
    <w:p w14:paraId="09B5BD80"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Starters and disconnect switches</w:t>
      </w:r>
    </w:p>
    <w:p w14:paraId="1C339B76"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Electrical service &amp; connections.</w:t>
      </w:r>
    </w:p>
    <w:p w14:paraId="02DFCE0B" w14:textId="77777777" w:rsidR="00F41E0C" w:rsidRPr="00F41E0C" w:rsidRDefault="00F41E0C" w:rsidP="00696B1E">
      <w:pPr>
        <w:pStyle w:val="ListParagraph"/>
        <w:numPr>
          <w:ilvl w:val="0"/>
          <w:numId w:val="164"/>
        </w:numPr>
        <w:spacing w:after="0" w:line="240" w:lineRule="auto"/>
        <w:ind w:left="1418" w:hanging="142"/>
        <w:jc w:val="both"/>
        <w:rPr>
          <w:rFonts w:ascii="Roboto" w:hAnsi="Roboto" w:cs="Calibri"/>
          <w:sz w:val="22"/>
          <w:szCs w:val="22"/>
        </w:rPr>
      </w:pPr>
      <w:r w:rsidRPr="00F41E0C">
        <w:rPr>
          <w:rFonts w:ascii="Roboto" w:hAnsi="Roboto" w:cs="Calibri"/>
          <w:sz w:val="22"/>
          <w:szCs w:val="22"/>
        </w:rPr>
        <w:t>Nameplate data</w:t>
      </w:r>
    </w:p>
    <w:p w14:paraId="771174D7" w14:textId="77777777" w:rsidR="007F04A3" w:rsidRDefault="007F04A3" w:rsidP="007F04A3">
      <w:pPr>
        <w:ind w:left="1440" w:hanging="360"/>
        <w:rPr>
          <w:rFonts w:ascii="Roboto" w:hAnsi="Roboto" w:cs="Calibri"/>
          <w:sz w:val="22"/>
          <w:szCs w:val="22"/>
        </w:rPr>
      </w:pPr>
    </w:p>
    <w:p w14:paraId="060E9962" w14:textId="257A9A4E" w:rsidR="00F41E0C" w:rsidRDefault="00F41E0C" w:rsidP="00F41E0C">
      <w:pPr>
        <w:ind w:left="1440" w:hanging="360"/>
        <w:rPr>
          <w:rFonts w:ascii="Roboto" w:hAnsi="Roboto" w:cs="Calibri"/>
          <w:sz w:val="22"/>
          <w:szCs w:val="22"/>
        </w:rPr>
      </w:pPr>
      <w:r>
        <w:rPr>
          <w:rFonts w:ascii="Roboto" w:hAnsi="Roboto" w:cs="Calibri"/>
          <w:sz w:val="22"/>
          <w:szCs w:val="22"/>
        </w:rPr>
        <w:t>e</w:t>
      </w:r>
      <w:r w:rsidRPr="005122DC">
        <w:rPr>
          <w:rFonts w:ascii="Roboto" w:hAnsi="Roboto" w:cs="Calibri"/>
          <w:sz w:val="22"/>
          <w:szCs w:val="22"/>
        </w:rPr>
        <w:t>)</w:t>
      </w:r>
      <w:r w:rsidRPr="005122DC">
        <w:rPr>
          <w:rFonts w:ascii="Roboto" w:hAnsi="Roboto" w:cs="Calibri"/>
          <w:sz w:val="22"/>
          <w:szCs w:val="22"/>
        </w:rPr>
        <w:tab/>
      </w:r>
      <w:r w:rsidR="00CF082B">
        <w:rPr>
          <w:rFonts w:ascii="Roboto" w:hAnsi="Roboto" w:cs="Calibri"/>
          <w:sz w:val="22"/>
          <w:szCs w:val="22"/>
        </w:rPr>
        <w:t>Vibration Isolation</w:t>
      </w:r>
    </w:p>
    <w:p w14:paraId="0A1B0AF3" w14:textId="77777777" w:rsidR="00EC1E74" w:rsidRPr="00EC1E74" w:rsidRDefault="00EC1E74" w:rsidP="00696B1E">
      <w:pPr>
        <w:pStyle w:val="ListParagraph"/>
        <w:numPr>
          <w:ilvl w:val="0"/>
          <w:numId w:val="165"/>
        </w:numPr>
        <w:spacing w:after="0" w:line="240" w:lineRule="auto"/>
        <w:ind w:left="1418" w:hanging="142"/>
        <w:jc w:val="both"/>
        <w:rPr>
          <w:rFonts w:ascii="Roboto" w:hAnsi="Roboto" w:cs="Calibri"/>
          <w:sz w:val="22"/>
          <w:szCs w:val="22"/>
        </w:rPr>
      </w:pPr>
      <w:r w:rsidRPr="00EC1E74">
        <w:rPr>
          <w:rFonts w:ascii="Roboto" w:hAnsi="Roboto" w:cs="Calibri"/>
          <w:sz w:val="22"/>
          <w:szCs w:val="22"/>
        </w:rPr>
        <w:t>Springs &amp; Compression</w:t>
      </w:r>
    </w:p>
    <w:p w14:paraId="4A7FCF30" w14:textId="77777777" w:rsidR="00EC1E74" w:rsidRPr="00EC1E74" w:rsidRDefault="00EC1E74" w:rsidP="00696B1E">
      <w:pPr>
        <w:pStyle w:val="ListParagraph"/>
        <w:numPr>
          <w:ilvl w:val="0"/>
          <w:numId w:val="165"/>
        </w:numPr>
        <w:spacing w:after="0" w:line="240" w:lineRule="auto"/>
        <w:ind w:left="1418" w:hanging="142"/>
        <w:jc w:val="both"/>
        <w:rPr>
          <w:rFonts w:ascii="Roboto" w:hAnsi="Roboto" w:cs="Calibri"/>
          <w:sz w:val="22"/>
          <w:szCs w:val="22"/>
        </w:rPr>
      </w:pPr>
      <w:r w:rsidRPr="00EC1E74">
        <w:rPr>
          <w:rFonts w:ascii="Roboto" w:hAnsi="Roboto" w:cs="Calibri"/>
          <w:sz w:val="22"/>
          <w:szCs w:val="22"/>
        </w:rPr>
        <w:t>Base Level &amp; Free</w:t>
      </w:r>
    </w:p>
    <w:p w14:paraId="6E20FF82" w14:textId="77777777" w:rsidR="00CF082B" w:rsidRDefault="00CF082B" w:rsidP="00F41E0C">
      <w:pPr>
        <w:ind w:left="1440" w:hanging="360"/>
        <w:rPr>
          <w:rFonts w:ascii="Roboto" w:hAnsi="Roboto" w:cs="Calibri"/>
          <w:sz w:val="22"/>
          <w:szCs w:val="22"/>
        </w:rPr>
      </w:pPr>
    </w:p>
    <w:p w14:paraId="5E94CD5A" w14:textId="77777777" w:rsidR="005D692F" w:rsidRDefault="005D692F" w:rsidP="00F41E0C">
      <w:pPr>
        <w:ind w:left="1440" w:hanging="360"/>
        <w:rPr>
          <w:rFonts w:ascii="Roboto" w:hAnsi="Roboto" w:cs="Calibri"/>
          <w:sz w:val="22"/>
          <w:szCs w:val="22"/>
        </w:rPr>
      </w:pPr>
    </w:p>
    <w:p w14:paraId="6E7F029C" w14:textId="77777777" w:rsidR="005D692F" w:rsidRDefault="005D692F" w:rsidP="00F41E0C">
      <w:pPr>
        <w:ind w:left="1440" w:hanging="360"/>
        <w:rPr>
          <w:rFonts w:ascii="Roboto" w:hAnsi="Roboto" w:cs="Calibri"/>
          <w:sz w:val="22"/>
          <w:szCs w:val="22"/>
        </w:rPr>
      </w:pPr>
    </w:p>
    <w:p w14:paraId="60D520C2" w14:textId="77777777" w:rsidR="005D692F" w:rsidRDefault="005D692F" w:rsidP="00F41E0C">
      <w:pPr>
        <w:ind w:left="1440" w:hanging="360"/>
        <w:rPr>
          <w:rFonts w:ascii="Roboto" w:hAnsi="Roboto" w:cs="Calibri"/>
          <w:sz w:val="22"/>
          <w:szCs w:val="22"/>
        </w:rPr>
      </w:pPr>
    </w:p>
    <w:p w14:paraId="1AC5E390" w14:textId="77777777" w:rsidR="00EC1E74" w:rsidRDefault="00EC1E74" w:rsidP="00EC1E74">
      <w:pPr>
        <w:ind w:left="1080" w:hanging="360"/>
        <w:rPr>
          <w:rFonts w:ascii="Roboto" w:hAnsi="Roboto" w:cs="Calibri"/>
          <w:sz w:val="22"/>
          <w:szCs w:val="22"/>
        </w:rPr>
      </w:pPr>
      <w:r>
        <w:rPr>
          <w:rFonts w:ascii="Roboto" w:hAnsi="Roboto" w:cs="Calibri"/>
          <w:sz w:val="22"/>
          <w:szCs w:val="22"/>
        </w:rPr>
        <w:t>2</w:t>
      </w:r>
      <w:r w:rsidRPr="005122DC">
        <w:rPr>
          <w:rFonts w:ascii="Roboto" w:hAnsi="Roboto" w:cs="Calibri"/>
          <w:sz w:val="22"/>
          <w:szCs w:val="22"/>
        </w:rPr>
        <w:t>.</w:t>
      </w:r>
      <w:r w:rsidRPr="005122DC">
        <w:rPr>
          <w:rFonts w:ascii="Roboto" w:hAnsi="Roboto" w:cs="Calibri"/>
          <w:sz w:val="22"/>
          <w:szCs w:val="22"/>
        </w:rPr>
        <w:tab/>
      </w:r>
      <w:r>
        <w:rPr>
          <w:rFonts w:ascii="Roboto" w:hAnsi="Roboto" w:cs="Calibri"/>
          <w:sz w:val="22"/>
          <w:szCs w:val="22"/>
        </w:rPr>
        <w:t>Duct System</w:t>
      </w:r>
    </w:p>
    <w:p w14:paraId="636D2720" w14:textId="648ABE9F" w:rsidR="00C359B3" w:rsidRDefault="00EC1E74" w:rsidP="00C359B3">
      <w:pPr>
        <w:ind w:left="1440" w:hanging="360"/>
        <w:rPr>
          <w:rFonts w:ascii="Roboto" w:hAnsi="Roboto" w:cs="Calibri"/>
          <w:sz w:val="22"/>
          <w:szCs w:val="22"/>
        </w:rPr>
      </w:pPr>
      <w:r w:rsidRPr="005122DC">
        <w:rPr>
          <w:rFonts w:ascii="Roboto" w:hAnsi="Roboto" w:cs="Calibri"/>
          <w:sz w:val="22"/>
          <w:szCs w:val="22"/>
        </w:rPr>
        <w:t xml:space="preserve"> </w:t>
      </w:r>
      <w:r w:rsidR="00C359B3">
        <w:rPr>
          <w:rFonts w:ascii="Roboto" w:hAnsi="Roboto" w:cs="Calibri"/>
          <w:sz w:val="22"/>
          <w:szCs w:val="22"/>
        </w:rPr>
        <w:t>a</w:t>
      </w:r>
      <w:r w:rsidR="00C359B3" w:rsidRPr="005122DC">
        <w:rPr>
          <w:rFonts w:ascii="Roboto" w:hAnsi="Roboto" w:cs="Calibri"/>
          <w:sz w:val="22"/>
          <w:szCs w:val="22"/>
        </w:rPr>
        <w:t>)</w:t>
      </w:r>
      <w:r w:rsidR="00C359B3" w:rsidRPr="005122DC">
        <w:rPr>
          <w:rFonts w:ascii="Roboto" w:hAnsi="Roboto" w:cs="Calibri"/>
          <w:sz w:val="22"/>
          <w:szCs w:val="22"/>
        </w:rPr>
        <w:tab/>
      </w:r>
      <w:r w:rsidR="00C359B3">
        <w:rPr>
          <w:rFonts w:ascii="Roboto" w:hAnsi="Roboto" w:cs="Calibri"/>
          <w:sz w:val="22"/>
          <w:szCs w:val="22"/>
        </w:rPr>
        <w:t>General</w:t>
      </w:r>
    </w:p>
    <w:p w14:paraId="76A2546D" w14:textId="77777777" w:rsidR="005D692F" w:rsidRPr="005D692F" w:rsidRDefault="005D692F" w:rsidP="00696B1E">
      <w:pPr>
        <w:pStyle w:val="ListParagraph"/>
        <w:numPr>
          <w:ilvl w:val="0"/>
          <w:numId w:val="166"/>
        </w:numPr>
        <w:spacing w:after="0" w:line="240" w:lineRule="auto"/>
        <w:ind w:left="1418" w:hanging="142"/>
        <w:jc w:val="both"/>
        <w:rPr>
          <w:rFonts w:ascii="Roboto" w:hAnsi="Roboto" w:cs="Calibri"/>
          <w:sz w:val="22"/>
          <w:szCs w:val="22"/>
        </w:rPr>
      </w:pPr>
      <w:r w:rsidRPr="005D692F">
        <w:rPr>
          <w:rFonts w:ascii="Roboto" w:hAnsi="Roboto" w:cs="Calibri"/>
          <w:sz w:val="22"/>
          <w:szCs w:val="22"/>
        </w:rPr>
        <w:t>Manual dampers open &amp; locked</w:t>
      </w:r>
    </w:p>
    <w:p w14:paraId="4C8DC4BF" w14:textId="77777777" w:rsidR="005D692F" w:rsidRPr="005D692F" w:rsidRDefault="005D692F" w:rsidP="00696B1E">
      <w:pPr>
        <w:pStyle w:val="ListParagraph"/>
        <w:numPr>
          <w:ilvl w:val="0"/>
          <w:numId w:val="166"/>
        </w:numPr>
        <w:spacing w:after="0" w:line="240" w:lineRule="auto"/>
        <w:ind w:left="1418" w:hanging="142"/>
        <w:jc w:val="both"/>
        <w:rPr>
          <w:rFonts w:ascii="Roboto" w:hAnsi="Roboto" w:cs="Calibri"/>
          <w:sz w:val="22"/>
          <w:szCs w:val="22"/>
        </w:rPr>
      </w:pPr>
      <w:r w:rsidRPr="005D692F">
        <w:rPr>
          <w:rFonts w:ascii="Roboto" w:hAnsi="Roboto" w:cs="Calibri"/>
          <w:sz w:val="22"/>
          <w:szCs w:val="22"/>
        </w:rPr>
        <w:t>Access doors closed and tight</w:t>
      </w:r>
    </w:p>
    <w:p w14:paraId="75C1A3A2" w14:textId="77777777" w:rsidR="005D692F" w:rsidRPr="005D692F" w:rsidRDefault="005D692F" w:rsidP="00696B1E">
      <w:pPr>
        <w:pStyle w:val="ListParagraph"/>
        <w:numPr>
          <w:ilvl w:val="0"/>
          <w:numId w:val="166"/>
        </w:numPr>
        <w:spacing w:after="0" w:line="240" w:lineRule="auto"/>
        <w:ind w:left="1418" w:hanging="142"/>
        <w:jc w:val="both"/>
        <w:rPr>
          <w:rFonts w:ascii="Roboto" w:hAnsi="Roboto" w:cs="Calibri"/>
          <w:sz w:val="22"/>
          <w:szCs w:val="22"/>
        </w:rPr>
      </w:pPr>
      <w:r w:rsidRPr="005D692F">
        <w:rPr>
          <w:rFonts w:ascii="Roboto" w:hAnsi="Roboto" w:cs="Calibri"/>
          <w:sz w:val="22"/>
          <w:szCs w:val="22"/>
        </w:rPr>
        <w:t>Fire dampers open and accessible</w:t>
      </w:r>
    </w:p>
    <w:p w14:paraId="20AF6C4C" w14:textId="77777777" w:rsidR="005D692F" w:rsidRPr="005D692F" w:rsidRDefault="005D692F" w:rsidP="00696B1E">
      <w:pPr>
        <w:pStyle w:val="ListParagraph"/>
        <w:numPr>
          <w:ilvl w:val="0"/>
          <w:numId w:val="166"/>
        </w:numPr>
        <w:spacing w:after="0" w:line="240" w:lineRule="auto"/>
        <w:ind w:left="1418" w:hanging="142"/>
        <w:jc w:val="both"/>
        <w:rPr>
          <w:rFonts w:ascii="Roboto" w:hAnsi="Roboto" w:cs="Calibri"/>
          <w:sz w:val="22"/>
          <w:szCs w:val="22"/>
        </w:rPr>
      </w:pPr>
      <w:r w:rsidRPr="005D692F">
        <w:rPr>
          <w:rFonts w:ascii="Roboto" w:hAnsi="Roboto" w:cs="Calibri"/>
          <w:sz w:val="22"/>
          <w:szCs w:val="22"/>
        </w:rPr>
        <w:t>Terminal units open and set</w:t>
      </w:r>
    </w:p>
    <w:p w14:paraId="04DA6F90" w14:textId="77777777" w:rsidR="005D692F" w:rsidRPr="005D692F" w:rsidRDefault="005D692F" w:rsidP="00696B1E">
      <w:pPr>
        <w:pStyle w:val="ListParagraph"/>
        <w:numPr>
          <w:ilvl w:val="0"/>
          <w:numId w:val="166"/>
        </w:numPr>
        <w:spacing w:after="0" w:line="240" w:lineRule="auto"/>
        <w:ind w:left="1418" w:hanging="142"/>
        <w:jc w:val="both"/>
        <w:rPr>
          <w:rFonts w:ascii="Roboto" w:hAnsi="Roboto" w:cs="Calibri"/>
          <w:sz w:val="22"/>
          <w:szCs w:val="22"/>
        </w:rPr>
      </w:pPr>
      <w:r w:rsidRPr="005D692F">
        <w:rPr>
          <w:rFonts w:ascii="Roboto" w:hAnsi="Roboto" w:cs="Calibri"/>
          <w:sz w:val="22"/>
          <w:szCs w:val="22"/>
        </w:rPr>
        <w:t>Registers and diffusers open and set</w:t>
      </w:r>
    </w:p>
    <w:p w14:paraId="4AF69385" w14:textId="77777777" w:rsidR="005D692F" w:rsidRPr="005D692F" w:rsidRDefault="005D692F" w:rsidP="00696B1E">
      <w:pPr>
        <w:pStyle w:val="ListParagraph"/>
        <w:numPr>
          <w:ilvl w:val="0"/>
          <w:numId w:val="166"/>
        </w:numPr>
        <w:spacing w:after="0" w:line="240" w:lineRule="auto"/>
        <w:ind w:left="1418" w:hanging="142"/>
        <w:jc w:val="both"/>
        <w:rPr>
          <w:rFonts w:ascii="Roboto" w:hAnsi="Roboto" w:cs="Calibri"/>
          <w:sz w:val="22"/>
          <w:szCs w:val="22"/>
        </w:rPr>
      </w:pPr>
      <w:r w:rsidRPr="005D692F">
        <w:rPr>
          <w:rFonts w:ascii="Roboto" w:hAnsi="Roboto" w:cs="Calibri"/>
          <w:sz w:val="22"/>
          <w:szCs w:val="22"/>
        </w:rPr>
        <w:t>Turning vanes in square elbows</w:t>
      </w:r>
    </w:p>
    <w:p w14:paraId="70863599" w14:textId="77777777" w:rsidR="005D692F" w:rsidRPr="005D692F" w:rsidRDefault="005D692F" w:rsidP="00696B1E">
      <w:pPr>
        <w:pStyle w:val="ListParagraph"/>
        <w:numPr>
          <w:ilvl w:val="0"/>
          <w:numId w:val="166"/>
        </w:numPr>
        <w:spacing w:after="0" w:line="240" w:lineRule="auto"/>
        <w:ind w:left="1418" w:hanging="142"/>
        <w:jc w:val="both"/>
        <w:rPr>
          <w:rFonts w:ascii="Roboto" w:hAnsi="Roboto" w:cs="Calibri"/>
          <w:sz w:val="22"/>
          <w:szCs w:val="22"/>
        </w:rPr>
      </w:pPr>
      <w:r w:rsidRPr="005D692F">
        <w:rPr>
          <w:rFonts w:ascii="Roboto" w:hAnsi="Roboto" w:cs="Calibri"/>
          <w:sz w:val="22"/>
          <w:szCs w:val="22"/>
        </w:rPr>
        <w:t>Provisions made for TAB measurements.</w:t>
      </w:r>
    </w:p>
    <w:p w14:paraId="67C31814" w14:textId="77777777" w:rsidR="005D692F" w:rsidRPr="005D692F" w:rsidRDefault="005D692F" w:rsidP="00696B1E">
      <w:pPr>
        <w:pStyle w:val="ListParagraph"/>
        <w:numPr>
          <w:ilvl w:val="0"/>
          <w:numId w:val="166"/>
        </w:numPr>
        <w:spacing w:after="0" w:line="240" w:lineRule="auto"/>
        <w:ind w:left="1418" w:hanging="142"/>
        <w:jc w:val="both"/>
        <w:rPr>
          <w:rFonts w:ascii="Roboto" w:hAnsi="Roboto" w:cs="Calibri"/>
          <w:sz w:val="22"/>
          <w:szCs w:val="22"/>
        </w:rPr>
      </w:pPr>
      <w:r w:rsidRPr="005D692F">
        <w:rPr>
          <w:rFonts w:ascii="Roboto" w:hAnsi="Roboto" w:cs="Calibri"/>
          <w:sz w:val="22"/>
          <w:szCs w:val="22"/>
        </w:rPr>
        <w:t>Systems installed as per plans.</w:t>
      </w:r>
    </w:p>
    <w:p w14:paraId="427FADE1" w14:textId="77777777" w:rsidR="005D692F" w:rsidRPr="005D692F" w:rsidRDefault="005D692F" w:rsidP="00696B1E">
      <w:pPr>
        <w:pStyle w:val="ListParagraph"/>
        <w:numPr>
          <w:ilvl w:val="0"/>
          <w:numId w:val="166"/>
        </w:numPr>
        <w:spacing w:after="0" w:line="240" w:lineRule="auto"/>
        <w:ind w:left="1418" w:hanging="142"/>
        <w:jc w:val="both"/>
        <w:rPr>
          <w:rFonts w:ascii="Roboto" w:hAnsi="Roboto" w:cs="Calibri"/>
          <w:sz w:val="22"/>
          <w:szCs w:val="22"/>
        </w:rPr>
      </w:pPr>
      <w:r w:rsidRPr="005D692F">
        <w:rPr>
          <w:rFonts w:ascii="Roboto" w:hAnsi="Roboto" w:cs="Calibri"/>
          <w:sz w:val="22"/>
          <w:szCs w:val="22"/>
        </w:rPr>
        <w:t>Ductwork sealed as required</w:t>
      </w:r>
    </w:p>
    <w:p w14:paraId="0D9E66FD" w14:textId="77777777" w:rsidR="00C359B3" w:rsidRDefault="00C359B3" w:rsidP="00C359B3">
      <w:pPr>
        <w:ind w:left="1440" w:hanging="360"/>
        <w:rPr>
          <w:rFonts w:ascii="Roboto" w:hAnsi="Roboto" w:cs="Calibri"/>
          <w:sz w:val="22"/>
          <w:szCs w:val="22"/>
        </w:rPr>
      </w:pPr>
    </w:p>
    <w:p w14:paraId="3222529B" w14:textId="46B5A5BE" w:rsidR="005D692F" w:rsidRDefault="00147E49" w:rsidP="00C359B3">
      <w:pPr>
        <w:ind w:left="1440" w:hanging="360"/>
        <w:rPr>
          <w:rFonts w:ascii="Roboto" w:hAnsi="Roboto" w:cs="Calibri"/>
          <w:sz w:val="22"/>
          <w:szCs w:val="22"/>
        </w:rPr>
      </w:pPr>
      <w:r>
        <w:rPr>
          <w:rFonts w:ascii="Roboto" w:hAnsi="Roboto" w:cs="Calibri"/>
          <w:sz w:val="22"/>
          <w:szCs w:val="22"/>
        </w:rPr>
        <w:lastRenderedPageBreak/>
        <w:t>b) Architectural</w:t>
      </w:r>
    </w:p>
    <w:p w14:paraId="39000C7B" w14:textId="77777777" w:rsidR="00595F40" w:rsidRPr="00595F40" w:rsidRDefault="00595F40" w:rsidP="00696B1E">
      <w:pPr>
        <w:pStyle w:val="ListParagraph"/>
        <w:numPr>
          <w:ilvl w:val="0"/>
          <w:numId w:val="167"/>
        </w:numPr>
        <w:spacing w:after="0" w:line="240" w:lineRule="auto"/>
        <w:ind w:left="1418" w:hanging="142"/>
        <w:jc w:val="both"/>
        <w:rPr>
          <w:rFonts w:ascii="Roboto" w:hAnsi="Roboto" w:cs="Calibri"/>
          <w:sz w:val="22"/>
          <w:szCs w:val="22"/>
        </w:rPr>
      </w:pPr>
      <w:r w:rsidRPr="00595F40">
        <w:rPr>
          <w:rFonts w:ascii="Roboto" w:hAnsi="Roboto" w:cs="Calibri"/>
          <w:sz w:val="22"/>
          <w:szCs w:val="22"/>
        </w:rPr>
        <w:t>Windows installed and closed.</w:t>
      </w:r>
    </w:p>
    <w:p w14:paraId="51EB95B0" w14:textId="77777777" w:rsidR="00595F40" w:rsidRPr="00595F40" w:rsidRDefault="00595F40" w:rsidP="00696B1E">
      <w:pPr>
        <w:pStyle w:val="ListParagraph"/>
        <w:numPr>
          <w:ilvl w:val="0"/>
          <w:numId w:val="167"/>
        </w:numPr>
        <w:spacing w:after="0" w:line="240" w:lineRule="auto"/>
        <w:ind w:left="1418" w:hanging="142"/>
        <w:jc w:val="both"/>
        <w:rPr>
          <w:rFonts w:ascii="Roboto" w:hAnsi="Roboto" w:cs="Calibri"/>
          <w:sz w:val="22"/>
          <w:szCs w:val="22"/>
        </w:rPr>
      </w:pPr>
      <w:r w:rsidRPr="00595F40">
        <w:rPr>
          <w:rFonts w:ascii="Roboto" w:hAnsi="Roboto" w:cs="Calibri"/>
          <w:sz w:val="22"/>
          <w:szCs w:val="22"/>
        </w:rPr>
        <w:t>Doors closed as required.</w:t>
      </w:r>
    </w:p>
    <w:p w14:paraId="55DA53F5" w14:textId="77777777" w:rsidR="00595F40" w:rsidRPr="00595F40" w:rsidRDefault="00595F40" w:rsidP="00696B1E">
      <w:pPr>
        <w:pStyle w:val="ListParagraph"/>
        <w:numPr>
          <w:ilvl w:val="0"/>
          <w:numId w:val="167"/>
        </w:numPr>
        <w:spacing w:after="0" w:line="240" w:lineRule="auto"/>
        <w:ind w:left="1418" w:hanging="142"/>
        <w:jc w:val="both"/>
        <w:rPr>
          <w:rFonts w:ascii="Roboto" w:hAnsi="Roboto" w:cs="Calibri"/>
          <w:sz w:val="22"/>
          <w:szCs w:val="22"/>
        </w:rPr>
      </w:pPr>
      <w:r w:rsidRPr="00595F40">
        <w:rPr>
          <w:rFonts w:ascii="Roboto" w:hAnsi="Roboto" w:cs="Calibri"/>
          <w:sz w:val="22"/>
          <w:szCs w:val="22"/>
        </w:rPr>
        <w:t>Ceiling plenums installed and sealed.</w:t>
      </w:r>
    </w:p>
    <w:p w14:paraId="33D3C1BC" w14:textId="77777777" w:rsidR="00595F40" w:rsidRPr="00595F40" w:rsidRDefault="00595F40" w:rsidP="00696B1E">
      <w:pPr>
        <w:pStyle w:val="ListParagraph"/>
        <w:numPr>
          <w:ilvl w:val="0"/>
          <w:numId w:val="167"/>
        </w:numPr>
        <w:spacing w:after="0" w:line="240" w:lineRule="auto"/>
        <w:ind w:left="1418" w:hanging="142"/>
        <w:jc w:val="both"/>
        <w:rPr>
          <w:rFonts w:ascii="Roboto" w:hAnsi="Roboto" w:cs="Calibri"/>
          <w:sz w:val="22"/>
          <w:szCs w:val="22"/>
        </w:rPr>
      </w:pPr>
      <w:r w:rsidRPr="00595F40">
        <w:rPr>
          <w:rFonts w:ascii="Roboto" w:hAnsi="Roboto" w:cs="Calibri"/>
          <w:sz w:val="22"/>
          <w:szCs w:val="22"/>
        </w:rPr>
        <w:t>Access doors closed and tight</w:t>
      </w:r>
    </w:p>
    <w:p w14:paraId="5DBC1A11" w14:textId="77777777" w:rsidR="00595F40" w:rsidRPr="00595F40" w:rsidRDefault="00595F40" w:rsidP="00696B1E">
      <w:pPr>
        <w:pStyle w:val="ListParagraph"/>
        <w:numPr>
          <w:ilvl w:val="0"/>
          <w:numId w:val="167"/>
        </w:numPr>
        <w:spacing w:after="0" w:line="240" w:lineRule="auto"/>
        <w:ind w:left="1418" w:hanging="142"/>
        <w:jc w:val="both"/>
        <w:rPr>
          <w:rFonts w:ascii="Roboto" w:hAnsi="Roboto" w:cs="Calibri"/>
          <w:sz w:val="22"/>
          <w:szCs w:val="22"/>
        </w:rPr>
      </w:pPr>
      <w:r w:rsidRPr="00595F40">
        <w:rPr>
          <w:rFonts w:ascii="Roboto" w:hAnsi="Roboto" w:cs="Calibri"/>
          <w:sz w:val="22"/>
          <w:szCs w:val="22"/>
        </w:rPr>
        <w:t>Air shafts and openings as required</w:t>
      </w:r>
    </w:p>
    <w:p w14:paraId="57FCCDBD" w14:textId="77777777" w:rsidR="00147E49" w:rsidRDefault="00147E49" w:rsidP="00C359B3">
      <w:pPr>
        <w:ind w:left="1440" w:hanging="360"/>
        <w:rPr>
          <w:rFonts w:ascii="Roboto" w:hAnsi="Roboto" w:cs="Calibri"/>
          <w:sz w:val="22"/>
          <w:szCs w:val="22"/>
        </w:rPr>
      </w:pPr>
    </w:p>
    <w:p w14:paraId="12C8CCCD" w14:textId="77777777" w:rsidR="00EC1E74" w:rsidRDefault="00EC1E74" w:rsidP="005D6AA9">
      <w:pPr>
        <w:rPr>
          <w:rFonts w:ascii="Roboto" w:hAnsi="Roboto" w:cs="Calibri"/>
          <w:sz w:val="22"/>
          <w:szCs w:val="22"/>
        </w:rPr>
      </w:pPr>
    </w:p>
    <w:p w14:paraId="7AD598EF" w14:textId="77777777" w:rsidR="004D540A" w:rsidRDefault="004D540A" w:rsidP="005D6AA9">
      <w:pPr>
        <w:rPr>
          <w:rFonts w:ascii="Roboto" w:hAnsi="Roboto" w:cs="Calibri"/>
          <w:sz w:val="22"/>
          <w:szCs w:val="22"/>
        </w:rPr>
      </w:pPr>
    </w:p>
    <w:p w14:paraId="454088C7" w14:textId="77777777" w:rsidR="004D540A" w:rsidRDefault="004D540A" w:rsidP="005D6AA9">
      <w:pPr>
        <w:rPr>
          <w:rFonts w:ascii="Roboto" w:hAnsi="Roboto" w:cs="Calibri"/>
          <w:sz w:val="22"/>
          <w:szCs w:val="22"/>
        </w:rPr>
      </w:pPr>
    </w:p>
    <w:p w14:paraId="48EE47E3" w14:textId="77777777" w:rsidR="004D540A" w:rsidRDefault="004D540A" w:rsidP="005D6AA9">
      <w:pPr>
        <w:rPr>
          <w:rFonts w:ascii="Roboto" w:hAnsi="Roboto" w:cs="Calibri"/>
          <w:sz w:val="22"/>
          <w:szCs w:val="22"/>
        </w:rPr>
      </w:pPr>
    </w:p>
    <w:p w14:paraId="194B87B7" w14:textId="77777777" w:rsidR="004D540A" w:rsidRDefault="004D540A" w:rsidP="005D6AA9">
      <w:pPr>
        <w:rPr>
          <w:rFonts w:ascii="Roboto" w:hAnsi="Roboto" w:cs="Calibri"/>
          <w:sz w:val="22"/>
          <w:szCs w:val="22"/>
        </w:rPr>
      </w:pPr>
    </w:p>
    <w:p w14:paraId="454B4B31" w14:textId="77777777" w:rsidR="004D540A" w:rsidRDefault="004D540A" w:rsidP="005D6AA9">
      <w:pPr>
        <w:rPr>
          <w:rFonts w:ascii="Roboto" w:hAnsi="Roboto" w:cs="Calibri"/>
          <w:sz w:val="22"/>
          <w:szCs w:val="22"/>
        </w:rPr>
      </w:pPr>
    </w:p>
    <w:p w14:paraId="66A54509" w14:textId="77777777" w:rsidR="004D540A" w:rsidRDefault="004D540A" w:rsidP="005D6AA9">
      <w:pPr>
        <w:rPr>
          <w:rFonts w:ascii="Roboto" w:hAnsi="Roboto" w:cs="Calibri"/>
          <w:sz w:val="22"/>
          <w:szCs w:val="22"/>
        </w:rPr>
      </w:pPr>
    </w:p>
    <w:p w14:paraId="260EC357" w14:textId="77777777" w:rsidR="004D540A" w:rsidRDefault="004D540A" w:rsidP="005D6AA9">
      <w:pPr>
        <w:rPr>
          <w:rFonts w:ascii="Roboto" w:hAnsi="Roboto" w:cs="Calibri"/>
          <w:sz w:val="22"/>
          <w:szCs w:val="22"/>
        </w:rPr>
      </w:pPr>
    </w:p>
    <w:p w14:paraId="0C2DA279" w14:textId="77777777" w:rsidR="004D540A" w:rsidRDefault="004D540A" w:rsidP="005D6AA9">
      <w:pPr>
        <w:rPr>
          <w:rFonts w:ascii="Roboto" w:hAnsi="Roboto" w:cs="Calibri"/>
          <w:sz w:val="22"/>
          <w:szCs w:val="22"/>
        </w:rPr>
      </w:pPr>
    </w:p>
    <w:p w14:paraId="2973AEF1" w14:textId="77777777" w:rsidR="004D540A" w:rsidRDefault="004D540A" w:rsidP="005D6AA9">
      <w:pPr>
        <w:rPr>
          <w:rFonts w:ascii="Roboto" w:hAnsi="Roboto" w:cs="Calibri"/>
          <w:sz w:val="22"/>
          <w:szCs w:val="22"/>
        </w:rPr>
      </w:pPr>
    </w:p>
    <w:p w14:paraId="05E4A67D" w14:textId="77777777" w:rsidR="004D540A" w:rsidRDefault="004D540A" w:rsidP="005D6AA9">
      <w:pPr>
        <w:rPr>
          <w:rFonts w:ascii="Roboto" w:hAnsi="Roboto" w:cs="Calibri"/>
          <w:sz w:val="22"/>
          <w:szCs w:val="22"/>
        </w:rPr>
      </w:pPr>
    </w:p>
    <w:p w14:paraId="66787F5D" w14:textId="77777777" w:rsidR="004D540A" w:rsidRDefault="004D540A" w:rsidP="005D6AA9">
      <w:pPr>
        <w:rPr>
          <w:rFonts w:ascii="Roboto" w:hAnsi="Roboto" w:cs="Calibri"/>
          <w:sz w:val="22"/>
          <w:szCs w:val="22"/>
        </w:rPr>
      </w:pPr>
    </w:p>
    <w:p w14:paraId="1A9B7636" w14:textId="77777777" w:rsidR="004D540A" w:rsidRDefault="004D540A" w:rsidP="005D6AA9">
      <w:pPr>
        <w:rPr>
          <w:rFonts w:ascii="Roboto" w:hAnsi="Roboto" w:cs="Calibri"/>
          <w:sz w:val="22"/>
          <w:szCs w:val="22"/>
        </w:rPr>
      </w:pPr>
    </w:p>
    <w:p w14:paraId="339F66C3" w14:textId="77777777" w:rsidR="00D02147" w:rsidRDefault="00D02147" w:rsidP="005D6AA9">
      <w:pPr>
        <w:rPr>
          <w:rFonts w:ascii="Roboto" w:hAnsi="Roboto" w:cs="Calibri"/>
          <w:sz w:val="22"/>
          <w:szCs w:val="22"/>
        </w:rPr>
      </w:pPr>
    </w:p>
    <w:p w14:paraId="053622C8" w14:textId="77777777" w:rsidR="00D02147" w:rsidRDefault="00D02147" w:rsidP="005D6AA9">
      <w:pPr>
        <w:rPr>
          <w:rFonts w:ascii="Roboto" w:hAnsi="Roboto" w:cs="Calibri"/>
          <w:sz w:val="22"/>
          <w:szCs w:val="22"/>
        </w:rPr>
      </w:pPr>
    </w:p>
    <w:p w14:paraId="08E10144" w14:textId="77777777" w:rsidR="00D02147" w:rsidRDefault="00D02147" w:rsidP="005D6AA9">
      <w:pPr>
        <w:rPr>
          <w:rFonts w:ascii="Roboto" w:hAnsi="Roboto" w:cs="Calibri"/>
          <w:sz w:val="22"/>
          <w:szCs w:val="22"/>
        </w:rPr>
      </w:pPr>
    </w:p>
    <w:p w14:paraId="3AFA406E" w14:textId="77777777" w:rsidR="00D02147" w:rsidRDefault="00D02147" w:rsidP="005D6AA9">
      <w:pPr>
        <w:rPr>
          <w:rFonts w:ascii="Roboto" w:hAnsi="Roboto" w:cs="Calibri"/>
          <w:sz w:val="22"/>
          <w:szCs w:val="22"/>
        </w:rPr>
      </w:pPr>
    </w:p>
    <w:p w14:paraId="2D8694AD" w14:textId="77777777" w:rsidR="00D02147" w:rsidRDefault="00D02147" w:rsidP="005D6AA9">
      <w:pPr>
        <w:rPr>
          <w:rFonts w:ascii="Roboto" w:hAnsi="Roboto" w:cs="Calibri"/>
          <w:sz w:val="22"/>
          <w:szCs w:val="22"/>
        </w:rPr>
      </w:pPr>
    </w:p>
    <w:p w14:paraId="1F028D16" w14:textId="77777777" w:rsidR="00D02147" w:rsidRDefault="00D02147" w:rsidP="005D6AA9">
      <w:pPr>
        <w:rPr>
          <w:rFonts w:ascii="Roboto" w:hAnsi="Roboto" w:cs="Calibri"/>
          <w:sz w:val="22"/>
          <w:szCs w:val="22"/>
        </w:rPr>
      </w:pPr>
    </w:p>
    <w:p w14:paraId="3FEB4F79" w14:textId="77777777" w:rsidR="00D02147" w:rsidRDefault="00D02147" w:rsidP="005D6AA9">
      <w:pPr>
        <w:rPr>
          <w:rFonts w:ascii="Roboto" w:hAnsi="Roboto" w:cs="Calibri"/>
          <w:sz w:val="22"/>
          <w:szCs w:val="22"/>
        </w:rPr>
      </w:pPr>
    </w:p>
    <w:p w14:paraId="41549D90" w14:textId="77777777" w:rsidR="00D02147" w:rsidRDefault="00D02147" w:rsidP="005D6AA9">
      <w:pPr>
        <w:rPr>
          <w:rFonts w:ascii="Roboto" w:hAnsi="Roboto" w:cs="Calibri"/>
          <w:sz w:val="22"/>
          <w:szCs w:val="22"/>
        </w:rPr>
      </w:pPr>
    </w:p>
    <w:p w14:paraId="662D7786" w14:textId="77777777" w:rsidR="00D02147" w:rsidRDefault="00D02147" w:rsidP="005D6AA9">
      <w:pPr>
        <w:rPr>
          <w:rFonts w:ascii="Roboto" w:hAnsi="Roboto" w:cs="Calibri"/>
          <w:sz w:val="22"/>
          <w:szCs w:val="22"/>
        </w:rPr>
      </w:pPr>
    </w:p>
    <w:p w14:paraId="794F4431" w14:textId="77777777" w:rsidR="00D02147" w:rsidRDefault="00D02147" w:rsidP="005D6AA9">
      <w:pPr>
        <w:rPr>
          <w:rFonts w:ascii="Roboto" w:hAnsi="Roboto" w:cs="Calibri"/>
          <w:sz w:val="22"/>
          <w:szCs w:val="22"/>
        </w:rPr>
      </w:pPr>
    </w:p>
    <w:p w14:paraId="70F7F6F2" w14:textId="77777777" w:rsidR="00D02147" w:rsidRDefault="00D02147" w:rsidP="005D6AA9">
      <w:pPr>
        <w:rPr>
          <w:rFonts w:ascii="Roboto" w:hAnsi="Roboto" w:cs="Calibri"/>
          <w:sz w:val="22"/>
          <w:szCs w:val="22"/>
        </w:rPr>
      </w:pPr>
    </w:p>
    <w:p w14:paraId="3E1B764D" w14:textId="77777777" w:rsidR="004D540A" w:rsidRDefault="004D540A" w:rsidP="005D6AA9">
      <w:pPr>
        <w:rPr>
          <w:rFonts w:ascii="Roboto" w:hAnsi="Roboto" w:cs="Calibri"/>
          <w:sz w:val="22"/>
          <w:szCs w:val="22"/>
        </w:rPr>
      </w:pPr>
    </w:p>
    <w:p w14:paraId="26421068" w14:textId="77777777" w:rsidR="004D540A" w:rsidRDefault="004D540A" w:rsidP="005D6AA9">
      <w:pPr>
        <w:rPr>
          <w:rFonts w:ascii="Roboto" w:hAnsi="Roboto" w:cs="Calibri"/>
          <w:sz w:val="22"/>
          <w:szCs w:val="22"/>
        </w:rPr>
      </w:pPr>
    </w:p>
    <w:p w14:paraId="2997EE32" w14:textId="77777777" w:rsidR="005D6AA9" w:rsidRPr="005122DC" w:rsidRDefault="005D6AA9" w:rsidP="005D6AA9">
      <w:pPr>
        <w:ind w:left="720"/>
        <w:rPr>
          <w:rFonts w:ascii="Roboto" w:hAnsi="Roboto" w:cs="Calibri"/>
          <w:b/>
          <w:bCs/>
          <w:sz w:val="22"/>
          <w:szCs w:val="22"/>
        </w:rPr>
      </w:pPr>
      <w:r w:rsidRPr="005122DC">
        <w:rPr>
          <w:rFonts w:ascii="Roboto" w:hAnsi="Roboto" w:cs="Calibri"/>
          <w:b/>
          <w:bCs/>
          <w:sz w:val="22"/>
          <w:szCs w:val="22"/>
        </w:rPr>
        <w:lastRenderedPageBreak/>
        <w:t>INSTRUMENT CALIBRATION REPORT</w:t>
      </w:r>
    </w:p>
    <w:p w14:paraId="605C2849" w14:textId="77777777" w:rsidR="00A0769F" w:rsidRPr="005122DC" w:rsidRDefault="00A0769F" w:rsidP="00A0769F">
      <w:pPr>
        <w:ind w:left="720"/>
        <w:rPr>
          <w:rFonts w:ascii="Roboto" w:hAnsi="Roboto" w:cs="Calibri"/>
          <w:sz w:val="22"/>
          <w:szCs w:val="22"/>
        </w:rPr>
      </w:pPr>
      <w:r w:rsidRPr="005122DC">
        <w:rPr>
          <w:rFonts w:ascii="Roboto" w:hAnsi="Roboto" w:cs="Calibri"/>
          <w:sz w:val="22"/>
          <w:szCs w:val="22"/>
        </w:rPr>
        <w:t>PROJECT _____________________________________________________</w:t>
      </w:r>
    </w:p>
    <w:p w14:paraId="4A825116" w14:textId="77777777" w:rsidR="00A0769F" w:rsidRPr="005122DC" w:rsidRDefault="00A0769F" w:rsidP="00A0769F">
      <w:pPr>
        <w:ind w:left="720"/>
        <w:rPr>
          <w:rFonts w:ascii="Roboto" w:hAnsi="Roboto" w:cs="Calibri"/>
          <w:sz w:val="22"/>
          <w:szCs w:val="22"/>
        </w:rPr>
      </w:pPr>
    </w:p>
    <w:p w14:paraId="046D874C" w14:textId="6465F069" w:rsidR="00A0769F" w:rsidRPr="005122DC" w:rsidRDefault="00A0769F" w:rsidP="00A0769F">
      <w:pPr>
        <w:ind w:left="720"/>
        <w:rPr>
          <w:rFonts w:ascii="Roboto" w:hAnsi="Roboto" w:cs="Calibri"/>
          <w:b/>
          <w:bCs/>
          <w:sz w:val="22"/>
          <w:szCs w:val="22"/>
        </w:rPr>
      </w:pPr>
      <w:r w:rsidRPr="005122DC">
        <w:rPr>
          <w:rFonts w:ascii="Roboto" w:hAnsi="Roboto" w:cs="Calibri"/>
          <w:b/>
          <w:bCs/>
          <w:sz w:val="22"/>
          <w:szCs w:val="22"/>
        </w:rPr>
        <w:t>S/N</w:t>
      </w:r>
      <w:r w:rsidRPr="005122DC">
        <w:rPr>
          <w:rFonts w:ascii="Roboto" w:hAnsi="Roboto" w:cs="Calibri"/>
          <w:b/>
          <w:bCs/>
          <w:sz w:val="22"/>
          <w:szCs w:val="22"/>
        </w:rPr>
        <w:tab/>
      </w:r>
      <w:r>
        <w:rPr>
          <w:rFonts w:ascii="Roboto" w:hAnsi="Roboto" w:cs="Calibri"/>
          <w:b/>
          <w:bCs/>
          <w:sz w:val="22"/>
          <w:szCs w:val="22"/>
        </w:rPr>
        <w:t xml:space="preserve">  </w:t>
      </w:r>
      <w:r w:rsidRPr="005122DC">
        <w:rPr>
          <w:rFonts w:ascii="Roboto" w:hAnsi="Roboto" w:cs="Calibri"/>
          <w:b/>
          <w:bCs/>
          <w:sz w:val="22"/>
          <w:szCs w:val="22"/>
        </w:rPr>
        <w:t>INSTRUMENT/</w:t>
      </w:r>
      <w:r w:rsidRPr="005122DC">
        <w:rPr>
          <w:rFonts w:ascii="Roboto" w:hAnsi="Roboto" w:cs="Calibri"/>
          <w:b/>
          <w:bCs/>
          <w:sz w:val="22"/>
          <w:szCs w:val="22"/>
        </w:rPr>
        <w:tab/>
        <w:t>APPLICATION</w:t>
      </w:r>
      <w:r w:rsidRPr="005122DC">
        <w:rPr>
          <w:rFonts w:ascii="Roboto" w:hAnsi="Roboto" w:cs="Calibri"/>
          <w:b/>
          <w:bCs/>
          <w:sz w:val="22"/>
          <w:szCs w:val="22"/>
        </w:rPr>
        <w:tab/>
        <w:t xml:space="preserve">DATES OF </w:t>
      </w:r>
      <w:r w:rsidRPr="005122DC">
        <w:rPr>
          <w:rFonts w:ascii="Roboto" w:hAnsi="Roboto" w:cs="Calibri"/>
          <w:b/>
          <w:bCs/>
          <w:sz w:val="22"/>
          <w:szCs w:val="22"/>
        </w:rPr>
        <w:tab/>
        <w:t xml:space="preserve">CALIBRATION </w:t>
      </w:r>
    </w:p>
    <w:p w14:paraId="78EC1AF7" w14:textId="5D95108C" w:rsidR="00A0769F" w:rsidRPr="005122DC" w:rsidRDefault="00A0769F" w:rsidP="00A0769F">
      <w:pPr>
        <w:ind w:left="720"/>
        <w:rPr>
          <w:rFonts w:ascii="Roboto" w:hAnsi="Roboto" w:cs="Calibri"/>
          <w:b/>
          <w:bCs/>
          <w:sz w:val="22"/>
          <w:szCs w:val="22"/>
        </w:rPr>
      </w:pPr>
      <w:r w:rsidRPr="005122DC">
        <w:rPr>
          <w:rFonts w:ascii="Roboto" w:hAnsi="Roboto" w:cs="Calibri"/>
          <w:b/>
          <w:bCs/>
          <w:sz w:val="22"/>
          <w:szCs w:val="22"/>
        </w:rPr>
        <w:tab/>
      </w:r>
      <w:r>
        <w:rPr>
          <w:rFonts w:ascii="Roboto" w:hAnsi="Roboto" w:cs="Calibri"/>
          <w:b/>
          <w:bCs/>
          <w:sz w:val="22"/>
          <w:szCs w:val="22"/>
        </w:rPr>
        <w:t xml:space="preserve">  </w:t>
      </w:r>
      <w:proofErr w:type="gramStart"/>
      <w:r w:rsidRPr="005122DC">
        <w:rPr>
          <w:rFonts w:ascii="Roboto" w:hAnsi="Roboto" w:cs="Calibri"/>
          <w:b/>
          <w:bCs/>
          <w:sz w:val="22"/>
          <w:szCs w:val="22"/>
        </w:rPr>
        <w:t>SERIAL NO.</w:t>
      </w:r>
      <w:proofErr w:type="gramEnd"/>
      <w:r w:rsidRPr="005122DC">
        <w:rPr>
          <w:rFonts w:ascii="Roboto" w:hAnsi="Roboto" w:cs="Calibri"/>
          <w:b/>
          <w:bCs/>
          <w:sz w:val="22"/>
          <w:szCs w:val="22"/>
        </w:rPr>
        <w:t xml:space="preserve"> </w:t>
      </w:r>
      <w:r w:rsidRPr="005122DC">
        <w:rPr>
          <w:rFonts w:ascii="Roboto" w:hAnsi="Roboto" w:cs="Calibri"/>
          <w:b/>
          <w:bCs/>
          <w:sz w:val="22"/>
          <w:szCs w:val="22"/>
        </w:rPr>
        <w:tab/>
      </w:r>
      <w:r w:rsidRPr="005122DC">
        <w:rPr>
          <w:rFonts w:ascii="Roboto" w:hAnsi="Roboto" w:cs="Calibri"/>
          <w:b/>
          <w:bCs/>
          <w:sz w:val="22"/>
          <w:szCs w:val="22"/>
        </w:rPr>
        <w:tab/>
      </w:r>
      <w:r w:rsidRPr="005122DC">
        <w:rPr>
          <w:rFonts w:ascii="Roboto" w:hAnsi="Roboto" w:cs="Calibri"/>
          <w:b/>
          <w:bCs/>
          <w:sz w:val="22"/>
          <w:szCs w:val="22"/>
        </w:rPr>
        <w:tab/>
      </w:r>
      <w:r w:rsidRPr="005122DC">
        <w:rPr>
          <w:rFonts w:ascii="Roboto" w:hAnsi="Roboto" w:cs="Calibri"/>
          <w:b/>
          <w:bCs/>
          <w:sz w:val="22"/>
          <w:szCs w:val="22"/>
        </w:rPr>
        <w:tab/>
        <w:t>USE</w:t>
      </w:r>
      <w:r w:rsidRPr="005122DC">
        <w:rPr>
          <w:rFonts w:ascii="Roboto" w:hAnsi="Roboto" w:cs="Calibri"/>
          <w:b/>
          <w:bCs/>
          <w:sz w:val="22"/>
          <w:szCs w:val="22"/>
        </w:rPr>
        <w:tab/>
      </w:r>
      <w:r w:rsidRPr="005122DC">
        <w:rPr>
          <w:rFonts w:ascii="Roboto" w:hAnsi="Roboto" w:cs="Calibri"/>
          <w:b/>
          <w:bCs/>
          <w:sz w:val="22"/>
          <w:szCs w:val="22"/>
        </w:rPr>
        <w:tab/>
        <w:t>TEST DATE</w:t>
      </w:r>
    </w:p>
    <w:p w14:paraId="39929BE5" w14:textId="77777777" w:rsidR="004D540A" w:rsidRPr="005122DC" w:rsidRDefault="004D540A" w:rsidP="004D540A">
      <w:pPr>
        <w:ind w:left="720"/>
        <w:rPr>
          <w:rFonts w:ascii="Roboto" w:hAnsi="Roboto" w:cs="Calibri"/>
          <w:sz w:val="22"/>
          <w:szCs w:val="22"/>
        </w:rPr>
      </w:pPr>
      <w:r w:rsidRPr="005122DC">
        <w:rPr>
          <w:rFonts w:ascii="Roboto" w:hAnsi="Roboto" w:cs="Calibri"/>
          <w:sz w:val="22"/>
          <w:szCs w:val="22"/>
        </w:rPr>
        <w:t>1.</w:t>
      </w:r>
    </w:p>
    <w:p w14:paraId="48736041" w14:textId="77777777" w:rsidR="004D540A" w:rsidRPr="005122DC" w:rsidRDefault="004D540A" w:rsidP="004D540A">
      <w:pPr>
        <w:ind w:left="720"/>
        <w:rPr>
          <w:rFonts w:ascii="Roboto" w:hAnsi="Roboto" w:cs="Calibri"/>
          <w:sz w:val="22"/>
          <w:szCs w:val="22"/>
        </w:rPr>
      </w:pPr>
    </w:p>
    <w:p w14:paraId="0D408312" w14:textId="77777777" w:rsidR="004D540A" w:rsidRPr="005122DC" w:rsidRDefault="004D540A" w:rsidP="004D540A">
      <w:pPr>
        <w:ind w:left="720"/>
        <w:rPr>
          <w:rFonts w:ascii="Roboto" w:hAnsi="Roboto" w:cs="Calibri"/>
          <w:sz w:val="22"/>
          <w:szCs w:val="22"/>
        </w:rPr>
      </w:pPr>
      <w:r w:rsidRPr="005122DC">
        <w:rPr>
          <w:rFonts w:ascii="Roboto" w:hAnsi="Roboto" w:cs="Calibri"/>
          <w:sz w:val="22"/>
          <w:szCs w:val="22"/>
        </w:rPr>
        <w:t>2.</w:t>
      </w:r>
    </w:p>
    <w:p w14:paraId="7EF0FAC3" w14:textId="77777777" w:rsidR="004D540A" w:rsidRPr="005122DC" w:rsidRDefault="004D540A" w:rsidP="004D540A">
      <w:pPr>
        <w:ind w:left="720"/>
        <w:rPr>
          <w:rFonts w:ascii="Roboto" w:hAnsi="Roboto" w:cs="Calibri"/>
          <w:sz w:val="22"/>
          <w:szCs w:val="22"/>
        </w:rPr>
      </w:pPr>
    </w:p>
    <w:p w14:paraId="7DD11800" w14:textId="77777777" w:rsidR="004D540A" w:rsidRPr="005122DC" w:rsidRDefault="004D540A" w:rsidP="004D540A">
      <w:pPr>
        <w:ind w:left="720"/>
        <w:rPr>
          <w:rFonts w:ascii="Roboto" w:hAnsi="Roboto" w:cs="Calibri"/>
          <w:sz w:val="22"/>
          <w:szCs w:val="22"/>
        </w:rPr>
      </w:pPr>
      <w:r w:rsidRPr="005122DC">
        <w:rPr>
          <w:rFonts w:ascii="Roboto" w:hAnsi="Roboto" w:cs="Calibri"/>
          <w:sz w:val="22"/>
          <w:szCs w:val="22"/>
        </w:rPr>
        <w:t>3.</w:t>
      </w:r>
    </w:p>
    <w:p w14:paraId="5992C04B" w14:textId="77777777" w:rsidR="004D540A" w:rsidRPr="005122DC" w:rsidRDefault="004D540A" w:rsidP="004D540A">
      <w:pPr>
        <w:ind w:left="720"/>
        <w:rPr>
          <w:rFonts w:ascii="Roboto" w:hAnsi="Roboto" w:cs="Calibri"/>
          <w:sz w:val="22"/>
          <w:szCs w:val="22"/>
        </w:rPr>
      </w:pPr>
    </w:p>
    <w:p w14:paraId="6DE7E6AB" w14:textId="77777777" w:rsidR="004D540A" w:rsidRPr="005122DC" w:rsidRDefault="004D540A" w:rsidP="004D540A">
      <w:pPr>
        <w:ind w:left="720"/>
        <w:rPr>
          <w:rFonts w:ascii="Roboto" w:hAnsi="Roboto" w:cs="Calibri"/>
          <w:sz w:val="22"/>
          <w:szCs w:val="22"/>
        </w:rPr>
      </w:pPr>
      <w:r w:rsidRPr="005122DC">
        <w:rPr>
          <w:rFonts w:ascii="Roboto" w:hAnsi="Roboto" w:cs="Calibri"/>
          <w:sz w:val="22"/>
          <w:szCs w:val="22"/>
        </w:rPr>
        <w:t>4.</w:t>
      </w:r>
    </w:p>
    <w:p w14:paraId="74891DC3" w14:textId="77777777" w:rsidR="004D540A" w:rsidRPr="005122DC" w:rsidRDefault="004D540A" w:rsidP="004D540A">
      <w:pPr>
        <w:ind w:left="720"/>
        <w:rPr>
          <w:rFonts w:ascii="Roboto" w:hAnsi="Roboto" w:cs="Calibri"/>
          <w:sz w:val="22"/>
          <w:szCs w:val="22"/>
        </w:rPr>
      </w:pPr>
    </w:p>
    <w:p w14:paraId="4B47B48E" w14:textId="77777777" w:rsidR="004D540A" w:rsidRPr="005122DC" w:rsidRDefault="004D540A" w:rsidP="004D540A">
      <w:pPr>
        <w:ind w:left="720"/>
        <w:rPr>
          <w:rFonts w:ascii="Roboto" w:hAnsi="Roboto" w:cs="Calibri"/>
          <w:sz w:val="22"/>
          <w:szCs w:val="22"/>
        </w:rPr>
      </w:pPr>
      <w:r w:rsidRPr="005122DC">
        <w:rPr>
          <w:rFonts w:ascii="Roboto" w:hAnsi="Roboto" w:cs="Calibri"/>
          <w:sz w:val="22"/>
          <w:szCs w:val="22"/>
        </w:rPr>
        <w:t>5.</w:t>
      </w:r>
    </w:p>
    <w:p w14:paraId="7AB6FCAE" w14:textId="77777777" w:rsidR="00A72669" w:rsidRPr="005122DC" w:rsidRDefault="00A72669" w:rsidP="00A72669">
      <w:pPr>
        <w:ind w:left="720"/>
        <w:rPr>
          <w:rFonts w:ascii="Roboto" w:hAnsi="Roboto" w:cs="Calibri"/>
          <w:sz w:val="22"/>
          <w:szCs w:val="22"/>
        </w:rPr>
      </w:pPr>
    </w:p>
    <w:p w14:paraId="5908A016" w14:textId="77777777" w:rsidR="00A72669" w:rsidRPr="005122DC" w:rsidRDefault="00A72669" w:rsidP="00A72669">
      <w:pPr>
        <w:ind w:left="720"/>
        <w:rPr>
          <w:rFonts w:ascii="Roboto" w:hAnsi="Roboto" w:cs="Calibri"/>
          <w:b/>
          <w:bCs/>
          <w:sz w:val="22"/>
          <w:szCs w:val="22"/>
        </w:rPr>
      </w:pPr>
      <w:r w:rsidRPr="005122DC">
        <w:rPr>
          <w:rFonts w:ascii="Roboto" w:hAnsi="Roboto" w:cs="Calibri"/>
          <w:b/>
          <w:bCs/>
          <w:sz w:val="22"/>
          <w:szCs w:val="22"/>
        </w:rPr>
        <w:t>REMARKS</w:t>
      </w:r>
    </w:p>
    <w:p w14:paraId="7DDAB21D" w14:textId="77777777" w:rsidR="00A72669" w:rsidRDefault="00A72669" w:rsidP="00A72669">
      <w:pPr>
        <w:rPr>
          <w:rFonts w:ascii="Roboto" w:hAnsi="Roboto" w:cs="Calibri"/>
          <w:sz w:val="22"/>
          <w:szCs w:val="22"/>
        </w:rPr>
      </w:pPr>
    </w:p>
    <w:p w14:paraId="7F8C19EB" w14:textId="77777777" w:rsidR="00E825B4" w:rsidRDefault="00E825B4" w:rsidP="00A72669">
      <w:pPr>
        <w:rPr>
          <w:rFonts w:ascii="Roboto" w:hAnsi="Roboto" w:cs="Calibri"/>
          <w:sz w:val="22"/>
          <w:szCs w:val="22"/>
        </w:rPr>
      </w:pPr>
    </w:p>
    <w:p w14:paraId="5C73CA19" w14:textId="77777777" w:rsidR="00E825B4" w:rsidRDefault="00E825B4" w:rsidP="00A72669">
      <w:pPr>
        <w:rPr>
          <w:rFonts w:ascii="Roboto" w:hAnsi="Roboto" w:cs="Calibri"/>
          <w:sz w:val="22"/>
          <w:szCs w:val="22"/>
        </w:rPr>
      </w:pPr>
    </w:p>
    <w:p w14:paraId="331D3B84" w14:textId="77777777" w:rsidR="00E825B4" w:rsidRDefault="00E825B4" w:rsidP="00A72669">
      <w:pPr>
        <w:rPr>
          <w:rFonts w:ascii="Roboto" w:hAnsi="Roboto" w:cs="Calibri"/>
          <w:sz w:val="22"/>
          <w:szCs w:val="22"/>
        </w:rPr>
      </w:pPr>
    </w:p>
    <w:p w14:paraId="49EFFA7F" w14:textId="77777777" w:rsidR="00A72669" w:rsidRPr="005122DC" w:rsidRDefault="00A72669" w:rsidP="00A72669">
      <w:pPr>
        <w:ind w:left="720"/>
        <w:rPr>
          <w:rFonts w:ascii="Roboto" w:hAnsi="Roboto" w:cs="Calibri"/>
          <w:b/>
          <w:bCs/>
          <w:sz w:val="22"/>
          <w:szCs w:val="22"/>
        </w:rPr>
      </w:pPr>
      <w:r w:rsidRPr="005122DC">
        <w:rPr>
          <w:rFonts w:ascii="Roboto" w:hAnsi="Roboto" w:cs="Calibri"/>
          <w:b/>
          <w:bCs/>
          <w:sz w:val="22"/>
          <w:szCs w:val="22"/>
        </w:rPr>
        <w:t>TEST DATE _______________ READINGS BY _______________________</w:t>
      </w:r>
    </w:p>
    <w:p w14:paraId="655AABB3" w14:textId="77777777" w:rsidR="00E825B4" w:rsidRDefault="00E825B4" w:rsidP="00A72669">
      <w:pPr>
        <w:ind w:left="709"/>
        <w:rPr>
          <w:rFonts w:ascii="Roboto" w:hAnsi="Roboto" w:cs="Calibri"/>
          <w:b/>
          <w:bCs/>
          <w:sz w:val="22"/>
          <w:szCs w:val="22"/>
        </w:rPr>
      </w:pPr>
    </w:p>
    <w:p w14:paraId="781E37D5" w14:textId="77777777" w:rsidR="00E825B4" w:rsidRDefault="00E825B4" w:rsidP="00A72669">
      <w:pPr>
        <w:ind w:left="709"/>
        <w:rPr>
          <w:rFonts w:ascii="Roboto" w:hAnsi="Roboto" w:cs="Calibri"/>
          <w:b/>
          <w:bCs/>
          <w:sz w:val="22"/>
          <w:szCs w:val="22"/>
        </w:rPr>
      </w:pPr>
    </w:p>
    <w:p w14:paraId="49C5153E" w14:textId="77777777" w:rsidR="00E825B4" w:rsidRDefault="00E825B4" w:rsidP="00A72669">
      <w:pPr>
        <w:ind w:left="709"/>
        <w:rPr>
          <w:rFonts w:ascii="Roboto" w:hAnsi="Roboto" w:cs="Calibri"/>
          <w:b/>
          <w:bCs/>
          <w:sz w:val="22"/>
          <w:szCs w:val="22"/>
        </w:rPr>
      </w:pPr>
    </w:p>
    <w:p w14:paraId="5212BA16" w14:textId="77777777" w:rsidR="00E825B4" w:rsidRDefault="00E825B4" w:rsidP="00A72669">
      <w:pPr>
        <w:ind w:left="709"/>
        <w:rPr>
          <w:rFonts w:ascii="Roboto" w:hAnsi="Roboto" w:cs="Calibri"/>
          <w:b/>
          <w:bCs/>
          <w:sz w:val="22"/>
          <w:szCs w:val="22"/>
        </w:rPr>
      </w:pPr>
    </w:p>
    <w:p w14:paraId="616E4274" w14:textId="77777777" w:rsidR="00E825B4" w:rsidRDefault="00E825B4" w:rsidP="00A72669">
      <w:pPr>
        <w:ind w:left="709"/>
        <w:rPr>
          <w:rFonts w:ascii="Roboto" w:hAnsi="Roboto" w:cs="Calibri"/>
          <w:b/>
          <w:bCs/>
          <w:sz w:val="22"/>
          <w:szCs w:val="22"/>
        </w:rPr>
      </w:pPr>
    </w:p>
    <w:p w14:paraId="16838CA0" w14:textId="77777777" w:rsidR="00E825B4" w:rsidRDefault="00E825B4" w:rsidP="00A72669">
      <w:pPr>
        <w:ind w:left="709"/>
        <w:rPr>
          <w:rFonts w:ascii="Roboto" w:hAnsi="Roboto" w:cs="Calibri"/>
          <w:b/>
          <w:bCs/>
          <w:sz w:val="22"/>
          <w:szCs w:val="22"/>
        </w:rPr>
      </w:pPr>
    </w:p>
    <w:p w14:paraId="2A873693" w14:textId="77777777" w:rsidR="00E825B4" w:rsidRDefault="00E825B4" w:rsidP="00A72669">
      <w:pPr>
        <w:ind w:left="709"/>
        <w:rPr>
          <w:rFonts w:ascii="Roboto" w:hAnsi="Roboto" w:cs="Calibri"/>
          <w:b/>
          <w:bCs/>
          <w:sz w:val="22"/>
          <w:szCs w:val="22"/>
        </w:rPr>
      </w:pPr>
    </w:p>
    <w:p w14:paraId="6F109C2A" w14:textId="4FB69537" w:rsidR="00A72669" w:rsidRPr="005122DC" w:rsidRDefault="00A72669" w:rsidP="00A72669">
      <w:pPr>
        <w:ind w:left="709"/>
        <w:rPr>
          <w:rFonts w:ascii="Roboto" w:hAnsi="Roboto" w:cs="Calibri"/>
          <w:sz w:val="22"/>
          <w:szCs w:val="22"/>
        </w:rPr>
      </w:pPr>
      <w:r w:rsidRPr="005122DC">
        <w:rPr>
          <w:rFonts w:ascii="Roboto" w:hAnsi="Roboto" w:cs="Calibri"/>
          <w:b/>
          <w:bCs/>
          <w:sz w:val="22"/>
          <w:szCs w:val="22"/>
        </w:rPr>
        <w:t>AIR HANDLING EQUIPMENT TEST REPORT</w:t>
      </w:r>
    </w:p>
    <w:p w14:paraId="26B05BB0" w14:textId="7629ACA4" w:rsidR="00A72669" w:rsidRPr="00A72669" w:rsidRDefault="00A72669" w:rsidP="00A72669">
      <w:pPr>
        <w:ind w:left="720"/>
        <w:rPr>
          <w:rFonts w:ascii="Roboto" w:hAnsi="Roboto" w:cs="Calibri"/>
          <w:b/>
          <w:bCs/>
          <w:sz w:val="22"/>
          <w:szCs w:val="22"/>
        </w:rPr>
      </w:pPr>
      <w:r w:rsidRPr="005122DC">
        <w:rPr>
          <w:rFonts w:ascii="Roboto" w:hAnsi="Roboto" w:cs="Calibri"/>
          <w:b/>
          <w:bCs/>
          <w:sz w:val="22"/>
          <w:szCs w:val="22"/>
        </w:rPr>
        <w:t>PROJECT_____________________________________________________</w:t>
      </w:r>
    </w:p>
    <w:p w14:paraId="56BA4195" w14:textId="77777777" w:rsidR="00A72669" w:rsidRPr="005122DC" w:rsidRDefault="00A72669" w:rsidP="00A72669">
      <w:pPr>
        <w:ind w:left="720"/>
        <w:rPr>
          <w:rFonts w:ascii="Roboto" w:hAnsi="Roboto" w:cs="Calibri"/>
          <w:b/>
          <w:bCs/>
          <w:sz w:val="22"/>
          <w:szCs w:val="22"/>
        </w:rPr>
      </w:pPr>
      <w:r w:rsidRPr="005122DC">
        <w:rPr>
          <w:rFonts w:ascii="Roboto" w:hAnsi="Roboto" w:cs="Calibri"/>
          <w:b/>
          <w:bCs/>
          <w:sz w:val="22"/>
          <w:szCs w:val="22"/>
        </w:rPr>
        <w:lastRenderedPageBreak/>
        <w:t>SYSTEM/UNIT___________________LOCATION_____________________</w:t>
      </w:r>
    </w:p>
    <w:p w14:paraId="6AB129A7" w14:textId="77777777" w:rsidR="005D6AA9" w:rsidRDefault="005D6AA9" w:rsidP="005D6AA9">
      <w:pPr>
        <w:rPr>
          <w:rFonts w:ascii="Roboto" w:hAnsi="Roboto" w:cs="Calibri"/>
          <w:sz w:val="22"/>
          <w:szCs w:val="22"/>
        </w:rPr>
      </w:pPr>
    </w:p>
    <w:p w14:paraId="4E8E253C" w14:textId="77777777" w:rsidR="00024EAF" w:rsidRPr="00024EAF" w:rsidRDefault="00024EAF" w:rsidP="00024EAF">
      <w:pPr>
        <w:tabs>
          <w:tab w:val="left" w:pos="7200"/>
        </w:tabs>
        <w:spacing w:after="0" w:line="240" w:lineRule="auto"/>
        <w:ind w:left="720"/>
        <w:jc w:val="both"/>
        <w:rPr>
          <w:rFonts w:ascii="Roboto" w:hAnsi="Roboto" w:cs="Calibri"/>
          <w:b/>
          <w:bCs/>
          <w:sz w:val="22"/>
          <w:szCs w:val="22"/>
        </w:rPr>
      </w:pPr>
      <w:r w:rsidRPr="00024EAF">
        <w:rPr>
          <w:rFonts w:ascii="Roboto" w:hAnsi="Roboto" w:cs="Calibri"/>
          <w:b/>
          <w:bCs/>
          <w:sz w:val="22"/>
          <w:szCs w:val="22"/>
        </w:rPr>
        <w:t>Description</w:t>
      </w:r>
      <w:r w:rsidRPr="00024EAF">
        <w:rPr>
          <w:rFonts w:ascii="Roboto" w:hAnsi="Roboto" w:cs="Calibri"/>
          <w:b/>
          <w:bCs/>
          <w:sz w:val="22"/>
          <w:szCs w:val="22"/>
        </w:rPr>
        <w:tab/>
        <w:t>Data</w:t>
      </w:r>
    </w:p>
    <w:p w14:paraId="3E375680" w14:textId="77777777" w:rsidR="00024EAF" w:rsidRPr="00024EAF" w:rsidRDefault="00024EAF" w:rsidP="00024EAF">
      <w:pPr>
        <w:spacing w:after="0" w:line="240" w:lineRule="auto"/>
        <w:ind w:left="720"/>
        <w:jc w:val="both"/>
        <w:rPr>
          <w:rFonts w:ascii="Roboto" w:hAnsi="Roboto" w:cs="Calibri"/>
          <w:sz w:val="22"/>
          <w:szCs w:val="22"/>
        </w:rPr>
      </w:pPr>
    </w:p>
    <w:p w14:paraId="6BFE2EF6" w14:textId="77777777" w:rsidR="00024EAF" w:rsidRPr="00024EAF" w:rsidRDefault="00024EAF" w:rsidP="00024EAF">
      <w:pPr>
        <w:spacing w:after="0" w:line="240" w:lineRule="auto"/>
        <w:ind w:left="1080" w:hanging="360"/>
        <w:jc w:val="both"/>
        <w:rPr>
          <w:rFonts w:ascii="Roboto" w:hAnsi="Roboto" w:cs="Calibri"/>
          <w:sz w:val="22"/>
          <w:szCs w:val="22"/>
        </w:rPr>
      </w:pPr>
      <w:r w:rsidRPr="00024EAF">
        <w:rPr>
          <w:rFonts w:ascii="Roboto" w:hAnsi="Roboto" w:cs="Calibri"/>
          <w:sz w:val="22"/>
          <w:szCs w:val="22"/>
        </w:rPr>
        <w:t>a)</w:t>
      </w:r>
      <w:r w:rsidRPr="00024EAF">
        <w:rPr>
          <w:rFonts w:ascii="Roboto" w:hAnsi="Roboto" w:cs="Calibri"/>
          <w:sz w:val="22"/>
          <w:szCs w:val="22"/>
        </w:rPr>
        <w:tab/>
        <w:t xml:space="preserve">UNIT  </w:t>
      </w:r>
    </w:p>
    <w:p w14:paraId="115C71A1" w14:textId="77777777" w:rsidR="00024EAF" w:rsidRPr="00024EAF" w:rsidRDefault="00024EAF" w:rsidP="00024EAF">
      <w:pPr>
        <w:spacing w:after="0" w:line="240" w:lineRule="auto"/>
        <w:ind w:left="1080"/>
        <w:jc w:val="both"/>
        <w:rPr>
          <w:rFonts w:ascii="Roboto" w:hAnsi="Roboto" w:cs="Calibri"/>
          <w:sz w:val="22"/>
          <w:szCs w:val="22"/>
        </w:rPr>
      </w:pPr>
      <w:r w:rsidRPr="00024EAF">
        <w:rPr>
          <w:rFonts w:ascii="Roboto" w:hAnsi="Roboto" w:cs="Calibri"/>
          <w:sz w:val="22"/>
          <w:szCs w:val="22"/>
        </w:rPr>
        <w:t xml:space="preserve">Make/Model No. </w:t>
      </w:r>
    </w:p>
    <w:p w14:paraId="227FF473" w14:textId="77777777" w:rsidR="00024EAF" w:rsidRPr="00024EAF" w:rsidRDefault="00024EAF" w:rsidP="00024EAF">
      <w:pPr>
        <w:spacing w:after="0" w:line="240" w:lineRule="auto"/>
        <w:ind w:left="1080"/>
        <w:jc w:val="both"/>
        <w:rPr>
          <w:rFonts w:ascii="Roboto" w:hAnsi="Roboto" w:cs="Calibri"/>
          <w:sz w:val="22"/>
          <w:szCs w:val="22"/>
        </w:rPr>
      </w:pPr>
      <w:r w:rsidRPr="00024EAF">
        <w:rPr>
          <w:rFonts w:ascii="Roboto" w:hAnsi="Roboto" w:cs="Calibri"/>
          <w:sz w:val="22"/>
          <w:szCs w:val="22"/>
        </w:rPr>
        <w:t xml:space="preserve">Type/Size </w:t>
      </w:r>
    </w:p>
    <w:p w14:paraId="21D193C8" w14:textId="77777777" w:rsidR="00024EAF" w:rsidRPr="00024EAF" w:rsidRDefault="00024EAF" w:rsidP="00024EAF">
      <w:pPr>
        <w:spacing w:after="0" w:line="240" w:lineRule="auto"/>
        <w:ind w:left="1080"/>
        <w:jc w:val="both"/>
        <w:rPr>
          <w:rFonts w:ascii="Roboto" w:hAnsi="Roboto" w:cs="Calibri"/>
          <w:sz w:val="22"/>
          <w:szCs w:val="22"/>
        </w:rPr>
      </w:pPr>
      <w:r w:rsidRPr="00024EAF">
        <w:rPr>
          <w:rFonts w:ascii="Roboto" w:hAnsi="Roboto" w:cs="Calibri"/>
          <w:sz w:val="22"/>
          <w:szCs w:val="22"/>
        </w:rPr>
        <w:t xml:space="preserve">Serial Number </w:t>
      </w:r>
    </w:p>
    <w:p w14:paraId="001F1562" w14:textId="77777777" w:rsidR="00024EAF" w:rsidRPr="00024EAF" w:rsidRDefault="00024EAF" w:rsidP="00024EAF">
      <w:pPr>
        <w:spacing w:after="0" w:line="240" w:lineRule="auto"/>
        <w:ind w:left="1080"/>
        <w:jc w:val="both"/>
        <w:rPr>
          <w:rFonts w:ascii="Roboto" w:hAnsi="Roboto" w:cs="Calibri"/>
          <w:sz w:val="22"/>
          <w:szCs w:val="22"/>
        </w:rPr>
      </w:pPr>
      <w:r w:rsidRPr="00024EAF">
        <w:rPr>
          <w:rFonts w:ascii="Roboto" w:hAnsi="Roboto" w:cs="Calibri"/>
          <w:sz w:val="22"/>
          <w:szCs w:val="22"/>
        </w:rPr>
        <w:t>Arr</w:t>
      </w:r>
      <w:proofErr w:type="gramStart"/>
      <w:r w:rsidRPr="00024EAF">
        <w:rPr>
          <w:rFonts w:ascii="Roboto" w:hAnsi="Roboto" w:cs="Calibri"/>
          <w:sz w:val="22"/>
          <w:szCs w:val="22"/>
        </w:rPr>
        <w:t>./</w:t>
      </w:r>
      <w:proofErr w:type="gramEnd"/>
      <w:r w:rsidRPr="00024EAF">
        <w:rPr>
          <w:rFonts w:ascii="Roboto" w:hAnsi="Roboto" w:cs="Calibri"/>
          <w:sz w:val="22"/>
          <w:szCs w:val="22"/>
        </w:rPr>
        <w:t xml:space="preserve">Class </w:t>
      </w:r>
    </w:p>
    <w:p w14:paraId="43840D25" w14:textId="77777777" w:rsidR="00024EAF" w:rsidRPr="00024EAF" w:rsidRDefault="00024EAF" w:rsidP="00024EAF">
      <w:pPr>
        <w:spacing w:after="0" w:line="240" w:lineRule="auto"/>
        <w:ind w:left="1080"/>
        <w:jc w:val="both"/>
        <w:rPr>
          <w:rFonts w:ascii="Roboto" w:hAnsi="Roboto" w:cs="Calibri"/>
          <w:sz w:val="22"/>
          <w:szCs w:val="22"/>
        </w:rPr>
      </w:pPr>
      <w:r w:rsidRPr="00024EAF">
        <w:rPr>
          <w:rFonts w:ascii="Roboto" w:hAnsi="Roboto" w:cs="Calibri"/>
          <w:sz w:val="22"/>
          <w:szCs w:val="22"/>
        </w:rPr>
        <w:t xml:space="preserve">Discharge </w:t>
      </w:r>
    </w:p>
    <w:p w14:paraId="3BF9154B" w14:textId="77777777" w:rsidR="00024EAF" w:rsidRPr="00024EAF" w:rsidRDefault="00024EAF" w:rsidP="00024EAF">
      <w:pPr>
        <w:spacing w:after="0" w:line="240" w:lineRule="auto"/>
        <w:ind w:left="1080"/>
        <w:jc w:val="both"/>
        <w:rPr>
          <w:rFonts w:ascii="Roboto" w:hAnsi="Roboto" w:cs="Calibri"/>
          <w:sz w:val="22"/>
          <w:szCs w:val="22"/>
        </w:rPr>
      </w:pPr>
      <w:proofErr w:type="spellStart"/>
      <w:r w:rsidRPr="00024EAF">
        <w:rPr>
          <w:rFonts w:ascii="Roboto" w:hAnsi="Roboto" w:cs="Calibri"/>
          <w:sz w:val="22"/>
          <w:szCs w:val="22"/>
        </w:rPr>
        <w:t>Pully</w:t>
      </w:r>
      <w:proofErr w:type="spellEnd"/>
      <w:r w:rsidRPr="00024EAF">
        <w:rPr>
          <w:rFonts w:ascii="Roboto" w:hAnsi="Roboto" w:cs="Calibri"/>
          <w:sz w:val="22"/>
          <w:szCs w:val="22"/>
        </w:rPr>
        <w:t xml:space="preserve"> </w:t>
      </w:r>
      <w:proofErr w:type="spellStart"/>
      <w:r w:rsidRPr="00024EAF">
        <w:rPr>
          <w:rFonts w:ascii="Roboto" w:hAnsi="Roboto" w:cs="Calibri"/>
          <w:sz w:val="22"/>
          <w:szCs w:val="22"/>
        </w:rPr>
        <w:t>dia</w:t>
      </w:r>
      <w:proofErr w:type="spellEnd"/>
      <w:r w:rsidRPr="00024EAF">
        <w:rPr>
          <w:rFonts w:ascii="Roboto" w:hAnsi="Roboto" w:cs="Calibri"/>
          <w:sz w:val="22"/>
          <w:szCs w:val="22"/>
        </w:rPr>
        <w:t xml:space="preserve">/Bore </w:t>
      </w:r>
    </w:p>
    <w:p w14:paraId="5DB29FBB" w14:textId="77777777" w:rsidR="00024EAF" w:rsidRPr="00024EAF" w:rsidRDefault="00024EAF" w:rsidP="00024EAF">
      <w:pPr>
        <w:spacing w:after="0" w:line="240" w:lineRule="auto"/>
        <w:ind w:left="1080"/>
        <w:jc w:val="both"/>
        <w:rPr>
          <w:rFonts w:ascii="Roboto" w:hAnsi="Roboto" w:cs="Calibri"/>
          <w:sz w:val="22"/>
          <w:szCs w:val="22"/>
        </w:rPr>
      </w:pPr>
      <w:r w:rsidRPr="00024EAF">
        <w:rPr>
          <w:rFonts w:ascii="Roboto" w:hAnsi="Roboto" w:cs="Calibri"/>
          <w:sz w:val="22"/>
          <w:szCs w:val="22"/>
        </w:rPr>
        <w:t>No. Belts/make/size</w:t>
      </w:r>
    </w:p>
    <w:p w14:paraId="28A6BFB2" w14:textId="509746D6" w:rsidR="00024EAF" w:rsidRPr="00024EAF" w:rsidRDefault="00024EAF" w:rsidP="00024EAF">
      <w:pPr>
        <w:spacing w:after="0" w:line="240" w:lineRule="auto"/>
        <w:ind w:left="1080"/>
        <w:jc w:val="both"/>
        <w:rPr>
          <w:rFonts w:ascii="Roboto" w:hAnsi="Roboto" w:cs="Calibri"/>
          <w:sz w:val="22"/>
          <w:szCs w:val="22"/>
        </w:rPr>
      </w:pPr>
      <w:proofErr w:type="spellStart"/>
      <w:proofErr w:type="gramStart"/>
      <w:r w:rsidRPr="00024EAF">
        <w:rPr>
          <w:rFonts w:ascii="Roboto" w:hAnsi="Roboto" w:cs="Calibri"/>
          <w:sz w:val="22"/>
          <w:szCs w:val="22"/>
        </w:rPr>
        <w:t>No.Filters</w:t>
      </w:r>
      <w:proofErr w:type="spellEnd"/>
      <w:r w:rsidRPr="00024EAF">
        <w:rPr>
          <w:rFonts w:ascii="Roboto" w:hAnsi="Roboto" w:cs="Calibri"/>
          <w:sz w:val="22"/>
          <w:szCs w:val="22"/>
        </w:rPr>
        <w:t>/</w:t>
      </w:r>
      <w:r w:rsidR="004C4FB7" w:rsidRPr="00024EAF">
        <w:rPr>
          <w:rFonts w:ascii="Roboto" w:hAnsi="Roboto" w:cs="Calibri"/>
          <w:sz w:val="22"/>
          <w:szCs w:val="22"/>
        </w:rPr>
        <w:t>type.</w:t>
      </w:r>
      <w:proofErr w:type="gramEnd"/>
      <w:r w:rsidR="004C4FB7" w:rsidRPr="00024EAF">
        <w:rPr>
          <w:rFonts w:ascii="Roboto" w:hAnsi="Roboto" w:cs="Calibri"/>
          <w:sz w:val="22"/>
          <w:szCs w:val="22"/>
        </w:rPr>
        <w:t xml:space="preserve"> Size</w:t>
      </w:r>
      <w:r w:rsidRPr="00024EAF">
        <w:rPr>
          <w:rFonts w:ascii="Roboto" w:hAnsi="Roboto" w:cs="Calibri"/>
          <w:sz w:val="22"/>
          <w:szCs w:val="22"/>
        </w:rPr>
        <w:t xml:space="preserve"> (Pre.)</w:t>
      </w:r>
    </w:p>
    <w:p w14:paraId="2014E5AF" w14:textId="77777777" w:rsidR="00024EAF" w:rsidRPr="00024EAF" w:rsidRDefault="00024EAF" w:rsidP="00024EAF">
      <w:pPr>
        <w:spacing w:after="0" w:line="240" w:lineRule="auto"/>
        <w:ind w:left="1080"/>
        <w:jc w:val="both"/>
        <w:rPr>
          <w:rFonts w:ascii="Roboto" w:hAnsi="Roboto" w:cs="Calibri"/>
          <w:sz w:val="22"/>
          <w:szCs w:val="22"/>
        </w:rPr>
      </w:pPr>
      <w:proofErr w:type="spellStart"/>
      <w:r w:rsidRPr="00024EAF">
        <w:rPr>
          <w:rFonts w:ascii="Roboto" w:hAnsi="Roboto" w:cs="Calibri"/>
          <w:sz w:val="22"/>
          <w:szCs w:val="22"/>
        </w:rPr>
        <w:t>No.Filters</w:t>
      </w:r>
      <w:proofErr w:type="spellEnd"/>
      <w:r w:rsidRPr="00024EAF">
        <w:rPr>
          <w:rFonts w:ascii="Roboto" w:hAnsi="Roboto" w:cs="Calibri"/>
          <w:sz w:val="22"/>
          <w:szCs w:val="22"/>
        </w:rPr>
        <w:t>/type/size (secondary)</w:t>
      </w:r>
    </w:p>
    <w:p w14:paraId="36AB6B28" w14:textId="77777777" w:rsidR="00024EAF" w:rsidRDefault="00024EAF" w:rsidP="005D6AA9">
      <w:pPr>
        <w:rPr>
          <w:rFonts w:ascii="Roboto" w:hAnsi="Roboto" w:cs="Calibri"/>
          <w:sz w:val="22"/>
          <w:szCs w:val="22"/>
        </w:rPr>
      </w:pPr>
    </w:p>
    <w:p w14:paraId="5C2D6EFE" w14:textId="77777777" w:rsidR="00B346B4" w:rsidRPr="00B346B4" w:rsidRDefault="00B346B4" w:rsidP="00B346B4">
      <w:pPr>
        <w:spacing w:after="0" w:line="240" w:lineRule="auto"/>
        <w:ind w:left="1080" w:hanging="360"/>
        <w:jc w:val="both"/>
        <w:rPr>
          <w:rFonts w:ascii="Roboto" w:hAnsi="Roboto" w:cs="Calibri"/>
          <w:sz w:val="22"/>
          <w:szCs w:val="22"/>
        </w:rPr>
      </w:pPr>
      <w:r w:rsidRPr="00B346B4">
        <w:rPr>
          <w:rFonts w:ascii="Roboto" w:hAnsi="Roboto" w:cs="Calibri"/>
          <w:sz w:val="22"/>
          <w:szCs w:val="22"/>
        </w:rPr>
        <w:t>b)</w:t>
      </w:r>
      <w:r w:rsidRPr="00B346B4">
        <w:rPr>
          <w:rFonts w:ascii="Roboto" w:hAnsi="Roboto" w:cs="Calibri"/>
          <w:sz w:val="22"/>
          <w:szCs w:val="22"/>
        </w:rPr>
        <w:tab/>
        <w:t xml:space="preserve">MOTOR </w:t>
      </w:r>
    </w:p>
    <w:p w14:paraId="5607F2C5" w14:textId="77777777" w:rsidR="00B346B4" w:rsidRP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Make / Frame</w:t>
      </w:r>
    </w:p>
    <w:p w14:paraId="09F94A02" w14:textId="77777777" w:rsidR="00B346B4" w:rsidRP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H.P / RPM</w:t>
      </w:r>
    </w:p>
    <w:p w14:paraId="3B98EB6B" w14:textId="77777777" w:rsidR="00B346B4" w:rsidRP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Volts/Phase/cycles</w:t>
      </w:r>
    </w:p>
    <w:p w14:paraId="748C46A7" w14:textId="77777777" w:rsidR="00B346B4" w:rsidRPr="00B346B4" w:rsidRDefault="00B346B4" w:rsidP="00B346B4">
      <w:pPr>
        <w:spacing w:after="0" w:line="240" w:lineRule="auto"/>
        <w:ind w:left="1080"/>
        <w:jc w:val="both"/>
        <w:rPr>
          <w:rFonts w:ascii="Roboto" w:hAnsi="Roboto" w:cs="Calibri"/>
          <w:sz w:val="22"/>
          <w:szCs w:val="22"/>
        </w:rPr>
      </w:pPr>
      <w:proofErr w:type="gramStart"/>
      <w:r w:rsidRPr="00B346B4">
        <w:rPr>
          <w:rFonts w:ascii="Roboto" w:hAnsi="Roboto" w:cs="Calibri"/>
          <w:sz w:val="22"/>
          <w:szCs w:val="22"/>
        </w:rPr>
        <w:t>F.L amps.</w:t>
      </w:r>
      <w:proofErr w:type="gramEnd"/>
    </w:p>
    <w:p w14:paraId="447F6C41" w14:textId="77777777" w:rsidR="00B346B4" w:rsidRPr="00B346B4" w:rsidRDefault="00B346B4" w:rsidP="00B346B4">
      <w:pPr>
        <w:spacing w:after="0" w:line="240" w:lineRule="auto"/>
        <w:ind w:left="1080"/>
        <w:jc w:val="both"/>
        <w:rPr>
          <w:rFonts w:ascii="Roboto" w:hAnsi="Roboto" w:cs="Calibri"/>
          <w:sz w:val="22"/>
          <w:szCs w:val="22"/>
        </w:rPr>
      </w:pPr>
      <w:proofErr w:type="spellStart"/>
      <w:r w:rsidRPr="00B346B4">
        <w:rPr>
          <w:rFonts w:ascii="Roboto" w:hAnsi="Roboto" w:cs="Calibri"/>
          <w:sz w:val="22"/>
          <w:szCs w:val="22"/>
        </w:rPr>
        <w:t>Pully</w:t>
      </w:r>
      <w:proofErr w:type="spellEnd"/>
      <w:r w:rsidRPr="00B346B4">
        <w:rPr>
          <w:rFonts w:ascii="Roboto" w:hAnsi="Roboto" w:cs="Calibri"/>
          <w:sz w:val="22"/>
          <w:szCs w:val="22"/>
        </w:rPr>
        <w:t xml:space="preserve"> </w:t>
      </w:r>
      <w:proofErr w:type="spellStart"/>
      <w:r w:rsidRPr="00B346B4">
        <w:rPr>
          <w:rFonts w:ascii="Roboto" w:hAnsi="Roboto" w:cs="Calibri"/>
          <w:sz w:val="22"/>
          <w:szCs w:val="22"/>
        </w:rPr>
        <w:t>Dia</w:t>
      </w:r>
      <w:proofErr w:type="spellEnd"/>
      <w:r w:rsidRPr="00B346B4">
        <w:rPr>
          <w:rFonts w:ascii="Roboto" w:hAnsi="Roboto" w:cs="Calibri"/>
          <w:sz w:val="22"/>
          <w:szCs w:val="22"/>
        </w:rPr>
        <w:t>/Bore</w:t>
      </w:r>
    </w:p>
    <w:p w14:paraId="6768CF8E" w14:textId="77777777" w:rsidR="00B346B4" w:rsidRPr="00B346B4" w:rsidRDefault="00B346B4" w:rsidP="00B346B4">
      <w:pPr>
        <w:spacing w:after="0" w:line="240" w:lineRule="auto"/>
        <w:ind w:left="1080"/>
        <w:jc w:val="both"/>
        <w:rPr>
          <w:rFonts w:ascii="Roboto" w:hAnsi="Roboto" w:cs="Calibri"/>
          <w:sz w:val="22"/>
          <w:szCs w:val="22"/>
        </w:rPr>
      </w:pPr>
      <w:proofErr w:type="spellStart"/>
      <w:proofErr w:type="gramStart"/>
      <w:r w:rsidRPr="00B346B4">
        <w:rPr>
          <w:rFonts w:ascii="Roboto" w:hAnsi="Roboto" w:cs="Calibri"/>
          <w:sz w:val="22"/>
          <w:szCs w:val="22"/>
        </w:rPr>
        <w:t>Pully</w:t>
      </w:r>
      <w:proofErr w:type="spellEnd"/>
      <w:r w:rsidRPr="00B346B4">
        <w:rPr>
          <w:rFonts w:ascii="Roboto" w:hAnsi="Roboto" w:cs="Calibri"/>
          <w:sz w:val="22"/>
          <w:szCs w:val="22"/>
        </w:rPr>
        <w:t xml:space="preserve"> /Distance.</w:t>
      </w:r>
      <w:proofErr w:type="gramEnd"/>
    </w:p>
    <w:p w14:paraId="3AEF618A" w14:textId="77777777" w:rsidR="00B346B4" w:rsidRP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 xml:space="preserve">Total Cfm </w:t>
      </w:r>
    </w:p>
    <w:p w14:paraId="0C7DB4A4" w14:textId="77777777" w:rsidR="00B346B4" w:rsidRP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Total S.P</w:t>
      </w:r>
    </w:p>
    <w:p w14:paraId="4D87B252" w14:textId="77777777" w:rsidR="00B346B4" w:rsidRP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 xml:space="preserve">Fan RPM </w:t>
      </w:r>
    </w:p>
    <w:p w14:paraId="69D0DD36" w14:textId="77777777" w:rsidR="00B346B4" w:rsidRPr="00B346B4" w:rsidRDefault="00B346B4" w:rsidP="00B346B4">
      <w:pPr>
        <w:spacing w:after="0" w:line="240" w:lineRule="auto"/>
        <w:ind w:left="1080"/>
        <w:jc w:val="both"/>
        <w:rPr>
          <w:rFonts w:ascii="Roboto" w:hAnsi="Roboto" w:cs="Calibri"/>
          <w:sz w:val="22"/>
          <w:szCs w:val="22"/>
        </w:rPr>
      </w:pPr>
      <w:proofErr w:type="gramStart"/>
      <w:r w:rsidRPr="00B346B4">
        <w:rPr>
          <w:rFonts w:ascii="Roboto" w:hAnsi="Roboto" w:cs="Calibri"/>
          <w:sz w:val="22"/>
          <w:szCs w:val="22"/>
        </w:rPr>
        <w:t>Motor Volts.</w:t>
      </w:r>
      <w:proofErr w:type="gramEnd"/>
      <w:r w:rsidRPr="00B346B4">
        <w:rPr>
          <w:rFonts w:ascii="Roboto" w:hAnsi="Roboto" w:cs="Calibri"/>
          <w:sz w:val="22"/>
          <w:szCs w:val="22"/>
        </w:rPr>
        <w:t xml:space="preserve"> T</w:t>
      </w:r>
    </w:p>
    <w:p w14:paraId="0CC35044" w14:textId="77777777" w:rsidR="00B346B4" w:rsidRP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Outside air Cfm</w:t>
      </w:r>
    </w:p>
    <w:p w14:paraId="3BEAE68B" w14:textId="77777777" w:rsidR="00B346B4" w:rsidRP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Return air Cfm</w:t>
      </w:r>
    </w:p>
    <w:p w14:paraId="3D9B31EC" w14:textId="77777777" w:rsidR="00B346B4" w:rsidRP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Discharge S.P</w:t>
      </w:r>
    </w:p>
    <w:p w14:paraId="05D6F2E5" w14:textId="77777777" w:rsidR="00B346B4" w:rsidRP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Cooling Coil S.P</w:t>
      </w:r>
    </w:p>
    <w:p w14:paraId="2230EB99" w14:textId="77777777" w:rsidR="00B346B4" w:rsidRDefault="00B346B4" w:rsidP="00B346B4">
      <w:pPr>
        <w:spacing w:after="0" w:line="240" w:lineRule="auto"/>
        <w:ind w:left="1080"/>
        <w:jc w:val="both"/>
        <w:rPr>
          <w:rFonts w:ascii="Roboto" w:hAnsi="Roboto" w:cs="Calibri"/>
          <w:sz w:val="22"/>
          <w:szCs w:val="22"/>
        </w:rPr>
      </w:pPr>
      <w:r w:rsidRPr="00B346B4">
        <w:rPr>
          <w:rFonts w:ascii="Roboto" w:hAnsi="Roboto" w:cs="Calibri"/>
          <w:sz w:val="22"/>
          <w:szCs w:val="22"/>
        </w:rPr>
        <w:t>Filters S.P</w:t>
      </w:r>
    </w:p>
    <w:p w14:paraId="1BA70670" w14:textId="77777777" w:rsidR="00E825B4" w:rsidRPr="00B346B4" w:rsidRDefault="00E825B4" w:rsidP="00B346B4">
      <w:pPr>
        <w:spacing w:after="0" w:line="240" w:lineRule="auto"/>
        <w:ind w:left="1080"/>
        <w:jc w:val="both"/>
        <w:rPr>
          <w:rFonts w:ascii="Roboto" w:hAnsi="Roboto" w:cs="Calibri"/>
          <w:sz w:val="22"/>
          <w:szCs w:val="22"/>
        </w:rPr>
      </w:pPr>
    </w:p>
    <w:p w14:paraId="49CB0D18" w14:textId="77777777" w:rsidR="00B346B4" w:rsidRDefault="00B346B4" w:rsidP="00B346B4">
      <w:pPr>
        <w:spacing w:after="0" w:line="240" w:lineRule="auto"/>
        <w:ind w:left="720"/>
        <w:jc w:val="both"/>
        <w:rPr>
          <w:rFonts w:ascii="Roboto" w:hAnsi="Roboto" w:cs="Calibri"/>
          <w:sz w:val="22"/>
          <w:szCs w:val="22"/>
        </w:rPr>
      </w:pPr>
    </w:p>
    <w:p w14:paraId="6A2F6543" w14:textId="0E0FC95F" w:rsidR="00E825B4" w:rsidRPr="00E825B4" w:rsidRDefault="00E825B4" w:rsidP="00E825B4">
      <w:pPr>
        <w:ind w:left="720"/>
        <w:rPr>
          <w:rFonts w:ascii="Roboto" w:hAnsi="Roboto" w:cs="Calibri"/>
          <w:b/>
          <w:bCs/>
          <w:sz w:val="22"/>
          <w:szCs w:val="22"/>
        </w:rPr>
      </w:pPr>
      <w:r w:rsidRPr="005122DC">
        <w:rPr>
          <w:rFonts w:ascii="Roboto" w:hAnsi="Roboto" w:cs="Calibri"/>
          <w:b/>
          <w:bCs/>
          <w:sz w:val="22"/>
          <w:szCs w:val="22"/>
        </w:rPr>
        <w:t>REMARKS</w:t>
      </w:r>
    </w:p>
    <w:p w14:paraId="4E4C164B" w14:textId="77777777" w:rsidR="00E825B4" w:rsidRDefault="00E825B4" w:rsidP="00E825B4">
      <w:pPr>
        <w:ind w:left="720"/>
        <w:rPr>
          <w:rFonts w:ascii="Roboto" w:hAnsi="Roboto" w:cs="Calibri"/>
          <w:b/>
          <w:bCs/>
          <w:sz w:val="22"/>
          <w:szCs w:val="22"/>
        </w:rPr>
      </w:pPr>
    </w:p>
    <w:p w14:paraId="30A69C72" w14:textId="77777777" w:rsidR="00E825B4" w:rsidRDefault="00E825B4" w:rsidP="00E825B4">
      <w:pPr>
        <w:ind w:left="720"/>
        <w:rPr>
          <w:rFonts w:ascii="Roboto" w:hAnsi="Roboto" w:cs="Calibri"/>
          <w:b/>
          <w:bCs/>
          <w:sz w:val="22"/>
          <w:szCs w:val="22"/>
        </w:rPr>
      </w:pPr>
    </w:p>
    <w:p w14:paraId="374C982D" w14:textId="5504B528" w:rsidR="00E825B4" w:rsidRPr="005122DC" w:rsidRDefault="00E825B4" w:rsidP="00E825B4">
      <w:pPr>
        <w:ind w:left="720"/>
        <w:rPr>
          <w:rFonts w:ascii="Roboto" w:hAnsi="Roboto" w:cs="Calibri"/>
          <w:b/>
          <w:bCs/>
          <w:sz w:val="22"/>
          <w:szCs w:val="22"/>
        </w:rPr>
      </w:pPr>
      <w:r w:rsidRPr="005122DC">
        <w:rPr>
          <w:rFonts w:ascii="Roboto" w:hAnsi="Roboto" w:cs="Calibri"/>
          <w:b/>
          <w:bCs/>
          <w:sz w:val="22"/>
          <w:szCs w:val="22"/>
        </w:rPr>
        <w:t>TEST DATE______________ READINGS BY ________________________</w:t>
      </w:r>
    </w:p>
    <w:p w14:paraId="600E9D9C" w14:textId="77777777" w:rsidR="00E825B4" w:rsidRDefault="00E825B4" w:rsidP="00E825B4">
      <w:pPr>
        <w:rPr>
          <w:rFonts w:ascii="Roboto" w:hAnsi="Roboto" w:cs="Calibri"/>
          <w:sz w:val="22"/>
          <w:szCs w:val="22"/>
        </w:rPr>
      </w:pPr>
    </w:p>
    <w:p w14:paraId="6A47DC70" w14:textId="77777777" w:rsidR="00E825B4" w:rsidRDefault="00E825B4" w:rsidP="00E825B4">
      <w:pPr>
        <w:rPr>
          <w:rFonts w:ascii="Roboto" w:hAnsi="Roboto" w:cs="Calibri"/>
          <w:b/>
          <w:bCs/>
          <w:sz w:val="22"/>
          <w:szCs w:val="22"/>
        </w:rPr>
      </w:pPr>
    </w:p>
    <w:p w14:paraId="1928A26F" w14:textId="77777777" w:rsidR="00E825B4" w:rsidRPr="005122DC" w:rsidRDefault="00E825B4" w:rsidP="00E825B4">
      <w:pPr>
        <w:rPr>
          <w:rFonts w:ascii="Roboto" w:hAnsi="Roboto" w:cs="Calibri"/>
          <w:b/>
          <w:bCs/>
          <w:sz w:val="22"/>
          <w:szCs w:val="22"/>
        </w:rPr>
      </w:pPr>
    </w:p>
    <w:p w14:paraId="2BC14204" w14:textId="77777777" w:rsidR="00E825B4" w:rsidRPr="005122DC" w:rsidRDefault="00E825B4" w:rsidP="00E825B4">
      <w:pPr>
        <w:ind w:left="720"/>
        <w:rPr>
          <w:rFonts w:ascii="Roboto" w:hAnsi="Roboto" w:cs="Calibri"/>
          <w:b/>
          <w:bCs/>
          <w:sz w:val="22"/>
          <w:szCs w:val="22"/>
        </w:rPr>
      </w:pPr>
      <w:r w:rsidRPr="005122DC">
        <w:rPr>
          <w:rFonts w:ascii="Roboto" w:hAnsi="Roboto" w:cs="Calibri"/>
          <w:b/>
          <w:bCs/>
          <w:sz w:val="22"/>
          <w:szCs w:val="22"/>
        </w:rPr>
        <w:t>FAN TEST REPORT</w:t>
      </w:r>
    </w:p>
    <w:p w14:paraId="300E4CD9" w14:textId="77777777" w:rsidR="00E825B4" w:rsidRPr="005122DC" w:rsidRDefault="00E825B4" w:rsidP="00E825B4">
      <w:pPr>
        <w:ind w:left="720"/>
        <w:rPr>
          <w:rFonts w:ascii="Roboto" w:hAnsi="Roboto" w:cs="Calibri"/>
          <w:sz w:val="22"/>
          <w:szCs w:val="22"/>
        </w:rPr>
      </w:pPr>
    </w:p>
    <w:p w14:paraId="2FA6FFEB" w14:textId="77777777" w:rsidR="00E825B4" w:rsidRPr="005122DC" w:rsidRDefault="00E825B4" w:rsidP="00E825B4">
      <w:pPr>
        <w:ind w:left="720"/>
        <w:rPr>
          <w:rFonts w:ascii="Roboto" w:hAnsi="Roboto" w:cs="Calibri"/>
          <w:b/>
          <w:bCs/>
          <w:sz w:val="22"/>
          <w:szCs w:val="22"/>
        </w:rPr>
      </w:pPr>
      <w:r w:rsidRPr="005122DC">
        <w:rPr>
          <w:rFonts w:ascii="Roboto" w:hAnsi="Roboto" w:cs="Calibri"/>
          <w:b/>
          <w:bCs/>
          <w:sz w:val="22"/>
          <w:szCs w:val="22"/>
        </w:rPr>
        <w:t>PROJECT_____________________________________________________</w:t>
      </w:r>
    </w:p>
    <w:p w14:paraId="2AE98718" w14:textId="77777777" w:rsidR="00B346B4" w:rsidRPr="00B346B4" w:rsidRDefault="00B346B4" w:rsidP="00B346B4">
      <w:pPr>
        <w:spacing w:after="0" w:line="240" w:lineRule="auto"/>
        <w:ind w:left="720"/>
        <w:jc w:val="both"/>
        <w:rPr>
          <w:rFonts w:ascii="Roboto" w:hAnsi="Roboto" w:cs="Calibri"/>
          <w:sz w:val="22"/>
          <w:szCs w:val="22"/>
        </w:rPr>
      </w:pPr>
    </w:p>
    <w:p w14:paraId="568436A0" w14:textId="77777777" w:rsidR="007947F7" w:rsidRPr="007947F7" w:rsidRDefault="007947F7" w:rsidP="007947F7">
      <w:pPr>
        <w:tabs>
          <w:tab w:val="left" w:pos="5040"/>
          <w:tab w:val="left" w:pos="6480"/>
          <w:tab w:val="left" w:pos="7920"/>
        </w:tabs>
        <w:spacing w:after="0" w:line="240" w:lineRule="auto"/>
        <w:ind w:left="720"/>
        <w:jc w:val="both"/>
        <w:rPr>
          <w:rFonts w:ascii="Roboto" w:hAnsi="Roboto" w:cs="Calibri"/>
          <w:b/>
          <w:bCs/>
          <w:sz w:val="22"/>
          <w:szCs w:val="22"/>
        </w:rPr>
      </w:pPr>
      <w:proofErr w:type="gramStart"/>
      <w:r w:rsidRPr="007947F7">
        <w:rPr>
          <w:rFonts w:ascii="Roboto" w:hAnsi="Roboto" w:cs="Calibri"/>
          <w:b/>
          <w:bCs/>
          <w:sz w:val="22"/>
          <w:szCs w:val="22"/>
        </w:rPr>
        <w:t xml:space="preserve">FAN DATA </w:t>
      </w:r>
      <w:r w:rsidRPr="007947F7">
        <w:rPr>
          <w:rFonts w:ascii="Roboto" w:hAnsi="Roboto" w:cs="Calibri"/>
          <w:b/>
          <w:bCs/>
          <w:sz w:val="22"/>
          <w:szCs w:val="22"/>
        </w:rPr>
        <w:tab/>
        <w:t>FAN NO.</w:t>
      </w:r>
      <w:proofErr w:type="gramEnd"/>
      <w:r w:rsidRPr="007947F7">
        <w:rPr>
          <w:rFonts w:ascii="Roboto" w:hAnsi="Roboto" w:cs="Calibri"/>
          <w:b/>
          <w:bCs/>
          <w:sz w:val="22"/>
          <w:szCs w:val="22"/>
        </w:rPr>
        <w:t xml:space="preserve"> </w:t>
      </w:r>
      <w:r w:rsidRPr="007947F7">
        <w:rPr>
          <w:rFonts w:ascii="Roboto" w:hAnsi="Roboto" w:cs="Calibri"/>
          <w:b/>
          <w:bCs/>
          <w:sz w:val="22"/>
          <w:szCs w:val="22"/>
        </w:rPr>
        <w:tab/>
        <w:t xml:space="preserve">FAN NO. </w:t>
      </w:r>
      <w:r w:rsidRPr="007947F7">
        <w:rPr>
          <w:rFonts w:ascii="Roboto" w:hAnsi="Roboto" w:cs="Calibri"/>
          <w:b/>
          <w:bCs/>
          <w:sz w:val="22"/>
          <w:szCs w:val="22"/>
        </w:rPr>
        <w:tab/>
        <w:t>FAN NO.</w:t>
      </w:r>
    </w:p>
    <w:p w14:paraId="29307616" w14:textId="77777777" w:rsidR="007947F7" w:rsidRPr="007947F7" w:rsidRDefault="007947F7" w:rsidP="007947F7">
      <w:pPr>
        <w:spacing w:after="0" w:line="240" w:lineRule="auto"/>
        <w:ind w:left="720"/>
        <w:jc w:val="both"/>
        <w:rPr>
          <w:rFonts w:ascii="Roboto" w:hAnsi="Roboto" w:cs="Calibri"/>
          <w:sz w:val="22"/>
          <w:szCs w:val="22"/>
        </w:rPr>
      </w:pPr>
    </w:p>
    <w:p w14:paraId="432EFB4A"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lastRenderedPageBreak/>
        <w:t>Location</w:t>
      </w:r>
    </w:p>
    <w:p w14:paraId="7C6B22CA"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Service</w:t>
      </w:r>
    </w:p>
    <w:p w14:paraId="3522A894"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Manufacturer</w:t>
      </w:r>
    </w:p>
    <w:p w14:paraId="0DA9FFB9"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Model No.</w:t>
      </w:r>
    </w:p>
    <w:p w14:paraId="4DC41A66" w14:textId="77777777" w:rsidR="007947F7" w:rsidRPr="007947F7" w:rsidRDefault="007947F7" w:rsidP="007947F7">
      <w:pPr>
        <w:spacing w:after="0" w:line="240" w:lineRule="auto"/>
        <w:ind w:left="720"/>
        <w:jc w:val="both"/>
        <w:rPr>
          <w:rFonts w:ascii="Roboto" w:hAnsi="Roboto" w:cs="Calibri"/>
          <w:sz w:val="22"/>
          <w:szCs w:val="22"/>
        </w:rPr>
      </w:pPr>
      <w:proofErr w:type="gramStart"/>
      <w:r w:rsidRPr="007947F7">
        <w:rPr>
          <w:rFonts w:ascii="Roboto" w:hAnsi="Roboto" w:cs="Calibri"/>
          <w:sz w:val="22"/>
          <w:szCs w:val="22"/>
        </w:rPr>
        <w:t>Serial No.</w:t>
      </w:r>
      <w:proofErr w:type="gramEnd"/>
    </w:p>
    <w:p w14:paraId="77358BC0"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Type / Class</w:t>
      </w:r>
    </w:p>
    <w:p w14:paraId="5C3F36A4"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Motor Make / Style</w:t>
      </w:r>
    </w:p>
    <w:p w14:paraId="00200F05"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Motor H.P/RPM/ Frame</w:t>
      </w:r>
    </w:p>
    <w:p w14:paraId="68ECD355"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Volts/Phase/Cycles</w:t>
      </w:r>
    </w:p>
    <w:p w14:paraId="60745DA3" w14:textId="77777777" w:rsidR="007947F7" w:rsidRPr="007947F7" w:rsidRDefault="007947F7" w:rsidP="007947F7">
      <w:pPr>
        <w:spacing w:after="0" w:line="240" w:lineRule="auto"/>
        <w:ind w:left="720"/>
        <w:jc w:val="both"/>
        <w:rPr>
          <w:rFonts w:ascii="Roboto" w:hAnsi="Roboto" w:cs="Calibri"/>
          <w:sz w:val="22"/>
          <w:szCs w:val="22"/>
        </w:rPr>
      </w:pPr>
      <w:proofErr w:type="gramStart"/>
      <w:r w:rsidRPr="007947F7">
        <w:rPr>
          <w:rFonts w:ascii="Roboto" w:hAnsi="Roboto" w:cs="Calibri"/>
          <w:sz w:val="22"/>
          <w:szCs w:val="22"/>
        </w:rPr>
        <w:t>F.L Amps.</w:t>
      </w:r>
      <w:proofErr w:type="gramEnd"/>
    </w:p>
    <w:p w14:paraId="6B3924CF"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 xml:space="preserve">Motor </w:t>
      </w:r>
      <w:proofErr w:type="spellStart"/>
      <w:r w:rsidRPr="007947F7">
        <w:rPr>
          <w:rFonts w:ascii="Roboto" w:hAnsi="Roboto" w:cs="Calibri"/>
          <w:sz w:val="22"/>
          <w:szCs w:val="22"/>
        </w:rPr>
        <w:t>pully</w:t>
      </w:r>
      <w:proofErr w:type="spellEnd"/>
      <w:r w:rsidRPr="007947F7">
        <w:rPr>
          <w:rFonts w:ascii="Roboto" w:hAnsi="Roboto" w:cs="Calibri"/>
          <w:sz w:val="22"/>
          <w:szCs w:val="22"/>
        </w:rPr>
        <w:t xml:space="preserve"> Dia</w:t>
      </w:r>
      <w:proofErr w:type="gramStart"/>
      <w:r w:rsidRPr="007947F7">
        <w:rPr>
          <w:rFonts w:ascii="Roboto" w:hAnsi="Roboto" w:cs="Calibri"/>
          <w:sz w:val="22"/>
          <w:szCs w:val="22"/>
        </w:rPr>
        <w:t>./</w:t>
      </w:r>
      <w:proofErr w:type="gramEnd"/>
      <w:r w:rsidRPr="007947F7">
        <w:rPr>
          <w:rFonts w:ascii="Roboto" w:hAnsi="Roboto" w:cs="Calibri"/>
          <w:sz w:val="22"/>
          <w:szCs w:val="22"/>
        </w:rPr>
        <w:t>Bore</w:t>
      </w:r>
    </w:p>
    <w:p w14:paraId="0A45F6F0"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 xml:space="preserve">Fan </w:t>
      </w:r>
      <w:proofErr w:type="spellStart"/>
      <w:r w:rsidRPr="007947F7">
        <w:rPr>
          <w:rFonts w:ascii="Roboto" w:hAnsi="Roboto" w:cs="Calibri"/>
          <w:sz w:val="22"/>
          <w:szCs w:val="22"/>
        </w:rPr>
        <w:t>pully</w:t>
      </w:r>
      <w:proofErr w:type="spellEnd"/>
      <w:r w:rsidRPr="007947F7">
        <w:rPr>
          <w:rFonts w:ascii="Roboto" w:hAnsi="Roboto" w:cs="Calibri"/>
          <w:sz w:val="22"/>
          <w:szCs w:val="22"/>
        </w:rPr>
        <w:t xml:space="preserve"> Dia</w:t>
      </w:r>
      <w:proofErr w:type="gramStart"/>
      <w:r w:rsidRPr="007947F7">
        <w:rPr>
          <w:rFonts w:ascii="Roboto" w:hAnsi="Roboto" w:cs="Calibri"/>
          <w:sz w:val="22"/>
          <w:szCs w:val="22"/>
        </w:rPr>
        <w:t>./</w:t>
      </w:r>
      <w:proofErr w:type="gramEnd"/>
      <w:r w:rsidRPr="007947F7">
        <w:rPr>
          <w:rFonts w:ascii="Roboto" w:hAnsi="Roboto" w:cs="Calibri"/>
          <w:sz w:val="22"/>
          <w:szCs w:val="22"/>
        </w:rPr>
        <w:t>Bore</w:t>
      </w:r>
    </w:p>
    <w:p w14:paraId="391F11A8"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No. Belts/ Make/Size</w:t>
      </w:r>
    </w:p>
    <w:p w14:paraId="77F523E8" w14:textId="77777777" w:rsidR="007947F7" w:rsidRPr="007947F7" w:rsidRDefault="007947F7" w:rsidP="007947F7">
      <w:pPr>
        <w:spacing w:after="0" w:line="240" w:lineRule="auto"/>
        <w:ind w:left="720"/>
        <w:jc w:val="both"/>
        <w:rPr>
          <w:rFonts w:ascii="Roboto" w:hAnsi="Roboto" w:cs="Calibri"/>
          <w:sz w:val="22"/>
          <w:szCs w:val="22"/>
        </w:rPr>
      </w:pPr>
      <w:proofErr w:type="spellStart"/>
      <w:proofErr w:type="gramStart"/>
      <w:r w:rsidRPr="007947F7">
        <w:rPr>
          <w:rFonts w:ascii="Roboto" w:hAnsi="Roboto" w:cs="Calibri"/>
          <w:sz w:val="22"/>
          <w:szCs w:val="22"/>
        </w:rPr>
        <w:t>Pully</w:t>
      </w:r>
      <w:proofErr w:type="spellEnd"/>
      <w:r w:rsidRPr="007947F7">
        <w:rPr>
          <w:rFonts w:ascii="Roboto" w:hAnsi="Roboto" w:cs="Calibri"/>
          <w:sz w:val="22"/>
          <w:szCs w:val="22"/>
        </w:rPr>
        <w:t xml:space="preserve"> Distance.</w:t>
      </w:r>
      <w:proofErr w:type="gramEnd"/>
    </w:p>
    <w:p w14:paraId="126F7F3C"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CFM</w:t>
      </w:r>
    </w:p>
    <w:p w14:paraId="5A70CF53"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FAN RPM</w:t>
      </w:r>
    </w:p>
    <w:p w14:paraId="34CE9BA3"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S.P IN/OUT</w:t>
      </w:r>
    </w:p>
    <w:p w14:paraId="7535990C"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TOTAL S.P</w:t>
      </w:r>
    </w:p>
    <w:p w14:paraId="243D6396"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 xml:space="preserve">Voltage </w:t>
      </w:r>
    </w:p>
    <w:p w14:paraId="62223FA4" w14:textId="77777777" w:rsidR="007947F7" w:rsidRPr="007947F7" w:rsidRDefault="007947F7" w:rsidP="007947F7">
      <w:pPr>
        <w:spacing w:after="0" w:line="240" w:lineRule="auto"/>
        <w:ind w:left="720"/>
        <w:jc w:val="both"/>
        <w:rPr>
          <w:rFonts w:ascii="Roboto" w:hAnsi="Roboto" w:cs="Calibri"/>
          <w:sz w:val="22"/>
          <w:szCs w:val="22"/>
        </w:rPr>
      </w:pPr>
      <w:r w:rsidRPr="007947F7">
        <w:rPr>
          <w:rFonts w:ascii="Roboto" w:hAnsi="Roboto" w:cs="Calibri"/>
          <w:sz w:val="22"/>
          <w:szCs w:val="22"/>
        </w:rPr>
        <w:t xml:space="preserve">Amperage </w:t>
      </w:r>
    </w:p>
    <w:p w14:paraId="56F061B9" w14:textId="77777777" w:rsidR="007947F7" w:rsidRPr="007947F7" w:rsidRDefault="007947F7" w:rsidP="007947F7">
      <w:pPr>
        <w:spacing w:after="0" w:line="240" w:lineRule="auto"/>
        <w:ind w:left="720"/>
        <w:jc w:val="both"/>
        <w:rPr>
          <w:rFonts w:ascii="Roboto" w:hAnsi="Roboto" w:cs="Calibri"/>
          <w:sz w:val="22"/>
          <w:szCs w:val="22"/>
        </w:rPr>
      </w:pPr>
    </w:p>
    <w:p w14:paraId="5EE1ECAB" w14:textId="77777777" w:rsidR="007947F7" w:rsidRPr="007947F7" w:rsidRDefault="007947F7" w:rsidP="007947F7">
      <w:pPr>
        <w:spacing w:after="0" w:line="240" w:lineRule="auto"/>
        <w:ind w:left="720"/>
        <w:jc w:val="both"/>
        <w:rPr>
          <w:rFonts w:ascii="Roboto" w:hAnsi="Roboto" w:cs="Calibri"/>
          <w:sz w:val="22"/>
          <w:szCs w:val="22"/>
        </w:rPr>
      </w:pPr>
    </w:p>
    <w:p w14:paraId="1C413CA2" w14:textId="77777777" w:rsidR="007947F7" w:rsidRPr="007947F7" w:rsidRDefault="007947F7" w:rsidP="007947F7">
      <w:pPr>
        <w:spacing w:after="0" w:line="240" w:lineRule="auto"/>
        <w:ind w:left="720"/>
        <w:jc w:val="both"/>
        <w:rPr>
          <w:rFonts w:ascii="Roboto" w:hAnsi="Roboto" w:cs="Calibri"/>
          <w:sz w:val="22"/>
          <w:szCs w:val="22"/>
        </w:rPr>
      </w:pPr>
    </w:p>
    <w:p w14:paraId="0DBFC488" w14:textId="77777777" w:rsidR="007947F7" w:rsidRPr="007947F7" w:rsidRDefault="007947F7" w:rsidP="007947F7">
      <w:pPr>
        <w:spacing w:after="0" w:line="240" w:lineRule="auto"/>
        <w:ind w:left="720"/>
        <w:jc w:val="both"/>
        <w:rPr>
          <w:rFonts w:ascii="Roboto" w:hAnsi="Roboto" w:cs="Calibri"/>
          <w:b/>
          <w:bCs/>
          <w:sz w:val="22"/>
          <w:szCs w:val="22"/>
        </w:rPr>
      </w:pPr>
      <w:r w:rsidRPr="007947F7">
        <w:rPr>
          <w:rFonts w:ascii="Roboto" w:hAnsi="Roboto" w:cs="Calibri"/>
          <w:b/>
          <w:bCs/>
          <w:sz w:val="22"/>
          <w:szCs w:val="22"/>
        </w:rPr>
        <w:t>REMARKS</w:t>
      </w:r>
    </w:p>
    <w:p w14:paraId="10E3594B" w14:textId="77777777" w:rsidR="007947F7" w:rsidRPr="007947F7" w:rsidRDefault="007947F7" w:rsidP="007947F7">
      <w:pPr>
        <w:spacing w:after="0" w:line="240" w:lineRule="auto"/>
        <w:ind w:left="720"/>
        <w:jc w:val="both"/>
        <w:rPr>
          <w:rFonts w:ascii="Roboto" w:hAnsi="Roboto" w:cs="Calibri"/>
          <w:sz w:val="22"/>
          <w:szCs w:val="22"/>
        </w:rPr>
      </w:pPr>
    </w:p>
    <w:p w14:paraId="7CE55B73" w14:textId="77777777" w:rsidR="007947F7" w:rsidRDefault="007947F7" w:rsidP="007947F7">
      <w:pPr>
        <w:spacing w:after="0" w:line="240" w:lineRule="auto"/>
        <w:ind w:left="720"/>
        <w:jc w:val="both"/>
        <w:rPr>
          <w:rFonts w:ascii="Roboto" w:hAnsi="Roboto" w:cs="Calibri"/>
          <w:sz w:val="22"/>
          <w:szCs w:val="22"/>
        </w:rPr>
      </w:pPr>
    </w:p>
    <w:p w14:paraId="269313C7" w14:textId="77777777" w:rsidR="007947F7" w:rsidRDefault="007947F7" w:rsidP="007947F7">
      <w:pPr>
        <w:spacing w:after="0" w:line="240" w:lineRule="auto"/>
        <w:ind w:left="720"/>
        <w:jc w:val="both"/>
        <w:rPr>
          <w:rFonts w:ascii="Roboto" w:hAnsi="Roboto" w:cs="Calibri"/>
          <w:sz w:val="22"/>
          <w:szCs w:val="22"/>
        </w:rPr>
      </w:pPr>
    </w:p>
    <w:p w14:paraId="55710C83" w14:textId="77777777" w:rsidR="007947F7" w:rsidRDefault="007947F7" w:rsidP="007947F7">
      <w:pPr>
        <w:spacing w:after="0" w:line="240" w:lineRule="auto"/>
        <w:ind w:left="720"/>
        <w:jc w:val="both"/>
        <w:rPr>
          <w:rFonts w:ascii="Roboto" w:hAnsi="Roboto" w:cs="Calibri"/>
          <w:sz w:val="22"/>
          <w:szCs w:val="22"/>
        </w:rPr>
      </w:pPr>
    </w:p>
    <w:p w14:paraId="4A204DBC" w14:textId="77777777" w:rsidR="007947F7" w:rsidRDefault="007947F7" w:rsidP="007947F7">
      <w:pPr>
        <w:spacing w:after="0" w:line="240" w:lineRule="auto"/>
        <w:ind w:left="720"/>
        <w:jc w:val="both"/>
        <w:rPr>
          <w:rFonts w:ascii="Roboto" w:hAnsi="Roboto" w:cs="Calibri"/>
          <w:sz w:val="22"/>
          <w:szCs w:val="22"/>
        </w:rPr>
      </w:pPr>
    </w:p>
    <w:p w14:paraId="0D0D4AAB" w14:textId="77777777" w:rsidR="007947F7" w:rsidRPr="007947F7" w:rsidRDefault="007947F7" w:rsidP="007947F7">
      <w:pPr>
        <w:spacing w:after="0" w:line="240" w:lineRule="auto"/>
        <w:ind w:left="720"/>
        <w:jc w:val="both"/>
        <w:rPr>
          <w:rFonts w:ascii="Roboto" w:hAnsi="Roboto" w:cs="Calibri"/>
          <w:sz w:val="22"/>
          <w:szCs w:val="22"/>
        </w:rPr>
      </w:pPr>
    </w:p>
    <w:p w14:paraId="05F23661" w14:textId="77777777" w:rsidR="007947F7" w:rsidRPr="007947F7" w:rsidRDefault="007947F7" w:rsidP="007947F7">
      <w:pPr>
        <w:spacing w:after="0" w:line="240" w:lineRule="auto"/>
        <w:ind w:left="720"/>
        <w:jc w:val="both"/>
        <w:rPr>
          <w:rFonts w:ascii="Roboto" w:hAnsi="Roboto" w:cs="Calibri"/>
          <w:sz w:val="22"/>
          <w:szCs w:val="22"/>
        </w:rPr>
      </w:pPr>
    </w:p>
    <w:p w14:paraId="381CD46C" w14:textId="77777777" w:rsidR="007947F7" w:rsidRPr="007947F7" w:rsidRDefault="007947F7" w:rsidP="007947F7">
      <w:pPr>
        <w:spacing w:after="0" w:line="240" w:lineRule="auto"/>
        <w:ind w:left="720"/>
        <w:jc w:val="both"/>
        <w:rPr>
          <w:rFonts w:ascii="Roboto" w:hAnsi="Roboto" w:cs="Calibri"/>
          <w:b/>
          <w:bCs/>
          <w:sz w:val="22"/>
          <w:szCs w:val="22"/>
        </w:rPr>
      </w:pPr>
      <w:r w:rsidRPr="007947F7">
        <w:rPr>
          <w:rFonts w:ascii="Roboto" w:hAnsi="Roboto" w:cs="Calibri"/>
          <w:b/>
          <w:bCs/>
          <w:sz w:val="22"/>
          <w:szCs w:val="22"/>
        </w:rPr>
        <w:t>TEST DATE ______________ READINGS BY _______________________</w:t>
      </w:r>
    </w:p>
    <w:p w14:paraId="450DFB04" w14:textId="77777777" w:rsidR="007947F7" w:rsidRPr="007947F7" w:rsidRDefault="007947F7" w:rsidP="007947F7">
      <w:pPr>
        <w:spacing w:after="0" w:line="240" w:lineRule="auto"/>
        <w:ind w:left="720"/>
        <w:jc w:val="both"/>
        <w:rPr>
          <w:rFonts w:ascii="Roboto" w:hAnsi="Roboto" w:cs="Calibri"/>
          <w:sz w:val="22"/>
          <w:szCs w:val="22"/>
        </w:rPr>
      </w:pPr>
    </w:p>
    <w:p w14:paraId="2DCA43A3" w14:textId="77777777" w:rsidR="00B346B4" w:rsidRDefault="00B346B4" w:rsidP="005D6AA9">
      <w:pPr>
        <w:rPr>
          <w:rFonts w:ascii="Roboto" w:hAnsi="Roboto" w:cs="Calibri"/>
          <w:sz w:val="22"/>
          <w:szCs w:val="22"/>
        </w:rPr>
      </w:pPr>
    </w:p>
    <w:p w14:paraId="4BB551C4" w14:textId="77777777" w:rsidR="00F41E0C" w:rsidRDefault="00F41E0C" w:rsidP="007F04A3">
      <w:pPr>
        <w:ind w:left="1440" w:hanging="360"/>
        <w:rPr>
          <w:rFonts w:ascii="Roboto" w:hAnsi="Roboto" w:cs="Calibri"/>
          <w:sz w:val="22"/>
          <w:szCs w:val="22"/>
        </w:rPr>
      </w:pPr>
    </w:p>
    <w:p w14:paraId="10A4437A" w14:textId="77777777" w:rsidR="00F41E0C" w:rsidRDefault="00F41E0C" w:rsidP="007F04A3">
      <w:pPr>
        <w:ind w:left="1440" w:hanging="360"/>
        <w:rPr>
          <w:rFonts w:ascii="Roboto" w:hAnsi="Roboto" w:cs="Calibri"/>
          <w:sz w:val="22"/>
          <w:szCs w:val="22"/>
        </w:rPr>
      </w:pPr>
    </w:p>
    <w:p w14:paraId="28A2598E" w14:textId="77777777" w:rsidR="002A0101" w:rsidRDefault="002A0101" w:rsidP="00F33C7B">
      <w:pPr>
        <w:ind w:left="1440" w:hanging="360"/>
        <w:rPr>
          <w:rFonts w:ascii="Roboto" w:hAnsi="Roboto" w:cs="Calibri"/>
          <w:sz w:val="22"/>
          <w:szCs w:val="22"/>
        </w:rPr>
      </w:pPr>
    </w:p>
    <w:p w14:paraId="5D5E144D" w14:textId="77777777" w:rsidR="00F33C7B" w:rsidRPr="005122DC" w:rsidRDefault="00F33C7B" w:rsidP="00763401">
      <w:pPr>
        <w:ind w:left="1440" w:hanging="360"/>
        <w:rPr>
          <w:rFonts w:ascii="Roboto" w:hAnsi="Roboto" w:cs="Calibri"/>
          <w:sz w:val="22"/>
          <w:szCs w:val="22"/>
        </w:rPr>
      </w:pPr>
    </w:p>
    <w:p w14:paraId="47A58C79" w14:textId="77777777" w:rsidR="00F84F3A" w:rsidRDefault="00F84F3A" w:rsidP="00F84F3A">
      <w:pPr>
        <w:tabs>
          <w:tab w:val="left" w:pos="1418"/>
        </w:tabs>
        <w:rPr>
          <w:rFonts w:ascii="Roboto" w:hAnsi="Roboto" w:cs="Calibri"/>
          <w:sz w:val="22"/>
          <w:szCs w:val="22"/>
        </w:rPr>
      </w:pPr>
    </w:p>
    <w:p w14:paraId="4CA61A46"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b/>
          <w:bCs/>
          <w:sz w:val="22"/>
          <w:szCs w:val="22"/>
        </w:rPr>
        <w:t>RECTANGULAR DUCT TRAVERSE REPORT</w:t>
      </w:r>
    </w:p>
    <w:p w14:paraId="1B4AC11B" w14:textId="77777777" w:rsidR="006426DA" w:rsidRPr="006426DA" w:rsidRDefault="006426DA" w:rsidP="006426DA">
      <w:pPr>
        <w:spacing w:after="0" w:line="240" w:lineRule="auto"/>
        <w:ind w:left="720"/>
        <w:jc w:val="both"/>
        <w:rPr>
          <w:rFonts w:ascii="Roboto" w:hAnsi="Roboto" w:cs="Calibri"/>
          <w:sz w:val="22"/>
          <w:szCs w:val="22"/>
        </w:rPr>
      </w:pPr>
    </w:p>
    <w:p w14:paraId="1DDEDBD6" w14:textId="77777777" w:rsidR="006426DA" w:rsidRPr="006426DA" w:rsidRDefault="006426DA" w:rsidP="006426DA">
      <w:pPr>
        <w:spacing w:after="0" w:line="240" w:lineRule="auto"/>
        <w:ind w:left="720"/>
        <w:jc w:val="both"/>
        <w:rPr>
          <w:rFonts w:ascii="Roboto" w:hAnsi="Roboto" w:cs="Calibri"/>
          <w:b/>
          <w:bCs/>
          <w:sz w:val="22"/>
          <w:szCs w:val="22"/>
        </w:rPr>
      </w:pPr>
      <w:r w:rsidRPr="006426DA">
        <w:rPr>
          <w:rFonts w:ascii="Roboto" w:hAnsi="Roboto" w:cs="Calibri"/>
          <w:b/>
          <w:bCs/>
          <w:sz w:val="22"/>
          <w:szCs w:val="22"/>
        </w:rPr>
        <w:t>PROJECT___________________SYSTEM___________________________</w:t>
      </w:r>
    </w:p>
    <w:p w14:paraId="09A46EF9" w14:textId="77777777" w:rsidR="006426DA" w:rsidRPr="006426DA" w:rsidRDefault="006426DA" w:rsidP="006426DA">
      <w:pPr>
        <w:spacing w:after="0" w:line="240" w:lineRule="auto"/>
        <w:ind w:left="720"/>
        <w:jc w:val="both"/>
        <w:rPr>
          <w:rFonts w:ascii="Roboto" w:hAnsi="Roboto" w:cs="Calibri"/>
          <w:sz w:val="22"/>
          <w:szCs w:val="22"/>
        </w:rPr>
      </w:pPr>
    </w:p>
    <w:p w14:paraId="0441EBDA" w14:textId="77777777" w:rsidR="006426DA" w:rsidRPr="006426DA" w:rsidRDefault="006426DA" w:rsidP="006426DA">
      <w:pPr>
        <w:spacing w:after="0" w:line="240" w:lineRule="auto"/>
        <w:ind w:left="720"/>
        <w:jc w:val="both"/>
        <w:rPr>
          <w:rFonts w:ascii="Roboto" w:hAnsi="Roboto" w:cs="Calibri"/>
          <w:b/>
          <w:bCs/>
          <w:sz w:val="22"/>
          <w:szCs w:val="22"/>
        </w:rPr>
      </w:pPr>
      <w:proofErr w:type="gramStart"/>
      <w:r w:rsidRPr="006426DA">
        <w:rPr>
          <w:rFonts w:ascii="Roboto" w:hAnsi="Roboto" w:cs="Calibri"/>
          <w:b/>
          <w:bCs/>
          <w:sz w:val="22"/>
          <w:szCs w:val="22"/>
        </w:rPr>
        <w:t>LOCATION / ZONE_______ACTUAL AIR TEMP.</w:t>
      </w:r>
      <w:proofErr w:type="gramEnd"/>
      <w:r w:rsidRPr="006426DA">
        <w:rPr>
          <w:rFonts w:ascii="Roboto" w:hAnsi="Roboto" w:cs="Calibri"/>
          <w:b/>
          <w:bCs/>
          <w:sz w:val="22"/>
          <w:szCs w:val="22"/>
        </w:rPr>
        <w:t xml:space="preserve"> _______DUCT S.P______</w:t>
      </w:r>
    </w:p>
    <w:p w14:paraId="7001AFCF" w14:textId="77777777" w:rsidR="006426DA" w:rsidRPr="006426DA" w:rsidRDefault="006426DA" w:rsidP="006426DA">
      <w:pPr>
        <w:spacing w:after="0" w:line="240" w:lineRule="auto"/>
        <w:ind w:left="720"/>
        <w:jc w:val="both"/>
        <w:rPr>
          <w:rFonts w:ascii="Roboto" w:hAnsi="Roboto" w:cs="Calibri"/>
          <w:sz w:val="22"/>
          <w:szCs w:val="22"/>
        </w:rPr>
      </w:pPr>
    </w:p>
    <w:p w14:paraId="0BC27916" w14:textId="77777777" w:rsidR="006426DA" w:rsidRPr="006426DA" w:rsidRDefault="006426DA" w:rsidP="006426DA">
      <w:pPr>
        <w:spacing w:after="0" w:line="240" w:lineRule="auto"/>
        <w:ind w:left="720"/>
        <w:jc w:val="both"/>
        <w:rPr>
          <w:rFonts w:ascii="Roboto" w:hAnsi="Roboto" w:cs="Calibri"/>
          <w:b/>
          <w:bCs/>
          <w:sz w:val="22"/>
          <w:szCs w:val="22"/>
        </w:rPr>
      </w:pPr>
      <w:r w:rsidRPr="006426DA">
        <w:rPr>
          <w:rFonts w:ascii="Roboto" w:hAnsi="Roboto" w:cs="Calibri"/>
          <w:b/>
          <w:bCs/>
          <w:sz w:val="22"/>
          <w:szCs w:val="22"/>
        </w:rPr>
        <w:t>DUCT</w:t>
      </w:r>
      <w:r w:rsidRPr="006426DA">
        <w:rPr>
          <w:rFonts w:ascii="Roboto" w:hAnsi="Roboto" w:cs="Calibri"/>
          <w:b/>
          <w:bCs/>
          <w:sz w:val="22"/>
          <w:szCs w:val="22"/>
        </w:rPr>
        <w:tab/>
      </w:r>
      <w:r w:rsidRPr="006426DA">
        <w:rPr>
          <w:rFonts w:ascii="Roboto" w:hAnsi="Roboto" w:cs="Calibri"/>
          <w:b/>
          <w:bCs/>
          <w:sz w:val="22"/>
          <w:szCs w:val="22"/>
        </w:rPr>
        <w:tab/>
      </w:r>
      <w:r w:rsidRPr="006426DA">
        <w:rPr>
          <w:rFonts w:ascii="Roboto" w:hAnsi="Roboto" w:cs="Calibri"/>
          <w:b/>
          <w:bCs/>
          <w:sz w:val="22"/>
          <w:szCs w:val="22"/>
        </w:rPr>
        <w:tab/>
      </w:r>
      <w:r w:rsidRPr="006426DA">
        <w:rPr>
          <w:rFonts w:ascii="Roboto" w:hAnsi="Roboto" w:cs="Calibri"/>
          <w:b/>
          <w:bCs/>
          <w:sz w:val="22"/>
          <w:szCs w:val="22"/>
        </w:rPr>
        <w:tab/>
        <w:t>REQUIRED</w:t>
      </w:r>
      <w:r w:rsidRPr="006426DA">
        <w:rPr>
          <w:rFonts w:ascii="Roboto" w:hAnsi="Roboto" w:cs="Calibri"/>
          <w:b/>
          <w:bCs/>
          <w:sz w:val="22"/>
          <w:szCs w:val="22"/>
        </w:rPr>
        <w:tab/>
      </w:r>
      <w:r w:rsidRPr="006426DA">
        <w:rPr>
          <w:rFonts w:ascii="Roboto" w:hAnsi="Roboto" w:cs="Calibri"/>
          <w:b/>
          <w:bCs/>
          <w:sz w:val="22"/>
          <w:szCs w:val="22"/>
        </w:rPr>
        <w:tab/>
      </w:r>
      <w:r w:rsidRPr="006426DA">
        <w:rPr>
          <w:rFonts w:ascii="Roboto" w:hAnsi="Roboto" w:cs="Calibri"/>
          <w:b/>
          <w:bCs/>
          <w:sz w:val="22"/>
          <w:szCs w:val="22"/>
        </w:rPr>
        <w:tab/>
        <w:t>ACTUAL</w:t>
      </w:r>
    </w:p>
    <w:p w14:paraId="3EABEF39" w14:textId="77777777" w:rsidR="006426DA" w:rsidRPr="006426DA" w:rsidRDefault="006426DA" w:rsidP="006426DA">
      <w:pPr>
        <w:spacing w:after="0" w:line="240" w:lineRule="auto"/>
        <w:ind w:left="720"/>
        <w:jc w:val="both"/>
        <w:rPr>
          <w:rFonts w:ascii="Roboto" w:hAnsi="Roboto" w:cs="Calibri"/>
          <w:b/>
          <w:bCs/>
          <w:sz w:val="22"/>
          <w:szCs w:val="22"/>
        </w:rPr>
      </w:pPr>
      <w:r w:rsidRPr="006426DA">
        <w:rPr>
          <w:rFonts w:ascii="Roboto" w:hAnsi="Roboto" w:cs="Calibri"/>
          <w:b/>
          <w:bCs/>
          <w:sz w:val="22"/>
          <w:szCs w:val="22"/>
        </w:rPr>
        <w:t>SIZE_____SQ.FT.______</w:t>
      </w:r>
      <w:r w:rsidRPr="006426DA">
        <w:rPr>
          <w:rFonts w:ascii="Roboto" w:hAnsi="Roboto" w:cs="Calibri"/>
          <w:b/>
          <w:bCs/>
          <w:sz w:val="22"/>
          <w:szCs w:val="22"/>
        </w:rPr>
        <w:tab/>
        <w:t>FPM_____CFM______</w:t>
      </w:r>
      <w:r w:rsidRPr="006426DA">
        <w:rPr>
          <w:rFonts w:ascii="Roboto" w:hAnsi="Roboto" w:cs="Calibri"/>
          <w:b/>
          <w:bCs/>
          <w:sz w:val="22"/>
          <w:szCs w:val="22"/>
        </w:rPr>
        <w:tab/>
      </w:r>
      <w:proofErr w:type="spellStart"/>
      <w:r w:rsidRPr="006426DA">
        <w:rPr>
          <w:rFonts w:ascii="Roboto" w:hAnsi="Roboto" w:cs="Calibri"/>
          <w:b/>
          <w:bCs/>
          <w:sz w:val="22"/>
          <w:szCs w:val="22"/>
        </w:rPr>
        <w:t>FPM_____CFM</w:t>
      </w:r>
      <w:proofErr w:type="spellEnd"/>
      <w:r w:rsidRPr="006426DA">
        <w:rPr>
          <w:rFonts w:ascii="Roboto" w:hAnsi="Roboto" w:cs="Calibri"/>
          <w:b/>
          <w:bCs/>
          <w:sz w:val="22"/>
          <w:szCs w:val="22"/>
        </w:rPr>
        <w:t>______</w:t>
      </w:r>
    </w:p>
    <w:p w14:paraId="65053A51" w14:textId="77777777" w:rsidR="006426DA" w:rsidRPr="006426DA" w:rsidRDefault="006426DA" w:rsidP="006426DA">
      <w:pPr>
        <w:spacing w:after="0" w:line="240" w:lineRule="auto"/>
        <w:ind w:left="720"/>
        <w:jc w:val="both"/>
        <w:rPr>
          <w:rFonts w:ascii="Roboto" w:hAnsi="Roboto" w:cs="Calibri"/>
          <w:sz w:val="22"/>
          <w:szCs w:val="22"/>
        </w:rPr>
      </w:pPr>
    </w:p>
    <w:p w14:paraId="149B22C0" w14:textId="77777777" w:rsidR="006426DA" w:rsidRPr="006426DA" w:rsidRDefault="006426DA" w:rsidP="006426DA">
      <w:pPr>
        <w:tabs>
          <w:tab w:val="left" w:pos="2160"/>
          <w:tab w:val="left" w:pos="2700"/>
          <w:tab w:val="left" w:pos="3240"/>
          <w:tab w:val="left" w:pos="3780"/>
          <w:tab w:val="left" w:pos="4320"/>
          <w:tab w:val="left" w:pos="4860"/>
          <w:tab w:val="left" w:pos="5400"/>
          <w:tab w:val="left" w:pos="5940"/>
          <w:tab w:val="left" w:pos="6480"/>
          <w:tab w:val="left" w:pos="7020"/>
          <w:tab w:val="left" w:pos="7560"/>
        </w:tabs>
        <w:spacing w:after="0" w:line="240" w:lineRule="auto"/>
        <w:ind w:left="720"/>
        <w:jc w:val="both"/>
        <w:rPr>
          <w:rFonts w:ascii="Roboto" w:hAnsi="Roboto" w:cs="Calibri"/>
          <w:b/>
          <w:bCs/>
          <w:sz w:val="22"/>
          <w:szCs w:val="22"/>
        </w:rPr>
      </w:pPr>
      <w:r w:rsidRPr="006426DA">
        <w:rPr>
          <w:rFonts w:ascii="Roboto" w:hAnsi="Roboto" w:cs="Calibri"/>
          <w:b/>
          <w:bCs/>
          <w:sz w:val="22"/>
          <w:szCs w:val="22"/>
        </w:rPr>
        <w:t>POSITION</w:t>
      </w:r>
      <w:r w:rsidRPr="006426DA">
        <w:rPr>
          <w:rFonts w:ascii="Roboto" w:hAnsi="Roboto" w:cs="Calibri"/>
          <w:b/>
          <w:bCs/>
          <w:sz w:val="22"/>
          <w:szCs w:val="22"/>
        </w:rPr>
        <w:tab/>
        <w:t>1</w:t>
      </w:r>
      <w:r w:rsidRPr="006426DA">
        <w:rPr>
          <w:rFonts w:ascii="Roboto" w:hAnsi="Roboto" w:cs="Calibri"/>
          <w:b/>
          <w:bCs/>
          <w:sz w:val="22"/>
          <w:szCs w:val="22"/>
        </w:rPr>
        <w:tab/>
        <w:t>2</w:t>
      </w:r>
      <w:r w:rsidRPr="006426DA">
        <w:rPr>
          <w:rFonts w:ascii="Roboto" w:hAnsi="Roboto" w:cs="Calibri"/>
          <w:b/>
          <w:bCs/>
          <w:sz w:val="22"/>
          <w:szCs w:val="22"/>
        </w:rPr>
        <w:tab/>
        <w:t>3</w:t>
      </w:r>
      <w:r w:rsidRPr="006426DA">
        <w:rPr>
          <w:rFonts w:ascii="Roboto" w:hAnsi="Roboto" w:cs="Calibri"/>
          <w:b/>
          <w:bCs/>
          <w:sz w:val="22"/>
          <w:szCs w:val="22"/>
        </w:rPr>
        <w:tab/>
        <w:t>4</w:t>
      </w:r>
      <w:r w:rsidRPr="006426DA">
        <w:rPr>
          <w:rFonts w:ascii="Roboto" w:hAnsi="Roboto" w:cs="Calibri"/>
          <w:b/>
          <w:bCs/>
          <w:sz w:val="22"/>
          <w:szCs w:val="22"/>
        </w:rPr>
        <w:tab/>
        <w:t>5</w:t>
      </w:r>
      <w:r w:rsidRPr="006426DA">
        <w:rPr>
          <w:rFonts w:ascii="Roboto" w:hAnsi="Roboto" w:cs="Calibri"/>
          <w:b/>
          <w:bCs/>
          <w:sz w:val="22"/>
          <w:szCs w:val="22"/>
        </w:rPr>
        <w:tab/>
        <w:t>6</w:t>
      </w:r>
      <w:r w:rsidRPr="006426DA">
        <w:rPr>
          <w:rFonts w:ascii="Roboto" w:hAnsi="Roboto" w:cs="Calibri"/>
          <w:b/>
          <w:bCs/>
          <w:sz w:val="22"/>
          <w:szCs w:val="22"/>
        </w:rPr>
        <w:tab/>
        <w:t>7</w:t>
      </w:r>
      <w:r w:rsidRPr="006426DA">
        <w:rPr>
          <w:rFonts w:ascii="Roboto" w:hAnsi="Roboto" w:cs="Calibri"/>
          <w:b/>
          <w:bCs/>
          <w:sz w:val="22"/>
          <w:szCs w:val="22"/>
        </w:rPr>
        <w:tab/>
        <w:t>8</w:t>
      </w:r>
      <w:r w:rsidRPr="006426DA">
        <w:rPr>
          <w:rFonts w:ascii="Roboto" w:hAnsi="Roboto" w:cs="Calibri"/>
          <w:b/>
          <w:bCs/>
          <w:sz w:val="22"/>
          <w:szCs w:val="22"/>
        </w:rPr>
        <w:tab/>
        <w:t>9</w:t>
      </w:r>
      <w:r w:rsidRPr="006426DA">
        <w:rPr>
          <w:rFonts w:ascii="Roboto" w:hAnsi="Roboto" w:cs="Calibri"/>
          <w:b/>
          <w:bCs/>
          <w:sz w:val="22"/>
          <w:szCs w:val="22"/>
        </w:rPr>
        <w:tab/>
        <w:t>10</w:t>
      </w:r>
      <w:r w:rsidRPr="006426DA">
        <w:rPr>
          <w:rFonts w:ascii="Roboto" w:hAnsi="Roboto" w:cs="Calibri"/>
          <w:b/>
          <w:bCs/>
          <w:sz w:val="22"/>
          <w:szCs w:val="22"/>
        </w:rPr>
        <w:tab/>
        <w:t xml:space="preserve">11 </w:t>
      </w:r>
    </w:p>
    <w:p w14:paraId="1E90D3C1" w14:textId="77777777" w:rsidR="006426DA" w:rsidRPr="006426DA" w:rsidRDefault="006426DA" w:rsidP="006426DA">
      <w:pPr>
        <w:spacing w:after="0" w:line="240" w:lineRule="auto"/>
        <w:ind w:left="720"/>
        <w:jc w:val="both"/>
        <w:rPr>
          <w:rFonts w:ascii="Roboto" w:hAnsi="Roboto" w:cs="Calibri"/>
          <w:sz w:val="22"/>
          <w:szCs w:val="22"/>
        </w:rPr>
      </w:pPr>
    </w:p>
    <w:p w14:paraId="351848D6"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1</w:t>
      </w:r>
    </w:p>
    <w:p w14:paraId="7FAF1CA5" w14:textId="77777777" w:rsidR="006426DA" w:rsidRPr="006426DA" w:rsidRDefault="006426DA" w:rsidP="006426DA">
      <w:pPr>
        <w:spacing w:after="0" w:line="240" w:lineRule="auto"/>
        <w:ind w:left="720"/>
        <w:jc w:val="both"/>
        <w:rPr>
          <w:rFonts w:ascii="Roboto" w:hAnsi="Roboto" w:cs="Calibri"/>
          <w:sz w:val="22"/>
          <w:szCs w:val="22"/>
        </w:rPr>
      </w:pPr>
    </w:p>
    <w:p w14:paraId="7BEADD26"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2</w:t>
      </w:r>
    </w:p>
    <w:p w14:paraId="7C32FAB4" w14:textId="77777777" w:rsidR="006426DA" w:rsidRPr="006426DA" w:rsidRDefault="006426DA" w:rsidP="006426DA">
      <w:pPr>
        <w:spacing w:after="0" w:line="240" w:lineRule="auto"/>
        <w:ind w:left="720"/>
        <w:jc w:val="both"/>
        <w:rPr>
          <w:rFonts w:ascii="Roboto" w:hAnsi="Roboto" w:cs="Calibri"/>
          <w:sz w:val="22"/>
          <w:szCs w:val="22"/>
        </w:rPr>
      </w:pPr>
    </w:p>
    <w:p w14:paraId="4AC8CDFE"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3</w:t>
      </w:r>
    </w:p>
    <w:p w14:paraId="149353D4" w14:textId="77777777" w:rsidR="006426DA" w:rsidRPr="006426DA" w:rsidRDefault="006426DA" w:rsidP="006426DA">
      <w:pPr>
        <w:spacing w:after="0" w:line="240" w:lineRule="auto"/>
        <w:ind w:left="720"/>
        <w:jc w:val="both"/>
        <w:rPr>
          <w:rFonts w:ascii="Roboto" w:hAnsi="Roboto" w:cs="Calibri"/>
          <w:sz w:val="22"/>
          <w:szCs w:val="22"/>
        </w:rPr>
      </w:pPr>
    </w:p>
    <w:p w14:paraId="7303BB96"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4</w:t>
      </w:r>
    </w:p>
    <w:p w14:paraId="714065F2" w14:textId="77777777" w:rsidR="006426DA" w:rsidRPr="006426DA" w:rsidRDefault="006426DA" w:rsidP="006426DA">
      <w:pPr>
        <w:spacing w:after="0" w:line="240" w:lineRule="auto"/>
        <w:ind w:left="720"/>
        <w:jc w:val="both"/>
        <w:rPr>
          <w:rFonts w:ascii="Roboto" w:hAnsi="Roboto" w:cs="Calibri"/>
          <w:sz w:val="22"/>
          <w:szCs w:val="22"/>
        </w:rPr>
      </w:pPr>
    </w:p>
    <w:p w14:paraId="4E93E9E0"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5</w:t>
      </w:r>
    </w:p>
    <w:p w14:paraId="1B80250C" w14:textId="77777777" w:rsidR="006426DA" w:rsidRPr="006426DA" w:rsidRDefault="006426DA" w:rsidP="006426DA">
      <w:pPr>
        <w:spacing w:after="0" w:line="240" w:lineRule="auto"/>
        <w:ind w:left="720"/>
        <w:jc w:val="both"/>
        <w:rPr>
          <w:rFonts w:ascii="Roboto" w:hAnsi="Roboto" w:cs="Calibri"/>
          <w:sz w:val="22"/>
          <w:szCs w:val="22"/>
        </w:rPr>
      </w:pPr>
    </w:p>
    <w:p w14:paraId="1E19FBB4"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6</w:t>
      </w:r>
    </w:p>
    <w:p w14:paraId="65D9E0A9" w14:textId="77777777" w:rsidR="006426DA" w:rsidRPr="006426DA" w:rsidRDefault="006426DA" w:rsidP="006426DA">
      <w:pPr>
        <w:spacing w:after="0" w:line="240" w:lineRule="auto"/>
        <w:ind w:left="720"/>
        <w:jc w:val="both"/>
        <w:rPr>
          <w:rFonts w:ascii="Roboto" w:hAnsi="Roboto" w:cs="Calibri"/>
          <w:sz w:val="22"/>
          <w:szCs w:val="22"/>
        </w:rPr>
      </w:pPr>
    </w:p>
    <w:p w14:paraId="728C9D0A"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7</w:t>
      </w:r>
    </w:p>
    <w:p w14:paraId="17718D2F" w14:textId="77777777" w:rsidR="006426DA" w:rsidRPr="006426DA" w:rsidRDefault="006426DA" w:rsidP="006426DA">
      <w:pPr>
        <w:spacing w:after="0" w:line="240" w:lineRule="auto"/>
        <w:ind w:left="720"/>
        <w:jc w:val="both"/>
        <w:rPr>
          <w:rFonts w:ascii="Roboto" w:hAnsi="Roboto" w:cs="Calibri"/>
          <w:sz w:val="22"/>
          <w:szCs w:val="22"/>
        </w:rPr>
      </w:pPr>
    </w:p>
    <w:p w14:paraId="7A4203FC"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8</w:t>
      </w:r>
    </w:p>
    <w:p w14:paraId="519FD86D" w14:textId="77777777" w:rsidR="006426DA" w:rsidRPr="006426DA" w:rsidRDefault="006426DA" w:rsidP="006426DA">
      <w:pPr>
        <w:spacing w:after="0" w:line="240" w:lineRule="auto"/>
        <w:ind w:left="720"/>
        <w:jc w:val="both"/>
        <w:rPr>
          <w:rFonts w:ascii="Roboto" w:hAnsi="Roboto" w:cs="Calibri"/>
          <w:sz w:val="22"/>
          <w:szCs w:val="22"/>
        </w:rPr>
      </w:pPr>
    </w:p>
    <w:p w14:paraId="7C3EAD6D"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9</w:t>
      </w:r>
    </w:p>
    <w:p w14:paraId="0B903B04" w14:textId="77777777" w:rsidR="006426DA" w:rsidRPr="006426DA" w:rsidRDefault="006426DA" w:rsidP="006426DA">
      <w:pPr>
        <w:spacing w:after="0" w:line="240" w:lineRule="auto"/>
        <w:ind w:left="720"/>
        <w:jc w:val="both"/>
        <w:rPr>
          <w:rFonts w:ascii="Roboto" w:hAnsi="Roboto" w:cs="Calibri"/>
          <w:sz w:val="22"/>
          <w:szCs w:val="22"/>
        </w:rPr>
      </w:pPr>
    </w:p>
    <w:p w14:paraId="3734CB37"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10</w:t>
      </w:r>
    </w:p>
    <w:p w14:paraId="7F64D0BF" w14:textId="77777777" w:rsidR="006426DA" w:rsidRPr="006426DA" w:rsidRDefault="006426DA" w:rsidP="006426DA">
      <w:pPr>
        <w:spacing w:after="0" w:line="240" w:lineRule="auto"/>
        <w:ind w:left="720"/>
        <w:jc w:val="both"/>
        <w:rPr>
          <w:rFonts w:ascii="Roboto" w:hAnsi="Roboto" w:cs="Calibri"/>
          <w:sz w:val="22"/>
          <w:szCs w:val="22"/>
        </w:rPr>
      </w:pPr>
    </w:p>
    <w:p w14:paraId="59A9326F"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11</w:t>
      </w:r>
    </w:p>
    <w:p w14:paraId="4B00C0B0" w14:textId="77777777" w:rsidR="006426DA" w:rsidRPr="006426DA" w:rsidRDefault="006426DA" w:rsidP="006426DA">
      <w:pPr>
        <w:spacing w:after="0" w:line="240" w:lineRule="auto"/>
        <w:ind w:left="720"/>
        <w:jc w:val="both"/>
        <w:rPr>
          <w:rFonts w:ascii="Roboto" w:hAnsi="Roboto" w:cs="Calibri"/>
          <w:sz w:val="22"/>
          <w:szCs w:val="22"/>
        </w:rPr>
      </w:pPr>
    </w:p>
    <w:p w14:paraId="76ECFD25"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12</w:t>
      </w:r>
    </w:p>
    <w:p w14:paraId="7CB87324" w14:textId="77777777" w:rsidR="006426DA" w:rsidRPr="006426DA" w:rsidRDefault="006426DA" w:rsidP="006426DA">
      <w:pPr>
        <w:spacing w:after="0" w:line="240" w:lineRule="auto"/>
        <w:ind w:left="720"/>
        <w:jc w:val="both"/>
        <w:rPr>
          <w:rFonts w:ascii="Roboto" w:hAnsi="Roboto" w:cs="Calibri"/>
          <w:sz w:val="22"/>
          <w:szCs w:val="22"/>
        </w:rPr>
      </w:pPr>
    </w:p>
    <w:p w14:paraId="4B263246" w14:textId="77777777" w:rsidR="006426DA" w:rsidRPr="006426DA" w:rsidRDefault="006426DA" w:rsidP="006426DA">
      <w:pPr>
        <w:spacing w:after="0" w:line="240" w:lineRule="auto"/>
        <w:ind w:left="720"/>
        <w:jc w:val="both"/>
        <w:rPr>
          <w:rFonts w:ascii="Roboto" w:hAnsi="Roboto" w:cs="Calibri"/>
          <w:sz w:val="22"/>
          <w:szCs w:val="22"/>
        </w:rPr>
      </w:pPr>
      <w:r w:rsidRPr="006426DA">
        <w:rPr>
          <w:rFonts w:ascii="Roboto" w:hAnsi="Roboto" w:cs="Calibri"/>
          <w:sz w:val="22"/>
          <w:szCs w:val="22"/>
        </w:rPr>
        <w:t>13</w:t>
      </w:r>
    </w:p>
    <w:p w14:paraId="13638D8F" w14:textId="77777777" w:rsidR="006426DA" w:rsidRPr="006426DA" w:rsidRDefault="006426DA" w:rsidP="006426DA">
      <w:pPr>
        <w:spacing w:after="0" w:line="240" w:lineRule="auto"/>
        <w:ind w:left="720"/>
        <w:jc w:val="both"/>
        <w:rPr>
          <w:rFonts w:ascii="Roboto" w:hAnsi="Roboto" w:cs="Calibri"/>
          <w:sz w:val="22"/>
          <w:szCs w:val="22"/>
        </w:rPr>
      </w:pPr>
    </w:p>
    <w:p w14:paraId="6D3A7087" w14:textId="77777777" w:rsidR="006426DA" w:rsidRPr="006426DA" w:rsidRDefault="006426DA" w:rsidP="006426DA">
      <w:pPr>
        <w:spacing w:after="0" w:line="240" w:lineRule="auto"/>
        <w:ind w:left="720"/>
        <w:jc w:val="both"/>
        <w:rPr>
          <w:rFonts w:ascii="Roboto" w:hAnsi="Roboto" w:cs="Calibri"/>
          <w:b/>
          <w:bCs/>
          <w:sz w:val="22"/>
          <w:szCs w:val="22"/>
        </w:rPr>
      </w:pPr>
      <w:r w:rsidRPr="006426DA">
        <w:rPr>
          <w:rFonts w:ascii="Roboto" w:hAnsi="Roboto" w:cs="Calibri"/>
          <w:b/>
          <w:bCs/>
          <w:sz w:val="22"/>
          <w:szCs w:val="22"/>
        </w:rPr>
        <w:t>VEL1OCITY</w:t>
      </w:r>
    </w:p>
    <w:p w14:paraId="75FBD31E" w14:textId="77777777" w:rsidR="006426DA" w:rsidRPr="006426DA" w:rsidRDefault="006426DA" w:rsidP="006426DA">
      <w:pPr>
        <w:spacing w:after="0" w:line="240" w:lineRule="auto"/>
        <w:ind w:left="720"/>
        <w:jc w:val="both"/>
        <w:rPr>
          <w:rFonts w:ascii="Roboto" w:hAnsi="Roboto" w:cs="Calibri"/>
          <w:b/>
          <w:bCs/>
          <w:sz w:val="22"/>
          <w:szCs w:val="22"/>
        </w:rPr>
      </w:pPr>
      <w:r w:rsidRPr="006426DA">
        <w:rPr>
          <w:rFonts w:ascii="Roboto" w:hAnsi="Roboto" w:cs="Calibri"/>
          <w:b/>
          <w:bCs/>
          <w:sz w:val="22"/>
          <w:szCs w:val="22"/>
        </w:rPr>
        <w:t>SUBTOTALS</w:t>
      </w:r>
    </w:p>
    <w:p w14:paraId="58DF0B46" w14:textId="77777777" w:rsidR="006426DA" w:rsidRPr="006426DA" w:rsidRDefault="006426DA" w:rsidP="006426DA">
      <w:pPr>
        <w:spacing w:after="0" w:line="240" w:lineRule="auto"/>
        <w:ind w:left="720"/>
        <w:jc w:val="both"/>
        <w:rPr>
          <w:rFonts w:ascii="Roboto" w:hAnsi="Roboto" w:cs="Calibri"/>
          <w:sz w:val="22"/>
          <w:szCs w:val="22"/>
        </w:rPr>
      </w:pPr>
    </w:p>
    <w:p w14:paraId="7FC0737D" w14:textId="77777777" w:rsidR="006426DA" w:rsidRPr="006426DA" w:rsidRDefault="006426DA" w:rsidP="006426DA">
      <w:pPr>
        <w:spacing w:after="0" w:line="240" w:lineRule="auto"/>
        <w:ind w:left="720"/>
        <w:jc w:val="both"/>
        <w:rPr>
          <w:rFonts w:ascii="Roboto" w:hAnsi="Roboto" w:cs="Calibri"/>
          <w:sz w:val="22"/>
          <w:szCs w:val="22"/>
        </w:rPr>
      </w:pPr>
    </w:p>
    <w:p w14:paraId="151B744E" w14:textId="77777777" w:rsidR="006426DA" w:rsidRPr="006426DA" w:rsidRDefault="006426DA" w:rsidP="006426DA">
      <w:pPr>
        <w:spacing w:after="0" w:line="240" w:lineRule="auto"/>
        <w:ind w:left="720"/>
        <w:jc w:val="both"/>
        <w:rPr>
          <w:rFonts w:ascii="Roboto" w:hAnsi="Roboto" w:cs="Calibri"/>
          <w:b/>
          <w:bCs/>
          <w:sz w:val="22"/>
          <w:szCs w:val="22"/>
        </w:rPr>
      </w:pPr>
      <w:r w:rsidRPr="006426DA">
        <w:rPr>
          <w:rFonts w:ascii="Roboto" w:hAnsi="Roboto" w:cs="Calibri"/>
          <w:b/>
          <w:bCs/>
          <w:sz w:val="22"/>
          <w:szCs w:val="22"/>
        </w:rPr>
        <w:t>REMARKS</w:t>
      </w:r>
    </w:p>
    <w:p w14:paraId="59498B68" w14:textId="77777777" w:rsidR="006426DA" w:rsidRPr="006426DA" w:rsidRDefault="006426DA" w:rsidP="006426DA">
      <w:pPr>
        <w:spacing w:after="0" w:line="240" w:lineRule="auto"/>
        <w:ind w:left="720"/>
        <w:jc w:val="both"/>
        <w:rPr>
          <w:rFonts w:ascii="Roboto" w:hAnsi="Roboto" w:cs="Calibri"/>
          <w:sz w:val="22"/>
          <w:szCs w:val="22"/>
        </w:rPr>
      </w:pPr>
    </w:p>
    <w:p w14:paraId="75760206" w14:textId="77777777" w:rsidR="006426DA" w:rsidRPr="006426DA" w:rsidRDefault="006426DA" w:rsidP="006426DA">
      <w:pPr>
        <w:spacing w:after="0" w:line="240" w:lineRule="auto"/>
        <w:ind w:left="720"/>
        <w:jc w:val="both"/>
        <w:rPr>
          <w:rFonts w:ascii="Roboto" w:hAnsi="Roboto" w:cs="Calibri"/>
          <w:sz w:val="22"/>
          <w:szCs w:val="22"/>
        </w:rPr>
      </w:pPr>
    </w:p>
    <w:p w14:paraId="4B3899F0" w14:textId="77777777" w:rsidR="006426DA" w:rsidRPr="006426DA" w:rsidRDefault="006426DA" w:rsidP="006426DA">
      <w:pPr>
        <w:spacing w:after="0" w:line="240" w:lineRule="auto"/>
        <w:ind w:left="720"/>
        <w:jc w:val="both"/>
        <w:rPr>
          <w:rFonts w:ascii="Roboto" w:hAnsi="Roboto" w:cs="Calibri"/>
          <w:sz w:val="22"/>
          <w:szCs w:val="22"/>
        </w:rPr>
      </w:pPr>
    </w:p>
    <w:p w14:paraId="55766C78" w14:textId="77777777" w:rsidR="006426DA" w:rsidRPr="006426DA" w:rsidRDefault="006426DA" w:rsidP="006426DA">
      <w:pPr>
        <w:spacing w:after="0" w:line="240" w:lineRule="auto"/>
        <w:ind w:left="720"/>
        <w:jc w:val="both"/>
        <w:rPr>
          <w:rFonts w:ascii="Roboto" w:hAnsi="Roboto" w:cs="Calibri"/>
          <w:b/>
          <w:bCs/>
          <w:sz w:val="22"/>
          <w:szCs w:val="22"/>
        </w:rPr>
      </w:pPr>
      <w:r w:rsidRPr="006426DA">
        <w:rPr>
          <w:rFonts w:ascii="Roboto" w:hAnsi="Roboto" w:cs="Calibri"/>
          <w:b/>
          <w:bCs/>
          <w:sz w:val="22"/>
          <w:szCs w:val="22"/>
        </w:rPr>
        <w:t>TEST DATE____________ READINGS BY __________________________</w:t>
      </w:r>
    </w:p>
    <w:p w14:paraId="07B90233" w14:textId="3B2C2118" w:rsidR="00F84F3A" w:rsidRPr="00F84F3A" w:rsidRDefault="006426DA" w:rsidP="006426DA">
      <w:pPr>
        <w:tabs>
          <w:tab w:val="left" w:pos="1418"/>
        </w:tabs>
        <w:rPr>
          <w:rFonts w:ascii="Roboto" w:hAnsi="Roboto" w:cs="Calibri"/>
          <w:sz w:val="22"/>
          <w:szCs w:val="22"/>
        </w:rPr>
      </w:pPr>
      <w:r w:rsidRPr="006426DA">
        <w:rPr>
          <w:rFonts w:ascii="Roboto" w:hAnsi="Roboto" w:cs="Calibri"/>
          <w:sz w:val="22"/>
          <w:szCs w:val="22"/>
        </w:rPr>
        <w:br w:type="page"/>
      </w:r>
    </w:p>
    <w:p w14:paraId="29950D75" w14:textId="77777777" w:rsidR="003E1BE4" w:rsidRPr="003E1BE4" w:rsidRDefault="003E1BE4" w:rsidP="003E1BE4">
      <w:pPr>
        <w:spacing w:after="0" w:line="240" w:lineRule="auto"/>
        <w:jc w:val="both"/>
        <w:rPr>
          <w:rFonts w:ascii="Roboto" w:hAnsi="Roboto" w:cs="Calibri"/>
          <w:b/>
          <w:bCs/>
          <w:sz w:val="22"/>
          <w:szCs w:val="22"/>
        </w:rPr>
      </w:pPr>
      <w:r w:rsidRPr="003E1BE4">
        <w:rPr>
          <w:rFonts w:ascii="Roboto" w:hAnsi="Roboto" w:cs="Calibri"/>
          <w:b/>
          <w:bCs/>
          <w:sz w:val="22"/>
          <w:szCs w:val="22"/>
        </w:rPr>
        <w:lastRenderedPageBreak/>
        <w:t>GRILLES AND DIFFUSERS TEST REPORT</w:t>
      </w:r>
    </w:p>
    <w:p w14:paraId="56320D2E" w14:textId="77777777" w:rsidR="003E1BE4" w:rsidRPr="003E1BE4" w:rsidRDefault="003E1BE4" w:rsidP="003E1BE4">
      <w:pPr>
        <w:spacing w:after="0" w:line="240" w:lineRule="auto"/>
        <w:ind w:left="720"/>
        <w:jc w:val="both"/>
        <w:rPr>
          <w:rFonts w:ascii="Roboto" w:hAnsi="Roboto" w:cs="Calibri"/>
          <w:sz w:val="22"/>
          <w:szCs w:val="22"/>
        </w:rPr>
      </w:pPr>
    </w:p>
    <w:p w14:paraId="59308915" w14:textId="77777777" w:rsidR="003E1BE4" w:rsidRPr="003E1BE4" w:rsidRDefault="003E1BE4" w:rsidP="003E1BE4">
      <w:pPr>
        <w:spacing w:after="0" w:line="240" w:lineRule="auto"/>
        <w:ind w:left="720"/>
        <w:jc w:val="both"/>
        <w:rPr>
          <w:rFonts w:ascii="Roboto" w:hAnsi="Roboto" w:cs="Calibri"/>
          <w:b/>
          <w:bCs/>
          <w:sz w:val="22"/>
          <w:szCs w:val="22"/>
        </w:rPr>
      </w:pPr>
      <w:r w:rsidRPr="003E1BE4">
        <w:rPr>
          <w:rFonts w:ascii="Roboto" w:hAnsi="Roboto" w:cs="Calibri"/>
          <w:b/>
          <w:bCs/>
          <w:sz w:val="22"/>
          <w:szCs w:val="22"/>
        </w:rPr>
        <w:t>PROJECT_________________ SYSTEM ____________________________</w:t>
      </w:r>
    </w:p>
    <w:p w14:paraId="3607CFA2" w14:textId="77777777" w:rsidR="003E1BE4" w:rsidRPr="003E1BE4" w:rsidRDefault="003E1BE4" w:rsidP="003E1BE4">
      <w:pPr>
        <w:spacing w:after="0" w:line="240" w:lineRule="auto"/>
        <w:ind w:left="720"/>
        <w:jc w:val="both"/>
        <w:rPr>
          <w:rFonts w:ascii="Roboto" w:hAnsi="Roboto" w:cs="Calibri"/>
          <w:sz w:val="22"/>
          <w:szCs w:val="22"/>
        </w:rPr>
      </w:pPr>
    </w:p>
    <w:p w14:paraId="64B54DFE" w14:textId="77777777" w:rsidR="003E1BE4" w:rsidRPr="003E1BE4" w:rsidRDefault="003E1BE4" w:rsidP="003E1BE4">
      <w:pPr>
        <w:spacing w:after="0" w:line="240" w:lineRule="auto"/>
        <w:ind w:left="720"/>
        <w:jc w:val="both"/>
        <w:rPr>
          <w:rFonts w:ascii="Roboto" w:hAnsi="Roboto" w:cs="Calibri"/>
          <w:b/>
          <w:bCs/>
          <w:sz w:val="22"/>
          <w:szCs w:val="22"/>
        </w:rPr>
      </w:pPr>
      <w:r w:rsidRPr="003E1BE4">
        <w:rPr>
          <w:rFonts w:ascii="Roboto" w:hAnsi="Roboto" w:cs="Calibri"/>
          <w:b/>
          <w:bCs/>
          <w:sz w:val="22"/>
          <w:szCs w:val="22"/>
        </w:rPr>
        <w:t>OUTLET___________________MANUFACTURER____________________</w:t>
      </w:r>
    </w:p>
    <w:p w14:paraId="1A7E08CE" w14:textId="77777777" w:rsidR="003E1BE4" w:rsidRPr="003E1BE4" w:rsidRDefault="003E1BE4" w:rsidP="003E1BE4">
      <w:pPr>
        <w:spacing w:after="0" w:line="240" w:lineRule="auto"/>
        <w:ind w:left="720"/>
        <w:jc w:val="both"/>
        <w:rPr>
          <w:rFonts w:ascii="Roboto" w:hAnsi="Roboto" w:cs="Calibri"/>
          <w:sz w:val="22"/>
          <w:szCs w:val="22"/>
        </w:rPr>
      </w:pPr>
    </w:p>
    <w:p w14:paraId="70248027" w14:textId="77777777" w:rsidR="003E1BE4" w:rsidRPr="003E1BE4" w:rsidRDefault="003E1BE4" w:rsidP="003E1BE4">
      <w:pPr>
        <w:spacing w:after="0" w:line="240" w:lineRule="auto"/>
        <w:ind w:left="720"/>
        <w:jc w:val="both"/>
        <w:rPr>
          <w:rFonts w:ascii="Roboto" w:hAnsi="Roboto" w:cs="Calibri"/>
          <w:b/>
          <w:bCs/>
          <w:sz w:val="22"/>
          <w:szCs w:val="22"/>
        </w:rPr>
      </w:pPr>
      <w:r w:rsidRPr="003E1BE4">
        <w:rPr>
          <w:rFonts w:ascii="Roboto" w:hAnsi="Roboto" w:cs="Calibri"/>
          <w:b/>
          <w:bCs/>
          <w:sz w:val="22"/>
          <w:szCs w:val="22"/>
        </w:rPr>
        <w:t>TEST APPARATUS_____________________________________________</w:t>
      </w:r>
    </w:p>
    <w:p w14:paraId="435556A6" w14:textId="77777777" w:rsidR="003E1BE4" w:rsidRPr="003E1BE4" w:rsidRDefault="003E1BE4" w:rsidP="003E1BE4">
      <w:pPr>
        <w:spacing w:after="0" w:line="240" w:lineRule="auto"/>
        <w:ind w:left="720"/>
        <w:jc w:val="both"/>
        <w:rPr>
          <w:rFonts w:ascii="Roboto" w:hAnsi="Roboto" w:cs="Calibri"/>
          <w:sz w:val="22"/>
          <w:szCs w:val="22"/>
        </w:rPr>
      </w:pPr>
    </w:p>
    <w:p w14:paraId="3BE9E929" w14:textId="6C0C5F56" w:rsidR="003E1BE4" w:rsidRPr="003E1BE4" w:rsidRDefault="003E1BE4" w:rsidP="003E1BE4">
      <w:pPr>
        <w:tabs>
          <w:tab w:val="left" w:pos="1440"/>
          <w:tab w:val="left" w:pos="2700"/>
          <w:tab w:val="left" w:pos="4860"/>
          <w:tab w:val="left" w:pos="6120"/>
          <w:tab w:val="left" w:pos="7920"/>
        </w:tabs>
        <w:spacing w:after="0" w:line="240" w:lineRule="auto"/>
        <w:ind w:left="720"/>
        <w:jc w:val="both"/>
        <w:rPr>
          <w:rFonts w:ascii="Roboto" w:hAnsi="Roboto" w:cs="Calibri"/>
          <w:b/>
          <w:bCs/>
          <w:sz w:val="22"/>
          <w:szCs w:val="22"/>
        </w:rPr>
      </w:pPr>
      <w:r w:rsidRPr="003E1BE4">
        <w:rPr>
          <w:rFonts w:ascii="Roboto" w:hAnsi="Roboto" w:cs="Calibri"/>
          <w:b/>
          <w:bCs/>
          <w:sz w:val="22"/>
          <w:szCs w:val="22"/>
        </w:rPr>
        <w:t>S/N</w:t>
      </w:r>
      <w:r w:rsidRPr="003E1BE4">
        <w:rPr>
          <w:rFonts w:ascii="Roboto" w:hAnsi="Roboto" w:cs="Calibri"/>
          <w:b/>
          <w:bCs/>
          <w:sz w:val="22"/>
          <w:szCs w:val="22"/>
        </w:rPr>
        <w:tab/>
        <w:t>AREA</w:t>
      </w:r>
      <w:r w:rsidRPr="003E1BE4">
        <w:rPr>
          <w:rFonts w:ascii="Roboto" w:hAnsi="Roboto" w:cs="Calibri"/>
          <w:b/>
          <w:bCs/>
          <w:sz w:val="22"/>
          <w:szCs w:val="22"/>
        </w:rPr>
        <w:tab/>
        <w:t>OUTLET</w:t>
      </w:r>
      <w:r w:rsidRPr="003E1BE4">
        <w:rPr>
          <w:rFonts w:ascii="Roboto" w:hAnsi="Roboto" w:cs="Calibri"/>
          <w:b/>
          <w:bCs/>
          <w:sz w:val="22"/>
          <w:szCs w:val="22"/>
        </w:rPr>
        <w:tab/>
        <w:t>DESIGN</w:t>
      </w:r>
      <w:r w:rsidRPr="003E1BE4">
        <w:rPr>
          <w:rFonts w:ascii="Roboto" w:hAnsi="Roboto" w:cs="Calibri"/>
          <w:b/>
          <w:bCs/>
          <w:sz w:val="22"/>
          <w:szCs w:val="22"/>
        </w:rPr>
        <w:tab/>
        <w:t>PRLIMINARY</w:t>
      </w:r>
      <w:r w:rsidRPr="003E1BE4">
        <w:rPr>
          <w:rFonts w:ascii="Roboto" w:hAnsi="Roboto" w:cs="Calibri"/>
          <w:b/>
          <w:bCs/>
          <w:sz w:val="22"/>
          <w:szCs w:val="22"/>
        </w:rPr>
        <w:tab/>
        <w:t>FINAL</w:t>
      </w:r>
    </w:p>
    <w:p w14:paraId="17A28EFB" w14:textId="77777777" w:rsidR="003E1BE4" w:rsidRPr="003E1BE4" w:rsidRDefault="003E1BE4" w:rsidP="003E1BE4">
      <w:pPr>
        <w:tabs>
          <w:tab w:val="left" w:pos="1440"/>
          <w:tab w:val="left" w:pos="2700"/>
          <w:tab w:val="left" w:pos="4860"/>
          <w:tab w:val="left" w:pos="6120"/>
          <w:tab w:val="left" w:pos="7920"/>
        </w:tabs>
        <w:spacing w:after="0" w:line="240" w:lineRule="auto"/>
        <w:ind w:left="720"/>
        <w:jc w:val="both"/>
        <w:rPr>
          <w:rFonts w:ascii="Roboto" w:hAnsi="Roboto" w:cs="Calibri"/>
          <w:b/>
          <w:bCs/>
          <w:sz w:val="22"/>
          <w:szCs w:val="22"/>
        </w:rPr>
      </w:pPr>
      <w:r w:rsidRPr="003E1BE4">
        <w:rPr>
          <w:rFonts w:ascii="Roboto" w:hAnsi="Roboto" w:cs="Calibri"/>
          <w:b/>
          <w:bCs/>
          <w:sz w:val="22"/>
          <w:szCs w:val="22"/>
        </w:rPr>
        <w:tab/>
        <w:t>SERVED</w:t>
      </w:r>
      <w:r w:rsidRPr="003E1BE4">
        <w:rPr>
          <w:rFonts w:ascii="Roboto" w:hAnsi="Roboto" w:cs="Calibri"/>
          <w:b/>
          <w:bCs/>
          <w:sz w:val="22"/>
          <w:szCs w:val="22"/>
        </w:rPr>
        <w:tab/>
        <w:t>NO./TYPE/SIZE</w:t>
      </w:r>
      <w:r w:rsidRPr="003E1BE4">
        <w:rPr>
          <w:rFonts w:ascii="Roboto" w:hAnsi="Roboto" w:cs="Calibri"/>
          <w:b/>
          <w:bCs/>
          <w:sz w:val="22"/>
          <w:szCs w:val="22"/>
        </w:rPr>
        <w:tab/>
        <w:t>CFM/VEL</w:t>
      </w:r>
      <w:r w:rsidRPr="003E1BE4">
        <w:rPr>
          <w:rFonts w:ascii="Roboto" w:hAnsi="Roboto" w:cs="Calibri"/>
          <w:b/>
          <w:bCs/>
          <w:sz w:val="22"/>
          <w:szCs w:val="22"/>
        </w:rPr>
        <w:tab/>
        <w:t>VEL/CFM</w:t>
      </w:r>
      <w:r w:rsidRPr="003E1BE4">
        <w:rPr>
          <w:rFonts w:ascii="Roboto" w:hAnsi="Roboto" w:cs="Calibri"/>
          <w:b/>
          <w:bCs/>
          <w:sz w:val="22"/>
          <w:szCs w:val="22"/>
        </w:rPr>
        <w:tab/>
        <w:t>VEL/CFM</w:t>
      </w:r>
    </w:p>
    <w:p w14:paraId="5253F8CB" w14:textId="77777777" w:rsidR="003E1BE4" w:rsidRPr="003E1BE4" w:rsidRDefault="003E1BE4" w:rsidP="003E1BE4">
      <w:pPr>
        <w:spacing w:after="0" w:line="240" w:lineRule="auto"/>
        <w:ind w:left="720"/>
        <w:jc w:val="both"/>
        <w:rPr>
          <w:rFonts w:ascii="Roboto" w:hAnsi="Roboto" w:cs="Calibri"/>
          <w:sz w:val="22"/>
          <w:szCs w:val="22"/>
        </w:rPr>
      </w:pPr>
    </w:p>
    <w:p w14:paraId="7A7C53C4"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1.</w:t>
      </w:r>
    </w:p>
    <w:p w14:paraId="0EA6861C" w14:textId="77777777" w:rsidR="003E1BE4" w:rsidRPr="003E1BE4" w:rsidRDefault="003E1BE4" w:rsidP="003E1BE4">
      <w:pPr>
        <w:spacing w:after="0" w:line="240" w:lineRule="auto"/>
        <w:ind w:left="720"/>
        <w:jc w:val="both"/>
        <w:rPr>
          <w:rFonts w:ascii="Roboto" w:hAnsi="Roboto" w:cs="Calibri"/>
          <w:sz w:val="22"/>
          <w:szCs w:val="22"/>
        </w:rPr>
      </w:pPr>
    </w:p>
    <w:p w14:paraId="2573960C"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2.</w:t>
      </w:r>
    </w:p>
    <w:p w14:paraId="5E5014D6" w14:textId="77777777" w:rsidR="003E1BE4" w:rsidRPr="003E1BE4" w:rsidRDefault="003E1BE4" w:rsidP="003E1BE4">
      <w:pPr>
        <w:spacing w:after="0" w:line="240" w:lineRule="auto"/>
        <w:ind w:left="720"/>
        <w:jc w:val="both"/>
        <w:rPr>
          <w:rFonts w:ascii="Roboto" w:hAnsi="Roboto" w:cs="Calibri"/>
          <w:sz w:val="22"/>
          <w:szCs w:val="22"/>
        </w:rPr>
      </w:pPr>
    </w:p>
    <w:p w14:paraId="413C44B6"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3.</w:t>
      </w:r>
    </w:p>
    <w:p w14:paraId="4024D455" w14:textId="77777777" w:rsidR="003E1BE4" w:rsidRPr="003E1BE4" w:rsidRDefault="003E1BE4" w:rsidP="003E1BE4">
      <w:pPr>
        <w:spacing w:after="0" w:line="240" w:lineRule="auto"/>
        <w:ind w:left="720"/>
        <w:jc w:val="both"/>
        <w:rPr>
          <w:rFonts w:ascii="Roboto" w:hAnsi="Roboto" w:cs="Calibri"/>
          <w:sz w:val="22"/>
          <w:szCs w:val="22"/>
        </w:rPr>
      </w:pPr>
    </w:p>
    <w:p w14:paraId="5FF28F07"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4.</w:t>
      </w:r>
    </w:p>
    <w:p w14:paraId="7765EAB0" w14:textId="77777777" w:rsidR="003E1BE4" w:rsidRPr="003E1BE4" w:rsidRDefault="003E1BE4" w:rsidP="003E1BE4">
      <w:pPr>
        <w:spacing w:after="0" w:line="240" w:lineRule="auto"/>
        <w:ind w:left="720"/>
        <w:jc w:val="both"/>
        <w:rPr>
          <w:rFonts w:ascii="Roboto" w:hAnsi="Roboto" w:cs="Calibri"/>
          <w:sz w:val="22"/>
          <w:szCs w:val="22"/>
        </w:rPr>
      </w:pPr>
    </w:p>
    <w:p w14:paraId="1BE95867"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5.</w:t>
      </w:r>
    </w:p>
    <w:p w14:paraId="61F121A3" w14:textId="77777777" w:rsidR="003E1BE4" w:rsidRPr="003E1BE4" w:rsidRDefault="003E1BE4" w:rsidP="003E1BE4">
      <w:pPr>
        <w:spacing w:after="0" w:line="240" w:lineRule="auto"/>
        <w:ind w:left="720"/>
        <w:jc w:val="both"/>
        <w:rPr>
          <w:rFonts w:ascii="Roboto" w:hAnsi="Roboto" w:cs="Calibri"/>
          <w:sz w:val="22"/>
          <w:szCs w:val="22"/>
        </w:rPr>
      </w:pPr>
    </w:p>
    <w:p w14:paraId="7AA44938"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6.</w:t>
      </w:r>
    </w:p>
    <w:p w14:paraId="0B99F5D6" w14:textId="77777777" w:rsidR="003E1BE4" w:rsidRPr="003E1BE4" w:rsidRDefault="003E1BE4" w:rsidP="003E1BE4">
      <w:pPr>
        <w:spacing w:after="0" w:line="240" w:lineRule="auto"/>
        <w:ind w:left="720"/>
        <w:jc w:val="both"/>
        <w:rPr>
          <w:rFonts w:ascii="Roboto" w:hAnsi="Roboto" w:cs="Calibri"/>
          <w:sz w:val="22"/>
          <w:szCs w:val="22"/>
        </w:rPr>
      </w:pPr>
    </w:p>
    <w:p w14:paraId="2C78DC66"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7.</w:t>
      </w:r>
    </w:p>
    <w:p w14:paraId="33ABFDBC" w14:textId="77777777" w:rsidR="003E1BE4" w:rsidRPr="003E1BE4" w:rsidRDefault="003E1BE4" w:rsidP="003E1BE4">
      <w:pPr>
        <w:spacing w:after="0" w:line="240" w:lineRule="auto"/>
        <w:ind w:left="720"/>
        <w:jc w:val="both"/>
        <w:rPr>
          <w:rFonts w:ascii="Roboto" w:hAnsi="Roboto" w:cs="Calibri"/>
          <w:sz w:val="22"/>
          <w:szCs w:val="22"/>
        </w:rPr>
      </w:pPr>
    </w:p>
    <w:p w14:paraId="6831F67A"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8.</w:t>
      </w:r>
    </w:p>
    <w:p w14:paraId="5FC996B6" w14:textId="77777777" w:rsidR="003E1BE4" w:rsidRPr="003E1BE4" w:rsidRDefault="003E1BE4" w:rsidP="003E1BE4">
      <w:pPr>
        <w:spacing w:after="0" w:line="240" w:lineRule="auto"/>
        <w:ind w:left="720"/>
        <w:jc w:val="both"/>
        <w:rPr>
          <w:rFonts w:ascii="Roboto" w:hAnsi="Roboto" w:cs="Calibri"/>
          <w:sz w:val="22"/>
          <w:szCs w:val="22"/>
        </w:rPr>
      </w:pPr>
    </w:p>
    <w:p w14:paraId="53A7AFA3"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9.</w:t>
      </w:r>
    </w:p>
    <w:p w14:paraId="6309F327" w14:textId="77777777" w:rsidR="003E1BE4" w:rsidRPr="003E1BE4" w:rsidRDefault="003E1BE4" w:rsidP="003E1BE4">
      <w:pPr>
        <w:spacing w:after="0" w:line="240" w:lineRule="auto"/>
        <w:ind w:left="720"/>
        <w:jc w:val="both"/>
        <w:rPr>
          <w:rFonts w:ascii="Roboto" w:hAnsi="Roboto" w:cs="Calibri"/>
          <w:sz w:val="22"/>
          <w:szCs w:val="22"/>
        </w:rPr>
      </w:pPr>
    </w:p>
    <w:p w14:paraId="0FC21170"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10.</w:t>
      </w:r>
    </w:p>
    <w:p w14:paraId="2323A93E" w14:textId="77777777" w:rsidR="003E1BE4" w:rsidRPr="003E1BE4" w:rsidRDefault="003E1BE4" w:rsidP="003E1BE4">
      <w:pPr>
        <w:spacing w:after="0" w:line="240" w:lineRule="auto"/>
        <w:ind w:left="720"/>
        <w:jc w:val="both"/>
        <w:rPr>
          <w:rFonts w:ascii="Roboto" w:hAnsi="Roboto" w:cs="Calibri"/>
          <w:sz w:val="22"/>
          <w:szCs w:val="22"/>
        </w:rPr>
      </w:pPr>
    </w:p>
    <w:p w14:paraId="2A2061CD"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11.</w:t>
      </w:r>
    </w:p>
    <w:p w14:paraId="3754CABE" w14:textId="77777777" w:rsidR="003E1BE4" w:rsidRPr="003E1BE4" w:rsidRDefault="003E1BE4" w:rsidP="003E1BE4">
      <w:pPr>
        <w:spacing w:after="0" w:line="240" w:lineRule="auto"/>
        <w:ind w:left="720"/>
        <w:jc w:val="both"/>
        <w:rPr>
          <w:rFonts w:ascii="Roboto" w:hAnsi="Roboto" w:cs="Calibri"/>
          <w:sz w:val="22"/>
          <w:szCs w:val="22"/>
        </w:rPr>
      </w:pPr>
    </w:p>
    <w:p w14:paraId="4AF2A99F"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12.</w:t>
      </w:r>
    </w:p>
    <w:p w14:paraId="5A62275B" w14:textId="77777777" w:rsidR="003E1BE4" w:rsidRPr="003E1BE4" w:rsidRDefault="003E1BE4" w:rsidP="003E1BE4">
      <w:pPr>
        <w:spacing w:after="0" w:line="240" w:lineRule="auto"/>
        <w:ind w:left="720"/>
        <w:jc w:val="both"/>
        <w:rPr>
          <w:rFonts w:ascii="Roboto" w:hAnsi="Roboto" w:cs="Calibri"/>
          <w:sz w:val="22"/>
          <w:szCs w:val="22"/>
        </w:rPr>
      </w:pPr>
    </w:p>
    <w:p w14:paraId="028CABCC"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13.</w:t>
      </w:r>
    </w:p>
    <w:p w14:paraId="69A76D80" w14:textId="77777777" w:rsidR="003E1BE4" w:rsidRPr="003E1BE4" w:rsidRDefault="003E1BE4" w:rsidP="003E1BE4">
      <w:pPr>
        <w:spacing w:after="0" w:line="240" w:lineRule="auto"/>
        <w:ind w:left="720"/>
        <w:jc w:val="both"/>
        <w:rPr>
          <w:rFonts w:ascii="Roboto" w:hAnsi="Roboto" w:cs="Calibri"/>
          <w:sz w:val="22"/>
          <w:szCs w:val="22"/>
        </w:rPr>
      </w:pPr>
    </w:p>
    <w:p w14:paraId="5720B0C7" w14:textId="77777777" w:rsidR="003E1BE4" w:rsidRP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14.</w:t>
      </w:r>
    </w:p>
    <w:p w14:paraId="1C2A94A4" w14:textId="77777777" w:rsidR="003E1BE4" w:rsidRPr="003E1BE4" w:rsidRDefault="003E1BE4" w:rsidP="003E1BE4">
      <w:pPr>
        <w:spacing w:after="0" w:line="240" w:lineRule="auto"/>
        <w:ind w:left="720"/>
        <w:jc w:val="both"/>
        <w:rPr>
          <w:rFonts w:ascii="Roboto" w:hAnsi="Roboto" w:cs="Calibri"/>
          <w:sz w:val="22"/>
          <w:szCs w:val="22"/>
        </w:rPr>
      </w:pPr>
    </w:p>
    <w:p w14:paraId="289522F5" w14:textId="77777777" w:rsidR="003E1BE4" w:rsidRDefault="003E1BE4" w:rsidP="003E1BE4">
      <w:pPr>
        <w:spacing w:after="0" w:line="240" w:lineRule="auto"/>
        <w:ind w:left="720"/>
        <w:jc w:val="both"/>
        <w:rPr>
          <w:rFonts w:ascii="Roboto" w:hAnsi="Roboto" w:cs="Calibri"/>
          <w:sz w:val="22"/>
          <w:szCs w:val="22"/>
        </w:rPr>
      </w:pPr>
      <w:r w:rsidRPr="003E1BE4">
        <w:rPr>
          <w:rFonts w:ascii="Roboto" w:hAnsi="Roboto" w:cs="Calibri"/>
          <w:sz w:val="22"/>
          <w:szCs w:val="22"/>
        </w:rPr>
        <w:t>15.</w:t>
      </w:r>
    </w:p>
    <w:p w14:paraId="40E68476" w14:textId="77777777" w:rsidR="003E1BE4" w:rsidRDefault="003E1BE4" w:rsidP="003E1BE4">
      <w:pPr>
        <w:spacing w:after="0" w:line="240" w:lineRule="auto"/>
        <w:ind w:left="720"/>
        <w:jc w:val="both"/>
        <w:rPr>
          <w:rFonts w:ascii="Roboto" w:hAnsi="Roboto" w:cs="Calibri"/>
          <w:sz w:val="22"/>
          <w:szCs w:val="22"/>
        </w:rPr>
      </w:pPr>
    </w:p>
    <w:p w14:paraId="2053A13C" w14:textId="77777777" w:rsidR="003E1BE4" w:rsidRPr="003E1BE4" w:rsidRDefault="003E1BE4" w:rsidP="003E1BE4">
      <w:pPr>
        <w:spacing w:after="0" w:line="240" w:lineRule="auto"/>
        <w:ind w:left="720"/>
        <w:jc w:val="both"/>
        <w:rPr>
          <w:rFonts w:ascii="Roboto" w:hAnsi="Roboto" w:cs="Calibri"/>
          <w:sz w:val="22"/>
          <w:szCs w:val="22"/>
        </w:rPr>
      </w:pPr>
    </w:p>
    <w:p w14:paraId="7C6AE080" w14:textId="77777777" w:rsidR="003E1BE4" w:rsidRPr="003E1BE4" w:rsidRDefault="003E1BE4" w:rsidP="003E1BE4">
      <w:pPr>
        <w:spacing w:after="0" w:line="240" w:lineRule="auto"/>
        <w:ind w:left="720"/>
        <w:jc w:val="both"/>
        <w:rPr>
          <w:rFonts w:ascii="Roboto" w:hAnsi="Roboto" w:cs="Calibri"/>
          <w:sz w:val="22"/>
          <w:szCs w:val="22"/>
        </w:rPr>
      </w:pPr>
    </w:p>
    <w:p w14:paraId="2B3383FD" w14:textId="77777777" w:rsidR="003E1BE4" w:rsidRDefault="003E1BE4" w:rsidP="003E1BE4">
      <w:pPr>
        <w:spacing w:after="0" w:line="240" w:lineRule="auto"/>
        <w:ind w:left="720"/>
        <w:jc w:val="both"/>
        <w:rPr>
          <w:rFonts w:ascii="Roboto" w:hAnsi="Roboto" w:cs="Calibri"/>
          <w:b/>
          <w:bCs/>
          <w:sz w:val="22"/>
          <w:szCs w:val="22"/>
        </w:rPr>
      </w:pPr>
      <w:r w:rsidRPr="003E1BE4">
        <w:rPr>
          <w:rFonts w:ascii="Roboto" w:hAnsi="Roboto" w:cs="Calibri"/>
          <w:b/>
          <w:bCs/>
          <w:sz w:val="22"/>
          <w:szCs w:val="22"/>
        </w:rPr>
        <w:t>REMARKS</w:t>
      </w:r>
    </w:p>
    <w:p w14:paraId="21E34E41" w14:textId="77777777" w:rsidR="003E1BE4" w:rsidRDefault="003E1BE4" w:rsidP="003E1BE4">
      <w:pPr>
        <w:spacing w:after="0" w:line="240" w:lineRule="auto"/>
        <w:ind w:left="720"/>
        <w:jc w:val="both"/>
        <w:rPr>
          <w:rFonts w:ascii="Roboto" w:hAnsi="Roboto" w:cs="Calibri"/>
          <w:b/>
          <w:bCs/>
          <w:sz w:val="22"/>
          <w:szCs w:val="22"/>
        </w:rPr>
      </w:pPr>
    </w:p>
    <w:p w14:paraId="6519EE61" w14:textId="77777777" w:rsidR="003E1BE4" w:rsidRPr="003E1BE4" w:rsidRDefault="003E1BE4" w:rsidP="003E1BE4">
      <w:pPr>
        <w:spacing w:after="0" w:line="240" w:lineRule="auto"/>
        <w:ind w:left="720"/>
        <w:jc w:val="both"/>
        <w:rPr>
          <w:rFonts w:ascii="Roboto" w:hAnsi="Roboto" w:cs="Calibri"/>
          <w:b/>
          <w:bCs/>
          <w:sz w:val="22"/>
          <w:szCs w:val="22"/>
        </w:rPr>
      </w:pPr>
    </w:p>
    <w:p w14:paraId="725B538E" w14:textId="77777777" w:rsidR="003E1BE4" w:rsidRPr="003E1BE4" w:rsidRDefault="003E1BE4" w:rsidP="003E1BE4">
      <w:pPr>
        <w:spacing w:after="0" w:line="240" w:lineRule="auto"/>
        <w:jc w:val="both"/>
        <w:rPr>
          <w:rFonts w:ascii="Roboto" w:hAnsi="Roboto" w:cs="Calibri"/>
          <w:sz w:val="22"/>
          <w:szCs w:val="22"/>
        </w:rPr>
      </w:pPr>
    </w:p>
    <w:p w14:paraId="34A155D7" w14:textId="77777777" w:rsidR="003E1BE4" w:rsidRPr="003E1BE4" w:rsidRDefault="003E1BE4" w:rsidP="003E1BE4">
      <w:pPr>
        <w:spacing w:after="0" w:line="240" w:lineRule="auto"/>
        <w:ind w:left="720"/>
        <w:jc w:val="both"/>
        <w:rPr>
          <w:rFonts w:ascii="Roboto" w:hAnsi="Roboto" w:cs="Calibri"/>
          <w:b/>
          <w:bCs/>
          <w:sz w:val="22"/>
          <w:szCs w:val="22"/>
        </w:rPr>
      </w:pPr>
      <w:r w:rsidRPr="003E1BE4">
        <w:rPr>
          <w:rFonts w:ascii="Roboto" w:hAnsi="Roboto" w:cs="Calibri"/>
          <w:b/>
          <w:bCs/>
          <w:sz w:val="22"/>
          <w:szCs w:val="22"/>
        </w:rPr>
        <w:t>TEST DATE_____________ READINGS BY _________________________</w:t>
      </w:r>
    </w:p>
    <w:p w14:paraId="2C66D846" w14:textId="77777777" w:rsidR="003E1BE4" w:rsidRPr="003E1BE4" w:rsidRDefault="003E1BE4" w:rsidP="003E1BE4">
      <w:pPr>
        <w:spacing w:after="0" w:line="240" w:lineRule="auto"/>
        <w:jc w:val="both"/>
        <w:rPr>
          <w:rFonts w:ascii="Roboto" w:hAnsi="Roboto" w:cs="Calibri"/>
          <w:sz w:val="22"/>
          <w:szCs w:val="22"/>
        </w:rPr>
      </w:pPr>
    </w:p>
    <w:p w14:paraId="2463D5F0" w14:textId="77777777" w:rsidR="000E3398" w:rsidRPr="005122DC" w:rsidRDefault="000E3398" w:rsidP="000E3398">
      <w:pPr>
        <w:tabs>
          <w:tab w:val="left" w:pos="1800"/>
        </w:tabs>
        <w:rPr>
          <w:rFonts w:ascii="Roboto" w:hAnsi="Roboto" w:cs="Calibri"/>
          <w:sz w:val="22"/>
          <w:szCs w:val="22"/>
        </w:rPr>
      </w:pPr>
    </w:p>
    <w:p w14:paraId="03933902" w14:textId="77777777" w:rsidR="004308B6" w:rsidRPr="00D8765A" w:rsidRDefault="004308B6" w:rsidP="004308B6">
      <w:pPr>
        <w:pStyle w:val="ListParagraph"/>
        <w:tabs>
          <w:tab w:val="left" w:pos="1418"/>
        </w:tabs>
        <w:ind w:left="1276"/>
        <w:rPr>
          <w:rFonts w:ascii="Roboto" w:hAnsi="Roboto" w:cs="Calibri"/>
          <w:b/>
          <w:bCs/>
          <w:sz w:val="22"/>
          <w:szCs w:val="22"/>
        </w:rPr>
      </w:pPr>
    </w:p>
    <w:p w14:paraId="237CEA7A" w14:textId="0A3263BE" w:rsidR="004308B6" w:rsidRDefault="003E1BE4" w:rsidP="004308B6">
      <w:pPr>
        <w:jc w:val="both"/>
        <w:rPr>
          <w:rFonts w:ascii="Roboto" w:hAnsi="Roboto" w:cs="Calibri"/>
          <w:b/>
          <w:bCs/>
          <w:sz w:val="22"/>
          <w:szCs w:val="22"/>
        </w:rPr>
      </w:pPr>
      <w:r w:rsidRPr="00E37C07">
        <w:rPr>
          <w:rFonts w:ascii="Roboto" w:hAnsi="Roboto" w:cs="Calibri"/>
          <w:b/>
          <w:bCs/>
          <w:sz w:val="22"/>
          <w:szCs w:val="22"/>
        </w:rPr>
        <w:t xml:space="preserve">11. </w:t>
      </w:r>
      <w:r w:rsidR="00E37C07" w:rsidRPr="00E37C07">
        <w:rPr>
          <w:rFonts w:ascii="Roboto" w:hAnsi="Roboto" w:cs="Calibri"/>
          <w:b/>
          <w:bCs/>
          <w:sz w:val="22"/>
          <w:szCs w:val="22"/>
        </w:rPr>
        <w:t>PAINTING WORK</w:t>
      </w:r>
    </w:p>
    <w:p w14:paraId="2142466A" w14:textId="77777777" w:rsidR="007153DE" w:rsidRPr="007153DE" w:rsidRDefault="007153DE" w:rsidP="007153DE">
      <w:pPr>
        <w:spacing w:after="0" w:line="240" w:lineRule="auto"/>
        <w:jc w:val="both"/>
        <w:rPr>
          <w:rFonts w:ascii="Roboto" w:hAnsi="Roboto" w:cs="Calibri"/>
          <w:sz w:val="22"/>
          <w:szCs w:val="22"/>
        </w:rPr>
      </w:pPr>
      <w:r w:rsidRPr="007153DE">
        <w:rPr>
          <w:rFonts w:ascii="Roboto" w:hAnsi="Roboto" w:cs="Calibri"/>
          <w:sz w:val="22"/>
          <w:szCs w:val="22"/>
        </w:rPr>
        <w:t>This section deals with painting of various equipment / material supplied under this contract. It gives basic guidance for painting as specified below:-</w:t>
      </w:r>
    </w:p>
    <w:p w14:paraId="06941020" w14:textId="77777777" w:rsidR="007153DE" w:rsidRPr="007153DE" w:rsidRDefault="007153DE" w:rsidP="007153DE">
      <w:pPr>
        <w:spacing w:after="0" w:line="240" w:lineRule="auto"/>
        <w:jc w:val="both"/>
        <w:rPr>
          <w:rFonts w:ascii="Roboto" w:hAnsi="Roboto" w:cs="Calibri"/>
          <w:sz w:val="22"/>
          <w:szCs w:val="22"/>
        </w:rPr>
      </w:pPr>
    </w:p>
    <w:p w14:paraId="793B5744" w14:textId="0F1963ED" w:rsidR="007153DE" w:rsidRPr="007153DE" w:rsidRDefault="007153DE" w:rsidP="007153DE">
      <w:pPr>
        <w:spacing w:after="0" w:line="240" w:lineRule="auto"/>
        <w:jc w:val="both"/>
        <w:rPr>
          <w:rFonts w:ascii="Roboto" w:hAnsi="Roboto" w:cs="Calibri"/>
          <w:sz w:val="22"/>
          <w:szCs w:val="22"/>
        </w:rPr>
      </w:pPr>
      <w:proofErr w:type="gramStart"/>
      <w:r w:rsidRPr="007153DE">
        <w:rPr>
          <w:rFonts w:ascii="Roboto" w:hAnsi="Roboto" w:cs="Calibri"/>
          <w:b/>
          <w:bCs/>
          <w:sz w:val="22"/>
          <w:szCs w:val="22"/>
        </w:rPr>
        <w:lastRenderedPageBreak/>
        <w:t>Application :</w:t>
      </w:r>
      <w:proofErr w:type="gramEnd"/>
      <w:r w:rsidRPr="007153DE">
        <w:rPr>
          <w:rFonts w:ascii="Roboto" w:hAnsi="Roboto" w:cs="Calibri"/>
          <w:sz w:val="22"/>
          <w:szCs w:val="22"/>
        </w:rPr>
        <w:t xml:space="preserve"> The original color of all equipment’s like water chilling machines, air-handling units etc. which if get damaged during transportation or during installation shall be painted in original shade with the two coats of paint to give a final finish.</w:t>
      </w:r>
    </w:p>
    <w:p w14:paraId="748FBC05" w14:textId="77777777" w:rsidR="007153DE" w:rsidRPr="007153DE" w:rsidRDefault="007153DE" w:rsidP="007153DE">
      <w:pPr>
        <w:spacing w:after="0" w:line="240" w:lineRule="auto"/>
        <w:jc w:val="both"/>
        <w:rPr>
          <w:rFonts w:ascii="Roboto" w:hAnsi="Roboto" w:cs="Calibri"/>
          <w:sz w:val="22"/>
          <w:szCs w:val="22"/>
        </w:rPr>
      </w:pPr>
    </w:p>
    <w:p w14:paraId="492CF072" w14:textId="77777777" w:rsidR="007153DE" w:rsidRPr="007153DE" w:rsidRDefault="007153DE" w:rsidP="007153DE">
      <w:pPr>
        <w:spacing w:after="0" w:line="240" w:lineRule="auto"/>
        <w:jc w:val="both"/>
        <w:rPr>
          <w:rFonts w:ascii="Roboto" w:hAnsi="Roboto" w:cs="Calibri"/>
          <w:sz w:val="22"/>
          <w:szCs w:val="22"/>
        </w:rPr>
      </w:pPr>
      <w:r w:rsidRPr="007153DE">
        <w:rPr>
          <w:rFonts w:ascii="Roboto" w:hAnsi="Roboto" w:cs="Calibri"/>
          <w:sz w:val="22"/>
          <w:szCs w:val="22"/>
        </w:rPr>
        <w:t>All AC works shall be painted as per standard code and requirement of practice and arrows shall be marked to indicate direction of flow of water.</w:t>
      </w:r>
    </w:p>
    <w:p w14:paraId="65BBE0D2" w14:textId="77777777" w:rsidR="00D8765A" w:rsidRDefault="00D8765A" w:rsidP="009E2A6F">
      <w:pPr>
        <w:tabs>
          <w:tab w:val="left" w:pos="3119"/>
        </w:tabs>
        <w:rPr>
          <w:rFonts w:ascii="Roboto" w:hAnsi="Roboto" w:cs="Calibri"/>
          <w:b/>
          <w:bCs/>
          <w:sz w:val="22"/>
          <w:szCs w:val="22"/>
        </w:rPr>
      </w:pPr>
    </w:p>
    <w:p w14:paraId="48100937"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37EB79E6"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06AF17B5"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0CACD21F"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3AFC2CF2"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1784AA62"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436BC16C"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3D7FD5CD"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07BF0426"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44E5D77B"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4AFD21C0" w14:textId="77777777" w:rsidR="001C371E" w:rsidRPr="001C371E" w:rsidRDefault="001C371E" w:rsidP="00696B1E">
      <w:pPr>
        <w:pStyle w:val="ListParagraph"/>
        <w:numPr>
          <w:ilvl w:val="0"/>
          <w:numId w:val="168"/>
        </w:numPr>
        <w:tabs>
          <w:tab w:val="left" w:pos="3119"/>
        </w:tabs>
        <w:rPr>
          <w:rFonts w:ascii="Roboto" w:hAnsi="Roboto" w:cs="Calibri"/>
          <w:vanish/>
          <w:sz w:val="22"/>
          <w:szCs w:val="22"/>
        </w:rPr>
      </w:pPr>
    </w:p>
    <w:p w14:paraId="279F1D83" w14:textId="12F24483" w:rsidR="00904A83" w:rsidRPr="001C371E" w:rsidRDefault="001C371E" w:rsidP="00696B1E">
      <w:pPr>
        <w:pStyle w:val="ListParagraph"/>
        <w:numPr>
          <w:ilvl w:val="1"/>
          <w:numId w:val="168"/>
        </w:numPr>
        <w:ind w:left="709" w:firstLine="0"/>
        <w:rPr>
          <w:rFonts w:ascii="Roboto" w:hAnsi="Roboto" w:cs="Calibri"/>
          <w:b/>
          <w:bCs/>
          <w:sz w:val="22"/>
          <w:szCs w:val="22"/>
        </w:rPr>
      </w:pPr>
      <w:r w:rsidRPr="001C371E">
        <w:rPr>
          <w:rFonts w:ascii="Roboto" w:hAnsi="Roboto" w:cs="Calibri"/>
          <w:b/>
          <w:bCs/>
          <w:sz w:val="22"/>
          <w:szCs w:val="22"/>
        </w:rPr>
        <w:t>Color Scheme for the Equipment / Materials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690"/>
        <w:gridCol w:w="1487"/>
      </w:tblGrid>
      <w:tr w:rsidR="00CA59AA" w:rsidRPr="00CA59AA" w14:paraId="20B970E6" w14:textId="77777777" w:rsidTr="00B47962">
        <w:trPr>
          <w:tblHeader/>
        </w:trPr>
        <w:tc>
          <w:tcPr>
            <w:tcW w:w="3348" w:type="dxa"/>
          </w:tcPr>
          <w:p w14:paraId="5DD352D9" w14:textId="77777777" w:rsidR="00CA59AA" w:rsidRPr="00CA59AA" w:rsidRDefault="00CA59AA" w:rsidP="00CA59AA">
            <w:pPr>
              <w:spacing w:after="0" w:line="240" w:lineRule="auto"/>
              <w:jc w:val="center"/>
              <w:rPr>
                <w:rFonts w:ascii="Roboto" w:hAnsi="Roboto" w:cs="Calibri"/>
                <w:b/>
                <w:bCs/>
                <w:sz w:val="22"/>
                <w:szCs w:val="22"/>
              </w:rPr>
            </w:pPr>
            <w:r w:rsidRPr="00CA59AA">
              <w:rPr>
                <w:rFonts w:ascii="Roboto" w:hAnsi="Roboto" w:cs="Calibri"/>
                <w:b/>
                <w:bCs/>
                <w:sz w:val="22"/>
                <w:szCs w:val="22"/>
              </w:rPr>
              <w:t>Description</w:t>
            </w:r>
          </w:p>
        </w:tc>
        <w:tc>
          <w:tcPr>
            <w:tcW w:w="3690" w:type="dxa"/>
          </w:tcPr>
          <w:p w14:paraId="0F1E35B6" w14:textId="5F55ECF8" w:rsidR="00CA59AA" w:rsidRPr="00CA59AA" w:rsidRDefault="00CA59AA" w:rsidP="00CA59AA">
            <w:pPr>
              <w:spacing w:after="0" w:line="240" w:lineRule="auto"/>
              <w:jc w:val="center"/>
              <w:rPr>
                <w:rFonts w:ascii="Roboto" w:hAnsi="Roboto" w:cs="Calibri"/>
                <w:b/>
                <w:bCs/>
                <w:sz w:val="22"/>
                <w:szCs w:val="22"/>
              </w:rPr>
            </w:pPr>
            <w:r w:rsidRPr="00CA59AA">
              <w:rPr>
                <w:rFonts w:ascii="Roboto" w:hAnsi="Roboto" w:cs="Calibri"/>
                <w:b/>
                <w:bCs/>
                <w:sz w:val="22"/>
                <w:szCs w:val="22"/>
              </w:rPr>
              <w:t>Standard Color &amp; Reference</w:t>
            </w:r>
          </w:p>
        </w:tc>
        <w:tc>
          <w:tcPr>
            <w:tcW w:w="1487" w:type="dxa"/>
          </w:tcPr>
          <w:p w14:paraId="14FF49A8" w14:textId="5F1DE129" w:rsidR="00CA59AA" w:rsidRPr="00CA59AA" w:rsidRDefault="00CA59AA" w:rsidP="00CA59AA">
            <w:pPr>
              <w:spacing w:after="0" w:line="240" w:lineRule="auto"/>
              <w:jc w:val="center"/>
              <w:rPr>
                <w:rFonts w:ascii="Roboto" w:hAnsi="Roboto" w:cs="Calibri"/>
                <w:b/>
                <w:bCs/>
                <w:sz w:val="22"/>
                <w:szCs w:val="22"/>
              </w:rPr>
            </w:pPr>
            <w:r w:rsidRPr="00CA59AA">
              <w:rPr>
                <w:rFonts w:ascii="Roboto" w:hAnsi="Roboto" w:cs="Calibri"/>
                <w:b/>
                <w:bCs/>
                <w:sz w:val="22"/>
                <w:szCs w:val="22"/>
              </w:rPr>
              <w:t>Lettering Coloring</w:t>
            </w:r>
          </w:p>
        </w:tc>
      </w:tr>
      <w:tr w:rsidR="00CA59AA" w:rsidRPr="00CA59AA" w14:paraId="4C9E2022" w14:textId="77777777" w:rsidTr="00B47962">
        <w:tc>
          <w:tcPr>
            <w:tcW w:w="3348" w:type="dxa"/>
          </w:tcPr>
          <w:p w14:paraId="052CEA3F"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 xml:space="preserve">Exposed Duct Work </w:t>
            </w:r>
          </w:p>
          <w:p w14:paraId="27231954"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(other than plant room)</w:t>
            </w:r>
          </w:p>
        </w:tc>
        <w:tc>
          <w:tcPr>
            <w:tcW w:w="3690" w:type="dxa"/>
          </w:tcPr>
          <w:p w14:paraId="088F65F7"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To requirement</w:t>
            </w:r>
          </w:p>
        </w:tc>
        <w:tc>
          <w:tcPr>
            <w:tcW w:w="1487" w:type="dxa"/>
          </w:tcPr>
          <w:p w14:paraId="00475BEC"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Contractor instruction</w:t>
            </w:r>
          </w:p>
        </w:tc>
      </w:tr>
      <w:tr w:rsidR="00CA59AA" w:rsidRPr="00CA59AA" w14:paraId="2C50E86C" w14:textId="77777777" w:rsidTr="00B47962">
        <w:tc>
          <w:tcPr>
            <w:tcW w:w="3348" w:type="dxa"/>
          </w:tcPr>
          <w:p w14:paraId="6943A96B"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63C759C4"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71CBA39E"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406DB28B" w14:textId="77777777" w:rsidTr="00B47962">
        <w:tc>
          <w:tcPr>
            <w:tcW w:w="3348" w:type="dxa"/>
          </w:tcPr>
          <w:p w14:paraId="36F1532C"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 xml:space="preserve">Air Conditioning </w:t>
            </w:r>
          </w:p>
          <w:p w14:paraId="631093F4"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Duct Work (Plant Rooms)</w:t>
            </w:r>
          </w:p>
        </w:tc>
        <w:tc>
          <w:tcPr>
            <w:tcW w:w="3690" w:type="dxa"/>
          </w:tcPr>
          <w:p w14:paraId="0E08D0BC"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BSS 111 Pale Blue</w:t>
            </w:r>
          </w:p>
        </w:tc>
        <w:tc>
          <w:tcPr>
            <w:tcW w:w="1487" w:type="dxa"/>
          </w:tcPr>
          <w:p w14:paraId="033C6EA7"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w:t>
            </w:r>
          </w:p>
        </w:tc>
      </w:tr>
      <w:tr w:rsidR="00CA59AA" w:rsidRPr="00CA59AA" w14:paraId="7D6BE825" w14:textId="77777777" w:rsidTr="00B47962">
        <w:tc>
          <w:tcPr>
            <w:tcW w:w="3348" w:type="dxa"/>
          </w:tcPr>
          <w:p w14:paraId="4B6748FA"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54677E6E"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216A131C"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312C8D8D" w14:textId="77777777" w:rsidTr="00B47962">
        <w:tc>
          <w:tcPr>
            <w:tcW w:w="3348" w:type="dxa"/>
          </w:tcPr>
          <w:p w14:paraId="2FB5BE84"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 xml:space="preserve">Ventilation Duct </w:t>
            </w:r>
          </w:p>
          <w:p w14:paraId="6A5A9728"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Duct Work (Plant Rooms)</w:t>
            </w:r>
          </w:p>
        </w:tc>
        <w:tc>
          <w:tcPr>
            <w:tcW w:w="3690" w:type="dxa"/>
          </w:tcPr>
          <w:p w14:paraId="3065C521"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BSS 111 Pale Blue</w:t>
            </w:r>
          </w:p>
        </w:tc>
        <w:tc>
          <w:tcPr>
            <w:tcW w:w="1487" w:type="dxa"/>
          </w:tcPr>
          <w:p w14:paraId="4B485688"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w:t>
            </w:r>
          </w:p>
        </w:tc>
      </w:tr>
      <w:tr w:rsidR="00CA59AA" w:rsidRPr="00CA59AA" w14:paraId="5E0FA121" w14:textId="77777777" w:rsidTr="00B47962">
        <w:tc>
          <w:tcPr>
            <w:tcW w:w="3348" w:type="dxa"/>
          </w:tcPr>
          <w:p w14:paraId="153F3484"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34CE5AB6"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6B7AB8C7"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5587913A" w14:textId="77777777" w:rsidTr="00B47962">
        <w:tc>
          <w:tcPr>
            <w:tcW w:w="3348" w:type="dxa"/>
          </w:tcPr>
          <w:p w14:paraId="18A54C20"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Conditioner Casings</w:t>
            </w:r>
          </w:p>
          <w:p w14:paraId="18663900"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Air Handling Units,</w:t>
            </w:r>
          </w:p>
          <w:p w14:paraId="24A57285"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Filter Plenums</w:t>
            </w:r>
          </w:p>
        </w:tc>
        <w:tc>
          <w:tcPr>
            <w:tcW w:w="3690" w:type="dxa"/>
          </w:tcPr>
          <w:p w14:paraId="7A2710A9"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BSS 111 Pale Blue</w:t>
            </w:r>
          </w:p>
        </w:tc>
        <w:tc>
          <w:tcPr>
            <w:tcW w:w="1487" w:type="dxa"/>
          </w:tcPr>
          <w:p w14:paraId="47B71403"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w:t>
            </w:r>
          </w:p>
        </w:tc>
      </w:tr>
      <w:tr w:rsidR="00CA59AA" w:rsidRPr="00CA59AA" w14:paraId="7E94C07A" w14:textId="77777777" w:rsidTr="00B47962">
        <w:tc>
          <w:tcPr>
            <w:tcW w:w="3348" w:type="dxa"/>
          </w:tcPr>
          <w:p w14:paraId="4CDB4B9D"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13F0B54F"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14684110"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79319915" w14:textId="77777777" w:rsidTr="00B47962">
        <w:tc>
          <w:tcPr>
            <w:tcW w:w="3348" w:type="dxa"/>
          </w:tcPr>
          <w:p w14:paraId="2BA8F4F8"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Electrical (Conduit Ducts</w:t>
            </w:r>
          </w:p>
          <w:p w14:paraId="0BCA9042"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and Motors )</w:t>
            </w:r>
          </w:p>
        </w:tc>
        <w:tc>
          <w:tcPr>
            <w:tcW w:w="3690" w:type="dxa"/>
          </w:tcPr>
          <w:p w14:paraId="750CF65C"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BSS 557 Light</w:t>
            </w:r>
          </w:p>
          <w:p w14:paraId="0D542514"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Orange</w:t>
            </w:r>
          </w:p>
        </w:tc>
        <w:tc>
          <w:tcPr>
            <w:tcW w:w="1487" w:type="dxa"/>
          </w:tcPr>
          <w:p w14:paraId="701F3B44"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w:t>
            </w:r>
          </w:p>
        </w:tc>
      </w:tr>
      <w:tr w:rsidR="00CA59AA" w:rsidRPr="00CA59AA" w14:paraId="4D4AEE49" w14:textId="77777777" w:rsidTr="00B47962">
        <w:tc>
          <w:tcPr>
            <w:tcW w:w="3348" w:type="dxa"/>
          </w:tcPr>
          <w:p w14:paraId="7ECAC4B8"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43E9BE0E"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792CF89F"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55E20932" w14:textId="77777777" w:rsidTr="00B47962">
        <w:tc>
          <w:tcPr>
            <w:tcW w:w="3348" w:type="dxa"/>
          </w:tcPr>
          <w:p w14:paraId="4EA4508B"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Chilled Water Pipe</w:t>
            </w:r>
          </w:p>
        </w:tc>
        <w:tc>
          <w:tcPr>
            <w:tcW w:w="3690" w:type="dxa"/>
          </w:tcPr>
          <w:p w14:paraId="10B2BF2A"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Jade Green</w:t>
            </w:r>
          </w:p>
        </w:tc>
        <w:tc>
          <w:tcPr>
            <w:tcW w:w="1487" w:type="dxa"/>
          </w:tcPr>
          <w:p w14:paraId="345C597E"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w:t>
            </w:r>
          </w:p>
        </w:tc>
      </w:tr>
      <w:tr w:rsidR="00CA59AA" w:rsidRPr="00CA59AA" w14:paraId="3C7FC06B" w14:textId="77777777" w:rsidTr="00B47962">
        <w:tc>
          <w:tcPr>
            <w:tcW w:w="3348" w:type="dxa"/>
          </w:tcPr>
          <w:p w14:paraId="5B879582"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7B7F8DF7"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67763297"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1384A88D" w14:textId="77777777" w:rsidTr="00B47962">
        <w:tc>
          <w:tcPr>
            <w:tcW w:w="3348" w:type="dxa"/>
          </w:tcPr>
          <w:p w14:paraId="0C05A27D"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Drains</w:t>
            </w:r>
          </w:p>
        </w:tc>
        <w:tc>
          <w:tcPr>
            <w:tcW w:w="3690" w:type="dxa"/>
          </w:tcPr>
          <w:p w14:paraId="4F37522D"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w:t>
            </w:r>
          </w:p>
        </w:tc>
        <w:tc>
          <w:tcPr>
            <w:tcW w:w="1487" w:type="dxa"/>
          </w:tcPr>
          <w:p w14:paraId="18586E1A"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White</w:t>
            </w:r>
          </w:p>
        </w:tc>
      </w:tr>
      <w:tr w:rsidR="00CA59AA" w:rsidRPr="00CA59AA" w14:paraId="336DA991" w14:textId="77777777" w:rsidTr="00B47962">
        <w:tc>
          <w:tcPr>
            <w:tcW w:w="3348" w:type="dxa"/>
          </w:tcPr>
          <w:p w14:paraId="6342D92D"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169276C8"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0BE38B8F"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5D26C5B4" w14:textId="77777777" w:rsidTr="00B47962">
        <w:tc>
          <w:tcPr>
            <w:tcW w:w="3348" w:type="dxa"/>
          </w:tcPr>
          <w:p w14:paraId="110EF77F"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Vents</w:t>
            </w:r>
          </w:p>
        </w:tc>
        <w:tc>
          <w:tcPr>
            <w:tcW w:w="3690" w:type="dxa"/>
          </w:tcPr>
          <w:p w14:paraId="0639721F"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White</w:t>
            </w:r>
          </w:p>
        </w:tc>
        <w:tc>
          <w:tcPr>
            <w:tcW w:w="1487" w:type="dxa"/>
          </w:tcPr>
          <w:p w14:paraId="64DBBE77"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w:t>
            </w:r>
          </w:p>
        </w:tc>
      </w:tr>
      <w:tr w:rsidR="00CA59AA" w:rsidRPr="00CA59AA" w14:paraId="5A83244F" w14:textId="77777777" w:rsidTr="00B47962">
        <w:tc>
          <w:tcPr>
            <w:tcW w:w="3348" w:type="dxa"/>
          </w:tcPr>
          <w:p w14:paraId="337B6880"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2064D5BC"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576861F7"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6DFDFBBB" w14:textId="77777777" w:rsidTr="00B47962">
        <w:tc>
          <w:tcPr>
            <w:tcW w:w="3348" w:type="dxa"/>
          </w:tcPr>
          <w:p w14:paraId="7414D3E5"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Fans</w:t>
            </w:r>
          </w:p>
        </w:tc>
        <w:tc>
          <w:tcPr>
            <w:tcW w:w="3690" w:type="dxa"/>
          </w:tcPr>
          <w:p w14:paraId="5E11F94B"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BSS 111 Pale Blue</w:t>
            </w:r>
          </w:p>
        </w:tc>
        <w:tc>
          <w:tcPr>
            <w:tcW w:w="1487" w:type="dxa"/>
          </w:tcPr>
          <w:p w14:paraId="72958AE2"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w:t>
            </w:r>
          </w:p>
        </w:tc>
      </w:tr>
      <w:tr w:rsidR="00CA59AA" w:rsidRPr="00CA59AA" w14:paraId="001DA92B" w14:textId="77777777" w:rsidTr="00B47962">
        <w:tc>
          <w:tcPr>
            <w:tcW w:w="3348" w:type="dxa"/>
          </w:tcPr>
          <w:p w14:paraId="43AF2A0C"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31ECE49A"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680AC468"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3D61A8F8" w14:textId="77777777" w:rsidTr="00B47962">
        <w:tc>
          <w:tcPr>
            <w:tcW w:w="3348" w:type="dxa"/>
          </w:tcPr>
          <w:p w14:paraId="0CEF92DE" w14:textId="22B9372F"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Valves and Pipeline Fittings</w:t>
            </w:r>
          </w:p>
        </w:tc>
        <w:tc>
          <w:tcPr>
            <w:tcW w:w="3690" w:type="dxa"/>
          </w:tcPr>
          <w:p w14:paraId="5DE2039F"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White with black handles</w:t>
            </w:r>
          </w:p>
        </w:tc>
        <w:tc>
          <w:tcPr>
            <w:tcW w:w="1487" w:type="dxa"/>
          </w:tcPr>
          <w:p w14:paraId="42B1E316"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w:t>
            </w:r>
          </w:p>
        </w:tc>
      </w:tr>
      <w:tr w:rsidR="00CA59AA" w:rsidRPr="00CA59AA" w14:paraId="3207555F" w14:textId="77777777" w:rsidTr="00B47962">
        <w:tc>
          <w:tcPr>
            <w:tcW w:w="3348" w:type="dxa"/>
          </w:tcPr>
          <w:p w14:paraId="669C1419"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0CBBF367"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2175749C"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209889A2" w14:textId="77777777" w:rsidTr="00B47962">
        <w:tc>
          <w:tcPr>
            <w:tcW w:w="3348" w:type="dxa"/>
          </w:tcPr>
          <w:p w14:paraId="5E62E90A" w14:textId="77777777" w:rsidR="00CA59AA" w:rsidRPr="00CA59AA" w:rsidRDefault="00CA59AA" w:rsidP="00CA59AA">
            <w:pPr>
              <w:spacing w:after="0" w:line="240" w:lineRule="auto"/>
              <w:jc w:val="both"/>
              <w:rPr>
                <w:rFonts w:ascii="Roboto" w:hAnsi="Roboto" w:cs="Calibri"/>
                <w:sz w:val="22"/>
                <w:szCs w:val="22"/>
              </w:rPr>
            </w:pPr>
            <w:proofErr w:type="spellStart"/>
            <w:r w:rsidRPr="00CA59AA">
              <w:rPr>
                <w:rFonts w:ascii="Roboto" w:hAnsi="Roboto" w:cs="Calibri"/>
                <w:sz w:val="22"/>
                <w:szCs w:val="22"/>
              </w:rPr>
              <w:t>Beltquards</w:t>
            </w:r>
            <w:proofErr w:type="spellEnd"/>
          </w:p>
        </w:tc>
        <w:tc>
          <w:tcPr>
            <w:tcW w:w="3690" w:type="dxa"/>
          </w:tcPr>
          <w:p w14:paraId="13930212"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 and yellow diagonal stripes (45 25 mm wide)</w:t>
            </w:r>
          </w:p>
        </w:tc>
        <w:tc>
          <w:tcPr>
            <w:tcW w:w="1487" w:type="dxa"/>
          </w:tcPr>
          <w:p w14:paraId="09C3336D"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38B1397A" w14:textId="77777777" w:rsidTr="00B47962">
        <w:tc>
          <w:tcPr>
            <w:tcW w:w="3348" w:type="dxa"/>
          </w:tcPr>
          <w:p w14:paraId="16E4C5B3"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61812031"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31BCF289"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5BF34CD6" w14:textId="77777777" w:rsidTr="00B47962">
        <w:tc>
          <w:tcPr>
            <w:tcW w:w="3348" w:type="dxa"/>
          </w:tcPr>
          <w:p w14:paraId="01F6D0A5"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Switchboards- exterior – interior</w:t>
            </w:r>
          </w:p>
        </w:tc>
        <w:tc>
          <w:tcPr>
            <w:tcW w:w="3690" w:type="dxa"/>
          </w:tcPr>
          <w:p w14:paraId="74AEFCD1"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 xml:space="preserve">BS 366 Light Beige </w:t>
            </w:r>
          </w:p>
        </w:tc>
        <w:tc>
          <w:tcPr>
            <w:tcW w:w="1487" w:type="dxa"/>
          </w:tcPr>
          <w:p w14:paraId="7825C494"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White</w:t>
            </w:r>
          </w:p>
        </w:tc>
      </w:tr>
      <w:tr w:rsidR="00CA59AA" w:rsidRPr="00CA59AA" w14:paraId="4F912450" w14:textId="77777777" w:rsidTr="00B47962">
        <w:tc>
          <w:tcPr>
            <w:tcW w:w="3348" w:type="dxa"/>
          </w:tcPr>
          <w:p w14:paraId="1FD79D50"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2DBACB4C"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7215F627"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2F4FCBBC" w14:textId="77777777" w:rsidTr="00B47962">
        <w:tc>
          <w:tcPr>
            <w:tcW w:w="3348" w:type="dxa"/>
          </w:tcPr>
          <w:p w14:paraId="0E2AEB81"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Machine Bases, Inertia Bases and Plinths</w:t>
            </w:r>
          </w:p>
        </w:tc>
        <w:tc>
          <w:tcPr>
            <w:tcW w:w="3690" w:type="dxa"/>
          </w:tcPr>
          <w:p w14:paraId="1F99708F"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 xml:space="preserve">Charcoal </w:t>
            </w:r>
          </w:p>
        </w:tc>
        <w:tc>
          <w:tcPr>
            <w:tcW w:w="1487" w:type="dxa"/>
          </w:tcPr>
          <w:p w14:paraId="5C7FD65E"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Grey</w:t>
            </w:r>
          </w:p>
        </w:tc>
      </w:tr>
      <w:tr w:rsidR="00CA59AA" w:rsidRPr="00CA59AA" w14:paraId="0CF022BE" w14:textId="77777777" w:rsidTr="00B47962">
        <w:tc>
          <w:tcPr>
            <w:tcW w:w="3348" w:type="dxa"/>
          </w:tcPr>
          <w:p w14:paraId="2347C13E"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12CD281D"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6388AA0A"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51FFC604" w14:textId="77777777" w:rsidTr="00B47962">
        <w:tc>
          <w:tcPr>
            <w:tcW w:w="3348" w:type="dxa"/>
          </w:tcPr>
          <w:p w14:paraId="73719615"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Chilling M/C</w:t>
            </w:r>
          </w:p>
        </w:tc>
        <w:tc>
          <w:tcPr>
            <w:tcW w:w="3690" w:type="dxa"/>
          </w:tcPr>
          <w:p w14:paraId="67979345"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As Per Manufacturer’s Standard</w:t>
            </w:r>
          </w:p>
        </w:tc>
        <w:tc>
          <w:tcPr>
            <w:tcW w:w="1487" w:type="dxa"/>
          </w:tcPr>
          <w:p w14:paraId="3CF9B0C8"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284ABBBA" w14:textId="77777777" w:rsidTr="00B47962">
        <w:tc>
          <w:tcPr>
            <w:tcW w:w="3348" w:type="dxa"/>
          </w:tcPr>
          <w:p w14:paraId="5C5C6DBB"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60EA7673"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1DCEF99D"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44346ECB" w14:textId="77777777" w:rsidTr="00B47962">
        <w:tc>
          <w:tcPr>
            <w:tcW w:w="3348" w:type="dxa"/>
          </w:tcPr>
          <w:p w14:paraId="5610912E"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Pump-sets</w:t>
            </w:r>
          </w:p>
        </w:tc>
        <w:tc>
          <w:tcPr>
            <w:tcW w:w="3690" w:type="dxa"/>
          </w:tcPr>
          <w:p w14:paraId="549E7DE8" w14:textId="6D351D9A"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Battleship grey</w:t>
            </w:r>
          </w:p>
        </w:tc>
        <w:tc>
          <w:tcPr>
            <w:tcW w:w="1487" w:type="dxa"/>
          </w:tcPr>
          <w:p w14:paraId="5F511235"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2DCAFEDC" w14:textId="77777777" w:rsidTr="00B47962">
        <w:tc>
          <w:tcPr>
            <w:tcW w:w="3348" w:type="dxa"/>
          </w:tcPr>
          <w:p w14:paraId="2A8B3F09"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3AFDF537"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3BB51A9E"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1C906D2D" w14:textId="77777777" w:rsidTr="00B47962">
        <w:tc>
          <w:tcPr>
            <w:tcW w:w="3348" w:type="dxa"/>
          </w:tcPr>
          <w:p w14:paraId="5FA00122"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Condenser water pipes</w:t>
            </w:r>
          </w:p>
        </w:tc>
        <w:tc>
          <w:tcPr>
            <w:tcW w:w="3690" w:type="dxa"/>
          </w:tcPr>
          <w:p w14:paraId="18584C92"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Light green</w:t>
            </w:r>
          </w:p>
        </w:tc>
        <w:tc>
          <w:tcPr>
            <w:tcW w:w="1487" w:type="dxa"/>
          </w:tcPr>
          <w:p w14:paraId="0E7E4101"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Black</w:t>
            </w:r>
          </w:p>
        </w:tc>
      </w:tr>
      <w:tr w:rsidR="00CA59AA" w:rsidRPr="00CA59AA" w14:paraId="29694EA0" w14:textId="77777777" w:rsidTr="00B47962">
        <w:tc>
          <w:tcPr>
            <w:tcW w:w="3348" w:type="dxa"/>
          </w:tcPr>
          <w:p w14:paraId="6BB91875"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36EC3ACA"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1F981BA5"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347A443B" w14:textId="77777777" w:rsidTr="00B47962">
        <w:tc>
          <w:tcPr>
            <w:tcW w:w="3348" w:type="dxa"/>
          </w:tcPr>
          <w:p w14:paraId="47FA271E"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Electrical panels/sub-panel/</w:t>
            </w:r>
          </w:p>
          <w:p w14:paraId="62BB7F51"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 xml:space="preserve">remote control console </w:t>
            </w:r>
          </w:p>
        </w:tc>
        <w:tc>
          <w:tcPr>
            <w:tcW w:w="3690" w:type="dxa"/>
          </w:tcPr>
          <w:p w14:paraId="4E1022F6"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 xml:space="preserve">Light grey powder coated </w:t>
            </w:r>
          </w:p>
          <w:p w14:paraId="5C1A1DB8"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RAL 7032 as per DIN</w:t>
            </w:r>
          </w:p>
        </w:tc>
        <w:tc>
          <w:tcPr>
            <w:tcW w:w="1487" w:type="dxa"/>
          </w:tcPr>
          <w:p w14:paraId="70F2FA53"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4F6C2037" w14:textId="77777777" w:rsidTr="00B47962">
        <w:tc>
          <w:tcPr>
            <w:tcW w:w="3348" w:type="dxa"/>
          </w:tcPr>
          <w:p w14:paraId="51984B7F" w14:textId="77777777" w:rsidR="00CA59AA" w:rsidRPr="00CA59AA" w:rsidRDefault="00CA59AA" w:rsidP="00CA59AA">
            <w:pPr>
              <w:spacing w:after="0" w:line="240" w:lineRule="auto"/>
              <w:jc w:val="both"/>
              <w:rPr>
                <w:rFonts w:ascii="Roboto" w:hAnsi="Roboto" w:cs="Calibri"/>
                <w:sz w:val="22"/>
                <w:szCs w:val="22"/>
              </w:rPr>
            </w:pPr>
          </w:p>
        </w:tc>
        <w:tc>
          <w:tcPr>
            <w:tcW w:w="3690" w:type="dxa"/>
          </w:tcPr>
          <w:p w14:paraId="5A952C97"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27DC7473" w14:textId="77777777" w:rsidR="00CA59AA" w:rsidRPr="00CA59AA" w:rsidRDefault="00CA59AA" w:rsidP="00CA59AA">
            <w:pPr>
              <w:spacing w:after="0" w:line="240" w:lineRule="auto"/>
              <w:jc w:val="both"/>
              <w:rPr>
                <w:rFonts w:ascii="Roboto" w:hAnsi="Roboto" w:cs="Calibri"/>
                <w:sz w:val="22"/>
                <w:szCs w:val="22"/>
              </w:rPr>
            </w:pPr>
          </w:p>
        </w:tc>
      </w:tr>
      <w:tr w:rsidR="00CA59AA" w:rsidRPr="00CA59AA" w14:paraId="0EA0CF9B" w14:textId="77777777" w:rsidTr="00B47962">
        <w:tc>
          <w:tcPr>
            <w:tcW w:w="3348" w:type="dxa"/>
          </w:tcPr>
          <w:p w14:paraId="021CBFEA"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Supports for ducts</w:t>
            </w:r>
          </w:p>
        </w:tc>
        <w:tc>
          <w:tcPr>
            <w:tcW w:w="3690" w:type="dxa"/>
          </w:tcPr>
          <w:p w14:paraId="23FB36FF" w14:textId="77777777" w:rsidR="00CA59AA" w:rsidRPr="00CA59AA" w:rsidRDefault="00CA59AA" w:rsidP="00CA59AA">
            <w:pPr>
              <w:spacing w:after="0" w:line="240" w:lineRule="auto"/>
              <w:jc w:val="both"/>
              <w:rPr>
                <w:rFonts w:ascii="Roboto" w:hAnsi="Roboto" w:cs="Calibri"/>
                <w:sz w:val="22"/>
                <w:szCs w:val="22"/>
              </w:rPr>
            </w:pPr>
          </w:p>
        </w:tc>
        <w:tc>
          <w:tcPr>
            <w:tcW w:w="1487" w:type="dxa"/>
          </w:tcPr>
          <w:p w14:paraId="777996F3" w14:textId="77777777" w:rsidR="00CA59AA" w:rsidRPr="00CA59AA" w:rsidRDefault="00CA59AA" w:rsidP="00CA59AA">
            <w:pPr>
              <w:spacing w:after="0" w:line="240" w:lineRule="auto"/>
              <w:jc w:val="both"/>
              <w:rPr>
                <w:rFonts w:ascii="Roboto" w:hAnsi="Roboto" w:cs="Calibri"/>
                <w:sz w:val="22"/>
                <w:szCs w:val="22"/>
              </w:rPr>
            </w:pPr>
            <w:r w:rsidRPr="00CA59AA">
              <w:rPr>
                <w:rFonts w:ascii="Roboto" w:hAnsi="Roboto" w:cs="Calibri"/>
                <w:sz w:val="22"/>
                <w:szCs w:val="22"/>
              </w:rPr>
              <w:t>Silver</w:t>
            </w:r>
          </w:p>
        </w:tc>
      </w:tr>
    </w:tbl>
    <w:p w14:paraId="5B42F75E" w14:textId="77777777" w:rsidR="00DE72BE" w:rsidRPr="005122DC" w:rsidRDefault="00DE72BE" w:rsidP="00DE72BE">
      <w:pPr>
        <w:rPr>
          <w:rFonts w:ascii="Roboto" w:hAnsi="Roboto" w:cs="Calibri"/>
          <w:sz w:val="22"/>
          <w:szCs w:val="22"/>
        </w:rPr>
      </w:pPr>
    </w:p>
    <w:p w14:paraId="1B5B9594" w14:textId="77777777" w:rsidR="00F073E9" w:rsidRDefault="00F073E9" w:rsidP="00F073E9">
      <w:pPr>
        <w:pStyle w:val="ListParagraph"/>
        <w:ind w:left="792"/>
        <w:rPr>
          <w:rFonts w:ascii="Roboto" w:hAnsi="Roboto"/>
          <w:b/>
          <w:bCs/>
          <w:sz w:val="22"/>
          <w:szCs w:val="22"/>
        </w:rPr>
      </w:pPr>
    </w:p>
    <w:p w14:paraId="697675A8" w14:textId="55D4375A" w:rsidR="00CA59AA" w:rsidRDefault="00CA59AA" w:rsidP="00CA59AA">
      <w:pPr>
        <w:jc w:val="both"/>
        <w:rPr>
          <w:rFonts w:ascii="Roboto" w:hAnsi="Roboto" w:cs="Calibri"/>
          <w:b/>
          <w:bCs/>
          <w:sz w:val="22"/>
          <w:szCs w:val="22"/>
        </w:rPr>
      </w:pPr>
      <w:r>
        <w:rPr>
          <w:rFonts w:ascii="Roboto" w:hAnsi="Roboto" w:cs="Calibri"/>
          <w:b/>
          <w:bCs/>
          <w:sz w:val="22"/>
          <w:szCs w:val="22"/>
        </w:rPr>
        <w:t>12</w:t>
      </w:r>
      <w:r w:rsidRPr="00E37C07">
        <w:rPr>
          <w:rFonts w:ascii="Roboto" w:hAnsi="Roboto" w:cs="Calibri"/>
          <w:b/>
          <w:bCs/>
          <w:sz w:val="22"/>
          <w:szCs w:val="22"/>
        </w:rPr>
        <w:t xml:space="preserve">. </w:t>
      </w:r>
      <w:r>
        <w:rPr>
          <w:rFonts w:ascii="Roboto" w:hAnsi="Roboto" w:cs="Calibri"/>
          <w:b/>
          <w:bCs/>
          <w:sz w:val="22"/>
          <w:szCs w:val="22"/>
        </w:rPr>
        <w:t>MODE OF MEASUREMENT</w:t>
      </w:r>
    </w:p>
    <w:p w14:paraId="799ED92D" w14:textId="74B7FBD2" w:rsidR="00CA59AA" w:rsidRDefault="00577C57" w:rsidP="00CA59AA">
      <w:pPr>
        <w:jc w:val="both"/>
        <w:rPr>
          <w:rFonts w:ascii="Roboto" w:hAnsi="Roboto" w:cs="Calibri"/>
          <w:sz w:val="22"/>
          <w:szCs w:val="22"/>
        </w:rPr>
      </w:pPr>
      <w:r w:rsidRPr="005122DC">
        <w:rPr>
          <w:rFonts w:ascii="Roboto" w:hAnsi="Roboto" w:cs="Calibri"/>
          <w:sz w:val="22"/>
          <w:szCs w:val="22"/>
        </w:rPr>
        <w:t>The following measurement code shall apply to the Contract:</w:t>
      </w:r>
    </w:p>
    <w:p w14:paraId="3511A9D9" w14:textId="77777777" w:rsidR="00577C57" w:rsidRPr="00577C57" w:rsidRDefault="00577C57" w:rsidP="00696B1E">
      <w:pPr>
        <w:pStyle w:val="ListParagraph"/>
        <w:numPr>
          <w:ilvl w:val="0"/>
          <w:numId w:val="169"/>
        </w:numPr>
        <w:rPr>
          <w:rFonts w:ascii="Roboto" w:hAnsi="Roboto" w:cs="Calibri"/>
          <w:b/>
          <w:bCs/>
          <w:vanish/>
          <w:sz w:val="22"/>
          <w:szCs w:val="22"/>
        </w:rPr>
      </w:pPr>
    </w:p>
    <w:p w14:paraId="0063E43E" w14:textId="77777777" w:rsidR="00577C57" w:rsidRPr="00577C57" w:rsidRDefault="00577C57" w:rsidP="00696B1E">
      <w:pPr>
        <w:pStyle w:val="ListParagraph"/>
        <w:numPr>
          <w:ilvl w:val="0"/>
          <w:numId w:val="169"/>
        </w:numPr>
        <w:rPr>
          <w:rFonts w:ascii="Roboto" w:hAnsi="Roboto" w:cs="Calibri"/>
          <w:b/>
          <w:bCs/>
          <w:vanish/>
          <w:sz w:val="22"/>
          <w:szCs w:val="22"/>
        </w:rPr>
      </w:pPr>
    </w:p>
    <w:p w14:paraId="5C9D73E8" w14:textId="77777777" w:rsidR="00577C57" w:rsidRPr="00577C57" w:rsidRDefault="00577C57" w:rsidP="00696B1E">
      <w:pPr>
        <w:pStyle w:val="ListParagraph"/>
        <w:numPr>
          <w:ilvl w:val="0"/>
          <w:numId w:val="169"/>
        </w:numPr>
        <w:rPr>
          <w:rFonts w:ascii="Roboto" w:hAnsi="Roboto" w:cs="Calibri"/>
          <w:b/>
          <w:bCs/>
          <w:vanish/>
          <w:sz w:val="22"/>
          <w:szCs w:val="22"/>
        </w:rPr>
      </w:pPr>
    </w:p>
    <w:p w14:paraId="4EF94C33" w14:textId="77777777" w:rsidR="00577C57" w:rsidRPr="00577C57" w:rsidRDefault="00577C57" w:rsidP="00696B1E">
      <w:pPr>
        <w:pStyle w:val="ListParagraph"/>
        <w:numPr>
          <w:ilvl w:val="0"/>
          <w:numId w:val="169"/>
        </w:numPr>
        <w:rPr>
          <w:rFonts w:ascii="Roboto" w:hAnsi="Roboto" w:cs="Calibri"/>
          <w:b/>
          <w:bCs/>
          <w:vanish/>
          <w:sz w:val="22"/>
          <w:szCs w:val="22"/>
        </w:rPr>
      </w:pPr>
    </w:p>
    <w:p w14:paraId="422A1684" w14:textId="77777777" w:rsidR="00577C57" w:rsidRPr="00577C57" w:rsidRDefault="00577C57" w:rsidP="00696B1E">
      <w:pPr>
        <w:pStyle w:val="ListParagraph"/>
        <w:numPr>
          <w:ilvl w:val="0"/>
          <w:numId w:val="169"/>
        </w:numPr>
        <w:rPr>
          <w:rFonts w:ascii="Roboto" w:hAnsi="Roboto" w:cs="Calibri"/>
          <w:b/>
          <w:bCs/>
          <w:vanish/>
          <w:sz w:val="22"/>
          <w:szCs w:val="22"/>
        </w:rPr>
      </w:pPr>
    </w:p>
    <w:p w14:paraId="3B43B6CB" w14:textId="77777777" w:rsidR="00577C57" w:rsidRPr="00577C57" w:rsidRDefault="00577C57" w:rsidP="00696B1E">
      <w:pPr>
        <w:pStyle w:val="ListParagraph"/>
        <w:numPr>
          <w:ilvl w:val="0"/>
          <w:numId w:val="169"/>
        </w:numPr>
        <w:rPr>
          <w:rFonts w:ascii="Roboto" w:hAnsi="Roboto" w:cs="Calibri"/>
          <w:b/>
          <w:bCs/>
          <w:vanish/>
          <w:sz w:val="22"/>
          <w:szCs w:val="22"/>
        </w:rPr>
      </w:pPr>
    </w:p>
    <w:p w14:paraId="332BBF7D" w14:textId="77777777" w:rsidR="00577C57" w:rsidRPr="00577C57" w:rsidRDefault="00577C57" w:rsidP="00696B1E">
      <w:pPr>
        <w:pStyle w:val="ListParagraph"/>
        <w:numPr>
          <w:ilvl w:val="0"/>
          <w:numId w:val="169"/>
        </w:numPr>
        <w:rPr>
          <w:rFonts w:ascii="Roboto" w:hAnsi="Roboto" w:cs="Calibri"/>
          <w:b/>
          <w:bCs/>
          <w:vanish/>
          <w:sz w:val="22"/>
          <w:szCs w:val="22"/>
        </w:rPr>
      </w:pPr>
    </w:p>
    <w:p w14:paraId="1D3DC120" w14:textId="77777777" w:rsidR="00577C57" w:rsidRPr="00577C57" w:rsidRDefault="00577C57" w:rsidP="00696B1E">
      <w:pPr>
        <w:pStyle w:val="ListParagraph"/>
        <w:numPr>
          <w:ilvl w:val="0"/>
          <w:numId w:val="169"/>
        </w:numPr>
        <w:rPr>
          <w:rFonts w:ascii="Roboto" w:hAnsi="Roboto" w:cs="Calibri"/>
          <w:b/>
          <w:bCs/>
          <w:vanish/>
          <w:sz w:val="22"/>
          <w:szCs w:val="22"/>
        </w:rPr>
      </w:pPr>
    </w:p>
    <w:p w14:paraId="197B125D" w14:textId="77777777" w:rsidR="00577C57" w:rsidRPr="00577C57" w:rsidRDefault="00577C57" w:rsidP="00696B1E">
      <w:pPr>
        <w:pStyle w:val="ListParagraph"/>
        <w:numPr>
          <w:ilvl w:val="0"/>
          <w:numId w:val="169"/>
        </w:numPr>
        <w:rPr>
          <w:rFonts w:ascii="Roboto" w:hAnsi="Roboto" w:cs="Calibri"/>
          <w:b/>
          <w:bCs/>
          <w:vanish/>
          <w:sz w:val="22"/>
          <w:szCs w:val="22"/>
        </w:rPr>
      </w:pPr>
    </w:p>
    <w:p w14:paraId="36B2B48D" w14:textId="77777777" w:rsidR="00577C57" w:rsidRPr="00577C57" w:rsidRDefault="00577C57" w:rsidP="00696B1E">
      <w:pPr>
        <w:pStyle w:val="ListParagraph"/>
        <w:numPr>
          <w:ilvl w:val="0"/>
          <w:numId w:val="169"/>
        </w:numPr>
        <w:rPr>
          <w:rFonts w:ascii="Roboto" w:hAnsi="Roboto" w:cs="Calibri"/>
          <w:b/>
          <w:bCs/>
          <w:vanish/>
          <w:sz w:val="22"/>
          <w:szCs w:val="22"/>
        </w:rPr>
      </w:pPr>
    </w:p>
    <w:p w14:paraId="2F0218CE" w14:textId="77777777" w:rsidR="00577C57" w:rsidRPr="00577C57" w:rsidRDefault="00577C57" w:rsidP="00696B1E">
      <w:pPr>
        <w:pStyle w:val="ListParagraph"/>
        <w:numPr>
          <w:ilvl w:val="0"/>
          <w:numId w:val="169"/>
        </w:numPr>
        <w:rPr>
          <w:rFonts w:ascii="Roboto" w:hAnsi="Roboto" w:cs="Calibri"/>
          <w:b/>
          <w:bCs/>
          <w:vanish/>
          <w:sz w:val="22"/>
          <w:szCs w:val="22"/>
        </w:rPr>
      </w:pPr>
    </w:p>
    <w:p w14:paraId="515CB50D" w14:textId="77777777" w:rsidR="00577C57" w:rsidRPr="00577C57" w:rsidRDefault="00577C57" w:rsidP="00696B1E">
      <w:pPr>
        <w:pStyle w:val="ListParagraph"/>
        <w:numPr>
          <w:ilvl w:val="0"/>
          <w:numId w:val="169"/>
        </w:numPr>
        <w:rPr>
          <w:rFonts w:ascii="Roboto" w:hAnsi="Roboto" w:cs="Calibri"/>
          <w:b/>
          <w:bCs/>
          <w:vanish/>
          <w:sz w:val="22"/>
          <w:szCs w:val="22"/>
        </w:rPr>
      </w:pPr>
    </w:p>
    <w:p w14:paraId="1B87C484" w14:textId="690EE78A" w:rsidR="00667327" w:rsidRDefault="00577C57" w:rsidP="00696B1E">
      <w:pPr>
        <w:pStyle w:val="ListParagraph"/>
        <w:numPr>
          <w:ilvl w:val="1"/>
          <w:numId w:val="169"/>
        </w:numPr>
        <w:ind w:left="567"/>
        <w:rPr>
          <w:rFonts w:ascii="Roboto" w:hAnsi="Roboto" w:cs="Calibri"/>
          <w:b/>
          <w:bCs/>
          <w:sz w:val="22"/>
          <w:szCs w:val="22"/>
        </w:rPr>
      </w:pPr>
      <w:r>
        <w:rPr>
          <w:rFonts w:ascii="Roboto" w:hAnsi="Roboto" w:cs="Calibri"/>
          <w:b/>
          <w:bCs/>
          <w:sz w:val="22"/>
          <w:szCs w:val="22"/>
        </w:rPr>
        <w:t>Sheet Metal Wor</w:t>
      </w:r>
      <w:r w:rsidR="000F215C">
        <w:rPr>
          <w:rFonts w:ascii="Roboto" w:hAnsi="Roboto" w:cs="Calibri"/>
          <w:b/>
          <w:bCs/>
          <w:sz w:val="22"/>
          <w:szCs w:val="22"/>
        </w:rPr>
        <w:t>k</w:t>
      </w:r>
    </w:p>
    <w:p w14:paraId="17A66DB7" w14:textId="156A90B1" w:rsidR="000F668C" w:rsidRDefault="000F668C" w:rsidP="000F668C">
      <w:pPr>
        <w:pStyle w:val="ListParagraph"/>
        <w:ind w:left="709"/>
        <w:rPr>
          <w:rFonts w:ascii="Roboto" w:hAnsi="Roboto" w:cs="Calibri"/>
          <w:b/>
          <w:bCs/>
          <w:sz w:val="22"/>
          <w:szCs w:val="22"/>
        </w:rPr>
      </w:pPr>
      <w:r>
        <w:rPr>
          <w:rFonts w:ascii="Roboto" w:hAnsi="Roboto" w:cs="Calibri"/>
          <w:b/>
          <w:bCs/>
          <w:sz w:val="22"/>
          <w:szCs w:val="22"/>
        </w:rPr>
        <w:t>12.1.1. Ducting</w:t>
      </w:r>
    </w:p>
    <w:p w14:paraId="6186503B" w14:textId="77777777" w:rsidR="002B069A" w:rsidRPr="002B069A" w:rsidRDefault="002B069A" w:rsidP="002B069A">
      <w:pPr>
        <w:spacing w:after="0" w:line="240" w:lineRule="auto"/>
        <w:ind w:left="1584" w:hanging="308"/>
        <w:jc w:val="both"/>
        <w:rPr>
          <w:rFonts w:ascii="Roboto" w:hAnsi="Roboto" w:cs="Calibri"/>
          <w:sz w:val="22"/>
          <w:szCs w:val="22"/>
        </w:rPr>
      </w:pPr>
      <w:r w:rsidRPr="002B069A">
        <w:rPr>
          <w:rFonts w:ascii="Roboto" w:hAnsi="Roboto" w:cs="Calibri"/>
          <w:sz w:val="22"/>
          <w:szCs w:val="22"/>
        </w:rPr>
        <w:t>a)</w:t>
      </w:r>
      <w:r w:rsidRPr="002B069A">
        <w:rPr>
          <w:rFonts w:ascii="Roboto" w:hAnsi="Roboto" w:cs="Calibri"/>
          <w:sz w:val="22"/>
          <w:szCs w:val="22"/>
        </w:rPr>
        <w:tab/>
        <w:t xml:space="preserve">The final finished sheet area in sq. </w:t>
      </w:r>
      <w:proofErr w:type="spellStart"/>
      <w:r w:rsidRPr="002B069A">
        <w:rPr>
          <w:rFonts w:ascii="Roboto" w:hAnsi="Roboto" w:cs="Calibri"/>
          <w:sz w:val="22"/>
          <w:szCs w:val="22"/>
        </w:rPr>
        <w:t>mt</w:t>
      </w:r>
      <w:proofErr w:type="spellEnd"/>
      <w:r w:rsidRPr="002B069A">
        <w:rPr>
          <w:rFonts w:ascii="Roboto" w:hAnsi="Roboto" w:cs="Calibri"/>
          <w:sz w:val="22"/>
          <w:szCs w:val="22"/>
        </w:rPr>
        <w:t xml:space="preserve"> shall be measured only.</w:t>
      </w:r>
    </w:p>
    <w:p w14:paraId="78C0C5D7" w14:textId="77777777" w:rsidR="002B069A" w:rsidRPr="002B069A" w:rsidRDefault="002B069A" w:rsidP="002B069A">
      <w:pPr>
        <w:spacing w:after="0" w:line="240" w:lineRule="auto"/>
        <w:ind w:left="1584" w:hanging="308"/>
        <w:jc w:val="both"/>
        <w:rPr>
          <w:rFonts w:ascii="Roboto" w:hAnsi="Roboto" w:cs="Calibri"/>
          <w:sz w:val="22"/>
          <w:szCs w:val="22"/>
        </w:rPr>
      </w:pPr>
    </w:p>
    <w:p w14:paraId="1672C437" w14:textId="77777777" w:rsidR="002B069A" w:rsidRPr="002B069A" w:rsidRDefault="002B069A" w:rsidP="002B069A">
      <w:pPr>
        <w:spacing w:after="0" w:line="240" w:lineRule="auto"/>
        <w:ind w:left="1584" w:hanging="308"/>
        <w:jc w:val="both"/>
        <w:rPr>
          <w:rFonts w:ascii="Roboto" w:hAnsi="Roboto" w:cs="Calibri"/>
          <w:sz w:val="22"/>
          <w:szCs w:val="22"/>
        </w:rPr>
      </w:pPr>
      <w:r w:rsidRPr="002B069A">
        <w:rPr>
          <w:rFonts w:ascii="Roboto" w:hAnsi="Roboto" w:cs="Calibri"/>
          <w:sz w:val="22"/>
          <w:szCs w:val="22"/>
        </w:rPr>
        <w:t>b)</w:t>
      </w:r>
      <w:r w:rsidRPr="002B069A">
        <w:rPr>
          <w:rFonts w:ascii="Roboto" w:hAnsi="Roboto" w:cs="Calibri"/>
          <w:sz w:val="22"/>
          <w:szCs w:val="22"/>
        </w:rPr>
        <w:tab/>
        <w:t>Vanes, splitters, flanges, access doors etc. shall not be separately measured. These shall be treated as part of duct work.</w:t>
      </w:r>
    </w:p>
    <w:p w14:paraId="4BDE363D" w14:textId="77777777" w:rsidR="002B069A" w:rsidRPr="002B069A" w:rsidRDefault="002B069A" w:rsidP="002B069A">
      <w:pPr>
        <w:spacing w:after="0" w:line="240" w:lineRule="auto"/>
        <w:ind w:left="1584" w:hanging="308"/>
        <w:jc w:val="both"/>
        <w:rPr>
          <w:rFonts w:ascii="Roboto" w:hAnsi="Roboto" w:cs="Calibri"/>
          <w:sz w:val="22"/>
          <w:szCs w:val="22"/>
        </w:rPr>
      </w:pPr>
    </w:p>
    <w:p w14:paraId="26D3AE35" w14:textId="654B31A7" w:rsidR="002B069A" w:rsidRPr="002B069A" w:rsidRDefault="002B069A" w:rsidP="002B069A">
      <w:pPr>
        <w:spacing w:after="0" w:line="240" w:lineRule="auto"/>
        <w:ind w:left="1584" w:hanging="308"/>
        <w:jc w:val="both"/>
        <w:rPr>
          <w:rFonts w:ascii="Roboto" w:hAnsi="Roboto" w:cs="Calibri"/>
          <w:sz w:val="22"/>
          <w:szCs w:val="22"/>
        </w:rPr>
      </w:pPr>
      <w:r w:rsidRPr="002B069A">
        <w:rPr>
          <w:rFonts w:ascii="Roboto" w:hAnsi="Roboto" w:cs="Calibri"/>
          <w:sz w:val="22"/>
          <w:szCs w:val="22"/>
        </w:rPr>
        <w:t>c)</w:t>
      </w:r>
      <w:r w:rsidRPr="002B069A">
        <w:rPr>
          <w:rFonts w:ascii="Roboto" w:hAnsi="Roboto" w:cs="Calibri"/>
          <w:sz w:val="22"/>
          <w:szCs w:val="22"/>
        </w:rPr>
        <w:tab/>
        <w:t>Bends, Elbows, Transformation, pieces etc. shall be measured along the center line and measured as per duct work.</w:t>
      </w:r>
    </w:p>
    <w:p w14:paraId="21CEFE3F" w14:textId="77777777" w:rsidR="002B069A" w:rsidRPr="002B069A" w:rsidRDefault="002B069A" w:rsidP="002B069A">
      <w:pPr>
        <w:spacing w:after="0" w:line="240" w:lineRule="auto"/>
        <w:ind w:left="1584" w:hanging="308"/>
        <w:jc w:val="both"/>
        <w:rPr>
          <w:rFonts w:ascii="Roboto" w:hAnsi="Roboto" w:cs="Calibri"/>
          <w:sz w:val="22"/>
          <w:szCs w:val="22"/>
        </w:rPr>
      </w:pPr>
    </w:p>
    <w:p w14:paraId="1CFC8C4F" w14:textId="77777777" w:rsidR="002B069A" w:rsidRDefault="002B069A" w:rsidP="002B069A">
      <w:pPr>
        <w:spacing w:after="0" w:line="240" w:lineRule="auto"/>
        <w:ind w:left="1584" w:hanging="308"/>
        <w:jc w:val="both"/>
        <w:rPr>
          <w:rFonts w:ascii="Roboto" w:hAnsi="Roboto" w:cs="Calibri"/>
          <w:sz w:val="22"/>
          <w:szCs w:val="22"/>
        </w:rPr>
      </w:pPr>
      <w:r w:rsidRPr="002B069A">
        <w:rPr>
          <w:rFonts w:ascii="Roboto" w:hAnsi="Roboto" w:cs="Calibri"/>
          <w:sz w:val="22"/>
          <w:szCs w:val="22"/>
        </w:rPr>
        <w:t>d)</w:t>
      </w:r>
      <w:r w:rsidRPr="002B069A">
        <w:rPr>
          <w:rFonts w:ascii="Roboto" w:hAnsi="Roboto" w:cs="Calibri"/>
          <w:sz w:val="22"/>
          <w:szCs w:val="22"/>
        </w:rPr>
        <w:tab/>
        <w:t>Canvas connections, Duct Supports, Stiffening members, frames etc. shall not be measured separately and shall form part of duct work / equipment.</w:t>
      </w:r>
    </w:p>
    <w:p w14:paraId="1BD8F1B9" w14:textId="77777777" w:rsidR="002B069A" w:rsidRDefault="002B069A" w:rsidP="002B069A">
      <w:pPr>
        <w:spacing w:after="0" w:line="240" w:lineRule="auto"/>
        <w:ind w:left="1584" w:hanging="308"/>
        <w:jc w:val="both"/>
        <w:rPr>
          <w:rFonts w:ascii="Roboto" w:hAnsi="Roboto" w:cs="Calibri"/>
          <w:sz w:val="22"/>
          <w:szCs w:val="22"/>
        </w:rPr>
      </w:pPr>
    </w:p>
    <w:p w14:paraId="32EE73AA" w14:textId="77777777" w:rsidR="002B069A" w:rsidRDefault="002B069A" w:rsidP="002B069A">
      <w:pPr>
        <w:spacing w:after="0" w:line="240" w:lineRule="auto"/>
        <w:ind w:left="1584" w:hanging="720"/>
        <w:jc w:val="both"/>
        <w:rPr>
          <w:rFonts w:ascii="Roboto" w:hAnsi="Roboto" w:cs="Calibri"/>
          <w:sz w:val="22"/>
          <w:szCs w:val="22"/>
        </w:rPr>
      </w:pPr>
    </w:p>
    <w:p w14:paraId="7C985BBA" w14:textId="592767FA" w:rsidR="002B069A" w:rsidRPr="002B069A" w:rsidRDefault="002B069A" w:rsidP="002B069A">
      <w:pPr>
        <w:spacing w:after="0" w:line="240" w:lineRule="auto"/>
        <w:ind w:left="1584" w:hanging="720"/>
        <w:jc w:val="both"/>
        <w:rPr>
          <w:rFonts w:ascii="Roboto" w:hAnsi="Roboto" w:cs="Calibri"/>
          <w:b/>
          <w:bCs/>
          <w:sz w:val="22"/>
          <w:szCs w:val="22"/>
        </w:rPr>
      </w:pPr>
      <w:r w:rsidRPr="002B069A">
        <w:rPr>
          <w:rFonts w:ascii="Roboto" w:hAnsi="Roboto" w:cs="Calibri"/>
          <w:b/>
          <w:bCs/>
          <w:sz w:val="22"/>
          <w:szCs w:val="22"/>
        </w:rPr>
        <w:t>12.</w:t>
      </w:r>
      <w:r w:rsidR="006333CE">
        <w:rPr>
          <w:rFonts w:ascii="Roboto" w:hAnsi="Roboto" w:cs="Calibri"/>
          <w:b/>
          <w:bCs/>
          <w:sz w:val="22"/>
          <w:szCs w:val="22"/>
        </w:rPr>
        <w:t>1</w:t>
      </w:r>
      <w:r w:rsidRPr="002B069A">
        <w:rPr>
          <w:rFonts w:ascii="Roboto" w:hAnsi="Roboto" w:cs="Calibri"/>
          <w:b/>
          <w:bCs/>
          <w:sz w:val="22"/>
          <w:szCs w:val="22"/>
        </w:rPr>
        <w:t>.2. Grills / Diffusers / Fire Dampers</w:t>
      </w:r>
    </w:p>
    <w:p w14:paraId="292A5D8D" w14:textId="77777777" w:rsidR="002B069A" w:rsidRPr="002B069A" w:rsidRDefault="002B069A" w:rsidP="002B069A">
      <w:pPr>
        <w:spacing w:after="0" w:line="240" w:lineRule="auto"/>
        <w:ind w:left="1584" w:hanging="720"/>
        <w:jc w:val="both"/>
        <w:rPr>
          <w:rFonts w:ascii="Roboto" w:hAnsi="Roboto" w:cs="Calibri"/>
          <w:sz w:val="22"/>
          <w:szCs w:val="22"/>
        </w:rPr>
      </w:pPr>
    </w:p>
    <w:p w14:paraId="15BA0BFB" w14:textId="77777777" w:rsidR="006333CE" w:rsidRDefault="006333CE" w:rsidP="006333CE">
      <w:pPr>
        <w:ind w:left="1560"/>
        <w:rPr>
          <w:rFonts w:ascii="Roboto" w:hAnsi="Roboto" w:cs="Calibri"/>
          <w:sz w:val="22"/>
          <w:szCs w:val="22"/>
        </w:rPr>
      </w:pPr>
      <w:r w:rsidRPr="005122DC">
        <w:rPr>
          <w:rFonts w:ascii="Roboto" w:hAnsi="Roboto" w:cs="Calibri"/>
          <w:sz w:val="22"/>
          <w:szCs w:val="22"/>
        </w:rPr>
        <w:t xml:space="preserve">All Grills / Diffusers / Fire Damper areas will be measured in terms of effective area (Neck Area). Any Extruded aluminum grill / diffusers having an area less </w:t>
      </w:r>
      <w:proofErr w:type="gramStart"/>
      <w:r w:rsidRPr="005122DC">
        <w:rPr>
          <w:rFonts w:ascii="Roboto" w:hAnsi="Roboto" w:cs="Calibri"/>
          <w:sz w:val="22"/>
          <w:szCs w:val="22"/>
        </w:rPr>
        <w:t>than 0.1 sq.mt</w:t>
      </w:r>
      <w:proofErr w:type="gramEnd"/>
      <w:r w:rsidRPr="005122DC">
        <w:rPr>
          <w:rFonts w:ascii="Roboto" w:hAnsi="Roboto" w:cs="Calibri"/>
          <w:sz w:val="22"/>
          <w:szCs w:val="22"/>
        </w:rPr>
        <w:t xml:space="preserve"> shall be accounted as 0.1 sq.mt.</w:t>
      </w:r>
    </w:p>
    <w:p w14:paraId="51CBE87D" w14:textId="77777777" w:rsidR="006333CE" w:rsidRDefault="006333CE" w:rsidP="006333CE">
      <w:pPr>
        <w:ind w:left="1560"/>
        <w:rPr>
          <w:rFonts w:ascii="Roboto" w:hAnsi="Roboto" w:cs="Calibri"/>
          <w:sz w:val="22"/>
          <w:szCs w:val="22"/>
        </w:rPr>
      </w:pPr>
    </w:p>
    <w:p w14:paraId="022E24FE" w14:textId="280FAE7B" w:rsidR="006333CE" w:rsidRDefault="006333CE" w:rsidP="007A5937">
      <w:pPr>
        <w:ind w:left="851"/>
        <w:rPr>
          <w:rFonts w:ascii="Roboto" w:hAnsi="Roboto" w:cs="Calibri"/>
          <w:b/>
          <w:bCs/>
          <w:sz w:val="22"/>
          <w:szCs w:val="22"/>
        </w:rPr>
      </w:pPr>
      <w:r w:rsidRPr="007A5937">
        <w:rPr>
          <w:rFonts w:ascii="Roboto" w:hAnsi="Roboto" w:cs="Calibri"/>
          <w:b/>
          <w:bCs/>
          <w:sz w:val="22"/>
          <w:szCs w:val="22"/>
        </w:rPr>
        <w:t>12.1.3.</w:t>
      </w:r>
      <w:r w:rsidR="007A5937" w:rsidRPr="007A5937">
        <w:rPr>
          <w:rFonts w:ascii="Roboto" w:hAnsi="Roboto" w:cs="Calibri"/>
          <w:b/>
          <w:bCs/>
          <w:sz w:val="22"/>
          <w:szCs w:val="22"/>
        </w:rPr>
        <w:t xml:space="preserve"> Box Dampers</w:t>
      </w:r>
    </w:p>
    <w:p w14:paraId="4D1EFB67" w14:textId="77777777" w:rsidR="0040294C" w:rsidRPr="0040294C" w:rsidRDefault="0040294C" w:rsidP="0040294C">
      <w:pPr>
        <w:spacing w:after="0" w:line="240" w:lineRule="auto"/>
        <w:ind w:left="1584" w:hanging="308"/>
        <w:jc w:val="both"/>
        <w:rPr>
          <w:rFonts w:ascii="Roboto" w:hAnsi="Roboto" w:cs="Calibri"/>
          <w:sz w:val="22"/>
          <w:szCs w:val="22"/>
        </w:rPr>
      </w:pPr>
      <w:r w:rsidRPr="0040294C">
        <w:rPr>
          <w:rFonts w:ascii="Roboto" w:hAnsi="Roboto" w:cs="Calibri"/>
          <w:sz w:val="22"/>
          <w:szCs w:val="22"/>
        </w:rPr>
        <w:t>a)</w:t>
      </w:r>
      <w:r w:rsidRPr="0040294C">
        <w:rPr>
          <w:rFonts w:ascii="Roboto" w:hAnsi="Roboto" w:cs="Calibri"/>
          <w:sz w:val="22"/>
          <w:szCs w:val="22"/>
        </w:rPr>
        <w:tab/>
        <w:t>Duct dampers shall be measured in Sq. Mt. in terms of effective area.</w:t>
      </w:r>
    </w:p>
    <w:p w14:paraId="389F6E38" w14:textId="77777777" w:rsidR="0040294C" w:rsidRPr="0040294C" w:rsidRDefault="0040294C" w:rsidP="0040294C">
      <w:pPr>
        <w:spacing w:after="0" w:line="240" w:lineRule="auto"/>
        <w:ind w:left="1584" w:hanging="308"/>
        <w:jc w:val="both"/>
        <w:rPr>
          <w:rFonts w:ascii="Roboto" w:hAnsi="Roboto" w:cs="Calibri"/>
          <w:sz w:val="22"/>
          <w:szCs w:val="22"/>
        </w:rPr>
      </w:pPr>
    </w:p>
    <w:p w14:paraId="57541EFA" w14:textId="77777777" w:rsidR="0040294C" w:rsidRDefault="0040294C" w:rsidP="0040294C">
      <w:pPr>
        <w:spacing w:after="0" w:line="240" w:lineRule="auto"/>
        <w:ind w:left="1584" w:hanging="308"/>
        <w:jc w:val="both"/>
        <w:rPr>
          <w:rFonts w:ascii="Roboto" w:hAnsi="Roboto" w:cs="Calibri"/>
          <w:sz w:val="22"/>
          <w:szCs w:val="22"/>
        </w:rPr>
      </w:pPr>
      <w:r w:rsidRPr="0040294C">
        <w:rPr>
          <w:rFonts w:ascii="Roboto" w:hAnsi="Roboto" w:cs="Calibri"/>
          <w:sz w:val="22"/>
          <w:szCs w:val="22"/>
        </w:rPr>
        <w:t>b)</w:t>
      </w:r>
      <w:r w:rsidRPr="0040294C">
        <w:rPr>
          <w:rFonts w:ascii="Roboto" w:hAnsi="Roboto" w:cs="Calibri"/>
          <w:sz w:val="22"/>
          <w:szCs w:val="22"/>
        </w:rPr>
        <w:tab/>
        <w:t>Fresh air dampers shall be measured as effective areas only. No separate measurements for bird screen inlet / outlet louvers shall be done.</w:t>
      </w:r>
    </w:p>
    <w:p w14:paraId="25055DD1" w14:textId="77777777" w:rsidR="0040294C" w:rsidRDefault="0040294C" w:rsidP="0040294C">
      <w:pPr>
        <w:spacing w:after="0" w:line="240" w:lineRule="auto"/>
        <w:ind w:left="1584" w:hanging="308"/>
        <w:jc w:val="both"/>
        <w:rPr>
          <w:rFonts w:ascii="Roboto" w:hAnsi="Roboto" w:cs="Calibri"/>
          <w:sz w:val="22"/>
          <w:szCs w:val="22"/>
        </w:rPr>
      </w:pPr>
    </w:p>
    <w:p w14:paraId="1F91643E" w14:textId="77777777" w:rsidR="0040294C" w:rsidRDefault="0040294C" w:rsidP="0040294C">
      <w:pPr>
        <w:spacing w:after="0" w:line="240" w:lineRule="auto"/>
        <w:ind w:left="1584" w:hanging="308"/>
        <w:jc w:val="both"/>
        <w:rPr>
          <w:rFonts w:ascii="Roboto" w:hAnsi="Roboto" w:cs="Calibri"/>
          <w:sz w:val="22"/>
          <w:szCs w:val="22"/>
        </w:rPr>
      </w:pPr>
    </w:p>
    <w:p w14:paraId="745A3D68" w14:textId="08184613" w:rsidR="0040294C" w:rsidRPr="0040294C" w:rsidRDefault="0040294C" w:rsidP="0040294C">
      <w:pPr>
        <w:spacing w:after="0" w:line="240" w:lineRule="auto"/>
        <w:ind w:left="1584" w:hanging="875"/>
        <w:jc w:val="both"/>
        <w:rPr>
          <w:rFonts w:ascii="Roboto" w:hAnsi="Roboto" w:cs="Calibri"/>
          <w:b/>
          <w:bCs/>
          <w:sz w:val="22"/>
          <w:szCs w:val="22"/>
        </w:rPr>
      </w:pPr>
      <w:r w:rsidRPr="0040294C">
        <w:rPr>
          <w:rFonts w:ascii="Roboto" w:hAnsi="Roboto" w:cs="Calibri"/>
          <w:b/>
          <w:bCs/>
          <w:sz w:val="22"/>
          <w:szCs w:val="22"/>
        </w:rPr>
        <w:t>12.2. Piping Work</w:t>
      </w:r>
    </w:p>
    <w:p w14:paraId="3F2F2DF2" w14:textId="77777777" w:rsidR="0040294C" w:rsidRDefault="0040294C" w:rsidP="00C8691F">
      <w:pPr>
        <w:spacing w:after="0" w:line="240" w:lineRule="auto"/>
        <w:ind w:left="1560" w:hanging="284"/>
        <w:jc w:val="both"/>
        <w:rPr>
          <w:rFonts w:ascii="Roboto" w:hAnsi="Roboto" w:cs="Calibri"/>
          <w:sz w:val="22"/>
          <w:szCs w:val="22"/>
        </w:rPr>
      </w:pPr>
    </w:p>
    <w:p w14:paraId="4E3AF388" w14:textId="5B93EC1C" w:rsidR="00C8691F" w:rsidRPr="00C8691F" w:rsidRDefault="00C8691F" w:rsidP="00C8691F">
      <w:pPr>
        <w:spacing w:after="0" w:line="240" w:lineRule="auto"/>
        <w:ind w:left="1560" w:hanging="284"/>
        <w:jc w:val="both"/>
        <w:rPr>
          <w:rFonts w:ascii="Roboto" w:hAnsi="Roboto" w:cs="Calibri"/>
          <w:sz w:val="22"/>
          <w:szCs w:val="22"/>
        </w:rPr>
      </w:pPr>
      <w:r w:rsidRPr="00C8691F">
        <w:rPr>
          <w:rFonts w:ascii="Roboto" w:hAnsi="Roboto" w:cs="Calibri"/>
          <w:sz w:val="22"/>
          <w:szCs w:val="22"/>
        </w:rPr>
        <w:t>a)</w:t>
      </w:r>
      <w:r w:rsidRPr="00C8691F">
        <w:rPr>
          <w:rFonts w:ascii="Roboto" w:hAnsi="Roboto" w:cs="Calibri"/>
          <w:sz w:val="22"/>
          <w:szCs w:val="22"/>
        </w:rPr>
        <w:tab/>
        <w:t>The length of piping accessories &amp; fittings shall be measured along its center line in meters and no measurements for bends, elbows, tees etc. shall be made. All such fittings / accessories shall be treated as part of the piping work.</w:t>
      </w:r>
    </w:p>
    <w:p w14:paraId="469D944E" w14:textId="77777777" w:rsidR="00C8691F" w:rsidRPr="00C8691F" w:rsidRDefault="00C8691F" w:rsidP="00C8691F">
      <w:pPr>
        <w:spacing w:after="0" w:line="240" w:lineRule="auto"/>
        <w:ind w:left="1560" w:hanging="284"/>
        <w:jc w:val="both"/>
        <w:rPr>
          <w:rFonts w:ascii="Roboto" w:hAnsi="Roboto" w:cs="Calibri"/>
          <w:sz w:val="22"/>
          <w:szCs w:val="22"/>
        </w:rPr>
      </w:pPr>
    </w:p>
    <w:p w14:paraId="264F3D65" w14:textId="77777777" w:rsidR="00C8691F" w:rsidRPr="00C8691F" w:rsidRDefault="00C8691F" w:rsidP="00C8691F">
      <w:pPr>
        <w:spacing w:after="0" w:line="240" w:lineRule="auto"/>
        <w:ind w:left="1560" w:hanging="284"/>
        <w:jc w:val="both"/>
        <w:rPr>
          <w:rFonts w:ascii="Roboto" w:hAnsi="Roboto" w:cs="Calibri"/>
          <w:sz w:val="22"/>
          <w:szCs w:val="22"/>
        </w:rPr>
      </w:pPr>
      <w:r w:rsidRPr="00C8691F">
        <w:rPr>
          <w:rFonts w:ascii="Roboto" w:hAnsi="Roboto" w:cs="Calibri"/>
          <w:sz w:val="22"/>
          <w:szCs w:val="22"/>
        </w:rPr>
        <w:t>b)</w:t>
      </w:r>
      <w:r w:rsidRPr="00C8691F">
        <w:rPr>
          <w:rFonts w:ascii="Roboto" w:hAnsi="Roboto" w:cs="Calibri"/>
          <w:sz w:val="22"/>
          <w:szCs w:val="22"/>
        </w:rPr>
        <w:tab/>
        <w:t>Flanges shall not be measured, as they form part of piping work.</w:t>
      </w:r>
    </w:p>
    <w:p w14:paraId="48F302FD" w14:textId="77777777" w:rsidR="00C8691F" w:rsidRPr="00C8691F" w:rsidRDefault="00C8691F" w:rsidP="00C8691F">
      <w:pPr>
        <w:spacing w:after="0" w:line="240" w:lineRule="auto"/>
        <w:ind w:left="1560" w:hanging="284"/>
        <w:jc w:val="both"/>
        <w:rPr>
          <w:rFonts w:ascii="Roboto" w:hAnsi="Roboto" w:cs="Calibri"/>
          <w:sz w:val="22"/>
          <w:szCs w:val="22"/>
        </w:rPr>
      </w:pPr>
    </w:p>
    <w:p w14:paraId="2DC67FB3" w14:textId="3245D223" w:rsidR="00C8691F" w:rsidRPr="00C8691F" w:rsidRDefault="00C8691F" w:rsidP="00C8691F">
      <w:pPr>
        <w:spacing w:after="0" w:line="240" w:lineRule="auto"/>
        <w:ind w:left="1560" w:hanging="284"/>
        <w:jc w:val="both"/>
        <w:rPr>
          <w:rFonts w:ascii="Roboto" w:hAnsi="Roboto" w:cs="Calibri"/>
          <w:sz w:val="22"/>
          <w:szCs w:val="22"/>
        </w:rPr>
      </w:pPr>
      <w:r w:rsidRPr="00C8691F">
        <w:rPr>
          <w:rFonts w:ascii="Roboto" w:hAnsi="Roboto" w:cs="Calibri"/>
          <w:sz w:val="22"/>
          <w:szCs w:val="22"/>
        </w:rPr>
        <w:t>c)</w:t>
      </w:r>
      <w:r w:rsidRPr="00C8691F">
        <w:rPr>
          <w:rFonts w:ascii="Roboto" w:hAnsi="Roboto" w:cs="Calibri"/>
          <w:sz w:val="22"/>
          <w:szCs w:val="22"/>
        </w:rPr>
        <w:tab/>
        <w:t>All kinds of supports hangers etc. shall be part of piping work &amp; no extra measurements shall be done.</w:t>
      </w:r>
    </w:p>
    <w:p w14:paraId="0BDF782E" w14:textId="77777777" w:rsidR="0040294C" w:rsidRPr="0040294C" w:rsidRDefault="0040294C" w:rsidP="0040294C">
      <w:pPr>
        <w:spacing w:after="0" w:line="240" w:lineRule="auto"/>
        <w:ind w:left="1584" w:hanging="308"/>
        <w:jc w:val="both"/>
        <w:rPr>
          <w:rFonts w:ascii="Roboto" w:hAnsi="Roboto" w:cs="Calibri"/>
          <w:sz w:val="22"/>
          <w:szCs w:val="22"/>
        </w:rPr>
      </w:pPr>
    </w:p>
    <w:p w14:paraId="026E2057" w14:textId="3C69F811" w:rsidR="007A5937" w:rsidRDefault="00A91FEB" w:rsidP="007A5937">
      <w:pPr>
        <w:ind w:left="851"/>
        <w:rPr>
          <w:rFonts w:ascii="Roboto" w:hAnsi="Roboto" w:cs="Calibri"/>
          <w:b/>
          <w:bCs/>
          <w:sz w:val="22"/>
          <w:szCs w:val="22"/>
        </w:rPr>
      </w:pPr>
      <w:r>
        <w:rPr>
          <w:rFonts w:ascii="Roboto" w:hAnsi="Roboto" w:cs="Calibri"/>
          <w:b/>
          <w:bCs/>
          <w:sz w:val="22"/>
          <w:szCs w:val="22"/>
        </w:rPr>
        <w:t>12.3. Insulation</w:t>
      </w:r>
    </w:p>
    <w:p w14:paraId="6D03C663" w14:textId="1FA4E0F0" w:rsidR="00A91FEB" w:rsidRDefault="000D487A" w:rsidP="007A5937">
      <w:pPr>
        <w:ind w:left="851"/>
        <w:rPr>
          <w:rFonts w:ascii="Roboto" w:hAnsi="Roboto" w:cs="Calibri"/>
          <w:b/>
          <w:bCs/>
          <w:sz w:val="22"/>
          <w:szCs w:val="22"/>
        </w:rPr>
      </w:pPr>
      <w:r>
        <w:rPr>
          <w:rFonts w:ascii="Roboto" w:hAnsi="Roboto" w:cs="Calibri"/>
          <w:b/>
          <w:bCs/>
          <w:sz w:val="22"/>
          <w:szCs w:val="22"/>
        </w:rPr>
        <w:t>12.3.1. Insulation of Duct</w:t>
      </w:r>
    </w:p>
    <w:p w14:paraId="4F67F007" w14:textId="77777777" w:rsidR="0095737A" w:rsidRDefault="0095737A" w:rsidP="0095737A">
      <w:pPr>
        <w:ind w:left="1560"/>
        <w:rPr>
          <w:rFonts w:ascii="Roboto" w:hAnsi="Roboto" w:cs="Calibri"/>
          <w:sz w:val="22"/>
          <w:szCs w:val="22"/>
        </w:rPr>
      </w:pPr>
      <w:r w:rsidRPr="005122DC">
        <w:rPr>
          <w:rFonts w:ascii="Roboto" w:hAnsi="Roboto" w:cs="Calibri"/>
          <w:sz w:val="22"/>
          <w:szCs w:val="22"/>
        </w:rPr>
        <w:t>This shall be measured on the basis of bare duct surface area i.e. the area of duct insulation &amp; area of duct shall be same.</w:t>
      </w:r>
    </w:p>
    <w:p w14:paraId="3F23B05A" w14:textId="3A07977C" w:rsidR="0095737A" w:rsidRDefault="0095737A" w:rsidP="000D0064">
      <w:pPr>
        <w:ind w:left="851"/>
        <w:rPr>
          <w:rFonts w:ascii="Roboto" w:hAnsi="Roboto" w:cs="Calibri"/>
          <w:b/>
          <w:bCs/>
          <w:sz w:val="22"/>
          <w:szCs w:val="22"/>
        </w:rPr>
      </w:pPr>
      <w:r w:rsidRPr="000D0064">
        <w:rPr>
          <w:rFonts w:ascii="Roboto" w:hAnsi="Roboto" w:cs="Calibri"/>
          <w:b/>
          <w:bCs/>
          <w:sz w:val="22"/>
          <w:szCs w:val="22"/>
        </w:rPr>
        <w:t>12.3.2</w:t>
      </w:r>
      <w:proofErr w:type="gramStart"/>
      <w:r w:rsidRPr="000D0064">
        <w:rPr>
          <w:rFonts w:ascii="Roboto" w:hAnsi="Roboto" w:cs="Calibri"/>
          <w:b/>
          <w:bCs/>
          <w:sz w:val="22"/>
          <w:szCs w:val="22"/>
        </w:rPr>
        <w:t xml:space="preserve">. </w:t>
      </w:r>
      <w:r w:rsidR="000D0064">
        <w:rPr>
          <w:rFonts w:ascii="Roboto" w:hAnsi="Roboto" w:cs="Calibri"/>
          <w:b/>
          <w:bCs/>
          <w:sz w:val="22"/>
          <w:szCs w:val="22"/>
        </w:rPr>
        <w:t xml:space="preserve"> Drain</w:t>
      </w:r>
      <w:proofErr w:type="gramEnd"/>
      <w:r w:rsidR="000D0064">
        <w:rPr>
          <w:rFonts w:ascii="Roboto" w:hAnsi="Roboto" w:cs="Calibri"/>
          <w:b/>
          <w:bCs/>
          <w:sz w:val="22"/>
          <w:szCs w:val="22"/>
        </w:rPr>
        <w:t xml:space="preserve"> Water Pipes</w:t>
      </w:r>
    </w:p>
    <w:p w14:paraId="226DA2A0" w14:textId="77777777" w:rsidR="00656555" w:rsidRPr="00656555" w:rsidRDefault="00656555" w:rsidP="00656555">
      <w:pPr>
        <w:spacing w:after="0" w:line="240" w:lineRule="auto"/>
        <w:ind w:left="1843" w:hanging="425"/>
        <w:jc w:val="both"/>
        <w:rPr>
          <w:rFonts w:ascii="Roboto" w:hAnsi="Roboto" w:cs="Calibri"/>
          <w:sz w:val="22"/>
          <w:szCs w:val="22"/>
        </w:rPr>
      </w:pPr>
      <w:proofErr w:type="spellStart"/>
      <w:r w:rsidRPr="00656555">
        <w:rPr>
          <w:rFonts w:ascii="Roboto" w:hAnsi="Roboto" w:cs="Calibri"/>
          <w:sz w:val="22"/>
          <w:szCs w:val="22"/>
        </w:rPr>
        <w:t>i</w:t>
      </w:r>
      <w:proofErr w:type="spellEnd"/>
      <w:r w:rsidRPr="00656555">
        <w:rPr>
          <w:rFonts w:ascii="Roboto" w:hAnsi="Roboto" w:cs="Calibri"/>
          <w:sz w:val="22"/>
          <w:szCs w:val="22"/>
        </w:rPr>
        <w:t xml:space="preserve">) </w:t>
      </w:r>
      <w:r w:rsidRPr="00656555">
        <w:rPr>
          <w:rFonts w:ascii="Roboto" w:hAnsi="Roboto" w:cs="Calibri"/>
          <w:sz w:val="22"/>
          <w:szCs w:val="22"/>
        </w:rPr>
        <w:tab/>
        <w:t>Insulation of pipes shall be measured in terms of linear length of pipe for each size.</w:t>
      </w:r>
    </w:p>
    <w:p w14:paraId="63048726" w14:textId="77777777" w:rsidR="00656555" w:rsidRPr="00656555" w:rsidRDefault="00656555" w:rsidP="00656555">
      <w:pPr>
        <w:spacing w:after="0" w:line="240" w:lineRule="auto"/>
        <w:ind w:left="1843" w:hanging="425"/>
        <w:jc w:val="both"/>
        <w:rPr>
          <w:rFonts w:ascii="Roboto" w:hAnsi="Roboto" w:cs="Calibri"/>
          <w:sz w:val="22"/>
          <w:szCs w:val="22"/>
        </w:rPr>
      </w:pPr>
    </w:p>
    <w:p w14:paraId="3FC1B165" w14:textId="77777777" w:rsidR="00656555" w:rsidRPr="00656555" w:rsidRDefault="00656555" w:rsidP="00656555">
      <w:pPr>
        <w:spacing w:after="0" w:line="240" w:lineRule="auto"/>
        <w:ind w:left="1843" w:hanging="425"/>
        <w:jc w:val="both"/>
        <w:rPr>
          <w:rFonts w:ascii="Roboto" w:hAnsi="Roboto" w:cs="Calibri"/>
          <w:sz w:val="22"/>
          <w:szCs w:val="22"/>
        </w:rPr>
      </w:pPr>
      <w:r w:rsidRPr="00656555">
        <w:rPr>
          <w:rFonts w:ascii="Roboto" w:hAnsi="Roboto" w:cs="Calibri"/>
          <w:sz w:val="22"/>
          <w:szCs w:val="22"/>
        </w:rPr>
        <w:lastRenderedPageBreak/>
        <w:t>ii)</w:t>
      </w:r>
      <w:r w:rsidRPr="00656555">
        <w:rPr>
          <w:rFonts w:ascii="Roboto" w:hAnsi="Roboto" w:cs="Calibri"/>
          <w:sz w:val="22"/>
          <w:szCs w:val="22"/>
        </w:rPr>
        <w:tab/>
        <w:t>For insulation of bends, elbows, tees etc. it shall be measured along with the center line of insulation and shall be measured in meters.</w:t>
      </w:r>
    </w:p>
    <w:p w14:paraId="70591DEC" w14:textId="77777777" w:rsidR="000D0064" w:rsidRDefault="000D0064" w:rsidP="000D0064">
      <w:pPr>
        <w:ind w:left="851"/>
        <w:rPr>
          <w:rFonts w:ascii="Roboto" w:hAnsi="Roboto" w:cs="Calibri"/>
          <w:b/>
          <w:bCs/>
          <w:sz w:val="22"/>
          <w:szCs w:val="22"/>
        </w:rPr>
      </w:pPr>
    </w:p>
    <w:p w14:paraId="4CE4E007" w14:textId="1C8B0808" w:rsidR="00E32446" w:rsidRDefault="00E32446" w:rsidP="000D0064">
      <w:pPr>
        <w:ind w:left="851"/>
        <w:rPr>
          <w:rFonts w:ascii="Roboto" w:hAnsi="Roboto" w:cs="Calibri"/>
          <w:b/>
          <w:bCs/>
          <w:sz w:val="22"/>
          <w:szCs w:val="22"/>
        </w:rPr>
      </w:pPr>
      <w:r>
        <w:rPr>
          <w:rFonts w:ascii="Roboto" w:hAnsi="Roboto" w:cs="Calibri"/>
          <w:b/>
          <w:bCs/>
          <w:sz w:val="22"/>
          <w:szCs w:val="22"/>
        </w:rPr>
        <w:t>12.3.3</w:t>
      </w:r>
      <w:proofErr w:type="gramStart"/>
      <w:r>
        <w:rPr>
          <w:rFonts w:ascii="Roboto" w:hAnsi="Roboto" w:cs="Calibri"/>
          <w:b/>
          <w:bCs/>
          <w:sz w:val="22"/>
          <w:szCs w:val="22"/>
        </w:rPr>
        <w:t xml:space="preserve">. </w:t>
      </w:r>
      <w:r w:rsidR="0080308C">
        <w:rPr>
          <w:rFonts w:ascii="Roboto" w:hAnsi="Roboto" w:cs="Calibri"/>
          <w:b/>
          <w:bCs/>
          <w:sz w:val="22"/>
          <w:szCs w:val="22"/>
        </w:rPr>
        <w:t xml:space="preserve"> Acoustic</w:t>
      </w:r>
      <w:proofErr w:type="gramEnd"/>
      <w:r w:rsidR="0080308C">
        <w:rPr>
          <w:rFonts w:ascii="Roboto" w:hAnsi="Roboto" w:cs="Calibri"/>
          <w:b/>
          <w:bCs/>
          <w:sz w:val="22"/>
          <w:szCs w:val="22"/>
        </w:rPr>
        <w:t xml:space="preserve"> Lining of Duct &amp; Plenum</w:t>
      </w:r>
    </w:p>
    <w:p w14:paraId="0A2FFBA3" w14:textId="7CED9881" w:rsidR="00523856" w:rsidRDefault="00523856" w:rsidP="00523856">
      <w:pPr>
        <w:ind w:left="1560"/>
        <w:rPr>
          <w:rFonts w:ascii="Roboto" w:hAnsi="Roboto" w:cs="Calibri"/>
          <w:sz w:val="22"/>
          <w:szCs w:val="22"/>
        </w:rPr>
      </w:pPr>
      <w:r w:rsidRPr="005122DC">
        <w:rPr>
          <w:rFonts w:ascii="Roboto" w:hAnsi="Roboto" w:cs="Calibri"/>
          <w:sz w:val="22"/>
          <w:szCs w:val="22"/>
        </w:rPr>
        <w:t>This shall be measured on the basis of bare duct surface area i.e. the area of duct lining &amp; area of duct shall be same.</w:t>
      </w:r>
    </w:p>
    <w:p w14:paraId="2B55C9BC" w14:textId="77777777" w:rsidR="00523856" w:rsidRDefault="00523856" w:rsidP="00523856">
      <w:pPr>
        <w:ind w:left="1560"/>
        <w:rPr>
          <w:rFonts w:ascii="Roboto" w:hAnsi="Roboto" w:cs="Calibri"/>
          <w:sz w:val="22"/>
          <w:szCs w:val="22"/>
        </w:rPr>
      </w:pPr>
    </w:p>
    <w:p w14:paraId="5E16A381" w14:textId="7E01B742" w:rsidR="00523856" w:rsidRDefault="00523856" w:rsidP="00523856">
      <w:pPr>
        <w:ind w:left="851"/>
        <w:rPr>
          <w:rFonts w:ascii="Roboto" w:hAnsi="Roboto" w:cs="Calibri"/>
          <w:b/>
          <w:bCs/>
          <w:sz w:val="22"/>
          <w:szCs w:val="22"/>
        </w:rPr>
      </w:pPr>
      <w:r w:rsidRPr="00523856">
        <w:rPr>
          <w:rFonts w:ascii="Roboto" w:hAnsi="Roboto" w:cs="Calibri"/>
          <w:b/>
          <w:bCs/>
          <w:sz w:val="22"/>
          <w:szCs w:val="22"/>
        </w:rPr>
        <w:t>12.4. Electrical Cabling Work</w:t>
      </w:r>
    </w:p>
    <w:p w14:paraId="497B88E0" w14:textId="77777777" w:rsidR="000D1C3A" w:rsidRPr="000D1C3A" w:rsidRDefault="000D1C3A" w:rsidP="000D1C3A">
      <w:pPr>
        <w:spacing w:after="0" w:line="240" w:lineRule="auto"/>
        <w:ind w:left="1701" w:hanging="283"/>
        <w:jc w:val="both"/>
        <w:rPr>
          <w:rFonts w:ascii="Roboto" w:hAnsi="Roboto" w:cs="Calibri"/>
          <w:sz w:val="22"/>
          <w:szCs w:val="22"/>
        </w:rPr>
      </w:pPr>
      <w:r w:rsidRPr="000D1C3A">
        <w:rPr>
          <w:rFonts w:ascii="Roboto" w:hAnsi="Roboto" w:cs="Calibri"/>
          <w:sz w:val="22"/>
          <w:szCs w:val="22"/>
        </w:rPr>
        <w:t>a)</w:t>
      </w:r>
      <w:r w:rsidRPr="000D1C3A">
        <w:rPr>
          <w:rFonts w:ascii="Roboto" w:hAnsi="Roboto" w:cs="Calibri"/>
          <w:sz w:val="22"/>
          <w:szCs w:val="22"/>
        </w:rPr>
        <w:tab/>
        <w:t>All power cables / controls cables shall be measured on linear basis in meters.</w:t>
      </w:r>
    </w:p>
    <w:p w14:paraId="233EDB4F" w14:textId="77777777" w:rsidR="000D1C3A" w:rsidRPr="000D1C3A" w:rsidRDefault="000D1C3A" w:rsidP="000D1C3A">
      <w:pPr>
        <w:spacing w:after="0" w:line="240" w:lineRule="auto"/>
        <w:ind w:left="1701" w:hanging="283"/>
        <w:jc w:val="both"/>
        <w:rPr>
          <w:rFonts w:ascii="Roboto" w:hAnsi="Roboto" w:cs="Calibri"/>
          <w:sz w:val="22"/>
          <w:szCs w:val="22"/>
        </w:rPr>
      </w:pPr>
    </w:p>
    <w:p w14:paraId="3D7028B0" w14:textId="77777777" w:rsidR="000D1C3A" w:rsidRPr="000D1C3A" w:rsidRDefault="000D1C3A" w:rsidP="000D1C3A">
      <w:pPr>
        <w:spacing w:after="0" w:line="240" w:lineRule="auto"/>
        <w:ind w:left="1701" w:hanging="283"/>
        <w:jc w:val="both"/>
        <w:rPr>
          <w:rFonts w:ascii="Roboto" w:hAnsi="Roboto" w:cs="Calibri"/>
          <w:sz w:val="22"/>
          <w:szCs w:val="22"/>
        </w:rPr>
      </w:pPr>
      <w:r w:rsidRPr="000D1C3A">
        <w:rPr>
          <w:rFonts w:ascii="Roboto" w:hAnsi="Roboto" w:cs="Calibri"/>
          <w:sz w:val="22"/>
          <w:szCs w:val="22"/>
        </w:rPr>
        <w:t>b)</w:t>
      </w:r>
      <w:r w:rsidRPr="000D1C3A">
        <w:rPr>
          <w:rFonts w:ascii="Roboto" w:hAnsi="Roboto" w:cs="Calibri"/>
          <w:sz w:val="22"/>
          <w:szCs w:val="22"/>
        </w:rPr>
        <w:tab/>
        <w:t xml:space="preserve">No extra price shall be paid on account of end termination of cables which includes thimble, gland etc. </w:t>
      </w:r>
    </w:p>
    <w:p w14:paraId="467EF27A" w14:textId="77777777" w:rsidR="000D1C3A" w:rsidRDefault="000D1C3A" w:rsidP="000D1C3A">
      <w:pPr>
        <w:ind w:left="1418"/>
        <w:rPr>
          <w:rFonts w:ascii="Roboto" w:hAnsi="Roboto" w:cs="Calibri"/>
          <w:b/>
          <w:bCs/>
          <w:sz w:val="22"/>
          <w:szCs w:val="22"/>
        </w:rPr>
      </w:pPr>
    </w:p>
    <w:p w14:paraId="7F4CA802" w14:textId="6381EE2C" w:rsidR="00696B1E" w:rsidRDefault="00696B1E" w:rsidP="00696B1E">
      <w:pPr>
        <w:ind w:left="851"/>
        <w:rPr>
          <w:rFonts w:ascii="Roboto" w:hAnsi="Roboto" w:cs="Calibri"/>
          <w:b/>
          <w:bCs/>
          <w:sz w:val="22"/>
          <w:szCs w:val="22"/>
        </w:rPr>
      </w:pPr>
      <w:r>
        <w:rPr>
          <w:rFonts w:ascii="Roboto" w:hAnsi="Roboto" w:cs="Calibri"/>
          <w:b/>
          <w:bCs/>
          <w:sz w:val="22"/>
          <w:szCs w:val="22"/>
        </w:rPr>
        <w:t>12.5. Structural Supports</w:t>
      </w:r>
    </w:p>
    <w:p w14:paraId="46579322" w14:textId="77777777" w:rsidR="00934D20" w:rsidRPr="00934D20" w:rsidRDefault="00934D20" w:rsidP="00934D20">
      <w:pPr>
        <w:spacing w:after="0" w:line="240" w:lineRule="auto"/>
        <w:ind w:left="1418"/>
        <w:jc w:val="both"/>
        <w:rPr>
          <w:rFonts w:ascii="Roboto" w:hAnsi="Roboto" w:cs="Calibri"/>
          <w:sz w:val="22"/>
          <w:szCs w:val="22"/>
        </w:rPr>
      </w:pPr>
      <w:r w:rsidRPr="00934D20">
        <w:rPr>
          <w:rFonts w:ascii="Roboto" w:hAnsi="Roboto" w:cs="Calibri"/>
          <w:sz w:val="22"/>
          <w:szCs w:val="22"/>
        </w:rPr>
        <w:t xml:space="preserve">No extra price shall be paid on account of structural supports required for piping, ducting &amp; cabling work. </w:t>
      </w:r>
    </w:p>
    <w:p w14:paraId="28B44902" w14:textId="77777777" w:rsidR="00934D20" w:rsidRPr="00934D20" w:rsidRDefault="00934D20" w:rsidP="00934D20">
      <w:pPr>
        <w:spacing w:after="0" w:line="240" w:lineRule="auto"/>
        <w:ind w:left="1418"/>
        <w:jc w:val="both"/>
        <w:rPr>
          <w:rFonts w:ascii="Roboto" w:hAnsi="Roboto" w:cs="Calibri"/>
          <w:sz w:val="22"/>
          <w:szCs w:val="22"/>
        </w:rPr>
      </w:pPr>
    </w:p>
    <w:p w14:paraId="27619A69" w14:textId="77777777" w:rsidR="00934D20" w:rsidRDefault="00934D20" w:rsidP="00934D20">
      <w:pPr>
        <w:spacing w:after="0" w:line="240" w:lineRule="auto"/>
        <w:ind w:left="1418"/>
        <w:jc w:val="both"/>
        <w:rPr>
          <w:rFonts w:ascii="Roboto" w:hAnsi="Roboto" w:cs="Calibri"/>
          <w:sz w:val="22"/>
          <w:szCs w:val="22"/>
        </w:rPr>
      </w:pPr>
      <w:r w:rsidRPr="00934D20">
        <w:rPr>
          <w:rFonts w:ascii="Roboto" w:hAnsi="Roboto" w:cs="Calibri"/>
          <w:b/>
          <w:bCs/>
          <w:sz w:val="22"/>
          <w:szCs w:val="22"/>
        </w:rPr>
        <w:t>Note</w:t>
      </w:r>
      <w:proofErr w:type="gramStart"/>
      <w:r w:rsidRPr="00934D20">
        <w:rPr>
          <w:rFonts w:ascii="Roboto" w:hAnsi="Roboto" w:cs="Calibri"/>
          <w:b/>
          <w:bCs/>
          <w:sz w:val="22"/>
          <w:szCs w:val="22"/>
        </w:rPr>
        <w:t>:-</w:t>
      </w:r>
      <w:proofErr w:type="gramEnd"/>
      <w:r w:rsidRPr="00934D20">
        <w:rPr>
          <w:rFonts w:ascii="Roboto" w:hAnsi="Roboto" w:cs="Calibri"/>
          <w:sz w:val="22"/>
          <w:szCs w:val="22"/>
        </w:rPr>
        <w:t xml:space="preserve"> The items not specified above or not specified in BOQ &amp; Specification but technically required shall be part of that particular equipment / material.</w:t>
      </w:r>
    </w:p>
    <w:p w14:paraId="38D8A08C" w14:textId="77777777" w:rsidR="00934D20" w:rsidRDefault="00934D20" w:rsidP="00934D20">
      <w:pPr>
        <w:spacing w:after="0" w:line="240" w:lineRule="auto"/>
        <w:ind w:left="1418"/>
        <w:jc w:val="both"/>
        <w:rPr>
          <w:rFonts w:ascii="Roboto" w:hAnsi="Roboto" w:cs="Calibri"/>
          <w:sz w:val="22"/>
          <w:szCs w:val="22"/>
        </w:rPr>
      </w:pPr>
    </w:p>
    <w:p w14:paraId="7AEBCF50" w14:textId="7BE0957A" w:rsidR="00934D20" w:rsidRPr="00934D20" w:rsidRDefault="00934D20" w:rsidP="00934D20">
      <w:pPr>
        <w:spacing w:after="0" w:line="240" w:lineRule="auto"/>
        <w:ind w:left="851"/>
        <w:jc w:val="both"/>
        <w:rPr>
          <w:rFonts w:ascii="Roboto" w:hAnsi="Roboto" w:cs="Calibri"/>
          <w:b/>
          <w:bCs/>
          <w:sz w:val="22"/>
          <w:szCs w:val="22"/>
        </w:rPr>
      </w:pPr>
      <w:r w:rsidRPr="00934D20">
        <w:rPr>
          <w:rFonts w:ascii="Roboto" w:hAnsi="Roboto" w:cs="Calibri"/>
          <w:b/>
          <w:bCs/>
          <w:sz w:val="22"/>
          <w:szCs w:val="22"/>
        </w:rPr>
        <w:t>12.6. Flexible Pipe Connector</w:t>
      </w:r>
    </w:p>
    <w:p w14:paraId="54874264" w14:textId="77777777" w:rsidR="00934D20" w:rsidRPr="00934D20" w:rsidRDefault="00934D20" w:rsidP="00934D20">
      <w:pPr>
        <w:spacing w:after="0" w:line="240" w:lineRule="auto"/>
        <w:ind w:left="1418"/>
        <w:jc w:val="both"/>
        <w:rPr>
          <w:rFonts w:ascii="Roboto" w:hAnsi="Roboto" w:cs="Calibri"/>
          <w:sz w:val="22"/>
          <w:szCs w:val="22"/>
        </w:rPr>
      </w:pPr>
    </w:p>
    <w:p w14:paraId="1996ED82" w14:textId="6B46BE7E" w:rsidR="000F668C" w:rsidRPr="00D02147" w:rsidRDefault="006D2836" w:rsidP="00D02147">
      <w:pPr>
        <w:spacing w:after="0" w:line="240" w:lineRule="auto"/>
        <w:ind w:left="1418"/>
        <w:jc w:val="both"/>
        <w:rPr>
          <w:rFonts w:ascii="Roboto" w:hAnsi="Roboto" w:cs="Calibri"/>
          <w:sz w:val="22"/>
          <w:szCs w:val="22"/>
        </w:rPr>
      </w:pPr>
      <w:r w:rsidRPr="006D2836">
        <w:rPr>
          <w:rFonts w:ascii="Roboto" w:hAnsi="Roboto" w:cs="Calibri"/>
          <w:sz w:val="22"/>
          <w:szCs w:val="22"/>
        </w:rPr>
        <w:t>Flexible pipe connectors, wherever required are part of the equipment &amp; are specified in BOQ with the equipment. No extra price shall b</w:t>
      </w:r>
      <w:r w:rsidR="00D02147">
        <w:rPr>
          <w:rFonts w:ascii="Roboto" w:hAnsi="Roboto" w:cs="Calibri"/>
          <w:sz w:val="22"/>
          <w:szCs w:val="22"/>
        </w:rPr>
        <w:t>e paid on account of this.</w:t>
      </w:r>
    </w:p>
    <w:p w14:paraId="4A6E60AD" w14:textId="77777777" w:rsidR="00667327" w:rsidRPr="00667327" w:rsidRDefault="00667327" w:rsidP="00667327">
      <w:pPr>
        <w:pStyle w:val="ListParagraph"/>
        <w:ind w:left="792"/>
        <w:rPr>
          <w:rFonts w:ascii="Roboto" w:hAnsi="Roboto" w:cs="Calibri"/>
          <w:b/>
          <w:bCs/>
          <w:sz w:val="22"/>
          <w:szCs w:val="22"/>
        </w:rPr>
      </w:pPr>
    </w:p>
    <w:p w14:paraId="6630A98A" w14:textId="77777777" w:rsidR="00577C57" w:rsidRDefault="00577C57" w:rsidP="00CA59AA">
      <w:pPr>
        <w:jc w:val="both"/>
        <w:rPr>
          <w:rFonts w:ascii="Roboto" w:hAnsi="Roboto" w:cs="Calibri"/>
          <w:b/>
          <w:bCs/>
          <w:sz w:val="22"/>
          <w:szCs w:val="22"/>
        </w:rPr>
      </w:pPr>
    </w:p>
    <w:p w14:paraId="10A5879A" w14:textId="77777777" w:rsidR="00F073E9" w:rsidRPr="005122DC" w:rsidRDefault="00F073E9" w:rsidP="00F073E9">
      <w:pPr>
        <w:rPr>
          <w:rFonts w:ascii="Roboto" w:hAnsi="Roboto" w:cs="Calibri"/>
          <w:sz w:val="22"/>
          <w:szCs w:val="22"/>
        </w:rPr>
      </w:pPr>
    </w:p>
    <w:p w14:paraId="471A0F4B" w14:textId="5E9DC74B" w:rsidR="00A01DDB" w:rsidRDefault="006D2836" w:rsidP="00A01DDB">
      <w:pPr>
        <w:pStyle w:val="ListParagraph"/>
        <w:ind w:left="792"/>
        <w:rPr>
          <w:rFonts w:ascii="Roboto" w:hAnsi="Roboto"/>
          <w:b/>
          <w:bCs/>
          <w:sz w:val="22"/>
          <w:szCs w:val="22"/>
        </w:rPr>
      </w:pPr>
      <w:r>
        <w:rPr>
          <w:rFonts w:ascii="Roboto" w:hAnsi="Roboto"/>
          <w:b/>
          <w:bCs/>
          <w:sz w:val="22"/>
          <w:szCs w:val="22"/>
        </w:rPr>
        <w:t>13. VENDOR APPROVAL &amp; LIST OF MAKES</w:t>
      </w:r>
    </w:p>
    <w:p w14:paraId="18E9637B" w14:textId="77777777" w:rsidR="004579BA" w:rsidRPr="004579BA" w:rsidRDefault="004579BA" w:rsidP="00476207">
      <w:pPr>
        <w:pStyle w:val="ListParagraph"/>
        <w:widowControl w:val="0"/>
        <w:numPr>
          <w:ilvl w:val="0"/>
          <w:numId w:val="170"/>
        </w:numPr>
        <w:autoSpaceDE w:val="0"/>
        <w:autoSpaceDN w:val="0"/>
        <w:spacing w:before="119" w:after="0" w:line="240" w:lineRule="auto"/>
        <w:ind w:right="288"/>
        <w:jc w:val="both"/>
        <w:rPr>
          <w:rFonts w:ascii="Roboto" w:hAnsi="Roboto" w:cs="Calibri"/>
          <w:sz w:val="22"/>
          <w:szCs w:val="22"/>
        </w:rPr>
      </w:pPr>
      <w:r w:rsidRPr="004579BA">
        <w:rPr>
          <w:rFonts w:ascii="Roboto" w:hAnsi="Roboto" w:cs="Calibri"/>
          <w:sz w:val="22"/>
          <w:szCs w:val="22"/>
        </w:rPr>
        <w:t>Contractor shall generally use the items/material of the makes as indicated in the below given list and as approved by the Employer/ Engineer.</w:t>
      </w:r>
    </w:p>
    <w:p w14:paraId="4C9A3016" w14:textId="6CAEDAC2" w:rsidR="004579BA" w:rsidRPr="004579BA" w:rsidRDefault="004579BA" w:rsidP="00476207">
      <w:pPr>
        <w:pStyle w:val="ListParagraph"/>
        <w:widowControl w:val="0"/>
        <w:numPr>
          <w:ilvl w:val="0"/>
          <w:numId w:val="170"/>
        </w:numPr>
        <w:autoSpaceDE w:val="0"/>
        <w:autoSpaceDN w:val="0"/>
        <w:spacing w:before="119" w:after="0" w:line="240" w:lineRule="auto"/>
        <w:ind w:right="288"/>
        <w:jc w:val="both"/>
        <w:rPr>
          <w:rFonts w:ascii="Roboto" w:hAnsi="Roboto" w:cs="Calibri"/>
          <w:sz w:val="22"/>
          <w:szCs w:val="22"/>
        </w:rPr>
      </w:pPr>
      <w:r w:rsidRPr="004579BA">
        <w:rPr>
          <w:rFonts w:ascii="Roboto" w:hAnsi="Roboto" w:cs="Calibri"/>
          <w:sz w:val="22"/>
          <w:szCs w:val="22"/>
        </w:rPr>
        <w:t xml:space="preserve">The contractor shall ensure the correct selection of the make, meeting the technical specifications and all contractual, functional and application requirements. The technical submission made by the contractor should clearly indicate deviation or improvements (if any) from specifications. Before placing order for procurement, the Engineer may ask for the sample of the item/ material of proposed make to verify its suitability to the technical specification and all contractual, functional and application requirements. However, in case Employer / Engineer </w:t>
      </w:r>
      <w:proofErr w:type="gramStart"/>
      <w:r w:rsidRPr="004579BA">
        <w:rPr>
          <w:rFonts w:ascii="Roboto" w:hAnsi="Roboto" w:cs="Calibri"/>
          <w:sz w:val="22"/>
          <w:szCs w:val="22"/>
        </w:rPr>
        <w:t>considers</w:t>
      </w:r>
      <w:proofErr w:type="gramEnd"/>
      <w:r w:rsidRPr="004579BA">
        <w:rPr>
          <w:rFonts w:ascii="Roboto" w:hAnsi="Roboto" w:cs="Calibri"/>
          <w:sz w:val="22"/>
          <w:szCs w:val="22"/>
        </w:rPr>
        <w:t xml:space="preserve"> that the make / model proposed by the contractor does not meet the requirements, the contractor will propose an alternate make acceptable to the Employer/ Engineer. The decision of Employer/ Engineer in this regard shall be final and binding on both parties.</w:t>
      </w:r>
    </w:p>
    <w:p w14:paraId="5233A3FE" w14:textId="77777777" w:rsidR="004579BA" w:rsidRPr="004579BA" w:rsidRDefault="004579BA" w:rsidP="00476207">
      <w:pPr>
        <w:pStyle w:val="ListParagraph"/>
        <w:widowControl w:val="0"/>
        <w:numPr>
          <w:ilvl w:val="0"/>
          <w:numId w:val="170"/>
        </w:numPr>
        <w:autoSpaceDE w:val="0"/>
        <w:autoSpaceDN w:val="0"/>
        <w:spacing w:before="119" w:after="0" w:line="240" w:lineRule="auto"/>
        <w:ind w:right="288"/>
        <w:jc w:val="both"/>
        <w:rPr>
          <w:rFonts w:ascii="Roboto" w:hAnsi="Roboto" w:cs="Calibri"/>
          <w:sz w:val="22"/>
          <w:szCs w:val="22"/>
        </w:rPr>
      </w:pPr>
      <w:r w:rsidRPr="004579BA">
        <w:rPr>
          <w:rFonts w:ascii="Roboto" w:hAnsi="Roboto" w:cs="Calibri"/>
          <w:sz w:val="22"/>
          <w:szCs w:val="22"/>
        </w:rPr>
        <w:t>The alternate makes if contractor so wants, can be used only after Notice of No Objection accorded by the Engineer/Employer, whose decision will be final in the matter and binding.</w:t>
      </w:r>
    </w:p>
    <w:p w14:paraId="2227259C" w14:textId="77777777" w:rsidR="004579BA" w:rsidRDefault="004579BA" w:rsidP="00476207">
      <w:pPr>
        <w:pStyle w:val="ListParagraph"/>
        <w:widowControl w:val="0"/>
        <w:numPr>
          <w:ilvl w:val="0"/>
          <w:numId w:val="170"/>
        </w:numPr>
        <w:autoSpaceDE w:val="0"/>
        <w:autoSpaceDN w:val="0"/>
        <w:spacing w:before="119" w:after="0" w:line="240" w:lineRule="auto"/>
        <w:ind w:right="288"/>
        <w:jc w:val="both"/>
        <w:rPr>
          <w:rFonts w:ascii="Roboto" w:hAnsi="Roboto" w:cs="Calibri"/>
          <w:sz w:val="22"/>
          <w:szCs w:val="22"/>
        </w:rPr>
      </w:pPr>
      <w:r w:rsidRPr="004579BA">
        <w:rPr>
          <w:rFonts w:ascii="Roboto" w:hAnsi="Roboto" w:cs="Calibri"/>
          <w:sz w:val="22"/>
          <w:szCs w:val="22"/>
        </w:rPr>
        <w:t>Vendor selected by the contractor should be capable of providing good after sales service in Delhi area during DLP and thereafter.</w:t>
      </w:r>
    </w:p>
    <w:p w14:paraId="667B47E4" w14:textId="77777777" w:rsidR="004579BA" w:rsidRPr="004579BA" w:rsidRDefault="004579BA" w:rsidP="004579BA">
      <w:pPr>
        <w:pStyle w:val="ListParagraph"/>
        <w:widowControl w:val="0"/>
        <w:autoSpaceDE w:val="0"/>
        <w:autoSpaceDN w:val="0"/>
        <w:spacing w:before="119" w:after="0" w:line="240" w:lineRule="auto"/>
        <w:ind w:left="1211" w:right="288"/>
        <w:jc w:val="both"/>
        <w:rPr>
          <w:rFonts w:ascii="Roboto" w:hAnsi="Roboto" w:cs="Calibri"/>
          <w:sz w:val="22"/>
          <w:szCs w:val="22"/>
        </w:rPr>
      </w:pPr>
    </w:p>
    <w:p w14:paraId="52DA9F72" w14:textId="77777777" w:rsidR="004579BA" w:rsidRPr="004579BA" w:rsidRDefault="004579BA" w:rsidP="004579BA">
      <w:pPr>
        <w:spacing w:after="240" w:line="240" w:lineRule="auto"/>
        <w:ind w:left="426" w:right="288"/>
        <w:jc w:val="both"/>
        <w:rPr>
          <w:rFonts w:ascii="Roboto" w:hAnsi="Roboto" w:cs="Calibri"/>
          <w:b/>
          <w:bCs/>
          <w:sz w:val="22"/>
          <w:szCs w:val="22"/>
        </w:rPr>
      </w:pPr>
      <w:r w:rsidRPr="004579BA">
        <w:rPr>
          <w:rFonts w:ascii="Roboto" w:hAnsi="Roboto" w:cs="Calibri"/>
          <w:b/>
          <w:bCs/>
          <w:sz w:val="22"/>
          <w:szCs w:val="22"/>
        </w:rPr>
        <w:t>General:</w:t>
      </w:r>
    </w:p>
    <w:p w14:paraId="2823C716" w14:textId="69F2405D" w:rsidR="004579BA" w:rsidRPr="004579BA" w:rsidRDefault="004579BA" w:rsidP="00476207">
      <w:pPr>
        <w:pStyle w:val="ListParagraph"/>
        <w:numPr>
          <w:ilvl w:val="0"/>
          <w:numId w:val="171"/>
        </w:numPr>
        <w:spacing w:after="0" w:line="240" w:lineRule="auto"/>
        <w:ind w:right="288"/>
        <w:jc w:val="both"/>
        <w:rPr>
          <w:rFonts w:ascii="Roboto" w:hAnsi="Roboto" w:cs="Calibri"/>
          <w:sz w:val="22"/>
          <w:szCs w:val="22"/>
        </w:rPr>
      </w:pPr>
      <w:r w:rsidRPr="004579BA">
        <w:rPr>
          <w:rFonts w:ascii="Roboto" w:hAnsi="Roboto" w:cs="Calibri"/>
          <w:sz w:val="22"/>
          <w:szCs w:val="22"/>
        </w:rPr>
        <w:t xml:space="preserve">It shall be obligatory for the Contractor to obtain “Notice of No Objection” from the Engineer for the vendors of all items/ material required for work, even if the name of the vendor is specified in the </w:t>
      </w:r>
      <w:r w:rsidRPr="004579BA">
        <w:rPr>
          <w:rFonts w:ascii="Roboto" w:hAnsi="Roboto" w:cs="Calibri"/>
          <w:sz w:val="22"/>
          <w:szCs w:val="22"/>
        </w:rPr>
        <w:lastRenderedPageBreak/>
        <w:t>Contractor’s Technical Submission.</w:t>
      </w:r>
      <w:r w:rsidR="001E4E6E">
        <w:rPr>
          <w:rFonts w:ascii="Roboto" w:hAnsi="Roboto" w:cs="Calibri"/>
          <w:sz w:val="22"/>
          <w:szCs w:val="22"/>
        </w:rPr>
        <w:br/>
      </w:r>
    </w:p>
    <w:p w14:paraId="386B7C84" w14:textId="269C2E72" w:rsidR="004579BA" w:rsidRPr="004579BA" w:rsidRDefault="004579BA" w:rsidP="00476207">
      <w:pPr>
        <w:pStyle w:val="ListParagraph"/>
        <w:numPr>
          <w:ilvl w:val="0"/>
          <w:numId w:val="171"/>
        </w:numPr>
        <w:spacing w:after="0" w:line="240" w:lineRule="auto"/>
        <w:ind w:right="288"/>
        <w:jc w:val="both"/>
        <w:rPr>
          <w:rFonts w:ascii="Roboto" w:hAnsi="Roboto" w:cs="Calibri"/>
          <w:sz w:val="22"/>
          <w:szCs w:val="22"/>
        </w:rPr>
      </w:pPr>
      <w:r w:rsidRPr="004579BA">
        <w:rPr>
          <w:rFonts w:ascii="Roboto" w:hAnsi="Roboto" w:cs="Calibri"/>
          <w:sz w:val="22"/>
          <w:szCs w:val="22"/>
        </w:rPr>
        <w:t>The contractor will submit a list ‘A’ of vendors (for all the items/ material required for works) which they are proposing from the make list.</w:t>
      </w:r>
      <w:r w:rsidR="001E4E6E">
        <w:rPr>
          <w:rFonts w:ascii="Roboto" w:hAnsi="Roboto" w:cs="Calibri"/>
          <w:sz w:val="22"/>
          <w:szCs w:val="22"/>
        </w:rPr>
        <w:t xml:space="preserve"> </w:t>
      </w:r>
      <w:r w:rsidRPr="004579BA">
        <w:rPr>
          <w:rFonts w:ascii="Roboto" w:hAnsi="Roboto" w:cs="Calibri"/>
          <w:sz w:val="22"/>
          <w:szCs w:val="22"/>
        </w:rPr>
        <w:t>The list should include the items/ material for which the contractor is proposing the product of the indicated vendor. The contractor will be advised ‘No Objection’ with following caveat -</w:t>
      </w:r>
    </w:p>
    <w:p w14:paraId="0E949751" w14:textId="36517BAA" w:rsidR="004579BA" w:rsidRPr="001E4E6E" w:rsidRDefault="004579BA" w:rsidP="001E4E6E">
      <w:pPr>
        <w:pStyle w:val="ListParagraph"/>
        <w:numPr>
          <w:ilvl w:val="5"/>
          <w:numId w:val="163"/>
        </w:numPr>
        <w:spacing w:after="0" w:line="240" w:lineRule="auto"/>
        <w:ind w:left="1276" w:right="288"/>
        <w:rPr>
          <w:rFonts w:ascii="Roboto" w:hAnsi="Roboto" w:cs="Calibri"/>
          <w:sz w:val="22"/>
          <w:szCs w:val="22"/>
        </w:rPr>
      </w:pPr>
      <w:r w:rsidRPr="001E4E6E">
        <w:rPr>
          <w:rFonts w:ascii="Roboto" w:hAnsi="Roboto" w:cs="Calibri"/>
          <w:sz w:val="22"/>
          <w:szCs w:val="22"/>
        </w:rPr>
        <w:t xml:space="preserve">The model etc. to be </w:t>
      </w:r>
      <w:r w:rsidR="001E4E6E" w:rsidRPr="001E4E6E">
        <w:rPr>
          <w:rFonts w:ascii="Roboto" w:hAnsi="Roboto" w:cs="Calibri"/>
          <w:sz w:val="22"/>
          <w:szCs w:val="22"/>
        </w:rPr>
        <w:t>supplied</w:t>
      </w:r>
      <w:r w:rsidRPr="001E4E6E">
        <w:rPr>
          <w:rFonts w:ascii="Roboto" w:hAnsi="Roboto" w:cs="Calibri"/>
          <w:sz w:val="22"/>
          <w:szCs w:val="22"/>
        </w:rPr>
        <w:t xml:space="preserve"> will be the latest or superior one.</w:t>
      </w:r>
    </w:p>
    <w:p w14:paraId="757DBD36" w14:textId="3D4EA32B" w:rsidR="004579BA" w:rsidRPr="001E4E6E" w:rsidRDefault="004579BA" w:rsidP="001E4E6E">
      <w:pPr>
        <w:pStyle w:val="ListParagraph"/>
        <w:numPr>
          <w:ilvl w:val="5"/>
          <w:numId w:val="163"/>
        </w:numPr>
        <w:spacing w:after="0" w:line="240" w:lineRule="auto"/>
        <w:ind w:left="1276" w:right="288"/>
        <w:rPr>
          <w:rFonts w:ascii="Roboto" w:hAnsi="Roboto" w:cs="Calibri"/>
          <w:sz w:val="22"/>
          <w:szCs w:val="22"/>
        </w:rPr>
      </w:pPr>
      <w:r w:rsidRPr="001E4E6E">
        <w:rPr>
          <w:rFonts w:ascii="Roboto" w:hAnsi="Roboto" w:cs="Calibri"/>
          <w:sz w:val="22"/>
          <w:szCs w:val="22"/>
        </w:rPr>
        <w:t>The contractor will be required to submit the technical proposal for the scrutiny</w:t>
      </w:r>
    </w:p>
    <w:p w14:paraId="73D0C90F" w14:textId="77777777" w:rsidR="004579BA" w:rsidRPr="004579BA" w:rsidRDefault="004579BA" w:rsidP="001E4E6E">
      <w:pPr>
        <w:spacing w:after="0" w:line="240" w:lineRule="auto"/>
        <w:ind w:left="1276" w:right="288"/>
        <w:jc w:val="both"/>
        <w:rPr>
          <w:rFonts w:ascii="Roboto" w:hAnsi="Roboto" w:cs="Calibri"/>
          <w:sz w:val="22"/>
          <w:szCs w:val="22"/>
        </w:rPr>
      </w:pPr>
      <w:r w:rsidRPr="004579BA">
        <w:rPr>
          <w:rFonts w:ascii="Roboto" w:hAnsi="Roboto" w:cs="Calibri"/>
          <w:sz w:val="22"/>
          <w:szCs w:val="22"/>
        </w:rPr>
        <w:t xml:space="preserve">For all the items/ material required for works, for which contractor wants to propose new vendor, the contractor shall submit a List </w:t>
      </w:r>
      <w:proofErr w:type="gramStart"/>
      <w:r w:rsidRPr="004579BA">
        <w:rPr>
          <w:rFonts w:ascii="Roboto" w:hAnsi="Roboto" w:cs="Calibri"/>
          <w:sz w:val="22"/>
          <w:szCs w:val="22"/>
        </w:rPr>
        <w:t>‘B’ .</w:t>
      </w:r>
      <w:proofErr w:type="gramEnd"/>
    </w:p>
    <w:p w14:paraId="2BBE3BD0" w14:textId="77777777" w:rsidR="004579BA" w:rsidRPr="004579BA" w:rsidRDefault="004579BA" w:rsidP="001E4E6E">
      <w:pPr>
        <w:spacing w:after="0" w:line="240" w:lineRule="auto"/>
        <w:ind w:left="1276" w:right="288"/>
        <w:jc w:val="both"/>
        <w:rPr>
          <w:rFonts w:ascii="Roboto" w:hAnsi="Roboto" w:cs="Calibri"/>
          <w:sz w:val="22"/>
          <w:szCs w:val="22"/>
        </w:rPr>
      </w:pPr>
      <w:r w:rsidRPr="004579BA">
        <w:rPr>
          <w:rFonts w:ascii="Roboto" w:hAnsi="Roboto" w:cs="Calibri"/>
          <w:sz w:val="22"/>
          <w:szCs w:val="22"/>
        </w:rPr>
        <w:t>The contractor shall submit the undertaking that above lists i.e. List ‘A’ and List ‘B’ includes all the items required to execute the works in the contract.</w:t>
      </w:r>
    </w:p>
    <w:p w14:paraId="3C095BAD" w14:textId="77777777" w:rsidR="004579BA" w:rsidRPr="004579BA" w:rsidRDefault="004579BA" w:rsidP="004579BA">
      <w:pPr>
        <w:spacing w:after="0" w:line="240" w:lineRule="auto"/>
        <w:ind w:left="1087" w:right="288"/>
        <w:jc w:val="both"/>
        <w:rPr>
          <w:rFonts w:ascii="Roboto" w:hAnsi="Roboto" w:cs="Calibri"/>
          <w:sz w:val="22"/>
          <w:szCs w:val="22"/>
        </w:rPr>
      </w:pPr>
    </w:p>
    <w:p w14:paraId="4E0ECFC4" w14:textId="77777777" w:rsidR="004579BA" w:rsidRPr="004579BA" w:rsidRDefault="004579BA" w:rsidP="004579BA">
      <w:pPr>
        <w:spacing w:after="120"/>
        <w:ind w:left="426"/>
        <w:rPr>
          <w:rFonts w:ascii="Roboto" w:hAnsi="Roboto" w:cs="Calibri"/>
          <w:b/>
          <w:bCs/>
          <w:sz w:val="22"/>
          <w:szCs w:val="22"/>
        </w:rPr>
      </w:pPr>
      <w:r w:rsidRPr="004579BA">
        <w:rPr>
          <w:rFonts w:ascii="Roboto" w:hAnsi="Roboto" w:cs="Calibri"/>
          <w:b/>
          <w:bCs/>
          <w:sz w:val="22"/>
          <w:szCs w:val="22"/>
        </w:rPr>
        <w:t>Vendor Approval and Selection Procedure</w:t>
      </w:r>
    </w:p>
    <w:p w14:paraId="00D2C84D" w14:textId="77777777" w:rsidR="00362609" w:rsidRPr="00362609" w:rsidRDefault="004579BA" w:rsidP="00476207">
      <w:pPr>
        <w:pStyle w:val="ListParagraph"/>
        <w:numPr>
          <w:ilvl w:val="1"/>
          <w:numId w:val="172"/>
        </w:numPr>
        <w:jc w:val="both"/>
        <w:rPr>
          <w:rFonts w:ascii="Roboto" w:hAnsi="Roboto"/>
          <w:b/>
          <w:bCs/>
          <w:sz w:val="22"/>
          <w:szCs w:val="22"/>
        </w:rPr>
      </w:pPr>
      <w:r w:rsidRPr="004579BA">
        <w:rPr>
          <w:rFonts w:ascii="Roboto" w:hAnsi="Roboto" w:cs="Calibri"/>
          <w:sz w:val="22"/>
          <w:szCs w:val="22"/>
        </w:rPr>
        <w:t xml:space="preserve">If the contractor wants to use alternate makes other than those stipulated, the contractor can send a proposal after ensuring that what they propose meets the technical specifications and all the contractual, functional and application requirements and the quality &amp; safety standard of the stipulated makes. The alternate proposed product should be a proven one. He shall also stand full guarantee to his alternate proposal and if at any stage it is found that the material is not suitable or meeting the tender requirement, the contractor shall replace the material and provide the material from the indicated vendor without any additional cost </w:t>
      </w:r>
      <w:proofErr w:type="gramStart"/>
      <w:r w:rsidRPr="004579BA">
        <w:rPr>
          <w:rFonts w:ascii="Roboto" w:hAnsi="Roboto" w:cs="Calibri"/>
          <w:sz w:val="22"/>
          <w:szCs w:val="22"/>
        </w:rPr>
        <w:t>to .</w:t>
      </w:r>
      <w:proofErr w:type="gramEnd"/>
      <w:r w:rsidRPr="004579BA">
        <w:rPr>
          <w:rFonts w:ascii="Roboto" w:hAnsi="Roboto" w:cs="Calibri"/>
          <w:sz w:val="22"/>
          <w:szCs w:val="22"/>
        </w:rPr>
        <w:t xml:space="preserve"> The alternate makes can be used only after a Notice of No Objection is accorded by the Employer/Engineer, whose decision will be final in</w:t>
      </w:r>
      <w:r w:rsidR="001E4E6E">
        <w:rPr>
          <w:rFonts w:ascii="Roboto" w:hAnsi="Roboto" w:cs="Calibri"/>
          <w:sz w:val="22"/>
          <w:szCs w:val="22"/>
        </w:rPr>
        <w:t xml:space="preserve"> the matter.</w:t>
      </w:r>
    </w:p>
    <w:p w14:paraId="09538574" w14:textId="77777777" w:rsidR="001A0A32" w:rsidRPr="001A0A32" w:rsidRDefault="00362609" w:rsidP="00476207">
      <w:pPr>
        <w:pStyle w:val="ListParagraph"/>
        <w:numPr>
          <w:ilvl w:val="1"/>
          <w:numId w:val="172"/>
        </w:numPr>
        <w:jc w:val="both"/>
        <w:rPr>
          <w:rFonts w:ascii="Roboto" w:hAnsi="Roboto"/>
          <w:b/>
          <w:bCs/>
          <w:sz w:val="22"/>
          <w:szCs w:val="22"/>
        </w:rPr>
      </w:pPr>
      <w:r w:rsidRPr="00362609">
        <w:rPr>
          <w:rFonts w:ascii="Roboto" w:hAnsi="Roboto" w:cs="Calibri"/>
          <w:sz w:val="22"/>
          <w:szCs w:val="22"/>
        </w:rPr>
        <w:t>The approval of the vendor &amp; Technical approval of any equipment or product to be used, shall be done in two stages: -</w:t>
      </w:r>
    </w:p>
    <w:p w14:paraId="10C06ABE" w14:textId="6DEBC78E" w:rsidR="00362609" w:rsidRPr="001A0A32" w:rsidRDefault="00362609" w:rsidP="00476207">
      <w:pPr>
        <w:pStyle w:val="ListParagraph"/>
        <w:numPr>
          <w:ilvl w:val="2"/>
          <w:numId w:val="173"/>
        </w:numPr>
        <w:jc w:val="both"/>
        <w:rPr>
          <w:rFonts w:ascii="Roboto" w:hAnsi="Roboto"/>
          <w:b/>
          <w:bCs/>
          <w:sz w:val="22"/>
          <w:szCs w:val="22"/>
        </w:rPr>
      </w:pPr>
      <w:r w:rsidRPr="001A0A32">
        <w:rPr>
          <w:rFonts w:ascii="Roboto" w:hAnsi="Roboto" w:cs="Calibri"/>
          <w:b/>
          <w:bCs/>
          <w:sz w:val="22"/>
          <w:szCs w:val="22"/>
        </w:rPr>
        <w:t>Stage-I</w:t>
      </w:r>
    </w:p>
    <w:p w14:paraId="40CBC7AD" w14:textId="1786CD03" w:rsidR="00362609" w:rsidRPr="001A0A32" w:rsidRDefault="00362609" w:rsidP="00476207">
      <w:pPr>
        <w:pStyle w:val="ListParagraph"/>
        <w:numPr>
          <w:ilvl w:val="0"/>
          <w:numId w:val="174"/>
        </w:numPr>
        <w:spacing w:after="0" w:line="240" w:lineRule="auto"/>
        <w:ind w:left="1985" w:right="288"/>
        <w:jc w:val="both"/>
        <w:rPr>
          <w:rFonts w:ascii="Roboto" w:hAnsi="Roboto" w:cs="Calibri"/>
          <w:sz w:val="22"/>
          <w:szCs w:val="22"/>
        </w:rPr>
      </w:pPr>
      <w:r w:rsidRPr="001A0A32">
        <w:rPr>
          <w:rFonts w:ascii="Roboto" w:hAnsi="Roboto" w:cs="Calibri"/>
          <w:sz w:val="22"/>
          <w:szCs w:val="22"/>
        </w:rPr>
        <w:t>Assessment of capability of proposed Vendor to supply a particular equipment or product, with quality and performance requirements, as required by the technical specification and all contractual, functional and application requirements. The proposed product/ vendor should be a proven product in service from last 5 years (at least).</w:t>
      </w:r>
    </w:p>
    <w:p w14:paraId="1E59840A" w14:textId="620BF345" w:rsidR="001A0A32" w:rsidRPr="001A0A32" w:rsidRDefault="00362609" w:rsidP="00476207">
      <w:pPr>
        <w:pStyle w:val="ListParagraph"/>
        <w:numPr>
          <w:ilvl w:val="0"/>
          <w:numId w:val="174"/>
        </w:numPr>
        <w:spacing w:after="0" w:line="240" w:lineRule="auto"/>
        <w:ind w:left="1985" w:right="288"/>
        <w:jc w:val="both"/>
        <w:rPr>
          <w:rFonts w:ascii="Roboto" w:hAnsi="Roboto" w:cs="Calibri"/>
          <w:sz w:val="22"/>
          <w:szCs w:val="22"/>
        </w:rPr>
      </w:pPr>
      <w:r w:rsidRPr="001A0A32">
        <w:rPr>
          <w:rFonts w:ascii="Roboto" w:hAnsi="Roboto" w:cs="Calibri"/>
          <w:sz w:val="22"/>
          <w:szCs w:val="22"/>
        </w:rPr>
        <w:t>Assessment of the financial and functional strength of the Vendor to supply the requisite quantity of equipment and product as per delivery schedule acceptable to contractor and engineer to deliver the project in time.</w:t>
      </w:r>
    </w:p>
    <w:p w14:paraId="7148F1B0" w14:textId="77777777" w:rsidR="001A0A32" w:rsidRDefault="001A0A32" w:rsidP="001A0A32">
      <w:pPr>
        <w:spacing w:after="0" w:line="240" w:lineRule="auto"/>
        <w:ind w:left="1418" w:right="288" w:hanging="284"/>
        <w:jc w:val="both"/>
        <w:rPr>
          <w:rFonts w:ascii="Roboto" w:hAnsi="Roboto" w:cs="Calibri"/>
          <w:sz w:val="22"/>
          <w:szCs w:val="22"/>
        </w:rPr>
      </w:pPr>
    </w:p>
    <w:p w14:paraId="03800AA4" w14:textId="779D4A07" w:rsidR="00362609" w:rsidRPr="001A0A32" w:rsidRDefault="00362609" w:rsidP="00476207">
      <w:pPr>
        <w:pStyle w:val="ListParagraph"/>
        <w:numPr>
          <w:ilvl w:val="2"/>
          <w:numId w:val="173"/>
        </w:numPr>
        <w:spacing w:after="0" w:line="240" w:lineRule="auto"/>
        <w:ind w:right="288"/>
        <w:jc w:val="both"/>
        <w:rPr>
          <w:rFonts w:ascii="Roboto" w:hAnsi="Roboto" w:cs="Calibri"/>
          <w:sz w:val="22"/>
          <w:szCs w:val="22"/>
        </w:rPr>
      </w:pPr>
      <w:r w:rsidRPr="001A0A32">
        <w:rPr>
          <w:rFonts w:ascii="Roboto" w:hAnsi="Roboto" w:cs="Calibri"/>
          <w:b/>
          <w:bCs/>
          <w:sz w:val="22"/>
          <w:szCs w:val="22"/>
        </w:rPr>
        <w:t>Stage-II</w:t>
      </w:r>
      <w:r w:rsidR="006E6697">
        <w:rPr>
          <w:rFonts w:ascii="Roboto" w:hAnsi="Roboto" w:cs="Calibri"/>
          <w:b/>
          <w:bCs/>
          <w:sz w:val="22"/>
          <w:szCs w:val="22"/>
        </w:rPr>
        <w:br/>
      </w:r>
    </w:p>
    <w:p w14:paraId="41F31626" w14:textId="77777777" w:rsidR="001A0A32" w:rsidRPr="001A0A32" w:rsidRDefault="00362609" w:rsidP="006E6697">
      <w:pPr>
        <w:pStyle w:val="ListParagraph"/>
        <w:spacing w:after="0" w:line="240" w:lineRule="auto"/>
        <w:ind w:left="1985" w:right="288"/>
        <w:jc w:val="both"/>
        <w:rPr>
          <w:rFonts w:ascii="Roboto" w:hAnsi="Roboto" w:cs="Calibri"/>
          <w:sz w:val="22"/>
          <w:szCs w:val="22"/>
        </w:rPr>
      </w:pPr>
      <w:r w:rsidRPr="001A0A32">
        <w:rPr>
          <w:rFonts w:ascii="Roboto" w:hAnsi="Roboto" w:cs="Calibri"/>
          <w:sz w:val="22"/>
          <w:szCs w:val="22"/>
        </w:rPr>
        <w:t>This stage is called Technical Submission Stage, selection of Equipment or product from the equipment / products manufactured / supplied by the approved vendor will be done. This stage includes thorough technical assessments about the conformance of the offered equipment / product to the Specifications and other requirements.</w:t>
      </w:r>
    </w:p>
    <w:p w14:paraId="5CD77701" w14:textId="77777777" w:rsidR="001A0A32" w:rsidRDefault="001A0A32" w:rsidP="001A0A32">
      <w:pPr>
        <w:spacing w:after="0" w:line="240" w:lineRule="auto"/>
        <w:ind w:left="1134" w:right="288"/>
        <w:jc w:val="both"/>
        <w:rPr>
          <w:rFonts w:ascii="Roboto" w:hAnsi="Roboto" w:cs="Calibri"/>
          <w:sz w:val="22"/>
          <w:szCs w:val="22"/>
        </w:rPr>
      </w:pPr>
    </w:p>
    <w:p w14:paraId="3CEDF12E" w14:textId="06E47A38" w:rsidR="00362609" w:rsidRPr="001A0A32" w:rsidRDefault="00362609" w:rsidP="00476207">
      <w:pPr>
        <w:pStyle w:val="ListParagraph"/>
        <w:numPr>
          <w:ilvl w:val="2"/>
          <w:numId w:val="173"/>
        </w:numPr>
        <w:spacing w:after="0" w:line="240" w:lineRule="auto"/>
        <w:ind w:left="1985" w:right="288"/>
        <w:jc w:val="both"/>
        <w:rPr>
          <w:rFonts w:ascii="Roboto" w:hAnsi="Roboto" w:cs="Calibri"/>
          <w:sz w:val="22"/>
          <w:szCs w:val="22"/>
        </w:rPr>
      </w:pPr>
      <w:r w:rsidRPr="001A0A32">
        <w:rPr>
          <w:rFonts w:ascii="Roboto" w:hAnsi="Roboto" w:cs="Calibri"/>
          <w:sz w:val="22"/>
          <w:szCs w:val="22"/>
        </w:rPr>
        <w:t>To obtain Vendor Approval (especially in case of new vendor) the Contractor must apply with the four sets of the following documents to the Engineer</w:t>
      </w:r>
      <w:r w:rsidR="001A78DA">
        <w:rPr>
          <w:rFonts w:ascii="Roboto" w:hAnsi="Roboto" w:cs="Calibri"/>
          <w:sz w:val="22"/>
          <w:szCs w:val="22"/>
        </w:rPr>
        <w:br/>
      </w:r>
    </w:p>
    <w:p w14:paraId="0F4A5212" w14:textId="5E99FC27"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Company Profile and Experience of the Vendor</w:t>
      </w:r>
      <w:r w:rsidR="001A78DA">
        <w:rPr>
          <w:rFonts w:ascii="Roboto" w:hAnsi="Roboto" w:cs="Calibri"/>
          <w:sz w:val="22"/>
          <w:szCs w:val="22"/>
        </w:rPr>
        <w:br/>
      </w:r>
    </w:p>
    <w:p w14:paraId="313B46A5" w14:textId="546B5007"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Clause wise compliance of the relevant Clauses of Specifications.</w:t>
      </w:r>
      <w:r w:rsidR="001A78DA">
        <w:rPr>
          <w:rFonts w:ascii="Roboto" w:hAnsi="Roboto" w:cs="Calibri"/>
          <w:sz w:val="22"/>
          <w:szCs w:val="22"/>
        </w:rPr>
        <w:br/>
      </w:r>
    </w:p>
    <w:p w14:paraId="4A11F411" w14:textId="33E9F542"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Details of supplies / orders executed in last ten years for the type of equipment / product offered. Supplies / orders executed for underground metro/ rail stations shall be specifically mentioned</w:t>
      </w:r>
      <w:r w:rsidR="001A78DA">
        <w:rPr>
          <w:rFonts w:ascii="Roboto" w:hAnsi="Roboto" w:cs="Calibri"/>
          <w:sz w:val="22"/>
          <w:szCs w:val="22"/>
        </w:rPr>
        <w:br/>
      </w:r>
    </w:p>
    <w:p w14:paraId="2DCD1EFF" w14:textId="3172C137"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Details of the facilities available at the Works / Manufacturing Unit where the proposed equipment / product shall be manufactured.</w:t>
      </w:r>
      <w:r w:rsidR="001A78DA">
        <w:rPr>
          <w:rFonts w:ascii="Roboto" w:hAnsi="Roboto" w:cs="Calibri"/>
          <w:sz w:val="22"/>
          <w:szCs w:val="22"/>
        </w:rPr>
        <w:br/>
      </w:r>
    </w:p>
    <w:p w14:paraId="312AE8EA" w14:textId="1A6B2576"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lastRenderedPageBreak/>
        <w:t>ISO 9000 Certification for the Works / Manufacturing Unit where the proposed equipment / product shall be manufactured (The Works / Manufacturing Unit where the proposed equipment / product shall be manufactured must have ISO 9000 Certification)</w:t>
      </w:r>
      <w:r w:rsidR="001A78DA">
        <w:rPr>
          <w:rFonts w:ascii="Roboto" w:hAnsi="Roboto" w:cs="Calibri"/>
          <w:sz w:val="22"/>
          <w:szCs w:val="22"/>
        </w:rPr>
        <w:br/>
      </w:r>
    </w:p>
    <w:p w14:paraId="77C54673" w14:textId="0E869BD3"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Proof regarding compliance to Manufacturer’s Qualifications. The offered</w:t>
      </w:r>
      <w:r w:rsidR="001A78DA">
        <w:rPr>
          <w:rFonts w:ascii="Roboto" w:hAnsi="Roboto" w:cs="Calibri"/>
          <w:sz w:val="22"/>
          <w:szCs w:val="22"/>
        </w:rPr>
        <w:t xml:space="preserve"> </w:t>
      </w:r>
      <w:r w:rsidRPr="001A78DA">
        <w:rPr>
          <w:rFonts w:ascii="Roboto" w:hAnsi="Roboto" w:cs="Calibri"/>
          <w:sz w:val="22"/>
          <w:szCs w:val="22"/>
        </w:rPr>
        <w:t>products must be proven in service.</w:t>
      </w:r>
      <w:r w:rsidR="001A78DA">
        <w:rPr>
          <w:rFonts w:ascii="Roboto" w:hAnsi="Roboto" w:cs="Calibri"/>
          <w:sz w:val="22"/>
          <w:szCs w:val="22"/>
        </w:rPr>
        <w:br/>
      </w:r>
    </w:p>
    <w:p w14:paraId="662CA748" w14:textId="5D14A7A5"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Audited Financial Statements of the Vendor for the last three years.</w:t>
      </w:r>
      <w:r w:rsidR="001A78DA">
        <w:rPr>
          <w:rFonts w:ascii="Roboto" w:hAnsi="Roboto" w:cs="Calibri"/>
          <w:sz w:val="22"/>
          <w:szCs w:val="22"/>
        </w:rPr>
        <w:br/>
      </w:r>
    </w:p>
    <w:p w14:paraId="5A1A5896" w14:textId="7C705568"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Type test certificates/ Performance certificate from accredited laboratories for the proposed type of equipment / products to establish the technical capability of the vendor (In case, specific requirements are mentioned in the relevant sections of Specifications with regard to type testing, same shall also be complied additionally).</w:t>
      </w:r>
      <w:r w:rsidR="001A78DA">
        <w:rPr>
          <w:rFonts w:ascii="Roboto" w:hAnsi="Roboto" w:cs="Calibri"/>
          <w:sz w:val="22"/>
          <w:szCs w:val="22"/>
        </w:rPr>
        <w:br/>
      </w:r>
    </w:p>
    <w:p w14:paraId="3FC54DC1" w14:textId="7C896945"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The vendor shall not have been blacklisted by any Govt. Agency in India.</w:t>
      </w:r>
      <w:r w:rsidR="001A78DA">
        <w:rPr>
          <w:rFonts w:ascii="Roboto" w:hAnsi="Roboto" w:cs="Calibri"/>
          <w:sz w:val="22"/>
          <w:szCs w:val="22"/>
        </w:rPr>
        <w:br/>
      </w:r>
    </w:p>
    <w:p w14:paraId="1D4DE4E0" w14:textId="77777777" w:rsid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Any other item as required by Employer / Engineer.</w:t>
      </w:r>
      <w:r w:rsidR="001A78DA">
        <w:rPr>
          <w:rFonts w:ascii="Roboto" w:hAnsi="Roboto" w:cs="Calibri"/>
          <w:sz w:val="22"/>
          <w:szCs w:val="22"/>
        </w:rPr>
        <w:br/>
      </w:r>
    </w:p>
    <w:p w14:paraId="016BFDF9" w14:textId="77777777" w:rsid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 xml:space="preserve">Contractor must certify the check list provided that vendor Proposal is </w:t>
      </w:r>
      <w:r w:rsidR="001A78DA" w:rsidRPr="001A78DA">
        <w:rPr>
          <w:rFonts w:ascii="Roboto" w:hAnsi="Roboto" w:cs="Calibri"/>
          <w:sz w:val="22"/>
          <w:szCs w:val="22"/>
        </w:rPr>
        <w:t>complete,</w:t>
      </w:r>
      <w:r w:rsidRPr="001A78DA">
        <w:rPr>
          <w:rFonts w:ascii="Roboto" w:hAnsi="Roboto" w:cs="Calibri"/>
          <w:sz w:val="22"/>
          <w:szCs w:val="22"/>
        </w:rPr>
        <w:t xml:space="preserve"> and all the above documents are available in the Vendor Proposal. In addition, the Contractor must check / certify compliance to the Specifications before forwarding the same.</w:t>
      </w:r>
      <w:r w:rsidR="001A78DA">
        <w:rPr>
          <w:rFonts w:ascii="Roboto" w:hAnsi="Roboto" w:cs="Calibri"/>
          <w:sz w:val="22"/>
          <w:szCs w:val="22"/>
        </w:rPr>
        <w:br/>
      </w:r>
    </w:p>
    <w:p w14:paraId="5D63151D" w14:textId="50676ED7"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 xml:space="preserve">Incomplete Vendor Proposal will not be treated as a submission and will be </w:t>
      </w:r>
      <w:r w:rsidR="001A78DA" w:rsidRPr="001A78DA">
        <w:rPr>
          <w:rFonts w:ascii="Roboto" w:hAnsi="Roboto" w:cs="Calibri"/>
          <w:sz w:val="22"/>
          <w:szCs w:val="22"/>
        </w:rPr>
        <w:t>returned,</w:t>
      </w:r>
      <w:r w:rsidRPr="001A78DA">
        <w:rPr>
          <w:rFonts w:ascii="Roboto" w:hAnsi="Roboto" w:cs="Calibri"/>
          <w:sz w:val="22"/>
          <w:szCs w:val="22"/>
        </w:rPr>
        <w:t xml:space="preserve"> and delay thereon will be responsibility of contractor. </w:t>
      </w:r>
      <w:r w:rsidR="001A78DA">
        <w:rPr>
          <w:rFonts w:ascii="Roboto" w:hAnsi="Roboto" w:cs="Calibri"/>
          <w:sz w:val="22"/>
          <w:szCs w:val="22"/>
        </w:rPr>
        <w:br/>
      </w:r>
    </w:p>
    <w:p w14:paraId="3D2DCF1B" w14:textId="2B141B6D"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Engineer will give Approval to the Vendor Proposal (received complete with all the documents mentioned above) expeditiously.</w:t>
      </w:r>
      <w:r w:rsidR="001A78DA">
        <w:rPr>
          <w:rFonts w:ascii="Roboto" w:hAnsi="Roboto" w:cs="Calibri"/>
          <w:sz w:val="22"/>
          <w:szCs w:val="22"/>
        </w:rPr>
        <w:br/>
      </w:r>
    </w:p>
    <w:p w14:paraId="216F02EC" w14:textId="3D6CFEF6"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Technical submission shall be accompanied with the calculations / other technical documents to justify the selection of any particular model of equipment / product, detailed technical features / parameters of the selected product, type test certificates from the accredited laboratories for the offered products, any other document required by the Engineer.</w:t>
      </w:r>
      <w:r w:rsidR="001A78DA">
        <w:rPr>
          <w:rFonts w:ascii="Roboto" w:hAnsi="Roboto" w:cs="Calibri"/>
          <w:sz w:val="22"/>
          <w:szCs w:val="22"/>
        </w:rPr>
        <w:br/>
      </w:r>
    </w:p>
    <w:p w14:paraId="3ACFCF7B" w14:textId="197DFF75" w:rsidR="00362609" w:rsidRPr="001A78DA" w:rsidRDefault="00362609" w:rsidP="00476207">
      <w:pPr>
        <w:pStyle w:val="ListParagraph"/>
        <w:numPr>
          <w:ilvl w:val="0"/>
          <w:numId w:val="175"/>
        </w:numPr>
        <w:spacing w:after="0" w:line="240" w:lineRule="auto"/>
        <w:ind w:left="2268" w:right="288"/>
        <w:rPr>
          <w:rFonts w:ascii="Roboto" w:hAnsi="Roboto" w:cs="Calibri"/>
          <w:sz w:val="22"/>
          <w:szCs w:val="22"/>
        </w:rPr>
      </w:pPr>
      <w:r w:rsidRPr="001A78DA">
        <w:rPr>
          <w:rFonts w:ascii="Roboto" w:hAnsi="Roboto" w:cs="Calibri"/>
          <w:sz w:val="22"/>
          <w:szCs w:val="22"/>
        </w:rPr>
        <w:t>Engineer will give Approval to the Technical Proposal (received complete with all the documents mentioned above) expeditiously.</w:t>
      </w:r>
      <w:r w:rsidR="001A78DA">
        <w:rPr>
          <w:rFonts w:ascii="Roboto" w:hAnsi="Roboto" w:cs="Calibri"/>
          <w:sz w:val="22"/>
          <w:szCs w:val="22"/>
        </w:rPr>
        <w:br/>
      </w:r>
    </w:p>
    <w:p w14:paraId="71C056E0" w14:textId="77777777" w:rsidR="00581086" w:rsidRDefault="00362609" w:rsidP="00476207">
      <w:pPr>
        <w:pStyle w:val="ListParagraph"/>
        <w:numPr>
          <w:ilvl w:val="2"/>
          <w:numId w:val="173"/>
        </w:numPr>
        <w:spacing w:after="0" w:line="240" w:lineRule="auto"/>
        <w:ind w:left="1843" w:right="288"/>
        <w:rPr>
          <w:rFonts w:ascii="Roboto" w:hAnsi="Roboto" w:cs="Calibri"/>
          <w:sz w:val="22"/>
          <w:szCs w:val="22"/>
        </w:rPr>
      </w:pPr>
      <w:r w:rsidRPr="00337586">
        <w:rPr>
          <w:rFonts w:ascii="Roboto" w:hAnsi="Roboto" w:cs="Calibri"/>
          <w:sz w:val="22"/>
          <w:szCs w:val="22"/>
        </w:rPr>
        <w:t>It may be noted that Approval of Vendors/ Technical as per Point C above shall only be done by Employer / Engineer after the award of the work. Vendor/ Technical submissions shall not be evaluated during the tender evaluation. Conditional Tender offers received from Tenderers with particular Vendors for supply of equipment/ products will not be evaluated during evaluation and will be dealt with after award of the work.</w:t>
      </w:r>
      <w:r w:rsidR="00581086">
        <w:rPr>
          <w:rFonts w:ascii="Roboto" w:hAnsi="Roboto" w:cs="Calibri"/>
          <w:sz w:val="22"/>
          <w:szCs w:val="22"/>
        </w:rPr>
        <w:br/>
      </w:r>
    </w:p>
    <w:p w14:paraId="24F98C0B" w14:textId="44650011" w:rsidR="00362609" w:rsidRPr="00581086" w:rsidRDefault="00362609" w:rsidP="00476207">
      <w:pPr>
        <w:pStyle w:val="ListParagraph"/>
        <w:numPr>
          <w:ilvl w:val="2"/>
          <w:numId w:val="173"/>
        </w:numPr>
        <w:spacing w:after="0" w:line="240" w:lineRule="auto"/>
        <w:ind w:left="1843" w:right="288"/>
        <w:rPr>
          <w:rFonts w:ascii="Roboto" w:hAnsi="Roboto" w:cs="Calibri"/>
          <w:sz w:val="22"/>
          <w:szCs w:val="22"/>
        </w:rPr>
      </w:pPr>
      <w:r w:rsidRPr="00581086">
        <w:rPr>
          <w:rFonts w:ascii="Roboto" w:hAnsi="Roboto" w:cs="Calibri"/>
          <w:sz w:val="22"/>
          <w:szCs w:val="22"/>
        </w:rPr>
        <w:t>It may further be noted that Employer / Engineer shall be under no obligation to accept equipment / products manufactured by the successful Tenderer, unless it meets the entire criterion mentioned above. The Employer/ Engineer’s decision on contractor’s proposal shall be final and binding.</w:t>
      </w:r>
    </w:p>
    <w:p w14:paraId="147E3F37" w14:textId="77777777" w:rsidR="00362609" w:rsidRPr="00362609" w:rsidRDefault="00362609" w:rsidP="00362609">
      <w:pPr>
        <w:spacing w:after="0" w:line="240" w:lineRule="auto"/>
        <w:ind w:left="1211" w:right="288"/>
        <w:jc w:val="both"/>
        <w:rPr>
          <w:rFonts w:ascii="Roboto" w:hAnsi="Roboto" w:cs="Calibri"/>
          <w:sz w:val="22"/>
          <w:szCs w:val="22"/>
        </w:rPr>
      </w:pPr>
    </w:p>
    <w:p w14:paraId="2F80EFA4" w14:textId="77777777" w:rsidR="00581086" w:rsidRDefault="00362609" w:rsidP="00581086">
      <w:pPr>
        <w:spacing w:after="0" w:line="240" w:lineRule="auto"/>
        <w:ind w:left="1211" w:right="288"/>
        <w:rPr>
          <w:rFonts w:ascii="Roboto" w:hAnsi="Roboto" w:cs="Calibri"/>
          <w:sz w:val="22"/>
          <w:szCs w:val="22"/>
        </w:rPr>
      </w:pPr>
      <w:r w:rsidRPr="00362609">
        <w:rPr>
          <w:rFonts w:ascii="Roboto" w:hAnsi="Roboto" w:cs="Calibri"/>
          <w:sz w:val="22"/>
          <w:szCs w:val="22"/>
        </w:rPr>
        <w:t xml:space="preserve">In addition to above, the following shall also be ensured for approval of System/Product/ Vendor/ Sub-Vendor - </w:t>
      </w:r>
      <w:r w:rsidR="00581086">
        <w:rPr>
          <w:rFonts w:ascii="Roboto" w:hAnsi="Roboto" w:cs="Calibri"/>
          <w:sz w:val="22"/>
          <w:szCs w:val="22"/>
        </w:rPr>
        <w:br/>
      </w:r>
    </w:p>
    <w:p w14:paraId="5C6FA3AA" w14:textId="1FB2F580" w:rsidR="00362609" w:rsidRPr="00581086" w:rsidRDefault="00362609" w:rsidP="00476207">
      <w:pPr>
        <w:pStyle w:val="ListParagraph"/>
        <w:numPr>
          <w:ilvl w:val="0"/>
          <w:numId w:val="176"/>
        </w:numPr>
        <w:spacing w:after="0" w:line="240" w:lineRule="auto"/>
        <w:ind w:right="288"/>
        <w:rPr>
          <w:rFonts w:ascii="Roboto" w:hAnsi="Roboto" w:cs="Calibri"/>
          <w:sz w:val="22"/>
          <w:szCs w:val="22"/>
        </w:rPr>
      </w:pPr>
      <w:r w:rsidRPr="00581086">
        <w:rPr>
          <w:rFonts w:ascii="Roboto" w:hAnsi="Roboto" w:cs="Calibri"/>
          <w:sz w:val="22"/>
          <w:szCs w:val="22"/>
        </w:rPr>
        <w:t>Proven Design</w:t>
      </w:r>
    </w:p>
    <w:p w14:paraId="500BCDCA" w14:textId="77777777" w:rsidR="00581086" w:rsidRDefault="00362609" w:rsidP="00581086">
      <w:pPr>
        <w:spacing w:after="0" w:line="240" w:lineRule="auto"/>
        <w:ind w:left="1985" w:right="288"/>
        <w:rPr>
          <w:rFonts w:ascii="Roboto" w:hAnsi="Roboto" w:cs="Calibri"/>
          <w:sz w:val="22"/>
          <w:szCs w:val="22"/>
        </w:rPr>
      </w:pPr>
      <w:r w:rsidRPr="00362609">
        <w:rPr>
          <w:rFonts w:ascii="Roboto" w:hAnsi="Roboto" w:cs="Calibri"/>
          <w:sz w:val="22"/>
          <w:szCs w:val="22"/>
        </w:rPr>
        <w:t>The Contractor shall develop the design based on this specification and on sound proven and reliable engineering practice. The broad design details shall be submitted with technical support data in the technical bid. Detailed calculations shall be submitted to the engineer during the design process stage for review and approval.</w:t>
      </w:r>
    </w:p>
    <w:p w14:paraId="61F3E004" w14:textId="77777777" w:rsidR="00581086" w:rsidRDefault="00581086" w:rsidP="00581086">
      <w:pPr>
        <w:spacing w:after="0" w:line="240" w:lineRule="auto"/>
        <w:ind w:left="1985" w:right="288"/>
        <w:rPr>
          <w:rFonts w:ascii="Roboto" w:hAnsi="Roboto" w:cs="Calibri"/>
          <w:sz w:val="22"/>
          <w:szCs w:val="22"/>
        </w:rPr>
      </w:pPr>
    </w:p>
    <w:p w14:paraId="442F0374" w14:textId="6FE2917A" w:rsidR="00362609" w:rsidRPr="00581086" w:rsidRDefault="00362609" w:rsidP="00476207">
      <w:pPr>
        <w:pStyle w:val="ListParagraph"/>
        <w:numPr>
          <w:ilvl w:val="0"/>
          <w:numId w:val="176"/>
        </w:numPr>
        <w:spacing w:after="0" w:line="240" w:lineRule="auto"/>
        <w:ind w:right="288"/>
        <w:rPr>
          <w:rFonts w:ascii="Roboto" w:hAnsi="Roboto" w:cs="Calibri"/>
          <w:sz w:val="22"/>
          <w:szCs w:val="22"/>
        </w:rPr>
      </w:pPr>
      <w:r w:rsidRPr="00581086">
        <w:rPr>
          <w:rFonts w:ascii="Roboto" w:hAnsi="Roboto" w:cs="Calibri"/>
          <w:sz w:val="22"/>
          <w:szCs w:val="22"/>
        </w:rPr>
        <w:t>Systems and Sub-Systems</w:t>
      </w:r>
    </w:p>
    <w:p w14:paraId="6BFF2524" w14:textId="0311D651" w:rsidR="00362609" w:rsidRPr="00362609" w:rsidRDefault="00362609" w:rsidP="00917C97">
      <w:pPr>
        <w:spacing w:after="0" w:line="240" w:lineRule="auto"/>
        <w:ind w:left="1985" w:right="288"/>
        <w:jc w:val="both"/>
        <w:rPr>
          <w:rFonts w:ascii="Roboto" w:hAnsi="Roboto" w:cs="Calibri"/>
          <w:sz w:val="22"/>
          <w:szCs w:val="22"/>
        </w:rPr>
      </w:pPr>
      <w:r w:rsidRPr="00362609">
        <w:rPr>
          <w:rFonts w:ascii="Roboto" w:hAnsi="Roboto" w:cs="Calibri"/>
          <w:sz w:val="22"/>
          <w:szCs w:val="22"/>
        </w:rPr>
        <w:t xml:space="preserve">Manufacturer shall have at least 5 years’ experience of design and manufacturing of similar </w:t>
      </w:r>
      <w:r w:rsidR="00917C97" w:rsidRPr="00362609">
        <w:rPr>
          <w:rFonts w:ascii="Roboto" w:hAnsi="Roboto" w:cs="Calibri"/>
          <w:sz w:val="22"/>
          <w:szCs w:val="22"/>
        </w:rPr>
        <w:t>systems</w:t>
      </w:r>
      <w:r w:rsidRPr="00362609">
        <w:rPr>
          <w:rFonts w:ascii="Roboto" w:hAnsi="Roboto" w:cs="Calibri"/>
          <w:sz w:val="22"/>
          <w:szCs w:val="22"/>
        </w:rPr>
        <w:t xml:space="preserve">. Proposed systems from the proposed manufacturing unit shall have been in use and </w:t>
      </w:r>
      <w:r w:rsidRPr="00362609">
        <w:rPr>
          <w:rFonts w:ascii="Roboto" w:hAnsi="Roboto" w:cs="Calibri"/>
          <w:sz w:val="22"/>
          <w:szCs w:val="22"/>
        </w:rPr>
        <w:lastRenderedPageBreak/>
        <w:t>have established their satisfactory performance and reliability for 3 years in minimum.</w:t>
      </w:r>
      <w:r w:rsidR="00917C97">
        <w:rPr>
          <w:rFonts w:ascii="Roboto" w:hAnsi="Roboto" w:cs="Calibri"/>
          <w:sz w:val="22"/>
          <w:szCs w:val="22"/>
        </w:rPr>
        <w:t xml:space="preserve"> </w:t>
      </w:r>
      <w:r w:rsidRPr="00362609">
        <w:rPr>
          <w:rFonts w:ascii="Roboto" w:hAnsi="Roboto" w:cs="Calibri"/>
          <w:sz w:val="22"/>
          <w:szCs w:val="22"/>
        </w:rPr>
        <w:t xml:space="preserve">All </w:t>
      </w:r>
      <w:r w:rsidR="00917C97" w:rsidRPr="00362609">
        <w:rPr>
          <w:rFonts w:ascii="Roboto" w:hAnsi="Roboto" w:cs="Calibri"/>
          <w:sz w:val="22"/>
          <w:szCs w:val="22"/>
        </w:rPr>
        <w:t>sub</w:t>
      </w:r>
      <w:r w:rsidR="00917C97">
        <w:rPr>
          <w:rFonts w:ascii="Roboto" w:hAnsi="Roboto" w:cs="Calibri"/>
          <w:sz w:val="22"/>
          <w:szCs w:val="22"/>
        </w:rPr>
        <w:t>systems</w:t>
      </w:r>
      <w:r w:rsidRPr="00362609">
        <w:rPr>
          <w:rFonts w:ascii="Roboto" w:hAnsi="Roboto" w:cs="Calibri"/>
          <w:sz w:val="22"/>
          <w:szCs w:val="22"/>
        </w:rPr>
        <w:t xml:space="preserve">, </w:t>
      </w:r>
      <w:r w:rsidR="00917C97" w:rsidRPr="00362609">
        <w:rPr>
          <w:rFonts w:ascii="Roboto" w:hAnsi="Roboto" w:cs="Calibri"/>
          <w:sz w:val="22"/>
          <w:szCs w:val="22"/>
        </w:rPr>
        <w:t>equipment,</w:t>
      </w:r>
      <w:r w:rsidRPr="00362609">
        <w:rPr>
          <w:rFonts w:ascii="Roboto" w:hAnsi="Roboto" w:cs="Calibri"/>
          <w:sz w:val="22"/>
          <w:szCs w:val="22"/>
        </w:rPr>
        <w:t xml:space="preserve"> and major components etc. (hereinafter referred as ‘sub-systems’) shall be state-</w:t>
      </w:r>
      <w:r w:rsidR="00917C97" w:rsidRPr="00362609">
        <w:rPr>
          <w:rFonts w:ascii="Roboto" w:hAnsi="Roboto" w:cs="Calibri"/>
          <w:sz w:val="22"/>
          <w:szCs w:val="22"/>
        </w:rPr>
        <w:t>of-the-</w:t>
      </w:r>
      <w:r w:rsidRPr="00362609">
        <w:rPr>
          <w:rFonts w:ascii="Roboto" w:hAnsi="Roboto" w:cs="Calibri"/>
          <w:sz w:val="22"/>
          <w:szCs w:val="22"/>
        </w:rPr>
        <w:t>art and of proven design.</w:t>
      </w:r>
    </w:p>
    <w:p w14:paraId="3640B756" w14:textId="146B0EB7" w:rsidR="00362609" w:rsidRPr="00362609" w:rsidRDefault="00362609" w:rsidP="00917C97">
      <w:pPr>
        <w:spacing w:after="0" w:line="240" w:lineRule="auto"/>
        <w:ind w:left="1985" w:right="288"/>
        <w:jc w:val="both"/>
        <w:rPr>
          <w:rFonts w:ascii="Roboto" w:hAnsi="Roboto" w:cs="Calibri"/>
          <w:sz w:val="22"/>
          <w:szCs w:val="22"/>
        </w:rPr>
      </w:pPr>
      <w:r w:rsidRPr="00362609">
        <w:rPr>
          <w:rFonts w:ascii="Roboto" w:hAnsi="Roboto" w:cs="Calibri"/>
          <w:sz w:val="22"/>
          <w:szCs w:val="22"/>
        </w:rPr>
        <w:t xml:space="preserve">Proposed Systems/ sub-systems shall have been in use and have established their satisfactory performance and reliability on at least two mass rapid transit system/ high speed/ big building projects (including Railway or Airports) in revenue service over a period of three years or more either outside the country of origin at an average in two different countries or in underground metro/ rail stations. Systems/ sub-systems/ components used in any other Metro do not get automatically qualified for use unless specifically approved by the Engineer for this project. If required by the Engineer, Contractor shall </w:t>
      </w:r>
      <w:r w:rsidR="00917C97" w:rsidRPr="00362609">
        <w:rPr>
          <w:rFonts w:ascii="Roboto" w:hAnsi="Roboto" w:cs="Calibri"/>
          <w:sz w:val="22"/>
          <w:szCs w:val="22"/>
        </w:rPr>
        <w:t>provide</w:t>
      </w:r>
      <w:r w:rsidRPr="00362609">
        <w:rPr>
          <w:rFonts w:ascii="Roboto" w:hAnsi="Roboto" w:cs="Calibri"/>
          <w:sz w:val="22"/>
          <w:szCs w:val="22"/>
        </w:rPr>
        <w:t xml:space="preserve"> certificates of satisfactory performance for a period of five years or more from the Metro Operators. Where similar System/ Sub-system of a different rating are already proven in service as per the above criterion then the supply shall be based on such sub-systems.</w:t>
      </w:r>
    </w:p>
    <w:p w14:paraId="6BC62F63" w14:textId="77777777" w:rsidR="00362609" w:rsidRPr="00362609" w:rsidRDefault="00362609" w:rsidP="00917C97">
      <w:pPr>
        <w:spacing w:after="0" w:line="240" w:lineRule="auto"/>
        <w:ind w:left="1985" w:right="288"/>
        <w:jc w:val="both"/>
        <w:rPr>
          <w:rFonts w:ascii="Roboto" w:hAnsi="Roboto" w:cs="Calibri"/>
          <w:sz w:val="22"/>
          <w:szCs w:val="22"/>
        </w:rPr>
      </w:pPr>
      <w:r w:rsidRPr="00362609">
        <w:rPr>
          <w:rFonts w:ascii="Roboto" w:hAnsi="Roboto" w:cs="Calibri"/>
          <w:sz w:val="22"/>
          <w:szCs w:val="22"/>
        </w:rPr>
        <w:t>All ‘Sub- Systems’ shall be procured from the approved vendors and sourced from only such manufacturing units that have supplied the sub-systems that fulfill the proven design requirements as above.</w:t>
      </w:r>
    </w:p>
    <w:p w14:paraId="68680EC6" w14:textId="41B77CC4" w:rsidR="001E4E6E" w:rsidRDefault="00362609" w:rsidP="00917C97">
      <w:pPr>
        <w:spacing w:after="0" w:line="240" w:lineRule="auto"/>
        <w:ind w:left="1985" w:right="288"/>
        <w:jc w:val="both"/>
        <w:rPr>
          <w:rFonts w:ascii="Roboto" w:hAnsi="Roboto" w:cs="Calibri"/>
          <w:sz w:val="22"/>
          <w:szCs w:val="22"/>
        </w:rPr>
      </w:pPr>
      <w:r w:rsidRPr="00362609">
        <w:rPr>
          <w:rFonts w:ascii="Roboto" w:hAnsi="Roboto" w:cs="Calibri"/>
          <w:sz w:val="22"/>
          <w:szCs w:val="22"/>
        </w:rPr>
        <w:t>In case the contractor proposes to use systems or subsystem(s) that do not fulfill the above said criterion then the contractor shall furnish sufficient information to prove the basic soundness and reliability of the offered systems and subsystem(s) for review of the Engineer. The Engineer’s decision on contractor’s proposal shall be final and binding.</w:t>
      </w:r>
    </w:p>
    <w:p w14:paraId="51B3E5F4" w14:textId="77777777" w:rsidR="00917C97" w:rsidRDefault="00917C97" w:rsidP="00917C97">
      <w:pPr>
        <w:spacing w:after="0" w:line="240" w:lineRule="auto"/>
        <w:ind w:left="1985" w:right="288"/>
        <w:jc w:val="both"/>
        <w:rPr>
          <w:rFonts w:ascii="Roboto" w:hAnsi="Roboto" w:cs="Calibri"/>
          <w:sz w:val="22"/>
          <w:szCs w:val="22"/>
        </w:rPr>
      </w:pPr>
    </w:p>
    <w:p w14:paraId="337A4B70" w14:textId="105F9577" w:rsidR="00E75FAE" w:rsidRPr="00E75FAE" w:rsidRDefault="00E75FAE" w:rsidP="008D043C">
      <w:pPr>
        <w:spacing w:after="0" w:line="240" w:lineRule="auto"/>
        <w:ind w:left="426" w:right="288"/>
        <w:rPr>
          <w:rFonts w:ascii="Roboto" w:hAnsi="Roboto" w:cs="Calibri"/>
          <w:sz w:val="22"/>
          <w:szCs w:val="22"/>
        </w:rPr>
      </w:pPr>
      <w:r w:rsidRPr="00E75FAE">
        <w:rPr>
          <w:rFonts w:ascii="Roboto" w:hAnsi="Roboto" w:cs="Calibri"/>
          <w:sz w:val="22"/>
          <w:szCs w:val="22"/>
        </w:rPr>
        <w:t>For sourcing the equipment from indigenous manufacturing facilities, following conditions shall be complied: -</w:t>
      </w:r>
      <w:r w:rsidR="008D043C">
        <w:rPr>
          <w:rFonts w:ascii="Roboto" w:hAnsi="Roboto" w:cs="Calibri"/>
          <w:sz w:val="22"/>
          <w:szCs w:val="22"/>
        </w:rPr>
        <w:br/>
      </w:r>
    </w:p>
    <w:p w14:paraId="75ACE917" w14:textId="77777777" w:rsidR="00E75FAE" w:rsidRPr="00B66707" w:rsidRDefault="00E75FAE" w:rsidP="00476207">
      <w:pPr>
        <w:pStyle w:val="ListParagraph"/>
        <w:widowControl w:val="0"/>
        <w:numPr>
          <w:ilvl w:val="0"/>
          <w:numId w:val="177"/>
        </w:numPr>
        <w:autoSpaceDE w:val="0"/>
        <w:autoSpaceDN w:val="0"/>
        <w:spacing w:before="119" w:after="0" w:line="240" w:lineRule="auto"/>
        <w:ind w:right="288"/>
        <w:jc w:val="both"/>
        <w:rPr>
          <w:rFonts w:ascii="Roboto" w:hAnsi="Roboto" w:cs="Calibri"/>
          <w:sz w:val="22"/>
          <w:szCs w:val="22"/>
        </w:rPr>
      </w:pPr>
      <w:r w:rsidRPr="00B66707">
        <w:rPr>
          <w:rFonts w:ascii="Roboto" w:hAnsi="Roboto" w:cs="Calibri"/>
          <w:sz w:val="22"/>
          <w:szCs w:val="22"/>
        </w:rPr>
        <w:t>In case the vendor uses his own facilities for indigenization after part supply of equipment from the approved manufacturing unit, no change in design, component type/make, quality standards, manufacture procedure, etc. shall be made without specific approval of the Engineer.</w:t>
      </w:r>
    </w:p>
    <w:p w14:paraId="05771CA8" w14:textId="4FDEBE7C" w:rsidR="00E75FAE" w:rsidRPr="00B66707" w:rsidRDefault="00E75FAE" w:rsidP="00476207">
      <w:pPr>
        <w:pStyle w:val="ListParagraph"/>
        <w:widowControl w:val="0"/>
        <w:numPr>
          <w:ilvl w:val="0"/>
          <w:numId w:val="177"/>
        </w:numPr>
        <w:autoSpaceDE w:val="0"/>
        <w:autoSpaceDN w:val="0"/>
        <w:spacing w:before="119" w:after="0" w:line="240" w:lineRule="auto"/>
        <w:ind w:right="288"/>
        <w:jc w:val="both"/>
        <w:rPr>
          <w:rFonts w:ascii="Roboto" w:hAnsi="Roboto" w:cs="Calibri"/>
          <w:sz w:val="22"/>
          <w:szCs w:val="22"/>
        </w:rPr>
      </w:pPr>
      <w:r w:rsidRPr="00B66707">
        <w:rPr>
          <w:rFonts w:ascii="Roboto" w:hAnsi="Roboto" w:cs="Calibri"/>
          <w:sz w:val="22"/>
          <w:szCs w:val="22"/>
        </w:rPr>
        <w:t xml:space="preserve">In case OEM wants to use manufacturing facilities in India (other than his own) for items for which the OEM has been approved, it shall enter into an agreement with such selected Indian equipment manufacturer and obtain prior approval from </w:t>
      </w:r>
      <w:proofErr w:type="gramStart"/>
      <w:r w:rsidRPr="00B66707">
        <w:rPr>
          <w:rFonts w:ascii="Roboto" w:hAnsi="Roboto" w:cs="Calibri"/>
          <w:sz w:val="22"/>
          <w:szCs w:val="22"/>
        </w:rPr>
        <w:t>BIMTECH .</w:t>
      </w:r>
      <w:proofErr w:type="gramEnd"/>
      <w:r w:rsidRPr="00B66707">
        <w:rPr>
          <w:rFonts w:ascii="Roboto" w:hAnsi="Roboto" w:cs="Calibri"/>
          <w:sz w:val="22"/>
          <w:szCs w:val="22"/>
        </w:rPr>
        <w:t xml:space="preserve"> No change in composition, rating, type, model no., manufacturing process, quality standards, design, etc. and make of the components used in assemblies/sub- assemblies of such equipment as manufactured by the approved parent vendor shall be made without specific approval of the Engineer.</w:t>
      </w:r>
    </w:p>
    <w:p w14:paraId="459311E7" w14:textId="7E79E3A5" w:rsidR="00E75FAE" w:rsidRPr="00B66707" w:rsidRDefault="00E75FAE" w:rsidP="00476207">
      <w:pPr>
        <w:pStyle w:val="ListParagraph"/>
        <w:widowControl w:val="0"/>
        <w:numPr>
          <w:ilvl w:val="0"/>
          <w:numId w:val="177"/>
        </w:numPr>
        <w:autoSpaceDE w:val="0"/>
        <w:autoSpaceDN w:val="0"/>
        <w:spacing w:before="119" w:after="0" w:line="240" w:lineRule="auto"/>
        <w:ind w:right="288"/>
        <w:jc w:val="both"/>
        <w:rPr>
          <w:rFonts w:ascii="Roboto" w:hAnsi="Roboto" w:cs="Calibri"/>
          <w:sz w:val="22"/>
          <w:szCs w:val="22"/>
        </w:rPr>
      </w:pPr>
      <w:r w:rsidRPr="00B66707">
        <w:rPr>
          <w:rFonts w:ascii="Roboto" w:hAnsi="Roboto" w:cs="Calibri"/>
          <w:sz w:val="22"/>
          <w:szCs w:val="22"/>
        </w:rPr>
        <w:t>In case OEM wishes to change/make/type specifications, etc. of any sub-components for supplies to be sourced from Indian facility, specific prior approval of the Engineer shall be obtained for changes made, model, specification, etc. Responsibility for obtaining such prior approval shall rest solely with the contractor.</w:t>
      </w:r>
    </w:p>
    <w:p w14:paraId="36229F96" w14:textId="77777777" w:rsidR="00E75FAE" w:rsidRPr="00E75FAE" w:rsidRDefault="00E75FAE" w:rsidP="00E75FAE">
      <w:pPr>
        <w:spacing w:after="0" w:line="240" w:lineRule="auto"/>
        <w:ind w:left="851" w:right="288" w:hanging="425"/>
        <w:jc w:val="both"/>
        <w:rPr>
          <w:rFonts w:ascii="Roboto" w:hAnsi="Roboto" w:cs="Calibri"/>
          <w:sz w:val="22"/>
          <w:szCs w:val="22"/>
        </w:rPr>
      </w:pPr>
    </w:p>
    <w:p w14:paraId="69512112" w14:textId="77777777" w:rsidR="00E75FAE" w:rsidRPr="00E75FAE" w:rsidRDefault="00E75FAE" w:rsidP="00E75FAE">
      <w:pPr>
        <w:spacing w:after="0" w:line="240" w:lineRule="auto"/>
        <w:ind w:left="851" w:right="288"/>
        <w:jc w:val="both"/>
        <w:rPr>
          <w:rFonts w:ascii="Roboto" w:hAnsi="Roboto" w:cs="Calibri"/>
          <w:sz w:val="22"/>
          <w:szCs w:val="22"/>
        </w:rPr>
      </w:pPr>
      <w:r w:rsidRPr="00E75FAE">
        <w:rPr>
          <w:rFonts w:ascii="Roboto" w:hAnsi="Roboto" w:cs="Calibri"/>
          <w:sz w:val="22"/>
          <w:szCs w:val="22"/>
        </w:rPr>
        <w:t>Format for submitting the vendor approval request shall be given to the contractor during initial stages and approved format shall be followed throughout the contract.</w:t>
      </w:r>
    </w:p>
    <w:p w14:paraId="686E98BC" w14:textId="77777777" w:rsidR="00E75FAE" w:rsidRPr="00E75FAE" w:rsidRDefault="00E75FAE" w:rsidP="00E75FAE">
      <w:pPr>
        <w:spacing w:after="0" w:line="240" w:lineRule="auto"/>
        <w:ind w:left="851" w:right="288"/>
        <w:jc w:val="both"/>
        <w:rPr>
          <w:rFonts w:ascii="Roboto" w:hAnsi="Roboto" w:cs="Calibri"/>
          <w:sz w:val="22"/>
          <w:szCs w:val="22"/>
        </w:rPr>
      </w:pPr>
      <w:r w:rsidRPr="00E75FAE">
        <w:rPr>
          <w:rFonts w:ascii="Roboto" w:hAnsi="Roboto" w:cs="Calibri"/>
          <w:sz w:val="22"/>
          <w:szCs w:val="22"/>
        </w:rPr>
        <w:t xml:space="preserve"> For List of Make please refer attached annexure. </w:t>
      </w:r>
    </w:p>
    <w:p w14:paraId="75E66565" w14:textId="77777777" w:rsidR="00E75FAE" w:rsidRPr="00E75FAE" w:rsidRDefault="00E75FAE" w:rsidP="00E75FAE">
      <w:pPr>
        <w:spacing w:after="0" w:line="240" w:lineRule="auto"/>
        <w:jc w:val="both"/>
        <w:rPr>
          <w:rFonts w:ascii="Roboto" w:hAnsi="Roboto" w:cs="Calibri"/>
          <w:sz w:val="22"/>
          <w:szCs w:val="22"/>
        </w:rPr>
      </w:pPr>
    </w:p>
    <w:p w14:paraId="22CCD29F" w14:textId="03F378AC" w:rsidR="00E75FAE" w:rsidRPr="00E75FAE" w:rsidRDefault="00E75FAE" w:rsidP="00E75FAE">
      <w:pPr>
        <w:spacing w:after="0" w:line="240" w:lineRule="auto"/>
        <w:jc w:val="both"/>
        <w:rPr>
          <w:rFonts w:ascii="Roboto" w:hAnsi="Roboto" w:cs="Calibri"/>
          <w:sz w:val="22"/>
          <w:szCs w:val="22"/>
        </w:rPr>
      </w:pPr>
      <w:r w:rsidRPr="00E75FAE">
        <w:rPr>
          <w:rFonts w:ascii="Roboto" w:hAnsi="Roboto" w:cs="Calibri"/>
          <w:b/>
          <w:bCs/>
          <w:sz w:val="22"/>
          <w:szCs w:val="22"/>
        </w:rPr>
        <w:t xml:space="preserve">NOTE: </w:t>
      </w:r>
      <w:r w:rsidRPr="00E75FAE">
        <w:rPr>
          <w:rFonts w:ascii="Roboto" w:hAnsi="Roboto" w:cs="Calibri"/>
          <w:b/>
          <w:bCs/>
          <w:sz w:val="22"/>
          <w:szCs w:val="22"/>
        </w:rPr>
        <w:tab/>
      </w:r>
      <w:r w:rsidRPr="00E75FAE">
        <w:rPr>
          <w:rFonts w:ascii="Roboto" w:hAnsi="Roboto" w:cs="Calibri"/>
          <w:sz w:val="22"/>
          <w:szCs w:val="22"/>
        </w:rPr>
        <w:t xml:space="preserve">All </w:t>
      </w:r>
      <w:r w:rsidR="008D043C" w:rsidRPr="00E75FAE">
        <w:rPr>
          <w:rFonts w:ascii="Roboto" w:hAnsi="Roboto" w:cs="Calibri"/>
          <w:sz w:val="22"/>
          <w:szCs w:val="22"/>
        </w:rPr>
        <w:t>makers</w:t>
      </w:r>
      <w:r w:rsidRPr="00E75FAE">
        <w:rPr>
          <w:rFonts w:ascii="Roboto" w:hAnsi="Roboto" w:cs="Calibri"/>
          <w:sz w:val="22"/>
          <w:szCs w:val="22"/>
        </w:rPr>
        <w:t xml:space="preserve"> shall confirm to standard specifications of each </w:t>
      </w:r>
      <w:r w:rsidR="008D043C" w:rsidRPr="00E75FAE">
        <w:rPr>
          <w:rFonts w:ascii="Roboto" w:hAnsi="Roboto" w:cs="Calibri"/>
          <w:sz w:val="22"/>
          <w:szCs w:val="22"/>
        </w:rPr>
        <w:t>item</w:t>
      </w:r>
      <w:r w:rsidRPr="00E75FAE">
        <w:rPr>
          <w:rFonts w:ascii="Roboto" w:hAnsi="Roboto" w:cs="Calibri"/>
          <w:sz w:val="22"/>
          <w:szCs w:val="22"/>
        </w:rPr>
        <w:t xml:space="preserve"> as enclosed with the tender documents.</w:t>
      </w:r>
    </w:p>
    <w:p w14:paraId="124DE375" w14:textId="77777777" w:rsidR="00917C97" w:rsidRPr="00917C97" w:rsidRDefault="00917C97" w:rsidP="00917C97">
      <w:pPr>
        <w:spacing w:after="0" w:line="240" w:lineRule="auto"/>
        <w:ind w:left="1985" w:right="288"/>
        <w:jc w:val="both"/>
        <w:rPr>
          <w:rFonts w:ascii="Roboto" w:hAnsi="Roboto" w:cs="Calibri"/>
          <w:sz w:val="22"/>
          <w:szCs w:val="22"/>
        </w:rPr>
      </w:pPr>
    </w:p>
    <w:p w14:paraId="45677DF3" w14:textId="5C5EA27F" w:rsidR="00A01DDB" w:rsidRPr="00EB1CFA" w:rsidRDefault="00EB1CFA" w:rsidP="00A01DDB">
      <w:pPr>
        <w:rPr>
          <w:rFonts w:ascii="Roboto" w:hAnsi="Roboto"/>
          <w:b/>
          <w:bCs/>
          <w:sz w:val="22"/>
          <w:szCs w:val="22"/>
        </w:rPr>
      </w:pPr>
      <w:r w:rsidRPr="00EB1CFA">
        <w:rPr>
          <w:rFonts w:ascii="Roboto" w:hAnsi="Roboto"/>
          <w:b/>
          <w:bCs/>
          <w:sz w:val="22"/>
          <w:szCs w:val="22"/>
        </w:rPr>
        <w:t>14. EXCLUDED ITEMS FROM THE SCOPE OF HVAC CONTRACTOR</w:t>
      </w:r>
    </w:p>
    <w:p w14:paraId="4D71BD05" w14:textId="1E1E95DC" w:rsidR="00323D44" w:rsidRPr="00323D44" w:rsidRDefault="00323D44" w:rsidP="00323D44">
      <w:pPr>
        <w:pStyle w:val="ListParagraph"/>
        <w:numPr>
          <w:ilvl w:val="2"/>
          <w:numId w:val="2"/>
        </w:numPr>
        <w:spacing w:after="0" w:line="240" w:lineRule="auto"/>
        <w:ind w:left="1276"/>
        <w:rPr>
          <w:rFonts w:ascii="Roboto" w:hAnsi="Roboto"/>
          <w:sz w:val="22"/>
          <w:szCs w:val="22"/>
        </w:rPr>
      </w:pPr>
      <w:r w:rsidRPr="00323D44">
        <w:rPr>
          <w:rFonts w:ascii="Roboto" w:hAnsi="Roboto"/>
          <w:sz w:val="22"/>
          <w:szCs w:val="22"/>
        </w:rPr>
        <w:t>Housing of equipment.</w:t>
      </w:r>
    </w:p>
    <w:p w14:paraId="1F6D3D1D" w14:textId="77777777" w:rsidR="00323D44" w:rsidRPr="00323D44" w:rsidRDefault="00323D44" w:rsidP="00323D44">
      <w:pPr>
        <w:spacing w:after="0" w:line="240" w:lineRule="auto"/>
        <w:ind w:left="1276" w:hanging="720"/>
        <w:rPr>
          <w:rFonts w:ascii="Roboto" w:hAnsi="Roboto"/>
          <w:sz w:val="22"/>
          <w:szCs w:val="22"/>
        </w:rPr>
      </w:pPr>
    </w:p>
    <w:p w14:paraId="3CCE4246" w14:textId="12C12B08" w:rsidR="00323D44" w:rsidRPr="00323D44" w:rsidRDefault="00323D44" w:rsidP="00323D44">
      <w:pPr>
        <w:pStyle w:val="ListParagraph"/>
        <w:numPr>
          <w:ilvl w:val="2"/>
          <w:numId w:val="2"/>
        </w:numPr>
        <w:spacing w:after="0" w:line="240" w:lineRule="auto"/>
        <w:ind w:left="1276"/>
        <w:rPr>
          <w:rFonts w:ascii="Roboto" w:hAnsi="Roboto"/>
          <w:sz w:val="22"/>
          <w:szCs w:val="22"/>
        </w:rPr>
      </w:pPr>
      <w:r w:rsidRPr="00323D44">
        <w:rPr>
          <w:rFonts w:ascii="Roboto" w:hAnsi="Roboto"/>
          <w:sz w:val="22"/>
          <w:szCs w:val="22"/>
        </w:rPr>
        <w:t xml:space="preserve">Foundations of all equipment, supporting structure for VRV outdoor unit etc. </w:t>
      </w:r>
    </w:p>
    <w:p w14:paraId="4FD14EDF" w14:textId="77777777" w:rsidR="00323D44" w:rsidRPr="00323D44" w:rsidRDefault="00323D44" w:rsidP="00323D44">
      <w:pPr>
        <w:spacing w:after="0" w:line="240" w:lineRule="auto"/>
        <w:ind w:left="1276" w:hanging="720"/>
        <w:rPr>
          <w:rFonts w:ascii="Roboto" w:hAnsi="Roboto"/>
          <w:sz w:val="22"/>
          <w:szCs w:val="22"/>
        </w:rPr>
      </w:pPr>
    </w:p>
    <w:p w14:paraId="2BCB99E1" w14:textId="58AB9C48" w:rsidR="00323D44" w:rsidRPr="00323D44" w:rsidRDefault="00323D44" w:rsidP="00323D44">
      <w:pPr>
        <w:pStyle w:val="ListParagraph"/>
        <w:numPr>
          <w:ilvl w:val="2"/>
          <w:numId w:val="2"/>
        </w:numPr>
        <w:spacing w:after="0" w:line="240" w:lineRule="auto"/>
        <w:ind w:left="1276"/>
        <w:rPr>
          <w:rFonts w:ascii="Roboto" w:hAnsi="Roboto"/>
          <w:sz w:val="22"/>
          <w:szCs w:val="22"/>
        </w:rPr>
      </w:pPr>
      <w:r w:rsidRPr="00323D44">
        <w:rPr>
          <w:rFonts w:ascii="Roboto" w:hAnsi="Roboto"/>
          <w:sz w:val="22"/>
          <w:szCs w:val="22"/>
        </w:rPr>
        <w:t xml:space="preserve">Main incoming stabilized power supply with double </w:t>
      </w:r>
      <w:proofErr w:type="spellStart"/>
      <w:r w:rsidRPr="00323D44">
        <w:rPr>
          <w:rFonts w:ascii="Roboto" w:hAnsi="Roboto"/>
          <w:sz w:val="22"/>
          <w:szCs w:val="22"/>
        </w:rPr>
        <w:t>earthing</w:t>
      </w:r>
      <w:proofErr w:type="spellEnd"/>
      <w:r w:rsidRPr="00323D44">
        <w:rPr>
          <w:rFonts w:ascii="Roboto" w:hAnsi="Roboto"/>
          <w:sz w:val="22"/>
          <w:szCs w:val="22"/>
        </w:rPr>
        <w:t xml:space="preserve"> in the Main Panel i.e. 415 ±10 % volts, 50 Hz ± 5% AC supply. </w:t>
      </w:r>
    </w:p>
    <w:p w14:paraId="3CDB108D" w14:textId="77777777" w:rsidR="00323D44" w:rsidRPr="00323D44" w:rsidRDefault="00323D44" w:rsidP="00323D44">
      <w:pPr>
        <w:spacing w:after="0" w:line="240" w:lineRule="auto"/>
        <w:ind w:left="1276" w:hanging="720"/>
        <w:rPr>
          <w:rFonts w:ascii="Roboto" w:hAnsi="Roboto"/>
          <w:sz w:val="22"/>
          <w:szCs w:val="22"/>
        </w:rPr>
      </w:pPr>
    </w:p>
    <w:p w14:paraId="3B16B376" w14:textId="2FDA0D20" w:rsidR="00323D44" w:rsidRPr="00323D44" w:rsidRDefault="00323D44" w:rsidP="00323D44">
      <w:pPr>
        <w:pStyle w:val="ListParagraph"/>
        <w:numPr>
          <w:ilvl w:val="2"/>
          <w:numId w:val="2"/>
        </w:numPr>
        <w:spacing w:after="0" w:line="240" w:lineRule="auto"/>
        <w:ind w:left="1276"/>
        <w:rPr>
          <w:rFonts w:ascii="Roboto" w:hAnsi="Roboto"/>
          <w:sz w:val="22"/>
          <w:szCs w:val="22"/>
        </w:rPr>
      </w:pPr>
      <w:r w:rsidRPr="00323D44">
        <w:rPr>
          <w:rFonts w:ascii="Roboto" w:hAnsi="Roboto"/>
          <w:sz w:val="22"/>
          <w:szCs w:val="22"/>
        </w:rPr>
        <w:t>Any kind of masonry work such as openings in walls/slabs and making good thereof.</w:t>
      </w:r>
    </w:p>
    <w:p w14:paraId="70EF7F38" w14:textId="77777777" w:rsidR="00323D44" w:rsidRPr="00323D44" w:rsidRDefault="00323D44" w:rsidP="00323D44">
      <w:pPr>
        <w:spacing w:after="0" w:line="240" w:lineRule="auto"/>
        <w:ind w:left="1276" w:hanging="720"/>
        <w:rPr>
          <w:rFonts w:ascii="Roboto" w:hAnsi="Roboto"/>
          <w:sz w:val="22"/>
          <w:szCs w:val="22"/>
        </w:rPr>
      </w:pPr>
    </w:p>
    <w:p w14:paraId="2EF080E1" w14:textId="224979CD" w:rsidR="00323D44" w:rsidRPr="00323D44" w:rsidRDefault="00323D44" w:rsidP="00323D44">
      <w:pPr>
        <w:pStyle w:val="ListParagraph"/>
        <w:numPr>
          <w:ilvl w:val="2"/>
          <w:numId w:val="2"/>
        </w:numPr>
        <w:spacing w:after="0" w:line="240" w:lineRule="auto"/>
        <w:ind w:left="1276"/>
        <w:rPr>
          <w:rFonts w:ascii="Roboto" w:hAnsi="Roboto"/>
          <w:sz w:val="22"/>
          <w:szCs w:val="22"/>
        </w:rPr>
      </w:pPr>
      <w:r w:rsidRPr="00323D44">
        <w:rPr>
          <w:rFonts w:ascii="Roboto" w:hAnsi="Roboto"/>
          <w:sz w:val="22"/>
          <w:szCs w:val="22"/>
        </w:rPr>
        <w:t xml:space="preserve">Any kind of false ceiling work, return air boxing, wooden / aluminum frames for fixing grills / diffuser. </w:t>
      </w:r>
    </w:p>
    <w:p w14:paraId="5B8D0331" w14:textId="77777777" w:rsidR="00323D44" w:rsidRPr="00323D44" w:rsidRDefault="00323D44" w:rsidP="00323D44">
      <w:pPr>
        <w:spacing w:after="0" w:line="240" w:lineRule="auto"/>
        <w:ind w:left="1276" w:hanging="720"/>
        <w:rPr>
          <w:rFonts w:ascii="Roboto" w:hAnsi="Roboto"/>
          <w:sz w:val="22"/>
          <w:szCs w:val="22"/>
        </w:rPr>
      </w:pPr>
    </w:p>
    <w:p w14:paraId="4BC04545" w14:textId="09FB780F" w:rsidR="00323D44" w:rsidRPr="00323D44" w:rsidRDefault="00323D44" w:rsidP="00323D44">
      <w:pPr>
        <w:pStyle w:val="ListParagraph"/>
        <w:numPr>
          <w:ilvl w:val="2"/>
          <w:numId w:val="2"/>
        </w:numPr>
        <w:spacing w:after="0" w:line="240" w:lineRule="auto"/>
        <w:ind w:left="1276"/>
        <w:rPr>
          <w:rFonts w:ascii="Roboto" w:hAnsi="Roboto"/>
          <w:sz w:val="22"/>
          <w:szCs w:val="22"/>
        </w:rPr>
      </w:pPr>
      <w:r w:rsidRPr="00323D44">
        <w:rPr>
          <w:rFonts w:ascii="Roboto" w:hAnsi="Roboto"/>
          <w:sz w:val="22"/>
          <w:szCs w:val="22"/>
        </w:rPr>
        <w:t xml:space="preserve">Drain points in near each indoor unit. </w:t>
      </w:r>
    </w:p>
    <w:p w14:paraId="2A2E3312" w14:textId="77777777" w:rsidR="00323D44" w:rsidRPr="00323D44" w:rsidRDefault="00323D44" w:rsidP="00323D44">
      <w:pPr>
        <w:spacing w:after="0" w:line="240" w:lineRule="auto"/>
        <w:ind w:left="1276" w:hanging="720"/>
        <w:rPr>
          <w:rFonts w:ascii="Roboto" w:hAnsi="Roboto"/>
          <w:sz w:val="22"/>
          <w:szCs w:val="22"/>
        </w:rPr>
      </w:pPr>
    </w:p>
    <w:p w14:paraId="496A0C8F" w14:textId="30D76601" w:rsidR="00323D44" w:rsidRPr="00323D44" w:rsidRDefault="00323D44" w:rsidP="00323D44">
      <w:pPr>
        <w:pStyle w:val="ListParagraph"/>
        <w:numPr>
          <w:ilvl w:val="2"/>
          <w:numId w:val="2"/>
        </w:numPr>
        <w:spacing w:after="0" w:line="240" w:lineRule="auto"/>
        <w:ind w:left="1276"/>
        <w:rPr>
          <w:rFonts w:ascii="Roboto" w:hAnsi="Roboto"/>
          <w:sz w:val="22"/>
          <w:szCs w:val="22"/>
        </w:rPr>
      </w:pPr>
      <w:r w:rsidRPr="00323D44">
        <w:rPr>
          <w:rFonts w:ascii="Roboto" w:hAnsi="Roboto"/>
          <w:sz w:val="22"/>
          <w:szCs w:val="22"/>
        </w:rPr>
        <w:t>Power and water for erection, testing and commissioning of the HVAC System.</w:t>
      </w:r>
    </w:p>
    <w:p w14:paraId="0470ADAF" w14:textId="77777777" w:rsidR="00323D44" w:rsidRPr="00323D44" w:rsidRDefault="00323D44" w:rsidP="00323D44">
      <w:pPr>
        <w:spacing w:after="0" w:line="240" w:lineRule="auto"/>
        <w:ind w:left="1276" w:hanging="720"/>
        <w:rPr>
          <w:rFonts w:ascii="Roboto" w:hAnsi="Roboto"/>
          <w:sz w:val="22"/>
          <w:szCs w:val="22"/>
        </w:rPr>
      </w:pPr>
    </w:p>
    <w:p w14:paraId="71C3BCFB" w14:textId="112755DB" w:rsidR="00323D44" w:rsidRPr="00323D44" w:rsidRDefault="00323D44" w:rsidP="00323D44">
      <w:pPr>
        <w:pStyle w:val="ListParagraph"/>
        <w:numPr>
          <w:ilvl w:val="2"/>
          <w:numId w:val="2"/>
        </w:numPr>
        <w:spacing w:after="0" w:line="240" w:lineRule="auto"/>
        <w:ind w:left="1276"/>
        <w:rPr>
          <w:rFonts w:ascii="Roboto" w:hAnsi="Roboto"/>
          <w:sz w:val="22"/>
          <w:szCs w:val="22"/>
        </w:rPr>
      </w:pPr>
      <w:r w:rsidRPr="00323D44">
        <w:rPr>
          <w:rFonts w:ascii="Roboto" w:hAnsi="Roboto"/>
          <w:sz w:val="22"/>
          <w:szCs w:val="22"/>
        </w:rPr>
        <w:t>Any kind of masonry shafts &amp; trenches for laying pipes / cables / ducts etc.</w:t>
      </w:r>
    </w:p>
    <w:p w14:paraId="76A08E9F" w14:textId="77777777" w:rsidR="00EB1CFA" w:rsidRPr="00A01DDB" w:rsidRDefault="00EB1CFA" w:rsidP="00A01DDB">
      <w:pPr>
        <w:rPr>
          <w:rFonts w:ascii="Roboto" w:hAnsi="Roboto"/>
          <w:sz w:val="22"/>
          <w:szCs w:val="22"/>
        </w:rPr>
      </w:pPr>
    </w:p>
    <w:p w14:paraId="5007D732" w14:textId="77777777" w:rsidR="004F6BBA" w:rsidRPr="004F6BBA" w:rsidRDefault="004F6BBA" w:rsidP="004F6BBA">
      <w:pPr>
        <w:pStyle w:val="ListParagraph"/>
        <w:ind w:left="1512"/>
        <w:rPr>
          <w:rFonts w:ascii="Roboto" w:hAnsi="Roboto"/>
          <w:sz w:val="22"/>
          <w:szCs w:val="22"/>
        </w:rPr>
      </w:pPr>
    </w:p>
    <w:p w14:paraId="58FE191C" w14:textId="77777777" w:rsidR="00BA23CD" w:rsidRPr="00BA23CD" w:rsidRDefault="00BA23CD" w:rsidP="00BA23CD">
      <w:pPr>
        <w:ind w:left="1440" w:hanging="720"/>
        <w:rPr>
          <w:rFonts w:ascii="Roboto" w:hAnsi="Roboto" w:cs="Calibri"/>
          <w:sz w:val="22"/>
          <w:szCs w:val="22"/>
        </w:rPr>
      </w:pPr>
    </w:p>
    <w:p w14:paraId="22A48EE2" w14:textId="77777777" w:rsidR="003A14F7" w:rsidRPr="003A14F7" w:rsidRDefault="003A14F7" w:rsidP="003A14F7">
      <w:pPr>
        <w:rPr>
          <w:rFonts w:ascii="Roboto" w:hAnsi="Roboto"/>
          <w:b/>
          <w:bCs/>
          <w:sz w:val="22"/>
          <w:szCs w:val="22"/>
        </w:rPr>
      </w:pPr>
    </w:p>
    <w:p w14:paraId="10F1F03A" w14:textId="77777777" w:rsidR="00367698" w:rsidRPr="00E133F9" w:rsidRDefault="00367698" w:rsidP="00313E6C">
      <w:pPr>
        <w:pStyle w:val="ListParagraph"/>
        <w:numPr>
          <w:ilvl w:val="0"/>
          <w:numId w:val="150"/>
        </w:numPr>
        <w:rPr>
          <w:rFonts w:ascii="Roboto" w:hAnsi="Roboto"/>
          <w:b/>
          <w:bCs/>
          <w:vanish/>
          <w:sz w:val="22"/>
          <w:szCs w:val="22"/>
        </w:rPr>
      </w:pPr>
    </w:p>
    <w:p w14:paraId="2C999080" w14:textId="77777777" w:rsidR="00367698" w:rsidRPr="00E133F9" w:rsidRDefault="00367698" w:rsidP="00313E6C">
      <w:pPr>
        <w:pStyle w:val="ListParagraph"/>
        <w:numPr>
          <w:ilvl w:val="0"/>
          <w:numId w:val="150"/>
        </w:numPr>
        <w:rPr>
          <w:rFonts w:ascii="Roboto" w:hAnsi="Roboto"/>
          <w:b/>
          <w:bCs/>
          <w:vanish/>
          <w:sz w:val="22"/>
          <w:szCs w:val="22"/>
        </w:rPr>
      </w:pPr>
    </w:p>
    <w:p w14:paraId="1A495784" w14:textId="77777777" w:rsidR="00367698" w:rsidRPr="00E133F9" w:rsidRDefault="00367698" w:rsidP="00313E6C">
      <w:pPr>
        <w:pStyle w:val="ListParagraph"/>
        <w:numPr>
          <w:ilvl w:val="0"/>
          <w:numId w:val="150"/>
        </w:numPr>
        <w:rPr>
          <w:rFonts w:ascii="Roboto" w:hAnsi="Roboto"/>
          <w:b/>
          <w:bCs/>
          <w:vanish/>
          <w:sz w:val="22"/>
          <w:szCs w:val="22"/>
        </w:rPr>
      </w:pPr>
    </w:p>
    <w:p w14:paraId="0AAF34B4" w14:textId="77777777" w:rsidR="00367698" w:rsidRPr="00E133F9" w:rsidRDefault="00367698" w:rsidP="00313E6C">
      <w:pPr>
        <w:pStyle w:val="ListParagraph"/>
        <w:numPr>
          <w:ilvl w:val="0"/>
          <w:numId w:val="150"/>
        </w:numPr>
        <w:rPr>
          <w:rFonts w:ascii="Roboto" w:hAnsi="Roboto"/>
          <w:b/>
          <w:bCs/>
          <w:vanish/>
          <w:sz w:val="22"/>
          <w:szCs w:val="22"/>
        </w:rPr>
      </w:pPr>
    </w:p>
    <w:p w14:paraId="7E859762" w14:textId="77777777" w:rsidR="00367698" w:rsidRPr="00E133F9" w:rsidRDefault="00367698" w:rsidP="00313E6C">
      <w:pPr>
        <w:pStyle w:val="ListParagraph"/>
        <w:numPr>
          <w:ilvl w:val="0"/>
          <w:numId w:val="150"/>
        </w:numPr>
        <w:rPr>
          <w:rFonts w:ascii="Roboto" w:hAnsi="Roboto"/>
          <w:b/>
          <w:bCs/>
          <w:vanish/>
          <w:sz w:val="22"/>
          <w:szCs w:val="22"/>
        </w:rPr>
      </w:pPr>
    </w:p>
    <w:p w14:paraId="660D7B11" w14:textId="77777777" w:rsidR="00367698" w:rsidRPr="00E133F9" w:rsidRDefault="00367698" w:rsidP="00313E6C">
      <w:pPr>
        <w:pStyle w:val="ListParagraph"/>
        <w:numPr>
          <w:ilvl w:val="0"/>
          <w:numId w:val="150"/>
        </w:numPr>
        <w:rPr>
          <w:rFonts w:ascii="Roboto" w:hAnsi="Roboto"/>
          <w:b/>
          <w:bCs/>
          <w:vanish/>
          <w:sz w:val="22"/>
          <w:szCs w:val="22"/>
        </w:rPr>
      </w:pPr>
    </w:p>
    <w:p w14:paraId="2E372DBE" w14:textId="77777777" w:rsidR="00367698" w:rsidRPr="00E133F9" w:rsidRDefault="00367698" w:rsidP="00313E6C">
      <w:pPr>
        <w:pStyle w:val="ListParagraph"/>
        <w:numPr>
          <w:ilvl w:val="0"/>
          <w:numId w:val="150"/>
        </w:numPr>
        <w:rPr>
          <w:rFonts w:ascii="Roboto" w:hAnsi="Roboto"/>
          <w:b/>
          <w:bCs/>
          <w:vanish/>
          <w:sz w:val="22"/>
          <w:szCs w:val="22"/>
        </w:rPr>
      </w:pPr>
    </w:p>
    <w:p w14:paraId="15E2A173" w14:textId="77777777" w:rsidR="00367698" w:rsidRPr="00E133F9" w:rsidRDefault="00367698" w:rsidP="00313E6C">
      <w:pPr>
        <w:pStyle w:val="ListParagraph"/>
        <w:numPr>
          <w:ilvl w:val="0"/>
          <w:numId w:val="150"/>
        </w:numPr>
        <w:rPr>
          <w:rFonts w:ascii="Roboto" w:hAnsi="Roboto"/>
          <w:b/>
          <w:bCs/>
          <w:vanish/>
          <w:sz w:val="22"/>
          <w:szCs w:val="22"/>
        </w:rPr>
      </w:pPr>
    </w:p>
    <w:p w14:paraId="76A6F30B" w14:textId="77777777" w:rsidR="00323D44" w:rsidRPr="00D02147" w:rsidRDefault="00323D44" w:rsidP="00D02147">
      <w:pPr>
        <w:rPr>
          <w:rFonts w:ascii="Roboto" w:hAnsi="Roboto"/>
          <w:b/>
          <w:bCs/>
          <w:sz w:val="22"/>
          <w:szCs w:val="22"/>
        </w:rPr>
      </w:pPr>
    </w:p>
    <w:p w14:paraId="5469A522" w14:textId="77777777" w:rsidR="00323D44" w:rsidRDefault="00323D44" w:rsidP="002330A5">
      <w:pPr>
        <w:rPr>
          <w:rFonts w:ascii="Roboto" w:hAnsi="Roboto"/>
          <w:b/>
          <w:bCs/>
          <w:sz w:val="22"/>
          <w:szCs w:val="22"/>
        </w:rPr>
      </w:pPr>
    </w:p>
    <w:p w14:paraId="7A852943" w14:textId="77777777" w:rsidR="00323D44" w:rsidRDefault="00323D44" w:rsidP="002330A5">
      <w:pPr>
        <w:rPr>
          <w:rFonts w:ascii="Roboto" w:hAnsi="Roboto"/>
          <w:b/>
          <w:bCs/>
          <w:sz w:val="22"/>
          <w:szCs w:val="22"/>
        </w:rPr>
      </w:pPr>
    </w:p>
    <w:p w14:paraId="78836595" w14:textId="77777777" w:rsidR="00323D44" w:rsidRDefault="00323D44" w:rsidP="002330A5">
      <w:pPr>
        <w:rPr>
          <w:rFonts w:ascii="Roboto" w:hAnsi="Roboto"/>
          <w:b/>
          <w:bCs/>
          <w:sz w:val="22"/>
          <w:szCs w:val="22"/>
        </w:rPr>
      </w:pPr>
    </w:p>
    <w:p w14:paraId="5DBD0008" w14:textId="77777777" w:rsidR="00323D44" w:rsidRDefault="00323D44" w:rsidP="002330A5">
      <w:pPr>
        <w:rPr>
          <w:rFonts w:ascii="Roboto" w:hAnsi="Roboto"/>
          <w:b/>
          <w:bCs/>
          <w:sz w:val="22"/>
          <w:szCs w:val="22"/>
        </w:rPr>
      </w:pPr>
    </w:p>
    <w:p w14:paraId="75B39D2E" w14:textId="6DEB678D" w:rsidR="00323D44" w:rsidRDefault="00323D44" w:rsidP="002330A5">
      <w:pPr>
        <w:rPr>
          <w:rFonts w:ascii="Roboto" w:hAnsi="Roboto"/>
          <w:b/>
          <w:bCs/>
          <w:sz w:val="22"/>
          <w:szCs w:val="22"/>
        </w:rPr>
      </w:pPr>
      <w:r>
        <w:rPr>
          <w:rFonts w:ascii="Roboto" w:hAnsi="Roboto"/>
          <w:b/>
          <w:bCs/>
          <w:sz w:val="22"/>
          <w:szCs w:val="22"/>
        </w:rPr>
        <w:t>15. IDENTIFICATION OF SERVICES</w:t>
      </w:r>
    </w:p>
    <w:p w14:paraId="792584E5" w14:textId="5441FB84" w:rsidR="00323D44" w:rsidRDefault="00323D44" w:rsidP="004A211C">
      <w:pPr>
        <w:ind w:left="709"/>
        <w:rPr>
          <w:rFonts w:ascii="Roboto" w:hAnsi="Roboto"/>
          <w:b/>
          <w:bCs/>
          <w:sz w:val="22"/>
          <w:szCs w:val="22"/>
        </w:rPr>
      </w:pPr>
      <w:r>
        <w:rPr>
          <w:rFonts w:ascii="Roboto" w:hAnsi="Roboto"/>
          <w:b/>
          <w:bCs/>
          <w:sz w:val="22"/>
          <w:szCs w:val="22"/>
        </w:rPr>
        <w:t>15.1. General</w:t>
      </w:r>
    </w:p>
    <w:p w14:paraId="3655BEB9" w14:textId="77777777" w:rsidR="004A211C" w:rsidRDefault="004A211C" w:rsidP="004A211C">
      <w:pPr>
        <w:ind w:left="720"/>
        <w:rPr>
          <w:rFonts w:ascii="Roboto" w:hAnsi="Roboto"/>
          <w:sz w:val="22"/>
          <w:szCs w:val="22"/>
        </w:rPr>
      </w:pPr>
      <w:r w:rsidRPr="005122DC">
        <w:rPr>
          <w:rFonts w:ascii="Roboto" w:hAnsi="Roboto"/>
          <w:sz w:val="22"/>
          <w:szCs w:val="22"/>
        </w:rPr>
        <w:t>This section comprises of identification of services for each piece of equipment</w:t>
      </w:r>
      <w:bookmarkStart w:id="431" w:name="_Toc280102431"/>
    </w:p>
    <w:p w14:paraId="7BE1889E" w14:textId="77777777" w:rsidR="004A211C" w:rsidRDefault="004A211C" w:rsidP="004A211C">
      <w:pPr>
        <w:ind w:left="720"/>
        <w:rPr>
          <w:rFonts w:ascii="Roboto" w:hAnsi="Roboto"/>
          <w:sz w:val="22"/>
          <w:szCs w:val="22"/>
        </w:rPr>
      </w:pPr>
    </w:p>
    <w:p w14:paraId="3C64AB5F" w14:textId="5F6E7E0F" w:rsidR="004A211C" w:rsidRPr="004A211C" w:rsidRDefault="004A211C" w:rsidP="004A211C">
      <w:pPr>
        <w:ind w:left="720"/>
        <w:rPr>
          <w:rFonts w:ascii="Roboto" w:hAnsi="Roboto"/>
          <w:b/>
          <w:bCs/>
          <w:sz w:val="22"/>
          <w:szCs w:val="22"/>
        </w:rPr>
      </w:pPr>
      <w:r w:rsidRPr="004A211C">
        <w:rPr>
          <w:rFonts w:ascii="Roboto" w:hAnsi="Roboto"/>
          <w:b/>
          <w:bCs/>
          <w:sz w:val="22"/>
          <w:szCs w:val="22"/>
        </w:rPr>
        <w:t>15.2. Identification of Services</w:t>
      </w:r>
      <w:bookmarkEnd w:id="431"/>
    </w:p>
    <w:p w14:paraId="7D0F3FC3" w14:textId="3B2E859C" w:rsidR="004A211C" w:rsidRDefault="004A211C" w:rsidP="004A211C">
      <w:pPr>
        <w:ind w:left="720"/>
        <w:jc w:val="both"/>
        <w:rPr>
          <w:rFonts w:ascii="Roboto" w:hAnsi="Roboto"/>
          <w:sz w:val="22"/>
          <w:szCs w:val="22"/>
        </w:rPr>
      </w:pPr>
      <w:r w:rsidRPr="005122DC">
        <w:rPr>
          <w:rFonts w:ascii="Roboto" w:hAnsi="Roboto"/>
          <w:sz w:val="22"/>
          <w:szCs w:val="22"/>
        </w:rPr>
        <w:t>Pipe work and duct work shall be identified by color bands 150 mm. wide or color triangles of at least 150 mm. / side. The bands of triangles shall be applied at termination points, junctions, entries and exits of plant rooms, walls, in ceiling spaces, ducts and control points to readily identify the service, but spacing shall not exceed 4.0 meters.</w:t>
      </w:r>
    </w:p>
    <w:p w14:paraId="20C6516D" w14:textId="77777777" w:rsidR="007F5D9E" w:rsidRDefault="007F5D9E" w:rsidP="004A211C">
      <w:pPr>
        <w:ind w:left="720"/>
        <w:jc w:val="both"/>
        <w:rPr>
          <w:rFonts w:ascii="Roboto" w:hAnsi="Roboto"/>
          <w:sz w:val="22"/>
          <w:szCs w:val="22"/>
        </w:rPr>
      </w:pPr>
    </w:p>
    <w:p w14:paraId="5AD02D6A" w14:textId="3251AA00" w:rsidR="007F5D9E" w:rsidRDefault="007F5D9E" w:rsidP="007F5D9E">
      <w:pPr>
        <w:ind w:left="1276"/>
        <w:jc w:val="both"/>
        <w:rPr>
          <w:rFonts w:ascii="Roboto" w:hAnsi="Roboto"/>
          <w:b/>
          <w:bCs/>
          <w:sz w:val="22"/>
          <w:szCs w:val="22"/>
        </w:rPr>
      </w:pPr>
      <w:r w:rsidRPr="007F5D9E">
        <w:rPr>
          <w:rFonts w:ascii="Roboto" w:hAnsi="Roboto"/>
          <w:b/>
          <w:bCs/>
          <w:sz w:val="22"/>
          <w:szCs w:val="22"/>
        </w:rPr>
        <w:t>15.2.1. Pipe Work Services</w:t>
      </w:r>
    </w:p>
    <w:p w14:paraId="501B4F0D" w14:textId="6B5005C4" w:rsidR="000B059F" w:rsidRPr="000B059F" w:rsidRDefault="000B059F" w:rsidP="000B059F">
      <w:pPr>
        <w:spacing w:after="0" w:line="240" w:lineRule="auto"/>
        <w:ind w:left="1985"/>
        <w:jc w:val="both"/>
        <w:rPr>
          <w:rFonts w:ascii="Roboto" w:hAnsi="Roboto"/>
          <w:sz w:val="22"/>
          <w:szCs w:val="22"/>
        </w:rPr>
      </w:pPr>
      <w:r w:rsidRPr="000B059F">
        <w:rPr>
          <w:rFonts w:ascii="Roboto" w:hAnsi="Roboto"/>
          <w:sz w:val="22"/>
          <w:szCs w:val="22"/>
        </w:rPr>
        <w:t>For pipe work services and its insulation, the colors of the bands shall comply with BS.1710: 1971.</w:t>
      </w:r>
    </w:p>
    <w:p w14:paraId="42B483AF" w14:textId="77777777" w:rsidR="000B059F" w:rsidRPr="000B059F" w:rsidRDefault="000B059F" w:rsidP="000B059F">
      <w:pPr>
        <w:spacing w:after="0" w:line="240" w:lineRule="auto"/>
        <w:ind w:left="1985"/>
        <w:jc w:val="both"/>
        <w:rPr>
          <w:rFonts w:ascii="Roboto" w:hAnsi="Roboto"/>
          <w:sz w:val="22"/>
          <w:szCs w:val="22"/>
        </w:rPr>
      </w:pPr>
    </w:p>
    <w:p w14:paraId="222CA1E0" w14:textId="6E54462E" w:rsidR="000B059F" w:rsidRDefault="000B059F" w:rsidP="000B059F">
      <w:pPr>
        <w:spacing w:after="0" w:line="240" w:lineRule="auto"/>
        <w:ind w:left="1985"/>
        <w:jc w:val="both"/>
        <w:rPr>
          <w:rFonts w:ascii="Roboto" w:hAnsi="Roboto"/>
          <w:sz w:val="22"/>
          <w:szCs w:val="22"/>
        </w:rPr>
      </w:pPr>
      <w:r w:rsidRPr="000B059F">
        <w:rPr>
          <w:rFonts w:ascii="Roboto" w:hAnsi="Roboto"/>
          <w:sz w:val="22"/>
          <w:szCs w:val="22"/>
        </w:rPr>
        <w:t>Basic colors for pipeline identification:</w:t>
      </w:r>
    </w:p>
    <w:p w14:paraId="120340BC" w14:textId="77777777" w:rsidR="00954C48" w:rsidRDefault="00954C48" w:rsidP="000B059F">
      <w:pPr>
        <w:spacing w:after="0" w:line="240" w:lineRule="auto"/>
        <w:ind w:left="1985"/>
        <w:jc w:val="both"/>
        <w:rPr>
          <w:rFonts w:ascii="Roboto" w:hAnsi="Roboto"/>
          <w:sz w:val="22"/>
          <w:szCs w:val="22"/>
        </w:rPr>
      </w:pP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343"/>
        <w:gridCol w:w="2000"/>
      </w:tblGrid>
      <w:tr w:rsidR="00954C48" w:rsidRPr="005122DC" w14:paraId="535FE9F4" w14:textId="77777777" w:rsidTr="00954C48">
        <w:trPr>
          <w:trHeight w:val="236"/>
          <w:tblHeader/>
        </w:trPr>
        <w:tc>
          <w:tcPr>
            <w:tcW w:w="2410" w:type="dxa"/>
          </w:tcPr>
          <w:p w14:paraId="606D0A66" w14:textId="6A4EBC5F" w:rsidR="00954C48" w:rsidRPr="005122DC" w:rsidRDefault="00954C48" w:rsidP="00B47962">
            <w:pPr>
              <w:jc w:val="center"/>
              <w:rPr>
                <w:rFonts w:ascii="Roboto" w:hAnsi="Roboto"/>
                <w:b/>
                <w:bCs/>
                <w:sz w:val="22"/>
                <w:szCs w:val="22"/>
              </w:rPr>
            </w:pPr>
            <w:r w:rsidRPr="005122DC">
              <w:rPr>
                <w:rFonts w:ascii="Roboto" w:hAnsi="Roboto"/>
                <w:b/>
                <w:bCs/>
                <w:sz w:val="22"/>
                <w:szCs w:val="22"/>
              </w:rPr>
              <w:t>Pipeline Contents</w:t>
            </w:r>
          </w:p>
        </w:tc>
        <w:tc>
          <w:tcPr>
            <w:tcW w:w="3343" w:type="dxa"/>
          </w:tcPr>
          <w:p w14:paraId="5234DEBE" w14:textId="14375EC1" w:rsidR="00954C48" w:rsidRPr="005122DC" w:rsidRDefault="00954C48" w:rsidP="00B47962">
            <w:pPr>
              <w:jc w:val="center"/>
              <w:rPr>
                <w:rFonts w:ascii="Roboto" w:hAnsi="Roboto"/>
                <w:b/>
                <w:bCs/>
                <w:sz w:val="22"/>
                <w:szCs w:val="22"/>
              </w:rPr>
            </w:pPr>
            <w:r w:rsidRPr="005122DC">
              <w:rPr>
                <w:rFonts w:ascii="Roboto" w:hAnsi="Roboto"/>
                <w:b/>
                <w:bCs/>
                <w:sz w:val="22"/>
                <w:szCs w:val="22"/>
              </w:rPr>
              <w:t>BS. 4800 Color Reference</w:t>
            </w:r>
          </w:p>
        </w:tc>
        <w:tc>
          <w:tcPr>
            <w:tcW w:w="2000" w:type="dxa"/>
          </w:tcPr>
          <w:p w14:paraId="51520A3F" w14:textId="09E31636" w:rsidR="00954C48" w:rsidRPr="005122DC" w:rsidRDefault="00954C48" w:rsidP="00B47962">
            <w:pPr>
              <w:jc w:val="center"/>
              <w:rPr>
                <w:rFonts w:ascii="Roboto" w:hAnsi="Roboto"/>
                <w:b/>
                <w:bCs/>
                <w:sz w:val="22"/>
                <w:szCs w:val="22"/>
              </w:rPr>
            </w:pPr>
            <w:r w:rsidRPr="005122DC">
              <w:rPr>
                <w:rFonts w:ascii="Roboto" w:hAnsi="Roboto"/>
                <w:b/>
                <w:bCs/>
                <w:sz w:val="22"/>
                <w:szCs w:val="22"/>
              </w:rPr>
              <w:t>Color</w:t>
            </w:r>
          </w:p>
        </w:tc>
      </w:tr>
      <w:tr w:rsidR="00954C48" w:rsidRPr="005122DC" w14:paraId="38E447F9" w14:textId="77777777" w:rsidTr="00954C48">
        <w:trPr>
          <w:trHeight w:val="222"/>
        </w:trPr>
        <w:tc>
          <w:tcPr>
            <w:tcW w:w="2410" w:type="dxa"/>
          </w:tcPr>
          <w:p w14:paraId="219F1208" w14:textId="77777777" w:rsidR="00954C48" w:rsidRPr="005122DC" w:rsidRDefault="00954C48" w:rsidP="00B47962">
            <w:pPr>
              <w:rPr>
                <w:rFonts w:ascii="Roboto" w:hAnsi="Roboto"/>
                <w:sz w:val="22"/>
                <w:szCs w:val="22"/>
              </w:rPr>
            </w:pPr>
            <w:r w:rsidRPr="005122DC">
              <w:rPr>
                <w:rFonts w:ascii="Roboto" w:hAnsi="Roboto"/>
                <w:sz w:val="22"/>
                <w:szCs w:val="22"/>
              </w:rPr>
              <w:t>Water</w:t>
            </w:r>
          </w:p>
        </w:tc>
        <w:tc>
          <w:tcPr>
            <w:tcW w:w="3343" w:type="dxa"/>
          </w:tcPr>
          <w:p w14:paraId="6E836EF5" w14:textId="77777777" w:rsidR="00954C48" w:rsidRPr="005122DC" w:rsidRDefault="00954C48" w:rsidP="00B47962">
            <w:pPr>
              <w:rPr>
                <w:rFonts w:ascii="Roboto" w:hAnsi="Roboto"/>
                <w:sz w:val="22"/>
                <w:szCs w:val="22"/>
              </w:rPr>
            </w:pPr>
            <w:r w:rsidRPr="005122DC">
              <w:rPr>
                <w:rFonts w:ascii="Roboto" w:hAnsi="Roboto"/>
                <w:sz w:val="22"/>
                <w:szCs w:val="22"/>
              </w:rPr>
              <w:t>12 D 45</w:t>
            </w:r>
          </w:p>
        </w:tc>
        <w:tc>
          <w:tcPr>
            <w:tcW w:w="2000" w:type="dxa"/>
          </w:tcPr>
          <w:p w14:paraId="434493BB" w14:textId="77777777" w:rsidR="00954C48" w:rsidRPr="005122DC" w:rsidRDefault="00954C48" w:rsidP="00B47962">
            <w:pPr>
              <w:rPr>
                <w:rFonts w:ascii="Roboto" w:hAnsi="Roboto"/>
                <w:sz w:val="22"/>
                <w:szCs w:val="22"/>
              </w:rPr>
            </w:pPr>
            <w:r w:rsidRPr="005122DC">
              <w:rPr>
                <w:rFonts w:ascii="Roboto" w:hAnsi="Roboto"/>
                <w:sz w:val="22"/>
                <w:szCs w:val="22"/>
              </w:rPr>
              <w:t>Green</w:t>
            </w:r>
          </w:p>
        </w:tc>
      </w:tr>
      <w:tr w:rsidR="00954C48" w:rsidRPr="005122DC" w14:paraId="20F93641" w14:textId="77777777" w:rsidTr="00954C48">
        <w:trPr>
          <w:trHeight w:val="222"/>
        </w:trPr>
        <w:tc>
          <w:tcPr>
            <w:tcW w:w="2410" w:type="dxa"/>
          </w:tcPr>
          <w:p w14:paraId="28A9E989" w14:textId="77777777" w:rsidR="00954C48" w:rsidRPr="005122DC" w:rsidRDefault="00954C48" w:rsidP="00B47962">
            <w:pPr>
              <w:rPr>
                <w:rFonts w:ascii="Roboto" w:hAnsi="Roboto"/>
                <w:sz w:val="22"/>
                <w:szCs w:val="22"/>
              </w:rPr>
            </w:pPr>
            <w:r w:rsidRPr="005122DC">
              <w:rPr>
                <w:rFonts w:ascii="Roboto" w:hAnsi="Roboto"/>
                <w:sz w:val="22"/>
                <w:szCs w:val="22"/>
              </w:rPr>
              <w:t>Steam</w:t>
            </w:r>
          </w:p>
        </w:tc>
        <w:tc>
          <w:tcPr>
            <w:tcW w:w="3343" w:type="dxa"/>
          </w:tcPr>
          <w:p w14:paraId="1970EA97" w14:textId="77777777" w:rsidR="00954C48" w:rsidRPr="005122DC" w:rsidRDefault="00954C48" w:rsidP="00B47962">
            <w:pPr>
              <w:rPr>
                <w:rFonts w:ascii="Roboto" w:hAnsi="Roboto"/>
                <w:sz w:val="22"/>
                <w:szCs w:val="22"/>
              </w:rPr>
            </w:pPr>
            <w:r w:rsidRPr="005122DC">
              <w:rPr>
                <w:rFonts w:ascii="Roboto" w:hAnsi="Roboto"/>
                <w:sz w:val="22"/>
                <w:szCs w:val="22"/>
              </w:rPr>
              <w:t>10 A 03</w:t>
            </w:r>
          </w:p>
        </w:tc>
        <w:tc>
          <w:tcPr>
            <w:tcW w:w="2000" w:type="dxa"/>
          </w:tcPr>
          <w:p w14:paraId="1BE450B7" w14:textId="77777777" w:rsidR="00954C48" w:rsidRPr="005122DC" w:rsidRDefault="00954C48" w:rsidP="00B47962">
            <w:pPr>
              <w:rPr>
                <w:rFonts w:ascii="Roboto" w:hAnsi="Roboto"/>
                <w:sz w:val="22"/>
                <w:szCs w:val="22"/>
              </w:rPr>
            </w:pPr>
            <w:r w:rsidRPr="005122DC">
              <w:rPr>
                <w:rFonts w:ascii="Roboto" w:hAnsi="Roboto"/>
                <w:sz w:val="22"/>
                <w:szCs w:val="22"/>
              </w:rPr>
              <w:t>Grey</w:t>
            </w:r>
          </w:p>
        </w:tc>
      </w:tr>
      <w:tr w:rsidR="00954C48" w:rsidRPr="005122DC" w14:paraId="6BF6B3B6" w14:textId="77777777" w:rsidTr="00954C48">
        <w:trPr>
          <w:trHeight w:val="222"/>
        </w:trPr>
        <w:tc>
          <w:tcPr>
            <w:tcW w:w="2410" w:type="dxa"/>
          </w:tcPr>
          <w:p w14:paraId="13A310D1" w14:textId="77777777" w:rsidR="00954C48" w:rsidRPr="005122DC" w:rsidRDefault="00954C48" w:rsidP="00B47962">
            <w:pPr>
              <w:rPr>
                <w:rFonts w:ascii="Roboto" w:hAnsi="Roboto"/>
                <w:sz w:val="22"/>
                <w:szCs w:val="22"/>
              </w:rPr>
            </w:pPr>
            <w:r w:rsidRPr="005122DC">
              <w:rPr>
                <w:rFonts w:ascii="Roboto" w:hAnsi="Roboto"/>
                <w:sz w:val="22"/>
                <w:szCs w:val="22"/>
              </w:rPr>
              <w:t>Oils</w:t>
            </w:r>
          </w:p>
        </w:tc>
        <w:tc>
          <w:tcPr>
            <w:tcW w:w="3343" w:type="dxa"/>
          </w:tcPr>
          <w:p w14:paraId="71C8D40D" w14:textId="77777777" w:rsidR="00954C48" w:rsidRPr="005122DC" w:rsidRDefault="00954C48" w:rsidP="00B47962">
            <w:pPr>
              <w:rPr>
                <w:rFonts w:ascii="Roboto" w:hAnsi="Roboto"/>
                <w:sz w:val="22"/>
                <w:szCs w:val="22"/>
              </w:rPr>
            </w:pPr>
            <w:r w:rsidRPr="005122DC">
              <w:rPr>
                <w:rFonts w:ascii="Roboto" w:hAnsi="Roboto"/>
                <w:sz w:val="22"/>
                <w:szCs w:val="22"/>
              </w:rPr>
              <w:t>06 C 39</w:t>
            </w:r>
          </w:p>
        </w:tc>
        <w:tc>
          <w:tcPr>
            <w:tcW w:w="2000" w:type="dxa"/>
          </w:tcPr>
          <w:p w14:paraId="407BE46B" w14:textId="77777777" w:rsidR="00954C48" w:rsidRPr="005122DC" w:rsidRDefault="00954C48" w:rsidP="00B47962">
            <w:pPr>
              <w:rPr>
                <w:rFonts w:ascii="Roboto" w:hAnsi="Roboto"/>
                <w:sz w:val="22"/>
                <w:szCs w:val="22"/>
              </w:rPr>
            </w:pPr>
            <w:r w:rsidRPr="005122DC">
              <w:rPr>
                <w:rFonts w:ascii="Roboto" w:hAnsi="Roboto"/>
                <w:sz w:val="22"/>
                <w:szCs w:val="22"/>
              </w:rPr>
              <w:t>Brown</w:t>
            </w:r>
          </w:p>
        </w:tc>
      </w:tr>
      <w:tr w:rsidR="00954C48" w:rsidRPr="005122DC" w14:paraId="1D70C02E" w14:textId="77777777" w:rsidTr="00954C48">
        <w:trPr>
          <w:trHeight w:val="222"/>
        </w:trPr>
        <w:tc>
          <w:tcPr>
            <w:tcW w:w="2410" w:type="dxa"/>
          </w:tcPr>
          <w:p w14:paraId="72593AF6" w14:textId="77777777" w:rsidR="00954C48" w:rsidRPr="005122DC" w:rsidRDefault="00954C48" w:rsidP="00B47962">
            <w:pPr>
              <w:rPr>
                <w:rFonts w:ascii="Roboto" w:hAnsi="Roboto"/>
                <w:sz w:val="22"/>
                <w:szCs w:val="22"/>
              </w:rPr>
            </w:pPr>
            <w:r w:rsidRPr="005122DC">
              <w:rPr>
                <w:rFonts w:ascii="Roboto" w:hAnsi="Roboto"/>
                <w:sz w:val="22"/>
                <w:szCs w:val="22"/>
              </w:rPr>
              <w:t>Gas</w:t>
            </w:r>
          </w:p>
        </w:tc>
        <w:tc>
          <w:tcPr>
            <w:tcW w:w="3343" w:type="dxa"/>
          </w:tcPr>
          <w:p w14:paraId="6437D44B" w14:textId="77777777" w:rsidR="00954C48" w:rsidRPr="005122DC" w:rsidRDefault="00954C48" w:rsidP="00B47962">
            <w:pPr>
              <w:rPr>
                <w:rFonts w:ascii="Roboto" w:hAnsi="Roboto"/>
                <w:sz w:val="22"/>
                <w:szCs w:val="22"/>
              </w:rPr>
            </w:pPr>
            <w:r w:rsidRPr="005122DC">
              <w:rPr>
                <w:rFonts w:ascii="Roboto" w:hAnsi="Roboto"/>
                <w:sz w:val="22"/>
                <w:szCs w:val="22"/>
              </w:rPr>
              <w:t>08 C 35</w:t>
            </w:r>
          </w:p>
        </w:tc>
        <w:tc>
          <w:tcPr>
            <w:tcW w:w="2000" w:type="dxa"/>
          </w:tcPr>
          <w:p w14:paraId="4CD834DC" w14:textId="77777777" w:rsidR="00954C48" w:rsidRPr="005122DC" w:rsidRDefault="00954C48" w:rsidP="00B47962">
            <w:pPr>
              <w:rPr>
                <w:rFonts w:ascii="Roboto" w:hAnsi="Roboto"/>
                <w:sz w:val="22"/>
                <w:szCs w:val="22"/>
              </w:rPr>
            </w:pPr>
            <w:r w:rsidRPr="005122DC">
              <w:rPr>
                <w:rFonts w:ascii="Roboto" w:hAnsi="Roboto"/>
                <w:sz w:val="22"/>
                <w:szCs w:val="22"/>
              </w:rPr>
              <w:t>Yellow / Brown</w:t>
            </w:r>
          </w:p>
        </w:tc>
      </w:tr>
      <w:tr w:rsidR="00954C48" w:rsidRPr="005122DC" w14:paraId="7DAF1842" w14:textId="77777777" w:rsidTr="00954C48">
        <w:trPr>
          <w:trHeight w:val="222"/>
        </w:trPr>
        <w:tc>
          <w:tcPr>
            <w:tcW w:w="2410" w:type="dxa"/>
          </w:tcPr>
          <w:p w14:paraId="0989598A" w14:textId="50A6B129" w:rsidR="00954C48" w:rsidRPr="005122DC" w:rsidRDefault="00954C48" w:rsidP="00B47962">
            <w:pPr>
              <w:rPr>
                <w:rFonts w:ascii="Roboto" w:hAnsi="Roboto"/>
                <w:sz w:val="22"/>
                <w:szCs w:val="22"/>
              </w:rPr>
            </w:pPr>
            <w:r w:rsidRPr="005122DC">
              <w:rPr>
                <w:rFonts w:ascii="Roboto" w:hAnsi="Roboto"/>
                <w:sz w:val="22"/>
                <w:szCs w:val="22"/>
              </w:rPr>
              <w:t>Pipeline Contents</w:t>
            </w:r>
          </w:p>
        </w:tc>
        <w:tc>
          <w:tcPr>
            <w:tcW w:w="3343" w:type="dxa"/>
          </w:tcPr>
          <w:p w14:paraId="753CB8C7" w14:textId="781A5319" w:rsidR="00954C48" w:rsidRPr="005122DC" w:rsidRDefault="00954C48" w:rsidP="00B47962">
            <w:pPr>
              <w:rPr>
                <w:rFonts w:ascii="Roboto" w:hAnsi="Roboto"/>
                <w:sz w:val="22"/>
                <w:szCs w:val="22"/>
              </w:rPr>
            </w:pPr>
            <w:r w:rsidRPr="005122DC">
              <w:rPr>
                <w:rFonts w:ascii="Roboto" w:hAnsi="Roboto"/>
                <w:sz w:val="22"/>
                <w:szCs w:val="22"/>
              </w:rPr>
              <w:t>BS. 4800 Color Reference</w:t>
            </w:r>
          </w:p>
        </w:tc>
        <w:tc>
          <w:tcPr>
            <w:tcW w:w="2000" w:type="dxa"/>
          </w:tcPr>
          <w:p w14:paraId="3589AC98" w14:textId="5BDA546F" w:rsidR="00954C48" w:rsidRPr="005122DC" w:rsidRDefault="00954C48" w:rsidP="00B47962">
            <w:pPr>
              <w:rPr>
                <w:rFonts w:ascii="Roboto" w:hAnsi="Roboto"/>
                <w:sz w:val="22"/>
                <w:szCs w:val="22"/>
              </w:rPr>
            </w:pPr>
            <w:r w:rsidRPr="005122DC">
              <w:rPr>
                <w:rFonts w:ascii="Roboto" w:hAnsi="Roboto"/>
                <w:sz w:val="22"/>
                <w:szCs w:val="22"/>
              </w:rPr>
              <w:t>Color</w:t>
            </w:r>
          </w:p>
        </w:tc>
      </w:tr>
      <w:tr w:rsidR="00954C48" w:rsidRPr="005122DC" w14:paraId="76B30D1B" w14:textId="77777777" w:rsidTr="00954C48">
        <w:trPr>
          <w:trHeight w:val="222"/>
        </w:trPr>
        <w:tc>
          <w:tcPr>
            <w:tcW w:w="2410" w:type="dxa"/>
          </w:tcPr>
          <w:p w14:paraId="4142A266" w14:textId="77777777" w:rsidR="00954C48" w:rsidRPr="005122DC" w:rsidRDefault="00954C48" w:rsidP="00B47962">
            <w:pPr>
              <w:rPr>
                <w:rFonts w:ascii="Roboto" w:hAnsi="Roboto"/>
                <w:sz w:val="22"/>
                <w:szCs w:val="22"/>
              </w:rPr>
            </w:pPr>
            <w:r w:rsidRPr="005122DC">
              <w:rPr>
                <w:rFonts w:ascii="Roboto" w:hAnsi="Roboto"/>
                <w:sz w:val="22"/>
                <w:szCs w:val="22"/>
              </w:rPr>
              <w:t>Air</w:t>
            </w:r>
          </w:p>
        </w:tc>
        <w:tc>
          <w:tcPr>
            <w:tcW w:w="3343" w:type="dxa"/>
          </w:tcPr>
          <w:p w14:paraId="345CF7CD" w14:textId="77777777" w:rsidR="00954C48" w:rsidRPr="005122DC" w:rsidRDefault="00954C48" w:rsidP="00B47962">
            <w:pPr>
              <w:rPr>
                <w:rFonts w:ascii="Roboto" w:hAnsi="Roboto"/>
                <w:sz w:val="22"/>
                <w:szCs w:val="22"/>
              </w:rPr>
            </w:pPr>
            <w:r w:rsidRPr="005122DC">
              <w:rPr>
                <w:rFonts w:ascii="Roboto" w:hAnsi="Roboto"/>
                <w:sz w:val="22"/>
                <w:szCs w:val="22"/>
              </w:rPr>
              <w:t>20 E 51</w:t>
            </w:r>
          </w:p>
        </w:tc>
        <w:tc>
          <w:tcPr>
            <w:tcW w:w="2000" w:type="dxa"/>
          </w:tcPr>
          <w:p w14:paraId="6D9B37A8" w14:textId="77777777" w:rsidR="00954C48" w:rsidRPr="005122DC" w:rsidRDefault="00954C48" w:rsidP="00B47962">
            <w:pPr>
              <w:rPr>
                <w:rFonts w:ascii="Roboto" w:hAnsi="Roboto"/>
                <w:sz w:val="22"/>
                <w:szCs w:val="22"/>
              </w:rPr>
            </w:pPr>
            <w:r w:rsidRPr="005122DC">
              <w:rPr>
                <w:rFonts w:ascii="Roboto" w:hAnsi="Roboto"/>
                <w:sz w:val="22"/>
                <w:szCs w:val="22"/>
              </w:rPr>
              <w:t>Blue</w:t>
            </w:r>
          </w:p>
        </w:tc>
      </w:tr>
      <w:tr w:rsidR="00954C48" w:rsidRPr="005122DC" w14:paraId="756A7A32" w14:textId="77777777" w:rsidTr="00954C48">
        <w:trPr>
          <w:trHeight w:val="222"/>
        </w:trPr>
        <w:tc>
          <w:tcPr>
            <w:tcW w:w="2410" w:type="dxa"/>
          </w:tcPr>
          <w:p w14:paraId="4E0AC65C" w14:textId="77777777" w:rsidR="00954C48" w:rsidRPr="005122DC" w:rsidRDefault="00954C48" w:rsidP="00B47962">
            <w:pPr>
              <w:rPr>
                <w:rFonts w:ascii="Roboto" w:hAnsi="Roboto"/>
                <w:sz w:val="22"/>
                <w:szCs w:val="22"/>
              </w:rPr>
            </w:pPr>
            <w:r w:rsidRPr="005122DC">
              <w:rPr>
                <w:rFonts w:ascii="Roboto" w:hAnsi="Roboto"/>
                <w:sz w:val="22"/>
                <w:szCs w:val="22"/>
              </w:rPr>
              <w:lastRenderedPageBreak/>
              <w:t>Drainage</w:t>
            </w:r>
          </w:p>
        </w:tc>
        <w:tc>
          <w:tcPr>
            <w:tcW w:w="3343" w:type="dxa"/>
          </w:tcPr>
          <w:p w14:paraId="0E689383" w14:textId="77777777" w:rsidR="00954C48" w:rsidRPr="005122DC" w:rsidRDefault="00954C48" w:rsidP="00B47962">
            <w:pPr>
              <w:rPr>
                <w:rFonts w:ascii="Roboto" w:hAnsi="Roboto"/>
                <w:sz w:val="22"/>
                <w:szCs w:val="22"/>
              </w:rPr>
            </w:pPr>
            <w:r w:rsidRPr="005122DC">
              <w:rPr>
                <w:rFonts w:ascii="Roboto" w:hAnsi="Roboto"/>
                <w:sz w:val="22"/>
                <w:szCs w:val="22"/>
              </w:rPr>
              <w:t>00 E 53</w:t>
            </w:r>
          </w:p>
        </w:tc>
        <w:tc>
          <w:tcPr>
            <w:tcW w:w="2000" w:type="dxa"/>
          </w:tcPr>
          <w:p w14:paraId="5CEFC521" w14:textId="77777777" w:rsidR="00954C48" w:rsidRPr="005122DC" w:rsidRDefault="00954C48" w:rsidP="00B47962">
            <w:pPr>
              <w:rPr>
                <w:rFonts w:ascii="Roboto" w:hAnsi="Roboto"/>
                <w:sz w:val="22"/>
                <w:szCs w:val="22"/>
              </w:rPr>
            </w:pPr>
            <w:r w:rsidRPr="005122DC">
              <w:rPr>
                <w:rFonts w:ascii="Roboto" w:hAnsi="Roboto"/>
                <w:sz w:val="22"/>
                <w:szCs w:val="22"/>
              </w:rPr>
              <w:t>Black</w:t>
            </w:r>
          </w:p>
        </w:tc>
      </w:tr>
      <w:tr w:rsidR="00954C48" w:rsidRPr="005122DC" w14:paraId="2EDA0034" w14:textId="77777777" w:rsidTr="00954C48">
        <w:trPr>
          <w:trHeight w:val="236"/>
        </w:trPr>
        <w:tc>
          <w:tcPr>
            <w:tcW w:w="2410" w:type="dxa"/>
          </w:tcPr>
          <w:p w14:paraId="10DECFFF" w14:textId="77777777" w:rsidR="00954C48" w:rsidRPr="005122DC" w:rsidRDefault="00954C48" w:rsidP="00B47962">
            <w:pPr>
              <w:rPr>
                <w:rFonts w:ascii="Roboto" w:hAnsi="Roboto"/>
                <w:sz w:val="22"/>
                <w:szCs w:val="22"/>
              </w:rPr>
            </w:pPr>
            <w:r w:rsidRPr="005122DC">
              <w:rPr>
                <w:rFonts w:ascii="Roboto" w:hAnsi="Roboto"/>
                <w:sz w:val="22"/>
                <w:szCs w:val="22"/>
              </w:rPr>
              <w:t>Electrical</w:t>
            </w:r>
          </w:p>
        </w:tc>
        <w:tc>
          <w:tcPr>
            <w:tcW w:w="3343" w:type="dxa"/>
          </w:tcPr>
          <w:p w14:paraId="4EDE189E" w14:textId="77777777" w:rsidR="00954C48" w:rsidRPr="005122DC" w:rsidRDefault="00954C48" w:rsidP="00B47962">
            <w:pPr>
              <w:rPr>
                <w:rFonts w:ascii="Roboto" w:hAnsi="Roboto"/>
                <w:sz w:val="22"/>
                <w:szCs w:val="22"/>
              </w:rPr>
            </w:pPr>
            <w:r w:rsidRPr="005122DC">
              <w:rPr>
                <w:rFonts w:ascii="Roboto" w:hAnsi="Roboto"/>
                <w:sz w:val="22"/>
                <w:szCs w:val="22"/>
              </w:rPr>
              <w:t>06 E 51</w:t>
            </w:r>
          </w:p>
        </w:tc>
        <w:tc>
          <w:tcPr>
            <w:tcW w:w="2000" w:type="dxa"/>
          </w:tcPr>
          <w:p w14:paraId="39633AF8" w14:textId="77777777" w:rsidR="00954C48" w:rsidRPr="005122DC" w:rsidRDefault="00954C48" w:rsidP="00B47962">
            <w:pPr>
              <w:rPr>
                <w:rFonts w:ascii="Roboto" w:hAnsi="Roboto"/>
                <w:sz w:val="22"/>
                <w:szCs w:val="22"/>
              </w:rPr>
            </w:pPr>
            <w:r w:rsidRPr="005122DC">
              <w:rPr>
                <w:rFonts w:ascii="Roboto" w:hAnsi="Roboto"/>
                <w:sz w:val="22"/>
                <w:szCs w:val="22"/>
              </w:rPr>
              <w:t>Orange</w:t>
            </w:r>
          </w:p>
        </w:tc>
      </w:tr>
    </w:tbl>
    <w:p w14:paraId="560A33AB" w14:textId="77777777" w:rsidR="00954C48" w:rsidRPr="000B059F" w:rsidRDefault="00954C48" w:rsidP="000B059F">
      <w:pPr>
        <w:spacing w:after="0" w:line="240" w:lineRule="auto"/>
        <w:ind w:left="1985"/>
        <w:jc w:val="both"/>
        <w:rPr>
          <w:rFonts w:ascii="Roboto" w:hAnsi="Roboto"/>
          <w:sz w:val="22"/>
          <w:szCs w:val="22"/>
        </w:rPr>
      </w:pPr>
    </w:p>
    <w:p w14:paraId="5E1FD475" w14:textId="77777777" w:rsidR="00EE4C3D" w:rsidRDefault="00EE4C3D" w:rsidP="00EE4C3D">
      <w:pPr>
        <w:ind w:left="1985"/>
        <w:rPr>
          <w:rFonts w:ascii="Roboto" w:hAnsi="Roboto"/>
          <w:sz w:val="22"/>
          <w:szCs w:val="22"/>
        </w:rPr>
      </w:pPr>
    </w:p>
    <w:p w14:paraId="09B57535" w14:textId="77777777" w:rsidR="00EE4C3D" w:rsidRDefault="00EE4C3D" w:rsidP="00EE4C3D">
      <w:pPr>
        <w:ind w:left="1985"/>
        <w:rPr>
          <w:rFonts w:ascii="Roboto" w:hAnsi="Roboto"/>
          <w:sz w:val="22"/>
          <w:szCs w:val="22"/>
        </w:rPr>
      </w:pPr>
    </w:p>
    <w:p w14:paraId="61988299" w14:textId="77777777" w:rsidR="00EE4C3D" w:rsidRDefault="00EE4C3D" w:rsidP="00EE4C3D">
      <w:pPr>
        <w:ind w:left="1985"/>
        <w:rPr>
          <w:rFonts w:ascii="Roboto" w:hAnsi="Roboto"/>
          <w:sz w:val="22"/>
          <w:szCs w:val="22"/>
        </w:rPr>
      </w:pPr>
    </w:p>
    <w:p w14:paraId="00B41780" w14:textId="77777777" w:rsidR="00EE4C3D" w:rsidRDefault="00EE4C3D" w:rsidP="00EE4C3D">
      <w:pPr>
        <w:ind w:left="1985"/>
        <w:rPr>
          <w:rFonts w:ascii="Roboto" w:hAnsi="Roboto"/>
          <w:sz w:val="22"/>
          <w:szCs w:val="22"/>
        </w:rPr>
      </w:pPr>
    </w:p>
    <w:p w14:paraId="5D09AEEE" w14:textId="77777777" w:rsidR="00EE4C3D" w:rsidRDefault="00EE4C3D" w:rsidP="00EE4C3D">
      <w:pPr>
        <w:ind w:left="1985"/>
        <w:rPr>
          <w:rFonts w:ascii="Roboto" w:hAnsi="Roboto"/>
          <w:sz w:val="22"/>
          <w:szCs w:val="22"/>
        </w:rPr>
      </w:pPr>
    </w:p>
    <w:p w14:paraId="274474F2" w14:textId="17F64033" w:rsidR="003E60E1" w:rsidRPr="005122DC" w:rsidRDefault="003E60E1" w:rsidP="003D6C31">
      <w:pPr>
        <w:ind w:left="1985"/>
        <w:rPr>
          <w:rFonts w:ascii="Roboto" w:hAnsi="Roboto"/>
          <w:sz w:val="22"/>
          <w:szCs w:val="22"/>
        </w:rPr>
      </w:pPr>
      <w:r w:rsidRPr="005122DC">
        <w:rPr>
          <w:rFonts w:ascii="Roboto" w:hAnsi="Roboto"/>
          <w:sz w:val="22"/>
          <w:szCs w:val="22"/>
        </w:rPr>
        <w:t xml:space="preserve">Color code indicator bands shall be applied as color bands over the basic identification color in the various combinations as listed </w:t>
      </w:r>
      <w:proofErr w:type="gramStart"/>
      <w:r w:rsidRPr="005122DC">
        <w:rPr>
          <w:rFonts w:ascii="Roboto" w:hAnsi="Roboto"/>
          <w:sz w:val="22"/>
          <w:szCs w:val="22"/>
        </w:rPr>
        <w:t>below :</w:t>
      </w:r>
      <w:proofErr w:type="gramEnd"/>
      <w:r w:rsidRPr="005122DC">
        <w:rPr>
          <w:rFonts w:ascii="Roboto" w:hAnsi="Roboto"/>
          <w:sz w:val="22"/>
          <w:szCs w:val="22"/>
        </w:rPr>
        <w:t>-</w:t>
      </w: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4218"/>
      </w:tblGrid>
      <w:tr w:rsidR="00EE4C3D" w:rsidRPr="005122DC" w14:paraId="66F5490A" w14:textId="77777777" w:rsidTr="00760700">
        <w:trPr>
          <w:tblHeader/>
        </w:trPr>
        <w:tc>
          <w:tcPr>
            <w:tcW w:w="3047" w:type="dxa"/>
          </w:tcPr>
          <w:p w14:paraId="254020E3" w14:textId="40674B1F" w:rsidR="00EE4C3D" w:rsidRPr="005122DC" w:rsidRDefault="00150324" w:rsidP="00B47962">
            <w:pPr>
              <w:rPr>
                <w:rFonts w:ascii="Roboto" w:hAnsi="Roboto"/>
                <w:b/>
                <w:bCs/>
                <w:sz w:val="22"/>
                <w:szCs w:val="22"/>
              </w:rPr>
            </w:pPr>
            <w:r w:rsidRPr="005122DC">
              <w:rPr>
                <w:rFonts w:ascii="Roboto" w:hAnsi="Roboto"/>
                <w:b/>
                <w:bCs/>
                <w:sz w:val="22"/>
                <w:szCs w:val="22"/>
              </w:rPr>
              <w:t>Pipeline</w:t>
            </w:r>
            <w:r w:rsidR="00EE4C3D" w:rsidRPr="005122DC">
              <w:rPr>
                <w:rFonts w:ascii="Roboto" w:hAnsi="Roboto"/>
                <w:b/>
                <w:bCs/>
                <w:sz w:val="22"/>
                <w:szCs w:val="22"/>
              </w:rPr>
              <w:t xml:space="preserve"> Contents </w:t>
            </w:r>
          </w:p>
        </w:tc>
        <w:tc>
          <w:tcPr>
            <w:tcW w:w="4218" w:type="dxa"/>
          </w:tcPr>
          <w:p w14:paraId="283A7DB5" w14:textId="74264A6D" w:rsidR="00EE4C3D" w:rsidRPr="005122DC" w:rsidRDefault="00760700" w:rsidP="00B47962">
            <w:pPr>
              <w:rPr>
                <w:rFonts w:ascii="Roboto" w:hAnsi="Roboto"/>
                <w:b/>
                <w:bCs/>
                <w:sz w:val="22"/>
                <w:szCs w:val="22"/>
              </w:rPr>
            </w:pPr>
            <w:r w:rsidRPr="005122DC">
              <w:rPr>
                <w:rFonts w:ascii="Roboto" w:hAnsi="Roboto"/>
                <w:b/>
                <w:bCs/>
                <w:sz w:val="22"/>
                <w:szCs w:val="22"/>
              </w:rPr>
              <w:t>Color</w:t>
            </w:r>
            <w:r w:rsidR="00EE4C3D" w:rsidRPr="005122DC">
              <w:rPr>
                <w:rFonts w:ascii="Roboto" w:hAnsi="Roboto"/>
                <w:b/>
                <w:bCs/>
                <w:sz w:val="22"/>
                <w:szCs w:val="22"/>
              </w:rPr>
              <w:t xml:space="preserve"> Bands to BS. 4800</w:t>
            </w:r>
          </w:p>
        </w:tc>
      </w:tr>
      <w:tr w:rsidR="00EE4C3D" w:rsidRPr="005122DC" w14:paraId="0CA0136E" w14:textId="77777777" w:rsidTr="00760700">
        <w:tc>
          <w:tcPr>
            <w:tcW w:w="3047" w:type="dxa"/>
          </w:tcPr>
          <w:p w14:paraId="6AFFFEFD" w14:textId="77777777" w:rsidR="00EE4C3D" w:rsidRPr="005122DC" w:rsidRDefault="00EE4C3D" w:rsidP="00B47962">
            <w:pPr>
              <w:rPr>
                <w:rFonts w:ascii="Roboto" w:hAnsi="Roboto"/>
                <w:b/>
                <w:bCs/>
                <w:sz w:val="22"/>
                <w:szCs w:val="22"/>
              </w:rPr>
            </w:pPr>
            <w:r w:rsidRPr="005122DC">
              <w:rPr>
                <w:rFonts w:ascii="Roboto" w:hAnsi="Roboto"/>
                <w:b/>
                <w:bCs/>
                <w:sz w:val="22"/>
                <w:szCs w:val="22"/>
              </w:rPr>
              <w:t>Water Services :</w:t>
            </w:r>
          </w:p>
        </w:tc>
        <w:tc>
          <w:tcPr>
            <w:tcW w:w="4218" w:type="dxa"/>
          </w:tcPr>
          <w:p w14:paraId="79E62180" w14:textId="77777777" w:rsidR="00EE4C3D" w:rsidRPr="005122DC" w:rsidRDefault="00EE4C3D" w:rsidP="00B47962">
            <w:pPr>
              <w:rPr>
                <w:rFonts w:ascii="Roboto" w:hAnsi="Roboto"/>
                <w:b/>
                <w:bCs/>
                <w:sz w:val="22"/>
                <w:szCs w:val="22"/>
              </w:rPr>
            </w:pPr>
          </w:p>
        </w:tc>
      </w:tr>
      <w:tr w:rsidR="00EE4C3D" w:rsidRPr="005122DC" w14:paraId="6E7F9E75" w14:textId="77777777" w:rsidTr="00760700">
        <w:tc>
          <w:tcPr>
            <w:tcW w:w="3047" w:type="dxa"/>
          </w:tcPr>
          <w:p w14:paraId="74161409" w14:textId="77777777" w:rsidR="00EE4C3D" w:rsidRPr="005122DC" w:rsidRDefault="00EE4C3D" w:rsidP="00B47962">
            <w:pPr>
              <w:rPr>
                <w:rFonts w:ascii="Roboto" w:hAnsi="Roboto"/>
                <w:sz w:val="22"/>
                <w:szCs w:val="22"/>
              </w:rPr>
            </w:pPr>
            <w:r w:rsidRPr="005122DC">
              <w:rPr>
                <w:rFonts w:ascii="Roboto" w:hAnsi="Roboto"/>
                <w:sz w:val="22"/>
                <w:szCs w:val="22"/>
              </w:rPr>
              <w:t>Cooling</w:t>
            </w:r>
          </w:p>
        </w:tc>
        <w:tc>
          <w:tcPr>
            <w:tcW w:w="4218" w:type="dxa"/>
          </w:tcPr>
          <w:p w14:paraId="0E0B9C80" w14:textId="77777777" w:rsidR="00EE4C3D" w:rsidRPr="005122DC" w:rsidRDefault="00EE4C3D" w:rsidP="00B47962">
            <w:pPr>
              <w:rPr>
                <w:rFonts w:ascii="Roboto" w:hAnsi="Roboto"/>
                <w:sz w:val="22"/>
                <w:szCs w:val="22"/>
              </w:rPr>
            </w:pPr>
            <w:r w:rsidRPr="005122DC">
              <w:rPr>
                <w:rFonts w:ascii="Roboto" w:hAnsi="Roboto"/>
                <w:sz w:val="22"/>
                <w:szCs w:val="22"/>
              </w:rPr>
              <w:t>00 E 55</w:t>
            </w:r>
          </w:p>
        </w:tc>
      </w:tr>
      <w:tr w:rsidR="00EE4C3D" w:rsidRPr="005122DC" w14:paraId="383EFDD5" w14:textId="77777777" w:rsidTr="00760700">
        <w:tc>
          <w:tcPr>
            <w:tcW w:w="3047" w:type="dxa"/>
          </w:tcPr>
          <w:p w14:paraId="30EEE50B" w14:textId="77777777" w:rsidR="00EE4C3D" w:rsidRPr="005122DC" w:rsidRDefault="00EE4C3D" w:rsidP="00B47962">
            <w:pPr>
              <w:rPr>
                <w:rFonts w:ascii="Roboto" w:hAnsi="Roboto"/>
                <w:sz w:val="22"/>
                <w:szCs w:val="22"/>
              </w:rPr>
            </w:pPr>
            <w:r w:rsidRPr="005122DC">
              <w:rPr>
                <w:rFonts w:ascii="Roboto" w:hAnsi="Roboto"/>
                <w:sz w:val="22"/>
                <w:szCs w:val="22"/>
              </w:rPr>
              <w:t>Fresh / drinking</w:t>
            </w:r>
          </w:p>
        </w:tc>
        <w:tc>
          <w:tcPr>
            <w:tcW w:w="4218" w:type="dxa"/>
          </w:tcPr>
          <w:p w14:paraId="57D59842" w14:textId="77777777" w:rsidR="00EE4C3D" w:rsidRPr="005122DC" w:rsidRDefault="00EE4C3D" w:rsidP="00B47962">
            <w:pPr>
              <w:rPr>
                <w:rFonts w:ascii="Roboto" w:hAnsi="Roboto"/>
                <w:sz w:val="22"/>
                <w:szCs w:val="22"/>
              </w:rPr>
            </w:pPr>
            <w:r w:rsidRPr="005122DC">
              <w:rPr>
                <w:rFonts w:ascii="Roboto" w:hAnsi="Roboto"/>
                <w:sz w:val="22"/>
                <w:szCs w:val="22"/>
              </w:rPr>
              <w:t>18 E 53</w:t>
            </w:r>
          </w:p>
        </w:tc>
      </w:tr>
      <w:tr w:rsidR="00EE4C3D" w:rsidRPr="005122DC" w14:paraId="679BD660" w14:textId="77777777" w:rsidTr="00760700">
        <w:tc>
          <w:tcPr>
            <w:tcW w:w="3047" w:type="dxa"/>
          </w:tcPr>
          <w:p w14:paraId="639CB6C2" w14:textId="77777777" w:rsidR="00EE4C3D" w:rsidRPr="005122DC" w:rsidRDefault="00EE4C3D" w:rsidP="00B47962">
            <w:pPr>
              <w:rPr>
                <w:rFonts w:ascii="Roboto" w:hAnsi="Roboto"/>
                <w:sz w:val="22"/>
                <w:szCs w:val="22"/>
              </w:rPr>
            </w:pPr>
            <w:r w:rsidRPr="005122DC">
              <w:rPr>
                <w:rFonts w:ascii="Roboto" w:hAnsi="Roboto"/>
                <w:sz w:val="22"/>
                <w:szCs w:val="22"/>
              </w:rPr>
              <w:t>Boiler feed</w:t>
            </w:r>
          </w:p>
        </w:tc>
        <w:tc>
          <w:tcPr>
            <w:tcW w:w="4218" w:type="dxa"/>
          </w:tcPr>
          <w:p w14:paraId="0E1C1D47" w14:textId="77777777" w:rsidR="00EE4C3D" w:rsidRPr="005122DC" w:rsidRDefault="00EE4C3D" w:rsidP="00B47962">
            <w:pPr>
              <w:rPr>
                <w:rFonts w:ascii="Roboto" w:hAnsi="Roboto"/>
                <w:sz w:val="22"/>
                <w:szCs w:val="22"/>
              </w:rPr>
            </w:pPr>
            <w:r w:rsidRPr="005122DC">
              <w:rPr>
                <w:rFonts w:ascii="Roboto" w:hAnsi="Roboto"/>
                <w:sz w:val="22"/>
                <w:szCs w:val="22"/>
              </w:rPr>
              <w:t>04 D 45/00 E 55 / 04 D 45</w:t>
            </w:r>
          </w:p>
        </w:tc>
      </w:tr>
      <w:tr w:rsidR="00EE4C3D" w:rsidRPr="005122DC" w14:paraId="04F42A30" w14:textId="77777777" w:rsidTr="00760700">
        <w:tc>
          <w:tcPr>
            <w:tcW w:w="3047" w:type="dxa"/>
          </w:tcPr>
          <w:p w14:paraId="607C19CF" w14:textId="77777777" w:rsidR="00EE4C3D" w:rsidRPr="005122DC" w:rsidRDefault="00EE4C3D" w:rsidP="00B47962">
            <w:pPr>
              <w:rPr>
                <w:rFonts w:ascii="Roboto" w:hAnsi="Roboto"/>
                <w:sz w:val="22"/>
                <w:szCs w:val="22"/>
              </w:rPr>
            </w:pPr>
            <w:r w:rsidRPr="005122DC">
              <w:rPr>
                <w:rFonts w:ascii="Roboto" w:hAnsi="Roboto"/>
                <w:sz w:val="22"/>
                <w:szCs w:val="22"/>
              </w:rPr>
              <w:t>Condensate</w:t>
            </w:r>
          </w:p>
        </w:tc>
        <w:tc>
          <w:tcPr>
            <w:tcW w:w="4218" w:type="dxa"/>
          </w:tcPr>
          <w:p w14:paraId="13F6FA7C" w14:textId="77777777" w:rsidR="00EE4C3D" w:rsidRPr="005122DC" w:rsidRDefault="00EE4C3D" w:rsidP="00B47962">
            <w:pPr>
              <w:rPr>
                <w:rFonts w:ascii="Roboto" w:hAnsi="Roboto"/>
                <w:sz w:val="22"/>
                <w:szCs w:val="22"/>
              </w:rPr>
            </w:pPr>
            <w:r w:rsidRPr="005122DC">
              <w:rPr>
                <w:rFonts w:ascii="Roboto" w:hAnsi="Roboto"/>
                <w:sz w:val="22"/>
                <w:szCs w:val="22"/>
              </w:rPr>
              <w:t>04 D 45/14 E 53 / 04 D 45</w:t>
            </w:r>
          </w:p>
        </w:tc>
      </w:tr>
      <w:tr w:rsidR="00EE4C3D" w:rsidRPr="005122DC" w14:paraId="7969EA98" w14:textId="77777777" w:rsidTr="00760700">
        <w:tc>
          <w:tcPr>
            <w:tcW w:w="3047" w:type="dxa"/>
          </w:tcPr>
          <w:p w14:paraId="26031D53" w14:textId="77777777" w:rsidR="00EE4C3D" w:rsidRPr="005122DC" w:rsidRDefault="00EE4C3D" w:rsidP="00B47962">
            <w:pPr>
              <w:rPr>
                <w:rFonts w:ascii="Roboto" w:hAnsi="Roboto"/>
                <w:sz w:val="22"/>
                <w:szCs w:val="22"/>
              </w:rPr>
            </w:pPr>
            <w:r w:rsidRPr="005122DC">
              <w:rPr>
                <w:rFonts w:ascii="Roboto" w:hAnsi="Roboto"/>
                <w:sz w:val="22"/>
                <w:szCs w:val="22"/>
              </w:rPr>
              <w:t>Chilled</w:t>
            </w:r>
          </w:p>
        </w:tc>
        <w:tc>
          <w:tcPr>
            <w:tcW w:w="4218" w:type="dxa"/>
          </w:tcPr>
          <w:p w14:paraId="6088C13B" w14:textId="77777777" w:rsidR="00EE4C3D" w:rsidRPr="005122DC" w:rsidRDefault="00EE4C3D" w:rsidP="00B47962">
            <w:pPr>
              <w:rPr>
                <w:rFonts w:ascii="Roboto" w:hAnsi="Roboto"/>
                <w:sz w:val="22"/>
                <w:szCs w:val="22"/>
              </w:rPr>
            </w:pPr>
            <w:r w:rsidRPr="005122DC">
              <w:rPr>
                <w:rFonts w:ascii="Roboto" w:hAnsi="Roboto"/>
                <w:sz w:val="22"/>
                <w:szCs w:val="22"/>
              </w:rPr>
              <w:t>00 D 55/14 E 53 / 00 D 45</w:t>
            </w:r>
          </w:p>
        </w:tc>
      </w:tr>
      <w:tr w:rsidR="00EE4C3D" w:rsidRPr="005122DC" w14:paraId="08C55FB1" w14:textId="77777777" w:rsidTr="00760700">
        <w:tc>
          <w:tcPr>
            <w:tcW w:w="3047" w:type="dxa"/>
          </w:tcPr>
          <w:p w14:paraId="6F59B437" w14:textId="77777777" w:rsidR="00EE4C3D" w:rsidRPr="005122DC" w:rsidRDefault="00EE4C3D" w:rsidP="00B47962">
            <w:pPr>
              <w:rPr>
                <w:rFonts w:ascii="Roboto" w:hAnsi="Roboto"/>
                <w:sz w:val="22"/>
                <w:szCs w:val="22"/>
              </w:rPr>
            </w:pPr>
          </w:p>
        </w:tc>
        <w:tc>
          <w:tcPr>
            <w:tcW w:w="4218" w:type="dxa"/>
          </w:tcPr>
          <w:p w14:paraId="5F638A81" w14:textId="77777777" w:rsidR="00EE4C3D" w:rsidRPr="005122DC" w:rsidRDefault="00EE4C3D" w:rsidP="00B47962">
            <w:pPr>
              <w:rPr>
                <w:rFonts w:ascii="Roboto" w:hAnsi="Roboto"/>
                <w:sz w:val="22"/>
                <w:szCs w:val="22"/>
              </w:rPr>
            </w:pPr>
          </w:p>
        </w:tc>
      </w:tr>
      <w:tr w:rsidR="00EE4C3D" w:rsidRPr="005122DC" w14:paraId="310F17AC" w14:textId="77777777" w:rsidTr="00760700">
        <w:tc>
          <w:tcPr>
            <w:tcW w:w="3047" w:type="dxa"/>
          </w:tcPr>
          <w:p w14:paraId="16F4C133" w14:textId="77777777" w:rsidR="00EE4C3D" w:rsidRPr="005122DC" w:rsidRDefault="00EE4C3D" w:rsidP="00B47962">
            <w:pPr>
              <w:rPr>
                <w:rFonts w:ascii="Roboto" w:hAnsi="Roboto"/>
                <w:b/>
                <w:bCs/>
                <w:sz w:val="22"/>
                <w:szCs w:val="22"/>
              </w:rPr>
            </w:pPr>
            <w:r w:rsidRPr="005122DC">
              <w:rPr>
                <w:rFonts w:ascii="Roboto" w:hAnsi="Roboto"/>
                <w:b/>
                <w:bCs/>
                <w:sz w:val="22"/>
                <w:szCs w:val="22"/>
              </w:rPr>
              <w:t>Central Heating Services :</w:t>
            </w:r>
          </w:p>
        </w:tc>
        <w:tc>
          <w:tcPr>
            <w:tcW w:w="4218" w:type="dxa"/>
          </w:tcPr>
          <w:p w14:paraId="46A48856" w14:textId="77777777" w:rsidR="00EE4C3D" w:rsidRPr="005122DC" w:rsidRDefault="00EE4C3D" w:rsidP="00B47962">
            <w:pPr>
              <w:rPr>
                <w:rFonts w:ascii="Roboto" w:hAnsi="Roboto"/>
                <w:b/>
                <w:bCs/>
                <w:sz w:val="22"/>
                <w:szCs w:val="22"/>
              </w:rPr>
            </w:pPr>
          </w:p>
        </w:tc>
      </w:tr>
      <w:tr w:rsidR="00EE4C3D" w:rsidRPr="005122DC" w14:paraId="5E6448B7" w14:textId="77777777" w:rsidTr="00760700">
        <w:tc>
          <w:tcPr>
            <w:tcW w:w="3047" w:type="dxa"/>
          </w:tcPr>
          <w:p w14:paraId="2B0BDF74" w14:textId="77777777" w:rsidR="00EE4C3D" w:rsidRPr="005122DC" w:rsidRDefault="00EE4C3D" w:rsidP="00B47962">
            <w:pPr>
              <w:rPr>
                <w:rFonts w:ascii="Roboto" w:hAnsi="Roboto"/>
                <w:sz w:val="22"/>
                <w:szCs w:val="22"/>
              </w:rPr>
            </w:pPr>
            <w:r w:rsidRPr="005122DC">
              <w:rPr>
                <w:rFonts w:ascii="Roboto" w:hAnsi="Roboto"/>
                <w:sz w:val="22"/>
                <w:szCs w:val="22"/>
              </w:rPr>
              <w:t>Below 100 Deg. C</w:t>
            </w:r>
          </w:p>
        </w:tc>
        <w:tc>
          <w:tcPr>
            <w:tcW w:w="4218" w:type="dxa"/>
          </w:tcPr>
          <w:p w14:paraId="018820F0" w14:textId="77777777" w:rsidR="00EE4C3D" w:rsidRPr="005122DC" w:rsidRDefault="00EE4C3D" w:rsidP="00B47962">
            <w:pPr>
              <w:rPr>
                <w:rFonts w:ascii="Roboto" w:hAnsi="Roboto"/>
                <w:sz w:val="22"/>
                <w:szCs w:val="22"/>
              </w:rPr>
            </w:pPr>
            <w:r w:rsidRPr="005122DC">
              <w:rPr>
                <w:rFonts w:ascii="Roboto" w:hAnsi="Roboto"/>
                <w:sz w:val="22"/>
                <w:szCs w:val="22"/>
              </w:rPr>
              <w:t>18 E 55/04 D 45/18 E 53</w:t>
            </w:r>
          </w:p>
        </w:tc>
      </w:tr>
      <w:tr w:rsidR="00EE4C3D" w:rsidRPr="005122DC" w14:paraId="368D27DD" w14:textId="77777777" w:rsidTr="00760700">
        <w:tc>
          <w:tcPr>
            <w:tcW w:w="3047" w:type="dxa"/>
          </w:tcPr>
          <w:p w14:paraId="484670CB" w14:textId="77777777" w:rsidR="00EE4C3D" w:rsidRPr="005122DC" w:rsidRDefault="00EE4C3D" w:rsidP="00B47962">
            <w:pPr>
              <w:rPr>
                <w:rFonts w:ascii="Roboto" w:hAnsi="Roboto"/>
                <w:sz w:val="22"/>
                <w:szCs w:val="22"/>
              </w:rPr>
            </w:pPr>
            <w:r w:rsidRPr="005122DC">
              <w:rPr>
                <w:rFonts w:ascii="Roboto" w:hAnsi="Roboto"/>
                <w:sz w:val="22"/>
                <w:szCs w:val="22"/>
              </w:rPr>
              <w:t>Above 100 Deg. C</w:t>
            </w:r>
          </w:p>
        </w:tc>
        <w:tc>
          <w:tcPr>
            <w:tcW w:w="4218" w:type="dxa"/>
          </w:tcPr>
          <w:p w14:paraId="5161F8A8" w14:textId="77777777" w:rsidR="00EE4C3D" w:rsidRPr="005122DC" w:rsidRDefault="00EE4C3D" w:rsidP="00B47962">
            <w:pPr>
              <w:rPr>
                <w:rFonts w:ascii="Roboto" w:hAnsi="Roboto"/>
                <w:sz w:val="22"/>
                <w:szCs w:val="22"/>
              </w:rPr>
            </w:pPr>
            <w:r w:rsidRPr="005122DC">
              <w:rPr>
                <w:rFonts w:ascii="Roboto" w:hAnsi="Roboto"/>
                <w:sz w:val="22"/>
                <w:szCs w:val="22"/>
              </w:rPr>
              <w:t>04 D 45/18 E 53 /04 D 45</w:t>
            </w:r>
          </w:p>
        </w:tc>
      </w:tr>
      <w:tr w:rsidR="00EE4C3D" w:rsidRPr="005122DC" w14:paraId="189FA64A" w14:textId="77777777" w:rsidTr="00760700">
        <w:tc>
          <w:tcPr>
            <w:tcW w:w="3047" w:type="dxa"/>
          </w:tcPr>
          <w:p w14:paraId="603F132A" w14:textId="77777777" w:rsidR="00EE4C3D" w:rsidRPr="005122DC" w:rsidRDefault="00EE4C3D" w:rsidP="00B47962">
            <w:pPr>
              <w:rPr>
                <w:rFonts w:ascii="Roboto" w:hAnsi="Roboto"/>
                <w:sz w:val="22"/>
                <w:szCs w:val="22"/>
              </w:rPr>
            </w:pPr>
          </w:p>
        </w:tc>
        <w:tc>
          <w:tcPr>
            <w:tcW w:w="4218" w:type="dxa"/>
          </w:tcPr>
          <w:p w14:paraId="6ECF0FD7" w14:textId="77777777" w:rsidR="00EE4C3D" w:rsidRPr="005122DC" w:rsidRDefault="00EE4C3D" w:rsidP="00B47962">
            <w:pPr>
              <w:rPr>
                <w:rFonts w:ascii="Roboto" w:hAnsi="Roboto"/>
                <w:sz w:val="22"/>
                <w:szCs w:val="22"/>
              </w:rPr>
            </w:pPr>
          </w:p>
        </w:tc>
      </w:tr>
      <w:tr w:rsidR="00EE4C3D" w:rsidRPr="005122DC" w14:paraId="18454E8F" w14:textId="77777777" w:rsidTr="00760700">
        <w:tc>
          <w:tcPr>
            <w:tcW w:w="3047" w:type="dxa"/>
          </w:tcPr>
          <w:p w14:paraId="3FBB3009" w14:textId="77777777" w:rsidR="00EE4C3D" w:rsidRPr="005122DC" w:rsidRDefault="00EE4C3D" w:rsidP="00B47962">
            <w:pPr>
              <w:rPr>
                <w:rFonts w:ascii="Roboto" w:hAnsi="Roboto"/>
                <w:b/>
                <w:bCs/>
                <w:sz w:val="22"/>
                <w:szCs w:val="22"/>
              </w:rPr>
            </w:pPr>
            <w:r w:rsidRPr="005122DC">
              <w:rPr>
                <w:rFonts w:ascii="Roboto" w:hAnsi="Roboto"/>
                <w:b/>
                <w:bCs/>
                <w:sz w:val="22"/>
                <w:szCs w:val="22"/>
              </w:rPr>
              <w:t>Cold Water Storage</w:t>
            </w:r>
          </w:p>
        </w:tc>
        <w:tc>
          <w:tcPr>
            <w:tcW w:w="4218" w:type="dxa"/>
          </w:tcPr>
          <w:p w14:paraId="0B2EAA3B" w14:textId="77777777" w:rsidR="00EE4C3D" w:rsidRPr="005122DC" w:rsidRDefault="00EE4C3D" w:rsidP="00B47962">
            <w:pPr>
              <w:rPr>
                <w:rFonts w:ascii="Roboto" w:hAnsi="Roboto"/>
                <w:b/>
                <w:bCs/>
                <w:sz w:val="22"/>
                <w:szCs w:val="22"/>
              </w:rPr>
            </w:pPr>
          </w:p>
        </w:tc>
      </w:tr>
      <w:tr w:rsidR="00EE4C3D" w:rsidRPr="005122DC" w14:paraId="0C37A89E" w14:textId="77777777" w:rsidTr="00760700">
        <w:tc>
          <w:tcPr>
            <w:tcW w:w="3047" w:type="dxa"/>
          </w:tcPr>
          <w:p w14:paraId="35E39579" w14:textId="77777777" w:rsidR="00EE4C3D" w:rsidRPr="005122DC" w:rsidRDefault="00EE4C3D" w:rsidP="00B47962">
            <w:pPr>
              <w:rPr>
                <w:rFonts w:ascii="Roboto" w:hAnsi="Roboto"/>
                <w:sz w:val="22"/>
                <w:szCs w:val="22"/>
              </w:rPr>
            </w:pPr>
            <w:r w:rsidRPr="005122DC">
              <w:rPr>
                <w:rFonts w:ascii="Roboto" w:hAnsi="Roboto"/>
                <w:sz w:val="22"/>
                <w:szCs w:val="22"/>
              </w:rPr>
              <w:t xml:space="preserve">Tanks: </w:t>
            </w:r>
          </w:p>
        </w:tc>
        <w:tc>
          <w:tcPr>
            <w:tcW w:w="4218" w:type="dxa"/>
          </w:tcPr>
          <w:p w14:paraId="76EA0E68" w14:textId="77777777" w:rsidR="00EE4C3D" w:rsidRPr="005122DC" w:rsidRDefault="00EE4C3D" w:rsidP="00B47962">
            <w:pPr>
              <w:rPr>
                <w:rFonts w:ascii="Roboto" w:hAnsi="Roboto"/>
                <w:sz w:val="22"/>
                <w:szCs w:val="22"/>
              </w:rPr>
            </w:pPr>
            <w:r w:rsidRPr="005122DC">
              <w:rPr>
                <w:rFonts w:ascii="Roboto" w:hAnsi="Roboto"/>
                <w:sz w:val="22"/>
                <w:szCs w:val="22"/>
              </w:rPr>
              <w:t>00 E 55/18 E 53/00 E 55</w:t>
            </w:r>
          </w:p>
        </w:tc>
      </w:tr>
      <w:tr w:rsidR="00EE4C3D" w:rsidRPr="005122DC" w14:paraId="6A77322D" w14:textId="77777777" w:rsidTr="00760700">
        <w:tc>
          <w:tcPr>
            <w:tcW w:w="3047" w:type="dxa"/>
          </w:tcPr>
          <w:p w14:paraId="4E4C5A30" w14:textId="77777777" w:rsidR="00EE4C3D" w:rsidRPr="005122DC" w:rsidRDefault="00EE4C3D" w:rsidP="00B47962">
            <w:pPr>
              <w:rPr>
                <w:rFonts w:ascii="Roboto" w:hAnsi="Roboto"/>
                <w:sz w:val="22"/>
                <w:szCs w:val="22"/>
              </w:rPr>
            </w:pPr>
            <w:r w:rsidRPr="005122DC">
              <w:rPr>
                <w:rFonts w:ascii="Roboto" w:hAnsi="Roboto"/>
                <w:sz w:val="22"/>
                <w:szCs w:val="22"/>
              </w:rPr>
              <w:t xml:space="preserve">Hot Water Supply </w:t>
            </w:r>
          </w:p>
        </w:tc>
        <w:tc>
          <w:tcPr>
            <w:tcW w:w="4218" w:type="dxa"/>
          </w:tcPr>
          <w:p w14:paraId="622CC465" w14:textId="77777777" w:rsidR="00EE4C3D" w:rsidRPr="005122DC" w:rsidRDefault="00EE4C3D" w:rsidP="00B47962">
            <w:pPr>
              <w:rPr>
                <w:rFonts w:ascii="Roboto" w:hAnsi="Roboto"/>
                <w:sz w:val="22"/>
                <w:szCs w:val="22"/>
              </w:rPr>
            </w:pPr>
            <w:r w:rsidRPr="005122DC">
              <w:rPr>
                <w:rFonts w:ascii="Roboto" w:hAnsi="Roboto"/>
                <w:sz w:val="22"/>
                <w:szCs w:val="22"/>
              </w:rPr>
              <w:t>00 E 55/04 D 45/00 E 55</w:t>
            </w:r>
          </w:p>
        </w:tc>
      </w:tr>
      <w:tr w:rsidR="00EE4C3D" w:rsidRPr="005122DC" w14:paraId="311252CB" w14:textId="77777777" w:rsidTr="00760700">
        <w:tc>
          <w:tcPr>
            <w:tcW w:w="3047" w:type="dxa"/>
          </w:tcPr>
          <w:p w14:paraId="79CCE03B" w14:textId="77777777" w:rsidR="00EE4C3D" w:rsidRPr="005122DC" w:rsidRDefault="00EE4C3D" w:rsidP="00B47962">
            <w:pPr>
              <w:rPr>
                <w:rFonts w:ascii="Roboto" w:hAnsi="Roboto"/>
                <w:sz w:val="22"/>
                <w:szCs w:val="22"/>
              </w:rPr>
            </w:pPr>
            <w:r w:rsidRPr="005122DC">
              <w:rPr>
                <w:rFonts w:ascii="Roboto" w:hAnsi="Roboto"/>
                <w:sz w:val="22"/>
                <w:szCs w:val="22"/>
              </w:rPr>
              <w:t>Hydraulic Power</w:t>
            </w:r>
          </w:p>
        </w:tc>
        <w:tc>
          <w:tcPr>
            <w:tcW w:w="4218" w:type="dxa"/>
          </w:tcPr>
          <w:p w14:paraId="43C32940" w14:textId="77777777" w:rsidR="00EE4C3D" w:rsidRPr="005122DC" w:rsidRDefault="00EE4C3D" w:rsidP="00B47962">
            <w:pPr>
              <w:rPr>
                <w:rFonts w:ascii="Roboto" w:hAnsi="Roboto"/>
                <w:sz w:val="22"/>
                <w:szCs w:val="22"/>
              </w:rPr>
            </w:pPr>
            <w:r w:rsidRPr="005122DC">
              <w:rPr>
                <w:rFonts w:ascii="Roboto" w:hAnsi="Roboto"/>
                <w:sz w:val="22"/>
                <w:szCs w:val="22"/>
              </w:rPr>
              <w:t>04 C 33</w:t>
            </w:r>
          </w:p>
        </w:tc>
      </w:tr>
      <w:tr w:rsidR="00EE4C3D" w:rsidRPr="005122DC" w14:paraId="16A21921" w14:textId="77777777" w:rsidTr="00760700">
        <w:tc>
          <w:tcPr>
            <w:tcW w:w="3047" w:type="dxa"/>
          </w:tcPr>
          <w:p w14:paraId="26FF07B8" w14:textId="77777777" w:rsidR="00EE4C3D" w:rsidRPr="005122DC" w:rsidRDefault="00EE4C3D" w:rsidP="00B47962">
            <w:pPr>
              <w:rPr>
                <w:rFonts w:ascii="Roboto" w:hAnsi="Roboto"/>
                <w:sz w:val="22"/>
                <w:szCs w:val="22"/>
              </w:rPr>
            </w:pPr>
            <w:r w:rsidRPr="005122DC">
              <w:rPr>
                <w:rFonts w:ascii="Roboto" w:hAnsi="Roboto"/>
                <w:sz w:val="22"/>
                <w:szCs w:val="22"/>
              </w:rPr>
              <w:t>Sea / River Untreated</w:t>
            </w:r>
          </w:p>
        </w:tc>
        <w:tc>
          <w:tcPr>
            <w:tcW w:w="4218" w:type="dxa"/>
          </w:tcPr>
          <w:p w14:paraId="20D7ECBF" w14:textId="77DC5690" w:rsidR="00EE4C3D" w:rsidRPr="005122DC" w:rsidRDefault="00EE4C3D" w:rsidP="00B47962">
            <w:pPr>
              <w:rPr>
                <w:rFonts w:ascii="Roboto" w:hAnsi="Roboto"/>
                <w:sz w:val="22"/>
                <w:szCs w:val="22"/>
              </w:rPr>
            </w:pPr>
            <w:r w:rsidRPr="005122DC">
              <w:rPr>
                <w:rFonts w:ascii="Roboto" w:hAnsi="Roboto"/>
                <w:sz w:val="22"/>
                <w:szCs w:val="22"/>
              </w:rPr>
              <w:t xml:space="preserve">Basic </w:t>
            </w:r>
            <w:r w:rsidR="00760700" w:rsidRPr="005122DC">
              <w:rPr>
                <w:rFonts w:ascii="Roboto" w:hAnsi="Roboto"/>
                <w:sz w:val="22"/>
                <w:szCs w:val="22"/>
              </w:rPr>
              <w:t>Color</w:t>
            </w:r>
            <w:r w:rsidRPr="005122DC">
              <w:rPr>
                <w:rFonts w:ascii="Roboto" w:hAnsi="Roboto"/>
                <w:sz w:val="22"/>
                <w:szCs w:val="22"/>
              </w:rPr>
              <w:t xml:space="preserve"> only</w:t>
            </w:r>
          </w:p>
        </w:tc>
      </w:tr>
      <w:tr w:rsidR="00EE4C3D" w:rsidRPr="005122DC" w14:paraId="42F219B2" w14:textId="77777777" w:rsidTr="00760700">
        <w:tc>
          <w:tcPr>
            <w:tcW w:w="3047" w:type="dxa"/>
          </w:tcPr>
          <w:p w14:paraId="63AAD43D" w14:textId="77777777" w:rsidR="00EE4C3D" w:rsidRPr="005122DC" w:rsidRDefault="00EE4C3D" w:rsidP="00B47962">
            <w:pPr>
              <w:rPr>
                <w:rFonts w:ascii="Roboto" w:hAnsi="Roboto"/>
                <w:sz w:val="22"/>
                <w:szCs w:val="22"/>
              </w:rPr>
            </w:pPr>
            <w:r w:rsidRPr="005122DC">
              <w:rPr>
                <w:rFonts w:ascii="Roboto" w:hAnsi="Roboto"/>
                <w:sz w:val="22"/>
                <w:szCs w:val="22"/>
              </w:rPr>
              <w:t>Fire Extinguishing</w:t>
            </w:r>
          </w:p>
        </w:tc>
        <w:tc>
          <w:tcPr>
            <w:tcW w:w="4218" w:type="dxa"/>
          </w:tcPr>
          <w:p w14:paraId="2B9D0C6A" w14:textId="77777777" w:rsidR="00EE4C3D" w:rsidRPr="005122DC" w:rsidRDefault="00EE4C3D" w:rsidP="00B47962">
            <w:pPr>
              <w:rPr>
                <w:rFonts w:ascii="Roboto" w:hAnsi="Roboto"/>
                <w:sz w:val="22"/>
                <w:szCs w:val="22"/>
              </w:rPr>
            </w:pPr>
            <w:r w:rsidRPr="005122DC">
              <w:rPr>
                <w:rFonts w:ascii="Roboto" w:hAnsi="Roboto"/>
                <w:sz w:val="22"/>
                <w:szCs w:val="22"/>
              </w:rPr>
              <w:t>04 E 53</w:t>
            </w:r>
          </w:p>
        </w:tc>
      </w:tr>
      <w:tr w:rsidR="00EE4C3D" w:rsidRPr="005122DC" w14:paraId="40A5E0FD" w14:textId="77777777" w:rsidTr="00760700">
        <w:tc>
          <w:tcPr>
            <w:tcW w:w="3047" w:type="dxa"/>
          </w:tcPr>
          <w:p w14:paraId="5CD09DAD" w14:textId="77777777" w:rsidR="00EE4C3D" w:rsidRPr="005122DC" w:rsidRDefault="00EE4C3D" w:rsidP="00B47962">
            <w:pPr>
              <w:rPr>
                <w:rFonts w:ascii="Roboto" w:hAnsi="Roboto"/>
                <w:sz w:val="22"/>
                <w:szCs w:val="22"/>
              </w:rPr>
            </w:pPr>
          </w:p>
        </w:tc>
        <w:tc>
          <w:tcPr>
            <w:tcW w:w="4218" w:type="dxa"/>
          </w:tcPr>
          <w:p w14:paraId="4A3DD1C9" w14:textId="77777777" w:rsidR="00EE4C3D" w:rsidRPr="005122DC" w:rsidRDefault="00EE4C3D" w:rsidP="00B47962">
            <w:pPr>
              <w:rPr>
                <w:rFonts w:ascii="Roboto" w:hAnsi="Roboto"/>
                <w:sz w:val="22"/>
                <w:szCs w:val="22"/>
              </w:rPr>
            </w:pPr>
          </w:p>
        </w:tc>
      </w:tr>
      <w:tr w:rsidR="00EE4C3D" w:rsidRPr="005122DC" w14:paraId="22F23BB8" w14:textId="77777777" w:rsidTr="00760700">
        <w:tc>
          <w:tcPr>
            <w:tcW w:w="3047" w:type="dxa"/>
          </w:tcPr>
          <w:p w14:paraId="36B52300" w14:textId="77777777" w:rsidR="00EE4C3D" w:rsidRPr="005122DC" w:rsidRDefault="00EE4C3D" w:rsidP="00B47962">
            <w:pPr>
              <w:rPr>
                <w:rFonts w:ascii="Roboto" w:hAnsi="Roboto"/>
                <w:b/>
                <w:bCs/>
                <w:sz w:val="22"/>
                <w:szCs w:val="22"/>
              </w:rPr>
            </w:pPr>
            <w:r w:rsidRPr="005122DC">
              <w:rPr>
                <w:rFonts w:ascii="Roboto" w:hAnsi="Roboto"/>
                <w:b/>
                <w:bCs/>
                <w:sz w:val="22"/>
                <w:szCs w:val="22"/>
              </w:rPr>
              <w:lastRenderedPageBreak/>
              <w:t xml:space="preserve">Steam Services : </w:t>
            </w:r>
          </w:p>
        </w:tc>
        <w:tc>
          <w:tcPr>
            <w:tcW w:w="4218" w:type="dxa"/>
          </w:tcPr>
          <w:p w14:paraId="5E0C8FB7" w14:textId="49EA9DBC" w:rsidR="00EE4C3D" w:rsidRPr="005122DC" w:rsidRDefault="00EE4C3D" w:rsidP="00B47962">
            <w:pPr>
              <w:rPr>
                <w:rFonts w:ascii="Roboto" w:hAnsi="Roboto"/>
                <w:sz w:val="22"/>
                <w:szCs w:val="22"/>
              </w:rPr>
            </w:pPr>
            <w:r w:rsidRPr="005122DC">
              <w:rPr>
                <w:rFonts w:ascii="Roboto" w:hAnsi="Roboto"/>
                <w:sz w:val="22"/>
                <w:szCs w:val="22"/>
              </w:rPr>
              <w:t xml:space="preserve">Basic </w:t>
            </w:r>
            <w:r w:rsidR="00760700" w:rsidRPr="005122DC">
              <w:rPr>
                <w:rFonts w:ascii="Roboto" w:hAnsi="Roboto"/>
                <w:sz w:val="22"/>
                <w:szCs w:val="22"/>
              </w:rPr>
              <w:t>Color</w:t>
            </w:r>
            <w:r w:rsidRPr="005122DC">
              <w:rPr>
                <w:rFonts w:ascii="Roboto" w:hAnsi="Roboto"/>
                <w:sz w:val="22"/>
                <w:szCs w:val="22"/>
              </w:rPr>
              <w:t xml:space="preserve"> only</w:t>
            </w:r>
          </w:p>
        </w:tc>
      </w:tr>
      <w:tr w:rsidR="00EE4C3D" w:rsidRPr="005122DC" w14:paraId="41D070B1" w14:textId="77777777" w:rsidTr="00760700">
        <w:tc>
          <w:tcPr>
            <w:tcW w:w="3047" w:type="dxa"/>
          </w:tcPr>
          <w:p w14:paraId="41E9CC53" w14:textId="77777777" w:rsidR="00EE4C3D" w:rsidRPr="005122DC" w:rsidRDefault="00EE4C3D" w:rsidP="00B47962">
            <w:pPr>
              <w:rPr>
                <w:rFonts w:ascii="Roboto" w:hAnsi="Roboto"/>
                <w:sz w:val="22"/>
                <w:szCs w:val="22"/>
              </w:rPr>
            </w:pPr>
            <w:r w:rsidRPr="005122DC">
              <w:rPr>
                <w:rFonts w:ascii="Roboto" w:hAnsi="Roboto"/>
                <w:sz w:val="22"/>
                <w:szCs w:val="22"/>
              </w:rPr>
              <w:t>Air : Compressed</w:t>
            </w:r>
          </w:p>
        </w:tc>
        <w:tc>
          <w:tcPr>
            <w:tcW w:w="4218" w:type="dxa"/>
          </w:tcPr>
          <w:p w14:paraId="415054C2" w14:textId="0BC3D115" w:rsidR="00EE4C3D" w:rsidRPr="005122DC" w:rsidRDefault="00EE4C3D" w:rsidP="00B47962">
            <w:pPr>
              <w:rPr>
                <w:rFonts w:ascii="Roboto" w:hAnsi="Roboto"/>
                <w:sz w:val="22"/>
                <w:szCs w:val="22"/>
              </w:rPr>
            </w:pPr>
            <w:r w:rsidRPr="005122DC">
              <w:rPr>
                <w:rFonts w:ascii="Roboto" w:hAnsi="Roboto"/>
                <w:sz w:val="22"/>
                <w:szCs w:val="22"/>
              </w:rPr>
              <w:t xml:space="preserve">Basic </w:t>
            </w:r>
            <w:r w:rsidR="00760700" w:rsidRPr="005122DC">
              <w:rPr>
                <w:rFonts w:ascii="Roboto" w:hAnsi="Roboto"/>
                <w:sz w:val="22"/>
                <w:szCs w:val="22"/>
              </w:rPr>
              <w:t>Color</w:t>
            </w:r>
            <w:r w:rsidRPr="005122DC">
              <w:rPr>
                <w:rFonts w:ascii="Roboto" w:hAnsi="Roboto"/>
                <w:sz w:val="22"/>
                <w:szCs w:val="22"/>
              </w:rPr>
              <w:t xml:space="preserve"> only</w:t>
            </w:r>
          </w:p>
        </w:tc>
      </w:tr>
      <w:tr w:rsidR="00EE4C3D" w:rsidRPr="005122DC" w14:paraId="663F4658" w14:textId="77777777" w:rsidTr="00760700">
        <w:tc>
          <w:tcPr>
            <w:tcW w:w="3047" w:type="dxa"/>
          </w:tcPr>
          <w:p w14:paraId="74800473" w14:textId="77777777" w:rsidR="00EE4C3D" w:rsidRPr="005122DC" w:rsidRDefault="00EE4C3D" w:rsidP="00B47962">
            <w:pPr>
              <w:rPr>
                <w:rFonts w:ascii="Roboto" w:hAnsi="Roboto"/>
                <w:sz w:val="22"/>
                <w:szCs w:val="22"/>
              </w:rPr>
            </w:pPr>
            <w:r w:rsidRPr="005122DC">
              <w:rPr>
                <w:rFonts w:ascii="Roboto" w:hAnsi="Roboto"/>
                <w:sz w:val="22"/>
                <w:szCs w:val="22"/>
              </w:rPr>
              <w:t>Vacuum</w:t>
            </w:r>
          </w:p>
        </w:tc>
        <w:tc>
          <w:tcPr>
            <w:tcW w:w="4218" w:type="dxa"/>
          </w:tcPr>
          <w:p w14:paraId="6E379AEC" w14:textId="77777777" w:rsidR="00EE4C3D" w:rsidRPr="005122DC" w:rsidRDefault="00EE4C3D" w:rsidP="00B47962">
            <w:pPr>
              <w:rPr>
                <w:rFonts w:ascii="Roboto" w:hAnsi="Roboto"/>
                <w:sz w:val="22"/>
                <w:szCs w:val="22"/>
              </w:rPr>
            </w:pPr>
            <w:r w:rsidRPr="005122DC">
              <w:rPr>
                <w:rFonts w:ascii="Roboto" w:hAnsi="Roboto"/>
                <w:sz w:val="22"/>
                <w:szCs w:val="22"/>
              </w:rPr>
              <w:t>White</w:t>
            </w:r>
          </w:p>
        </w:tc>
      </w:tr>
      <w:tr w:rsidR="00EE4C3D" w:rsidRPr="005122DC" w14:paraId="36CB9B3A" w14:textId="77777777" w:rsidTr="00760700">
        <w:tc>
          <w:tcPr>
            <w:tcW w:w="3047" w:type="dxa"/>
          </w:tcPr>
          <w:p w14:paraId="247A8C7D" w14:textId="77777777" w:rsidR="00EE4C3D" w:rsidRPr="005122DC" w:rsidRDefault="00EE4C3D" w:rsidP="00B47962">
            <w:pPr>
              <w:rPr>
                <w:rFonts w:ascii="Roboto" w:hAnsi="Roboto"/>
                <w:sz w:val="22"/>
                <w:szCs w:val="22"/>
              </w:rPr>
            </w:pPr>
          </w:p>
        </w:tc>
        <w:tc>
          <w:tcPr>
            <w:tcW w:w="4218" w:type="dxa"/>
          </w:tcPr>
          <w:p w14:paraId="0C6C6E2E" w14:textId="77777777" w:rsidR="00EE4C3D" w:rsidRPr="005122DC" w:rsidRDefault="00EE4C3D" w:rsidP="00B47962">
            <w:pPr>
              <w:rPr>
                <w:rFonts w:ascii="Roboto" w:hAnsi="Roboto"/>
                <w:sz w:val="22"/>
                <w:szCs w:val="22"/>
              </w:rPr>
            </w:pPr>
          </w:p>
        </w:tc>
      </w:tr>
      <w:tr w:rsidR="00EE4C3D" w:rsidRPr="005122DC" w14:paraId="1EAB05D2" w14:textId="77777777" w:rsidTr="00760700">
        <w:tc>
          <w:tcPr>
            <w:tcW w:w="3047" w:type="dxa"/>
          </w:tcPr>
          <w:p w14:paraId="3C0EC29B" w14:textId="77777777" w:rsidR="00EE4C3D" w:rsidRPr="005122DC" w:rsidRDefault="00EE4C3D" w:rsidP="00B47962">
            <w:pPr>
              <w:rPr>
                <w:rFonts w:ascii="Roboto" w:hAnsi="Roboto"/>
                <w:b/>
                <w:bCs/>
                <w:sz w:val="22"/>
                <w:szCs w:val="22"/>
              </w:rPr>
            </w:pPr>
            <w:r w:rsidRPr="005122DC">
              <w:rPr>
                <w:rFonts w:ascii="Roboto" w:hAnsi="Roboto"/>
                <w:b/>
                <w:bCs/>
                <w:sz w:val="22"/>
                <w:szCs w:val="22"/>
              </w:rPr>
              <w:t>Town Gas : Manufactured</w:t>
            </w:r>
          </w:p>
        </w:tc>
        <w:tc>
          <w:tcPr>
            <w:tcW w:w="4218" w:type="dxa"/>
          </w:tcPr>
          <w:p w14:paraId="1D4C998A" w14:textId="77777777" w:rsidR="00EE4C3D" w:rsidRPr="005122DC" w:rsidRDefault="00EE4C3D" w:rsidP="00B47962">
            <w:pPr>
              <w:rPr>
                <w:rFonts w:ascii="Roboto" w:hAnsi="Roboto"/>
                <w:sz w:val="22"/>
                <w:szCs w:val="22"/>
              </w:rPr>
            </w:pPr>
            <w:r w:rsidRPr="005122DC">
              <w:rPr>
                <w:rFonts w:ascii="Roboto" w:hAnsi="Roboto"/>
                <w:sz w:val="22"/>
                <w:szCs w:val="22"/>
              </w:rPr>
              <w:t>14 E 53</w:t>
            </w:r>
          </w:p>
        </w:tc>
      </w:tr>
      <w:tr w:rsidR="00EE4C3D" w:rsidRPr="005122DC" w14:paraId="304585CF" w14:textId="77777777" w:rsidTr="00760700">
        <w:tc>
          <w:tcPr>
            <w:tcW w:w="3047" w:type="dxa"/>
          </w:tcPr>
          <w:p w14:paraId="220B1618" w14:textId="77777777" w:rsidR="00EE4C3D" w:rsidRPr="005122DC" w:rsidRDefault="00EE4C3D" w:rsidP="00B47962">
            <w:pPr>
              <w:rPr>
                <w:rFonts w:ascii="Roboto" w:hAnsi="Roboto"/>
                <w:sz w:val="22"/>
                <w:szCs w:val="22"/>
              </w:rPr>
            </w:pPr>
            <w:r w:rsidRPr="005122DC">
              <w:rPr>
                <w:rFonts w:ascii="Roboto" w:hAnsi="Roboto"/>
                <w:sz w:val="22"/>
                <w:szCs w:val="22"/>
              </w:rPr>
              <w:t>Natural</w:t>
            </w:r>
          </w:p>
        </w:tc>
        <w:tc>
          <w:tcPr>
            <w:tcW w:w="4218" w:type="dxa"/>
          </w:tcPr>
          <w:p w14:paraId="1E5B512A" w14:textId="77777777" w:rsidR="00EE4C3D" w:rsidRPr="005122DC" w:rsidRDefault="00EE4C3D" w:rsidP="00B47962">
            <w:pPr>
              <w:rPr>
                <w:rFonts w:ascii="Roboto" w:hAnsi="Roboto"/>
                <w:sz w:val="22"/>
                <w:szCs w:val="22"/>
              </w:rPr>
            </w:pPr>
            <w:r w:rsidRPr="005122DC">
              <w:rPr>
                <w:rFonts w:ascii="Roboto" w:hAnsi="Roboto"/>
                <w:sz w:val="22"/>
                <w:szCs w:val="22"/>
              </w:rPr>
              <w:t>10 E 53</w:t>
            </w:r>
          </w:p>
        </w:tc>
      </w:tr>
      <w:tr w:rsidR="00EE4C3D" w:rsidRPr="005122DC" w14:paraId="1B643CEA" w14:textId="77777777" w:rsidTr="00760700">
        <w:tc>
          <w:tcPr>
            <w:tcW w:w="3047" w:type="dxa"/>
          </w:tcPr>
          <w:p w14:paraId="762B2FF6" w14:textId="77777777" w:rsidR="00EE4C3D" w:rsidRPr="005122DC" w:rsidRDefault="00EE4C3D" w:rsidP="00B47962">
            <w:pPr>
              <w:rPr>
                <w:rFonts w:ascii="Roboto" w:hAnsi="Roboto"/>
                <w:sz w:val="22"/>
                <w:szCs w:val="22"/>
              </w:rPr>
            </w:pPr>
          </w:p>
        </w:tc>
        <w:tc>
          <w:tcPr>
            <w:tcW w:w="4218" w:type="dxa"/>
          </w:tcPr>
          <w:p w14:paraId="71DBE16E" w14:textId="77777777" w:rsidR="00EE4C3D" w:rsidRPr="005122DC" w:rsidRDefault="00EE4C3D" w:rsidP="00B47962">
            <w:pPr>
              <w:rPr>
                <w:rFonts w:ascii="Roboto" w:hAnsi="Roboto"/>
                <w:sz w:val="22"/>
                <w:szCs w:val="22"/>
              </w:rPr>
            </w:pPr>
          </w:p>
        </w:tc>
      </w:tr>
      <w:tr w:rsidR="00EE4C3D" w:rsidRPr="005122DC" w14:paraId="54973D73" w14:textId="77777777" w:rsidTr="00760700">
        <w:tc>
          <w:tcPr>
            <w:tcW w:w="3047" w:type="dxa"/>
          </w:tcPr>
          <w:p w14:paraId="6F818B89" w14:textId="77777777" w:rsidR="00EE4C3D" w:rsidRPr="005122DC" w:rsidRDefault="00EE4C3D" w:rsidP="00B47962">
            <w:pPr>
              <w:rPr>
                <w:rFonts w:ascii="Roboto" w:hAnsi="Roboto"/>
                <w:b/>
                <w:bCs/>
                <w:sz w:val="22"/>
                <w:szCs w:val="22"/>
              </w:rPr>
            </w:pPr>
            <w:r w:rsidRPr="005122DC">
              <w:rPr>
                <w:rFonts w:ascii="Roboto" w:hAnsi="Roboto"/>
                <w:b/>
                <w:bCs/>
                <w:sz w:val="22"/>
                <w:szCs w:val="22"/>
              </w:rPr>
              <w:t>Oils :</w:t>
            </w:r>
          </w:p>
        </w:tc>
        <w:tc>
          <w:tcPr>
            <w:tcW w:w="4218" w:type="dxa"/>
          </w:tcPr>
          <w:p w14:paraId="57D2FF41" w14:textId="77777777" w:rsidR="00EE4C3D" w:rsidRPr="005122DC" w:rsidRDefault="00EE4C3D" w:rsidP="00B47962">
            <w:pPr>
              <w:rPr>
                <w:rFonts w:ascii="Roboto" w:hAnsi="Roboto"/>
                <w:b/>
                <w:bCs/>
                <w:sz w:val="22"/>
                <w:szCs w:val="22"/>
              </w:rPr>
            </w:pPr>
          </w:p>
        </w:tc>
      </w:tr>
      <w:tr w:rsidR="00EE4C3D" w:rsidRPr="005122DC" w14:paraId="445487FA" w14:textId="77777777" w:rsidTr="00760700">
        <w:tc>
          <w:tcPr>
            <w:tcW w:w="3047" w:type="dxa"/>
          </w:tcPr>
          <w:p w14:paraId="491D40A4" w14:textId="77777777" w:rsidR="00EE4C3D" w:rsidRPr="005122DC" w:rsidRDefault="00EE4C3D" w:rsidP="00B47962">
            <w:pPr>
              <w:rPr>
                <w:rFonts w:ascii="Roboto" w:hAnsi="Roboto"/>
                <w:sz w:val="22"/>
                <w:szCs w:val="22"/>
              </w:rPr>
            </w:pPr>
            <w:r w:rsidRPr="005122DC">
              <w:rPr>
                <w:rFonts w:ascii="Roboto" w:hAnsi="Roboto"/>
                <w:sz w:val="22"/>
                <w:szCs w:val="22"/>
              </w:rPr>
              <w:t xml:space="preserve">Diesel </w:t>
            </w:r>
          </w:p>
        </w:tc>
        <w:tc>
          <w:tcPr>
            <w:tcW w:w="4218" w:type="dxa"/>
          </w:tcPr>
          <w:p w14:paraId="0245A195" w14:textId="77777777" w:rsidR="00EE4C3D" w:rsidRPr="005122DC" w:rsidRDefault="00EE4C3D" w:rsidP="00B47962">
            <w:pPr>
              <w:rPr>
                <w:rFonts w:ascii="Roboto" w:hAnsi="Roboto"/>
                <w:sz w:val="22"/>
                <w:szCs w:val="22"/>
              </w:rPr>
            </w:pPr>
            <w:r w:rsidRPr="005122DC">
              <w:rPr>
                <w:rFonts w:ascii="Roboto" w:hAnsi="Roboto"/>
                <w:sz w:val="22"/>
                <w:szCs w:val="22"/>
              </w:rPr>
              <w:t>00 E 55</w:t>
            </w:r>
          </w:p>
        </w:tc>
      </w:tr>
      <w:tr w:rsidR="00EE4C3D" w:rsidRPr="005122DC" w14:paraId="5B0A7C1F" w14:textId="77777777" w:rsidTr="00760700">
        <w:tc>
          <w:tcPr>
            <w:tcW w:w="3047" w:type="dxa"/>
          </w:tcPr>
          <w:p w14:paraId="79F15A29" w14:textId="77777777" w:rsidR="00EE4C3D" w:rsidRPr="005122DC" w:rsidRDefault="00EE4C3D" w:rsidP="00B47962">
            <w:pPr>
              <w:rPr>
                <w:rFonts w:ascii="Roboto" w:hAnsi="Roboto"/>
                <w:sz w:val="22"/>
                <w:szCs w:val="22"/>
              </w:rPr>
            </w:pPr>
            <w:r w:rsidRPr="005122DC">
              <w:rPr>
                <w:rFonts w:ascii="Roboto" w:hAnsi="Roboto"/>
                <w:sz w:val="22"/>
                <w:szCs w:val="22"/>
              </w:rPr>
              <w:t xml:space="preserve">Lubricating </w:t>
            </w:r>
          </w:p>
        </w:tc>
        <w:tc>
          <w:tcPr>
            <w:tcW w:w="4218" w:type="dxa"/>
          </w:tcPr>
          <w:p w14:paraId="3B1CCDA8" w14:textId="77777777" w:rsidR="00EE4C3D" w:rsidRPr="005122DC" w:rsidRDefault="00EE4C3D" w:rsidP="00B47962">
            <w:pPr>
              <w:rPr>
                <w:rFonts w:ascii="Roboto" w:hAnsi="Roboto"/>
                <w:sz w:val="22"/>
                <w:szCs w:val="22"/>
              </w:rPr>
            </w:pPr>
            <w:r w:rsidRPr="005122DC">
              <w:rPr>
                <w:rFonts w:ascii="Roboto" w:hAnsi="Roboto"/>
                <w:sz w:val="22"/>
                <w:szCs w:val="22"/>
              </w:rPr>
              <w:t>14 E 53</w:t>
            </w:r>
          </w:p>
        </w:tc>
      </w:tr>
      <w:tr w:rsidR="00EE4C3D" w:rsidRPr="005122DC" w14:paraId="052D48D2" w14:textId="77777777" w:rsidTr="00760700">
        <w:tc>
          <w:tcPr>
            <w:tcW w:w="3047" w:type="dxa"/>
          </w:tcPr>
          <w:p w14:paraId="3C48A627" w14:textId="77777777" w:rsidR="00EE4C3D" w:rsidRPr="005122DC" w:rsidRDefault="00EE4C3D" w:rsidP="00B47962">
            <w:pPr>
              <w:rPr>
                <w:rFonts w:ascii="Roboto" w:hAnsi="Roboto"/>
                <w:sz w:val="22"/>
                <w:szCs w:val="22"/>
              </w:rPr>
            </w:pPr>
            <w:r w:rsidRPr="005122DC">
              <w:rPr>
                <w:rFonts w:ascii="Roboto" w:hAnsi="Roboto"/>
                <w:sz w:val="22"/>
                <w:szCs w:val="22"/>
              </w:rPr>
              <w:t xml:space="preserve">Hydraulic Power </w:t>
            </w:r>
          </w:p>
        </w:tc>
        <w:tc>
          <w:tcPr>
            <w:tcW w:w="4218" w:type="dxa"/>
          </w:tcPr>
          <w:p w14:paraId="4A1AE76E" w14:textId="77777777" w:rsidR="00EE4C3D" w:rsidRPr="005122DC" w:rsidRDefault="00EE4C3D" w:rsidP="00B47962">
            <w:pPr>
              <w:rPr>
                <w:rFonts w:ascii="Roboto" w:hAnsi="Roboto"/>
                <w:sz w:val="22"/>
                <w:szCs w:val="22"/>
              </w:rPr>
            </w:pPr>
            <w:r w:rsidRPr="005122DC">
              <w:rPr>
                <w:rFonts w:ascii="Roboto" w:hAnsi="Roboto"/>
                <w:sz w:val="22"/>
                <w:szCs w:val="22"/>
              </w:rPr>
              <w:t>04 C 53</w:t>
            </w:r>
          </w:p>
        </w:tc>
      </w:tr>
      <w:tr w:rsidR="00EE4C3D" w:rsidRPr="005122DC" w14:paraId="308C2D4D" w14:textId="77777777" w:rsidTr="00760700">
        <w:tc>
          <w:tcPr>
            <w:tcW w:w="3047" w:type="dxa"/>
          </w:tcPr>
          <w:p w14:paraId="354F5C4F" w14:textId="77777777" w:rsidR="00EE4C3D" w:rsidRPr="005122DC" w:rsidRDefault="00EE4C3D" w:rsidP="00B47962">
            <w:pPr>
              <w:rPr>
                <w:rFonts w:ascii="Roboto" w:hAnsi="Roboto"/>
                <w:sz w:val="22"/>
                <w:szCs w:val="22"/>
              </w:rPr>
            </w:pPr>
            <w:r w:rsidRPr="005122DC">
              <w:rPr>
                <w:rFonts w:ascii="Roboto" w:hAnsi="Roboto"/>
                <w:sz w:val="22"/>
                <w:szCs w:val="22"/>
              </w:rPr>
              <w:t xml:space="preserve">Transformer </w:t>
            </w:r>
          </w:p>
        </w:tc>
        <w:tc>
          <w:tcPr>
            <w:tcW w:w="4218" w:type="dxa"/>
          </w:tcPr>
          <w:p w14:paraId="40950922" w14:textId="77777777" w:rsidR="00EE4C3D" w:rsidRPr="005122DC" w:rsidRDefault="00EE4C3D" w:rsidP="00B47962">
            <w:pPr>
              <w:rPr>
                <w:rFonts w:ascii="Roboto" w:hAnsi="Roboto"/>
                <w:sz w:val="22"/>
                <w:szCs w:val="22"/>
              </w:rPr>
            </w:pPr>
            <w:r w:rsidRPr="005122DC">
              <w:rPr>
                <w:rFonts w:ascii="Roboto" w:hAnsi="Roboto"/>
                <w:sz w:val="22"/>
                <w:szCs w:val="22"/>
              </w:rPr>
              <w:t>04 D 45</w:t>
            </w:r>
          </w:p>
        </w:tc>
      </w:tr>
      <w:tr w:rsidR="00150324" w:rsidRPr="005122DC" w14:paraId="6A123CCA" w14:textId="77777777" w:rsidTr="00760700">
        <w:tc>
          <w:tcPr>
            <w:tcW w:w="3047" w:type="dxa"/>
          </w:tcPr>
          <w:p w14:paraId="0CB2B58C" w14:textId="684057D3" w:rsidR="00150324" w:rsidRPr="005122DC" w:rsidRDefault="00150324" w:rsidP="00B47962">
            <w:pPr>
              <w:rPr>
                <w:rFonts w:ascii="Roboto" w:hAnsi="Roboto"/>
                <w:sz w:val="22"/>
                <w:szCs w:val="22"/>
              </w:rPr>
            </w:pPr>
            <w:r w:rsidRPr="005122DC">
              <w:rPr>
                <w:rFonts w:ascii="Roboto" w:hAnsi="Roboto"/>
                <w:b/>
                <w:bCs/>
                <w:sz w:val="22"/>
                <w:szCs w:val="22"/>
              </w:rPr>
              <w:t xml:space="preserve">Drainage and other fluids : </w:t>
            </w:r>
          </w:p>
        </w:tc>
        <w:tc>
          <w:tcPr>
            <w:tcW w:w="4218" w:type="dxa"/>
          </w:tcPr>
          <w:p w14:paraId="3EEB75C8" w14:textId="6E3758E5" w:rsidR="00150324" w:rsidRPr="005122DC" w:rsidRDefault="00150324" w:rsidP="00B47962">
            <w:pPr>
              <w:rPr>
                <w:rFonts w:ascii="Roboto" w:hAnsi="Roboto"/>
                <w:sz w:val="22"/>
                <w:szCs w:val="22"/>
              </w:rPr>
            </w:pPr>
            <w:r w:rsidRPr="005122DC">
              <w:rPr>
                <w:rFonts w:ascii="Roboto" w:hAnsi="Roboto"/>
                <w:sz w:val="22"/>
                <w:szCs w:val="22"/>
              </w:rPr>
              <w:t>Basic Color only</w:t>
            </w:r>
          </w:p>
        </w:tc>
      </w:tr>
      <w:tr w:rsidR="00150324" w:rsidRPr="005122DC" w14:paraId="181E27A5" w14:textId="77777777" w:rsidTr="00760700">
        <w:tc>
          <w:tcPr>
            <w:tcW w:w="3047" w:type="dxa"/>
          </w:tcPr>
          <w:p w14:paraId="58B307FE" w14:textId="5B26944B" w:rsidR="00150324" w:rsidRPr="005122DC" w:rsidRDefault="00150324" w:rsidP="00B47962">
            <w:pPr>
              <w:rPr>
                <w:rFonts w:ascii="Roboto" w:hAnsi="Roboto"/>
                <w:b/>
                <w:bCs/>
                <w:sz w:val="22"/>
                <w:szCs w:val="22"/>
              </w:rPr>
            </w:pPr>
            <w:r w:rsidRPr="005122DC">
              <w:rPr>
                <w:rFonts w:ascii="Roboto" w:hAnsi="Roboto"/>
                <w:sz w:val="22"/>
                <w:szCs w:val="22"/>
              </w:rPr>
              <w:t xml:space="preserve">Electrical Services : </w:t>
            </w:r>
          </w:p>
        </w:tc>
        <w:tc>
          <w:tcPr>
            <w:tcW w:w="4218" w:type="dxa"/>
          </w:tcPr>
          <w:p w14:paraId="674689B7" w14:textId="0E683D52" w:rsidR="00150324" w:rsidRPr="005122DC" w:rsidRDefault="00150324" w:rsidP="00B47962">
            <w:pPr>
              <w:rPr>
                <w:rFonts w:ascii="Roboto" w:hAnsi="Roboto"/>
                <w:sz w:val="22"/>
                <w:szCs w:val="22"/>
              </w:rPr>
            </w:pPr>
            <w:r w:rsidRPr="005122DC">
              <w:rPr>
                <w:rFonts w:ascii="Roboto" w:hAnsi="Roboto"/>
                <w:sz w:val="22"/>
                <w:szCs w:val="22"/>
              </w:rPr>
              <w:t>Basic Color only</w:t>
            </w:r>
          </w:p>
        </w:tc>
      </w:tr>
    </w:tbl>
    <w:p w14:paraId="79CB94FD" w14:textId="77777777" w:rsidR="000B059F" w:rsidRPr="007F5D9E" w:rsidRDefault="000B059F" w:rsidP="007F5D9E">
      <w:pPr>
        <w:ind w:left="1276"/>
        <w:jc w:val="both"/>
        <w:rPr>
          <w:rFonts w:ascii="Roboto" w:hAnsi="Roboto"/>
          <w:b/>
          <w:bCs/>
          <w:sz w:val="22"/>
          <w:szCs w:val="22"/>
        </w:rPr>
      </w:pPr>
    </w:p>
    <w:p w14:paraId="73AD18F9" w14:textId="7DEE57E9" w:rsidR="004B41EF" w:rsidRPr="005122DC" w:rsidRDefault="004B41EF" w:rsidP="004B41EF">
      <w:pPr>
        <w:ind w:left="1985"/>
        <w:rPr>
          <w:rFonts w:ascii="Roboto" w:hAnsi="Roboto"/>
          <w:sz w:val="22"/>
          <w:szCs w:val="22"/>
        </w:rPr>
      </w:pPr>
      <w:r w:rsidRPr="005122DC">
        <w:rPr>
          <w:rFonts w:ascii="Roboto" w:hAnsi="Roboto"/>
          <w:sz w:val="22"/>
          <w:szCs w:val="22"/>
        </w:rPr>
        <w:t>In addition to the color bands specified above all pipe work shall be legibly marked with black or white letters to indicate the type of service and the direction of flow, identified as follows:-</w:t>
      </w:r>
    </w:p>
    <w:p w14:paraId="52A40A62" w14:textId="77777777" w:rsidR="004B41EF" w:rsidRPr="005122DC" w:rsidRDefault="004B41EF" w:rsidP="004B41EF">
      <w:pPr>
        <w:ind w:left="1985"/>
        <w:rPr>
          <w:rFonts w:ascii="Roboto" w:hAnsi="Roboto"/>
          <w:sz w:val="22"/>
          <w:szCs w:val="22"/>
        </w:rPr>
      </w:pPr>
    </w:p>
    <w:p w14:paraId="7A2F2A3D" w14:textId="77777777" w:rsidR="004B41EF" w:rsidRPr="005122DC" w:rsidRDefault="004B41EF" w:rsidP="004B41EF">
      <w:pPr>
        <w:tabs>
          <w:tab w:val="left" w:pos="5040"/>
        </w:tabs>
        <w:ind w:left="1985"/>
        <w:rPr>
          <w:rFonts w:ascii="Roboto" w:hAnsi="Roboto"/>
          <w:sz w:val="22"/>
          <w:szCs w:val="22"/>
        </w:rPr>
      </w:pPr>
      <w:r w:rsidRPr="005122DC">
        <w:rPr>
          <w:rFonts w:ascii="Roboto" w:hAnsi="Roboto"/>
          <w:sz w:val="22"/>
          <w:szCs w:val="22"/>
        </w:rPr>
        <w:t xml:space="preserve">High Temperature Hot Water </w:t>
      </w:r>
      <w:r w:rsidRPr="005122DC">
        <w:rPr>
          <w:rFonts w:ascii="Roboto" w:hAnsi="Roboto"/>
          <w:sz w:val="22"/>
          <w:szCs w:val="22"/>
        </w:rPr>
        <w:tab/>
        <w:t>HTHW</w:t>
      </w:r>
    </w:p>
    <w:p w14:paraId="7E7461CA" w14:textId="77777777" w:rsidR="004B41EF" w:rsidRPr="005122DC" w:rsidRDefault="004B41EF" w:rsidP="004B41EF">
      <w:pPr>
        <w:tabs>
          <w:tab w:val="left" w:pos="5040"/>
        </w:tabs>
        <w:ind w:left="1985"/>
        <w:rPr>
          <w:rFonts w:ascii="Roboto" w:hAnsi="Roboto"/>
          <w:sz w:val="22"/>
          <w:szCs w:val="22"/>
        </w:rPr>
      </w:pPr>
      <w:r w:rsidRPr="005122DC">
        <w:rPr>
          <w:rFonts w:ascii="Roboto" w:hAnsi="Roboto"/>
          <w:sz w:val="22"/>
          <w:szCs w:val="22"/>
        </w:rPr>
        <w:t>Medium Temperature Hot Water</w:t>
      </w:r>
      <w:r w:rsidRPr="005122DC">
        <w:rPr>
          <w:rFonts w:ascii="Roboto" w:hAnsi="Roboto"/>
          <w:sz w:val="22"/>
          <w:szCs w:val="22"/>
        </w:rPr>
        <w:tab/>
        <w:t>MTHW</w:t>
      </w:r>
    </w:p>
    <w:p w14:paraId="51D8777F" w14:textId="77777777" w:rsidR="004B41EF" w:rsidRPr="005122DC" w:rsidRDefault="004B41EF" w:rsidP="004B41EF">
      <w:pPr>
        <w:tabs>
          <w:tab w:val="left" w:pos="5040"/>
        </w:tabs>
        <w:ind w:left="1985"/>
        <w:rPr>
          <w:rFonts w:ascii="Roboto" w:hAnsi="Roboto"/>
          <w:sz w:val="22"/>
          <w:szCs w:val="22"/>
        </w:rPr>
      </w:pPr>
      <w:r w:rsidRPr="005122DC">
        <w:rPr>
          <w:rFonts w:ascii="Roboto" w:hAnsi="Roboto"/>
          <w:sz w:val="22"/>
          <w:szCs w:val="22"/>
        </w:rPr>
        <w:t xml:space="preserve">Low Temperature Hot Water </w:t>
      </w:r>
      <w:r w:rsidRPr="005122DC">
        <w:rPr>
          <w:rFonts w:ascii="Roboto" w:hAnsi="Roboto"/>
          <w:sz w:val="22"/>
          <w:szCs w:val="22"/>
        </w:rPr>
        <w:tab/>
        <w:t>LTHW</w:t>
      </w:r>
    </w:p>
    <w:p w14:paraId="786D1960" w14:textId="77777777" w:rsidR="004B41EF" w:rsidRPr="005122DC" w:rsidRDefault="004B41EF" w:rsidP="004B41EF">
      <w:pPr>
        <w:tabs>
          <w:tab w:val="left" w:pos="5040"/>
        </w:tabs>
        <w:ind w:left="1985"/>
        <w:rPr>
          <w:rFonts w:ascii="Roboto" w:hAnsi="Roboto"/>
          <w:sz w:val="22"/>
          <w:szCs w:val="22"/>
        </w:rPr>
      </w:pPr>
      <w:r w:rsidRPr="005122DC">
        <w:rPr>
          <w:rFonts w:ascii="Roboto" w:hAnsi="Roboto"/>
          <w:sz w:val="22"/>
          <w:szCs w:val="22"/>
        </w:rPr>
        <w:t xml:space="preserve">Chilled Water </w:t>
      </w:r>
      <w:r w:rsidRPr="005122DC">
        <w:rPr>
          <w:rFonts w:ascii="Roboto" w:hAnsi="Roboto"/>
          <w:sz w:val="22"/>
          <w:szCs w:val="22"/>
        </w:rPr>
        <w:tab/>
        <w:t>CHW</w:t>
      </w:r>
    </w:p>
    <w:p w14:paraId="0C737AB4" w14:textId="77777777" w:rsidR="004B41EF" w:rsidRPr="005122DC" w:rsidRDefault="004B41EF" w:rsidP="004B41EF">
      <w:pPr>
        <w:tabs>
          <w:tab w:val="left" w:pos="5040"/>
        </w:tabs>
        <w:ind w:left="1985"/>
        <w:rPr>
          <w:rFonts w:ascii="Roboto" w:hAnsi="Roboto"/>
          <w:sz w:val="22"/>
          <w:szCs w:val="22"/>
        </w:rPr>
      </w:pPr>
      <w:r w:rsidRPr="005122DC">
        <w:rPr>
          <w:rFonts w:ascii="Roboto" w:hAnsi="Roboto"/>
          <w:sz w:val="22"/>
          <w:szCs w:val="22"/>
        </w:rPr>
        <w:t xml:space="preserve">Condenser Water </w:t>
      </w:r>
      <w:r w:rsidRPr="005122DC">
        <w:rPr>
          <w:rFonts w:ascii="Roboto" w:hAnsi="Roboto"/>
          <w:sz w:val="22"/>
          <w:szCs w:val="22"/>
        </w:rPr>
        <w:tab/>
        <w:t>CONDW</w:t>
      </w:r>
    </w:p>
    <w:p w14:paraId="45370490" w14:textId="77777777" w:rsidR="004B41EF" w:rsidRPr="005122DC" w:rsidRDefault="004B41EF" w:rsidP="004B41EF">
      <w:pPr>
        <w:tabs>
          <w:tab w:val="left" w:pos="5040"/>
        </w:tabs>
        <w:ind w:left="1985"/>
        <w:rPr>
          <w:rFonts w:ascii="Roboto" w:hAnsi="Roboto"/>
          <w:sz w:val="22"/>
          <w:szCs w:val="22"/>
        </w:rPr>
      </w:pPr>
      <w:r w:rsidRPr="005122DC">
        <w:rPr>
          <w:rFonts w:ascii="Roboto" w:hAnsi="Roboto"/>
          <w:sz w:val="22"/>
          <w:szCs w:val="22"/>
        </w:rPr>
        <w:t xml:space="preserve">Steam </w:t>
      </w:r>
      <w:r w:rsidRPr="005122DC">
        <w:rPr>
          <w:rFonts w:ascii="Roboto" w:hAnsi="Roboto"/>
          <w:sz w:val="22"/>
          <w:szCs w:val="22"/>
        </w:rPr>
        <w:tab/>
        <w:t>ST</w:t>
      </w:r>
    </w:p>
    <w:p w14:paraId="6AB6D27D" w14:textId="77777777" w:rsidR="004B41EF" w:rsidRPr="005122DC" w:rsidRDefault="004B41EF" w:rsidP="004B41EF">
      <w:pPr>
        <w:tabs>
          <w:tab w:val="left" w:pos="5040"/>
        </w:tabs>
        <w:ind w:left="1985"/>
        <w:rPr>
          <w:rFonts w:ascii="Roboto" w:hAnsi="Roboto"/>
          <w:sz w:val="22"/>
          <w:szCs w:val="22"/>
        </w:rPr>
      </w:pPr>
      <w:r w:rsidRPr="005122DC">
        <w:rPr>
          <w:rFonts w:ascii="Roboto" w:hAnsi="Roboto"/>
          <w:sz w:val="22"/>
          <w:szCs w:val="22"/>
        </w:rPr>
        <w:t xml:space="preserve">Condensate </w:t>
      </w:r>
      <w:r w:rsidRPr="005122DC">
        <w:rPr>
          <w:rFonts w:ascii="Roboto" w:hAnsi="Roboto"/>
          <w:sz w:val="22"/>
          <w:szCs w:val="22"/>
        </w:rPr>
        <w:tab/>
        <w:t>CN</w:t>
      </w:r>
    </w:p>
    <w:p w14:paraId="02B5FEDF" w14:textId="77777777" w:rsidR="004B41EF" w:rsidRPr="005122DC" w:rsidRDefault="004B41EF" w:rsidP="004B41EF">
      <w:pPr>
        <w:ind w:left="1985"/>
        <w:rPr>
          <w:rFonts w:ascii="Roboto" w:hAnsi="Roboto"/>
          <w:sz w:val="22"/>
          <w:szCs w:val="22"/>
        </w:rPr>
      </w:pPr>
    </w:p>
    <w:p w14:paraId="1AFF7559" w14:textId="77777777" w:rsidR="004B41EF" w:rsidRPr="005122DC" w:rsidRDefault="004B41EF" w:rsidP="004B41EF">
      <w:pPr>
        <w:ind w:left="1985"/>
        <w:rPr>
          <w:rFonts w:ascii="Roboto" w:hAnsi="Roboto"/>
          <w:sz w:val="22"/>
          <w:szCs w:val="22"/>
        </w:rPr>
      </w:pPr>
      <w:r w:rsidRPr="005122DC">
        <w:rPr>
          <w:rFonts w:ascii="Roboto" w:hAnsi="Roboto"/>
          <w:sz w:val="22"/>
          <w:szCs w:val="22"/>
        </w:rPr>
        <w:t>Pipe shall have the letters F and R added to indicate flow and return respectively as well as directional arrows.</w:t>
      </w:r>
    </w:p>
    <w:p w14:paraId="76EB3897" w14:textId="77777777" w:rsidR="007F5D9E" w:rsidRDefault="007F5D9E" w:rsidP="004A211C">
      <w:pPr>
        <w:ind w:left="720"/>
        <w:jc w:val="both"/>
        <w:rPr>
          <w:rFonts w:ascii="Roboto" w:hAnsi="Roboto"/>
          <w:sz w:val="22"/>
          <w:szCs w:val="22"/>
        </w:rPr>
      </w:pPr>
    </w:p>
    <w:p w14:paraId="41554D9A" w14:textId="1B826646" w:rsidR="004B41EF" w:rsidRPr="004B41EF" w:rsidRDefault="004B41EF" w:rsidP="004B41EF">
      <w:pPr>
        <w:ind w:left="851"/>
        <w:jc w:val="both"/>
        <w:rPr>
          <w:rFonts w:ascii="Roboto" w:hAnsi="Roboto"/>
          <w:b/>
          <w:bCs/>
          <w:sz w:val="22"/>
          <w:szCs w:val="22"/>
        </w:rPr>
      </w:pPr>
      <w:r w:rsidRPr="004B41EF">
        <w:rPr>
          <w:rFonts w:ascii="Roboto" w:hAnsi="Roboto"/>
          <w:b/>
          <w:bCs/>
          <w:sz w:val="22"/>
          <w:szCs w:val="22"/>
        </w:rPr>
        <w:t>15.2.2. Duct Work Services</w:t>
      </w:r>
    </w:p>
    <w:p w14:paraId="62906722" w14:textId="2AB58AB4" w:rsidR="00140595" w:rsidRPr="005122DC" w:rsidRDefault="00140595" w:rsidP="00140595">
      <w:pPr>
        <w:ind w:left="1560"/>
        <w:jc w:val="both"/>
        <w:rPr>
          <w:rFonts w:ascii="Roboto" w:hAnsi="Roboto"/>
          <w:sz w:val="22"/>
          <w:szCs w:val="22"/>
        </w:rPr>
      </w:pPr>
      <w:r w:rsidRPr="005122DC">
        <w:rPr>
          <w:rFonts w:ascii="Roboto" w:hAnsi="Roboto"/>
          <w:sz w:val="22"/>
          <w:szCs w:val="22"/>
        </w:rPr>
        <w:lastRenderedPageBreak/>
        <w:t xml:space="preserve">For Duct work services and its insulation, the colors of the triangles shall comply with </w:t>
      </w:r>
      <w:proofErr w:type="gramStart"/>
      <w:r w:rsidRPr="005122DC">
        <w:rPr>
          <w:rFonts w:ascii="Roboto" w:hAnsi="Roboto"/>
          <w:sz w:val="22"/>
          <w:szCs w:val="22"/>
        </w:rPr>
        <w:t>BS.1710 :</w:t>
      </w:r>
      <w:proofErr w:type="gramEnd"/>
      <w:r w:rsidRPr="005122DC">
        <w:rPr>
          <w:rFonts w:ascii="Roboto" w:hAnsi="Roboto"/>
          <w:sz w:val="22"/>
          <w:szCs w:val="22"/>
        </w:rPr>
        <w:t xml:space="preserve"> 1971. The size of the symbol will depend on the size of the duct and the viewing distance, but the minimum size should not be less than 150 mm. length per side. One apex of the triangle shall point in the direction of airflow.</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1980"/>
        <w:gridCol w:w="2567"/>
      </w:tblGrid>
      <w:tr w:rsidR="00BC5E08" w:rsidRPr="005122DC" w14:paraId="6AE2515B" w14:textId="77777777" w:rsidTr="00BC5E08">
        <w:trPr>
          <w:trHeight w:val="557"/>
        </w:trPr>
        <w:tc>
          <w:tcPr>
            <w:tcW w:w="3143" w:type="dxa"/>
          </w:tcPr>
          <w:p w14:paraId="7B00CF00" w14:textId="77777777" w:rsidR="00BC5E08" w:rsidRPr="005122DC" w:rsidRDefault="00BC5E08" w:rsidP="00B47962">
            <w:pPr>
              <w:jc w:val="center"/>
              <w:rPr>
                <w:rFonts w:ascii="Roboto" w:hAnsi="Roboto"/>
                <w:b/>
                <w:bCs/>
                <w:sz w:val="22"/>
                <w:szCs w:val="22"/>
              </w:rPr>
            </w:pPr>
            <w:r w:rsidRPr="005122DC">
              <w:rPr>
                <w:rFonts w:ascii="Roboto" w:hAnsi="Roboto"/>
                <w:b/>
                <w:bCs/>
                <w:sz w:val="22"/>
                <w:szCs w:val="22"/>
              </w:rPr>
              <w:t>Services</w:t>
            </w:r>
          </w:p>
        </w:tc>
        <w:tc>
          <w:tcPr>
            <w:tcW w:w="1980" w:type="dxa"/>
          </w:tcPr>
          <w:p w14:paraId="69123825" w14:textId="2817D330" w:rsidR="00BC5E08" w:rsidRPr="005122DC" w:rsidRDefault="00BC5E08" w:rsidP="00B47962">
            <w:pPr>
              <w:jc w:val="center"/>
              <w:rPr>
                <w:rFonts w:ascii="Roboto" w:hAnsi="Roboto"/>
                <w:b/>
                <w:bCs/>
                <w:sz w:val="22"/>
                <w:szCs w:val="22"/>
              </w:rPr>
            </w:pPr>
            <w:r w:rsidRPr="005122DC">
              <w:rPr>
                <w:rFonts w:ascii="Roboto" w:hAnsi="Roboto"/>
                <w:b/>
                <w:bCs/>
                <w:sz w:val="22"/>
                <w:szCs w:val="22"/>
              </w:rPr>
              <w:t>Color</w:t>
            </w:r>
          </w:p>
        </w:tc>
        <w:tc>
          <w:tcPr>
            <w:tcW w:w="2567" w:type="dxa"/>
          </w:tcPr>
          <w:p w14:paraId="7B00DB19" w14:textId="64EE13F8" w:rsidR="00BC5E08" w:rsidRPr="005122DC" w:rsidRDefault="00BC5E08" w:rsidP="00B47962">
            <w:pPr>
              <w:jc w:val="center"/>
              <w:rPr>
                <w:rFonts w:ascii="Roboto" w:hAnsi="Roboto"/>
                <w:b/>
                <w:bCs/>
                <w:sz w:val="22"/>
                <w:szCs w:val="22"/>
              </w:rPr>
            </w:pPr>
            <w:r w:rsidRPr="005122DC">
              <w:rPr>
                <w:rFonts w:ascii="Roboto" w:hAnsi="Roboto"/>
                <w:b/>
                <w:bCs/>
                <w:sz w:val="22"/>
                <w:szCs w:val="22"/>
              </w:rPr>
              <w:t>BS.4800 Color Reference</w:t>
            </w:r>
          </w:p>
        </w:tc>
      </w:tr>
      <w:tr w:rsidR="00BC5E08" w:rsidRPr="005122DC" w14:paraId="343E7F51" w14:textId="77777777" w:rsidTr="00BC5E08">
        <w:tc>
          <w:tcPr>
            <w:tcW w:w="3143" w:type="dxa"/>
          </w:tcPr>
          <w:p w14:paraId="0757F2E5" w14:textId="77777777" w:rsidR="00BC5E08" w:rsidRPr="005122DC" w:rsidRDefault="00BC5E08" w:rsidP="00B47962">
            <w:pPr>
              <w:rPr>
                <w:rFonts w:ascii="Roboto" w:hAnsi="Roboto"/>
                <w:sz w:val="22"/>
                <w:szCs w:val="22"/>
              </w:rPr>
            </w:pPr>
            <w:r w:rsidRPr="005122DC">
              <w:rPr>
                <w:rFonts w:ascii="Roboto" w:hAnsi="Roboto"/>
                <w:sz w:val="22"/>
                <w:szCs w:val="22"/>
              </w:rPr>
              <w:t xml:space="preserve">Conditioned Air </w:t>
            </w:r>
          </w:p>
        </w:tc>
        <w:tc>
          <w:tcPr>
            <w:tcW w:w="1980" w:type="dxa"/>
          </w:tcPr>
          <w:p w14:paraId="540DDEC8" w14:textId="77777777" w:rsidR="00BC5E08" w:rsidRPr="005122DC" w:rsidRDefault="00BC5E08" w:rsidP="00B47962">
            <w:pPr>
              <w:rPr>
                <w:rFonts w:ascii="Roboto" w:hAnsi="Roboto"/>
                <w:sz w:val="22"/>
                <w:szCs w:val="22"/>
              </w:rPr>
            </w:pPr>
            <w:r w:rsidRPr="005122DC">
              <w:rPr>
                <w:rFonts w:ascii="Roboto" w:hAnsi="Roboto"/>
                <w:sz w:val="22"/>
                <w:szCs w:val="22"/>
              </w:rPr>
              <w:t xml:space="preserve">Red and Blue </w:t>
            </w:r>
          </w:p>
        </w:tc>
        <w:tc>
          <w:tcPr>
            <w:tcW w:w="2567" w:type="dxa"/>
          </w:tcPr>
          <w:p w14:paraId="33288336" w14:textId="77777777" w:rsidR="00BC5E08" w:rsidRPr="005122DC" w:rsidRDefault="00BC5E08" w:rsidP="00B47962">
            <w:pPr>
              <w:rPr>
                <w:rFonts w:ascii="Roboto" w:hAnsi="Roboto"/>
                <w:sz w:val="22"/>
                <w:szCs w:val="22"/>
              </w:rPr>
            </w:pPr>
            <w:r w:rsidRPr="005122DC">
              <w:rPr>
                <w:rFonts w:ascii="Roboto" w:hAnsi="Roboto"/>
                <w:sz w:val="22"/>
                <w:szCs w:val="22"/>
              </w:rPr>
              <w:t>04 E 53 / 18 E 53</w:t>
            </w:r>
          </w:p>
        </w:tc>
      </w:tr>
      <w:tr w:rsidR="00BC5E08" w:rsidRPr="005122DC" w14:paraId="08C22634" w14:textId="77777777" w:rsidTr="00BC5E08">
        <w:tc>
          <w:tcPr>
            <w:tcW w:w="3143" w:type="dxa"/>
          </w:tcPr>
          <w:p w14:paraId="5CA711F4" w14:textId="77777777" w:rsidR="00BC5E08" w:rsidRPr="005122DC" w:rsidRDefault="00BC5E08" w:rsidP="00B47962">
            <w:pPr>
              <w:rPr>
                <w:rFonts w:ascii="Roboto" w:hAnsi="Roboto"/>
                <w:sz w:val="22"/>
                <w:szCs w:val="22"/>
              </w:rPr>
            </w:pPr>
            <w:r w:rsidRPr="005122DC">
              <w:rPr>
                <w:rFonts w:ascii="Roboto" w:hAnsi="Roboto"/>
                <w:sz w:val="22"/>
                <w:szCs w:val="22"/>
              </w:rPr>
              <w:t xml:space="preserve">Ward Air </w:t>
            </w:r>
          </w:p>
        </w:tc>
        <w:tc>
          <w:tcPr>
            <w:tcW w:w="1980" w:type="dxa"/>
          </w:tcPr>
          <w:p w14:paraId="10689B14" w14:textId="77777777" w:rsidR="00BC5E08" w:rsidRPr="005122DC" w:rsidRDefault="00BC5E08" w:rsidP="00B47962">
            <w:pPr>
              <w:rPr>
                <w:rFonts w:ascii="Roboto" w:hAnsi="Roboto"/>
                <w:sz w:val="22"/>
                <w:szCs w:val="22"/>
              </w:rPr>
            </w:pPr>
            <w:r w:rsidRPr="005122DC">
              <w:rPr>
                <w:rFonts w:ascii="Roboto" w:hAnsi="Roboto"/>
                <w:sz w:val="22"/>
                <w:szCs w:val="22"/>
              </w:rPr>
              <w:t xml:space="preserve">Yellow </w:t>
            </w:r>
          </w:p>
        </w:tc>
        <w:tc>
          <w:tcPr>
            <w:tcW w:w="2567" w:type="dxa"/>
          </w:tcPr>
          <w:p w14:paraId="18121527" w14:textId="77777777" w:rsidR="00BC5E08" w:rsidRPr="005122DC" w:rsidRDefault="00BC5E08" w:rsidP="00B47962">
            <w:pPr>
              <w:rPr>
                <w:rFonts w:ascii="Roboto" w:hAnsi="Roboto"/>
                <w:sz w:val="22"/>
                <w:szCs w:val="22"/>
              </w:rPr>
            </w:pPr>
            <w:r w:rsidRPr="005122DC">
              <w:rPr>
                <w:rFonts w:ascii="Roboto" w:hAnsi="Roboto"/>
                <w:sz w:val="22"/>
                <w:szCs w:val="22"/>
              </w:rPr>
              <w:t>10 E 53</w:t>
            </w:r>
          </w:p>
        </w:tc>
      </w:tr>
      <w:tr w:rsidR="00BC5E08" w:rsidRPr="005122DC" w14:paraId="0BE8CAAD" w14:textId="77777777" w:rsidTr="00BC5E08">
        <w:tc>
          <w:tcPr>
            <w:tcW w:w="3143" w:type="dxa"/>
          </w:tcPr>
          <w:p w14:paraId="1B4052BD" w14:textId="77777777" w:rsidR="00BC5E08" w:rsidRPr="005122DC" w:rsidRDefault="00BC5E08" w:rsidP="00B47962">
            <w:pPr>
              <w:rPr>
                <w:rFonts w:ascii="Roboto" w:hAnsi="Roboto"/>
                <w:sz w:val="22"/>
                <w:szCs w:val="22"/>
              </w:rPr>
            </w:pPr>
            <w:r w:rsidRPr="005122DC">
              <w:rPr>
                <w:rFonts w:ascii="Roboto" w:hAnsi="Roboto"/>
                <w:sz w:val="22"/>
                <w:szCs w:val="22"/>
              </w:rPr>
              <w:t xml:space="preserve">Outdoor air </w:t>
            </w:r>
          </w:p>
        </w:tc>
        <w:tc>
          <w:tcPr>
            <w:tcW w:w="1980" w:type="dxa"/>
          </w:tcPr>
          <w:p w14:paraId="0DB2D8D5" w14:textId="77777777" w:rsidR="00BC5E08" w:rsidRPr="005122DC" w:rsidRDefault="00BC5E08" w:rsidP="00B47962">
            <w:pPr>
              <w:rPr>
                <w:rFonts w:ascii="Roboto" w:hAnsi="Roboto"/>
                <w:sz w:val="22"/>
                <w:szCs w:val="22"/>
              </w:rPr>
            </w:pPr>
            <w:r w:rsidRPr="005122DC">
              <w:rPr>
                <w:rFonts w:ascii="Roboto" w:hAnsi="Roboto"/>
                <w:sz w:val="22"/>
                <w:szCs w:val="22"/>
              </w:rPr>
              <w:t xml:space="preserve">Green </w:t>
            </w:r>
          </w:p>
        </w:tc>
        <w:tc>
          <w:tcPr>
            <w:tcW w:w="2567" w:type="dxa"/>
          </w:tcPr>
          <w:p w14:paraId="21351163" w14:textId="77777777" w:rsidR="00BC5E08" w:rsidRPr="005122DC" w:rsidRDefault="00BC5E08" w:rsidP="00B47962">
            <w:pPr>
              <w:rPr>
                <w:rFonts w:ascii="Roboto" w:hAnsi="Roboto"/>
                <w:sz w:val="22"/>
                <w:szCs w:val="22"/>
              </w:rPr>
            </w:pPr>
            <w:r w:rsidRPr="005122DC">
              <w:rPr>
                <w:rFonts w:ascii="Roboto" w:hAnsi="Roboto"/>
                <w:sz w:val="22"/>
                <w:szCs w:val="22"/>
              </w:rPr>
              <w:t>14 E 53</w:t>
            </w:r>
          </w:p>
        </w:tc>
      </w:tr>
      <w:tr w:rsidR="00BC5E08" w:rsidRPr="005122DC" w14:paraId="16FEBD74" w14:textId="77777777" w:rsidTr="00BC5E08">
        <w:tc>
          <w:tcPr>
            <w:tcW w:w="3143" w:type="dxa"/>
          </w:tcPr>
          <w:p w14:paraId="7CB3FBCD" w14:textId="77777777" w:rsidR="00BC5E08" w:rsidRPr="005122DC" w:rsidRDefault="00BC5E08" w:rsidP="00B47962">
            <w:pPr>
              <w:rPr>
                <w:rFonts w:ascii="Roboto" w:hAnsi="Roboto"/>
                <w:sz w:val="22"/>
                <w:szCs w:val="22"/>
              </w:rPr>
            </w:pPr>
            <w:r w:rsidRPr="005122DC">
              <w:rPr>
                <w:rFonts w:ascii="Roboto" w:hAnsi="Roboto"/>
                <w:sz w:val="22"/>
                <w:szCs w:val="22"/>
              </w:rPr>
              <w:t>Exhaust / Extract / Recirculated Air</w:t>
            </w:r>
          </w:p>
        </w:tc>
        <w:tc>
          <w:tcPr>
            <w:tcW w:w="1980" w:type="dxa"/>
          </w:tcPr>
          <w:p w14:paraId="1FCFE714" w14:textId="77777777" w:rsidR="00BC5E08" w:rsidRPr="005122DC" w:rsidRDefault="00BC5E08" w:rsidP="00B47962">
            <w:pPr>
              <w:rPr>
                <w:rFonts w:ascii="Roboto" w:hAnsi="Roboto"/>
                <w:sz w:val="22"/>
                <w:szCs w:val="22"/>
              </w:rPr>
            </w:pPr>
            <w:r w:rsidRPr="005122DC">
              <w:rPr>
                <w:rFonts w:ascii="Roboto" w:hAnsi="Roboto"/>
                <w:sz w:val="22"/>
                <w:szCs w:val="22"/>
              </w:rPr>
              <w:t>Grey</w:t>
            </w:r>
          </w:p>
        </w:tc>
        <w:tc>
          <w:tcPr>
            <w:tcW w:w="2567" w:type="dxa"/>
          </w:tcPr>
          <w:p w14:paraId="05E0AAA2" w14:textId="77777777" w:rsidR="00BC5E08" w:rsidRPr="005122DC" w:rsidRDefault="00BC5E08" w:rsidP="00B47962">
            <w:pPr>
              <w:rPr>
                <w:rFonts w:ascii="Roboto" w:hAnsi="Roboto"/>
                <w:sz w:val="22"/>
                <w:szCs w:val="22"/>
              </w:rPr>
            </w:pPr>
            <w:r w:rsidRPr="005122DC">
              <w:rPr>
                <w:rFonts w:ascii="Roboto" w:hAnsi="Roboto"/>
                <w:sz w:val="22"/>
                <w:szCs w:val="22"/>
              </w:rPr>
              <w:t>AA 0 09</w:t>
            </w:r>
          </w:p>
        </w:tc>
      </w:tr>
      <w:tr w:rsidR="00BC5E08" w:rsidRPr="005122DC" w14:paraId="5BFE79CF" w14:textId="77777777" w:rsidTr="00BC5E08">
        <w:tc>
          <w:tcPr>
            <w:tcW w:w="3143" w:type="dxa"/>
          </w:tcPr>
          <w:p w14:paraId="45B6D23F" w14:textId="77777777" w:rsidR="00BC5E08" w:rsidRPr="005122DC" w:rsidRDefault="00BC5E08" w:rsidP="00B47962">
            <w:pPr>
              <w:rPr>
                <w:rFonts w:ascii="Roboto" w:hAnsi="Roboto"/>
                <w:sz w:val="22"/>
                <w:szCs w:val="22"/>
              </w:rPr>
            </w:pPr>
            <w:r w:rsidRPr="005122DC">
              <w:rPr>
                <w:rFonts w:ascii="Roboto" w:hAnsi="Roboto"/>
                <w:sz w:val="22"/>
                <w:szCs w:val="22"/>
              </w:rPr>
              <w:t xml:space="preserve">Foul Air </w:t>
            </w:r>
          </w:p>
        </w:tc>
        <w:tc>
          <w:tcPr>
            <w:tcW w:w="1980" w:type="dxa"/>
          </w:tcPr>
          <w:p w14:paraId="11ACA331" w14:textId="77777777" w:rsidR="00BC5E08" w:rsidRPr="005122DC" w:rsidRDefault="00BC5E08" w:rsidP="00B47962">
            <w:pPr>
              <w:rPr>
                <w:rFonts w:ascii="Roboto" w:hAnsi="Roboto"/>
                <w:sz w:val="22"/>
                <w:szCs w:val="22"/>
              </w:rPr>
            </w:pPr>
            <w:r w:rsidRPr="005122DC">
              <w:rPr>
                <w:rFonts w:ascii="Roboto" w:hAnsi="Roboto"/>
                <w:sz w:val="22"/>
                <w:szCs w:val="22"/>
              </w:rPr>
              <w:t xml:space="preserve">Brown </w:t>
            </w:r>
          </w:p>
        </w:tc>
        <w:tc>
          <w:tcPr>
            <w:tcW w:w="2567" w:type="dxa"/>
          </w:tcPr>
          <w:p w14:paraId="26FD3C49" w14:textId="77777777" w:rsidR="00BC5E08" w:rsidRPr="005122DC" w:rsidRDefault="00BC5E08" w:rsidP="00B47962">
            <w:pPr>
              <w:rPr>
                <w:rFonts w:ascii="Roboto" w:hAnsi="Roboto"/>
                <w:sz w:val="22"/>
                <w:szCs w:val="22"/>
              </w:rPr>
            </w:pPr>
            <w:r w:rsidRPr="005122DC">
              <w:rPr>
                <w:rFonts w:ascii="Roboto" w:hAnsi="Roboto"/>
                <w:sz w:val="22"/>
                <w:szCs w:val="22"/>
              </w:rPr>
              <w:t>06 C 39</w:t>
            </w:r>
          </w:p>
        </w:tc>
      </w:tr>
      <w:tr w:rsidR="00BC5E08" w:rsidRPr="005122DC" w14:paraId="65CB8C38" w14:textId="77777777" w:rsidTr="00BC5E08">
        <w:tc>
          <w:tcPr>
            <w:tcW w:w="3143" w:type="dxa"/>
          </w:tcPr>
          <w:p w14:paraId="4C93EA5E" w14:textId="77777777" w:rsidR="00BC5E08" w:rsidRPr="005122DC" w:rsidRDefault="00BC5E08" w:rsidP="00B47962">
            <w:pPr>
              <w:rPr>
                <w:rFonts w:ascii="Roboto" w:hAnsi="Roboto"/>
                <w:sz w:val="22"/>
                <w:szCs w:val="22"/>
              </w:rPr>
            </w:pPr>
            <w:r w:rsidRPr="005122DC">
              <w:rPr>
                <w:rFonts w:ascii="Roboto" w:hAnsi="Roboto"/>
                <w:sz w:val="22"/>
                <w:szCs w:val="22"/>
              </w:rPr>
              <w:t>Dual Duct System Hot Supply Air</w:t>
            </w:r>
          </w:p>
        </w:tc>
        <w:tc>
          <w:tcPr>
            <w:tcW w:w="1980" w:type="dxa"/>
          </w:tcPr>
          <w:p w14:paraId="6192EEC4" w14:textId="77777777" w:rsidR="00BC5E08" w:rsidRPr="005122DC" w:rsidRDefault="00BC5E08" w:rsidP="00B47962">
            <w:pPr>
              <w:rPr>
                <w:rFonts w:ascii="Roboto" w:hAnsi="Roboto"/>
                <w:sz w:val="22"/>
                <w:szCs w:val="22"/>
              </w:rPr>
            </w:pPr>
            <w:r w:rsidRPr="005122DC">
              <w:rPr>
                <w:rFonts w:ascii="Roboto" w:hAnsi="Roboto"/>
                <w:sz w:val="22"/>
                <w:szCs w:val="22"/>
              </w:rPr>
              <w:t xml:space="preserve">Red </w:t>
            </w:r>
          </w:p>
        </w:tc>
        <w:tc>
          <w:tcPr>
            <w:tcW w:w="2567" w:type="dxa"/>
          </w:tcPr>
          <w:p w14:paraId="5CDEAE24" w14:textId="77777777" w:rsidR="00BC5E08" w:rsidRPr="005122DC" w:rsidRDefault="00BC5E08" w:rsidP="00B47962">
            <w:pPr>
              <w:rPr>
                <w:rFonts w:ascii="Roboto" w:hAnsi="Roboto"/>
                <w:sz w:val="22"/>
                <w:szCs w:val="22"/>
              </w:rPr>
            </w:pPr>
            <w:r w:rsidRPr="005122DC">
              <w:rPr>
                <w:rFonts w:ascii="Roboto" w:hAnsi="Roboto"/>
                <w:sz w:val="22"/>
                <w:szCs w:val="22"/>
              </w:rPr>
              <w:t>04 E 53</w:t>
            </w:r>
          </w:p>
        </w:tc>
      </w:tr>
      <w:tr w:rsidR="00BC5E08" w:rsidRPr="005122DC" w14:paraId="3FBEF350" w14:textId="77777777" w:rsidTr="00BC5E08">
        <w:tc>
          <w:tcPr>
            <w:tcW w:w="3143" w:type="dxa"/>
          </w:tcPr>
          <w:p w14:paraId="4CCF24D2" w14:textId="77777777" w:rsidR="00BC5E08" w:rsidRPr="005122DC" w:rsidRDefault="00BC5E08" w:rsidP="00B47962">
            <w:pPr>
              <w:rPr>
                <w:rFonts w:ascii="Roboto" w:hAnsi="Roboto"/>
                <w:sz w:val="22"/>
                <w:szCs w:val="22"/>
              </w:rPr>
            </w:pPr>
            <w:r w:rsidRPr="005122DC">
              <w:rPr>
                <w:rFonts w:ascii="Roboto" w:hAnsi="Roboto"/>
                <w:sz w:val="22"/>
                <w:szCs w:val="22"/>
              </w:rPr>
              <w:t xml:space="preserve">Cold Supply Air </w:t>
            </w:r>
          </w:p>
        </w:tc>
        <w:tc>
          <w:tcPr>
            <w:tcW w:w="1980" w:type="dxa"/>
          </w:tcPr>
          <w:p w14:paraId="41C47C62" w14:textId="77777777" w:rsidR="00BC5E08" w:rsidRPr="005122DC" w:rsidRDefault="00BC5E08" w:rsidP="00B47962">
            <w:pPr>
              <w:rPr>
                <w:rFonts w:ascii="Roboto" w:hAnsi="Roboto"/>
                <w:sz w:val="22"/>
                <w:szCs w:val="22"/>
              </w:rPr>
            </w:pPr>
            <w:r w:rsidRPr="005122DC">
              <w:rPr>
                <w:rFonts w:ascii="Roboto" w:hAnsi="Roboto"/>
                <w:sz w:val="22"/>
                <w:szCs w:val="22"/>
              </w:rPr>
              <w:t xml:space="preserve">Blue </w:t>
            </w:r>
          </w:p>
        </w:tc>
        <w:tc>
          <w:tcPr>
            <w:tcW w:w="2567" w:type="dxa"/>
          </w:tcPr>
          <w:p w14:paraId="29E48B41" w14:textId="77777777" w:rsidR="00BC5E08" w:rsidRPr="005122DC" w:rsidRDefault="00BC5E08" w:rsidP="00B47962">
            <w:pPr>
              <w:rPr>
                <w:rFonts w:ascii="Roboto" w:hAnsi="Roboto"/>
                <w:sz w:val="22"/>
                <w:szCs w:val="22"/>
              </w:rPr>
            </w:pPr>
            <w:r w:rsidRPr="005122DC">
              <w:rPr>
                <w:rFonts w:ascii="Roboto" w:hAnsi="Roboto"/>
                <w:sz w:val="22"/>
                <w:szCs w:val="22"/>
              </w:rPr>
              <w:t>18 E 53</w:t>
            </w:r>
          </w:p>
        </w:tc>
      </w:tr>
    </w:tbl>
    <w:p w14:paraId="60D2E941" w14:textId="77777777" w:rsidR="004B41EF" w:rsidRPr="005122DC" w:rsidRDefault="004B41EF" w:rsidP="004A211C">
      <w:pPr>
        <w:ind w:left="720"/>
        <w:jc w:val="both"/>
        <w:rPr>
          <w:rFonts w:ascii="Roboto" w:hAnsi="Roboto"/>
          <w:sz w:val="22"/>
          <w:szCs w:val="22"/>
        </w:rPr>
      </w:pPr>
    </w:p>
    <w:p w14:paraId="23428D41" w14:textId="4DB036C6" w:rsidR="000843B3" w:rsidRPr="000843B3" w:rsidRDefault="000843B3" w:rsidP="000843B3">
      <w:pPr>
        <w:spacing w:after="0" w:line="240" w:lineRule="auto"/>
        <w:ind w:left="1560"/>
        <w:jc w:val="both"/>
        <w:rPr>
          <w:rFonts w:ascii="Roboto" w:hAnsi="Roboto"/>
          <w:sz w:val="22"/>
          <w:szCs w:val="22"/>
        </w:rPr>
      </w:pPr>
      <w:r w:rsidRPr="000843B3">
        <w:rPr>
          <w:rFonts w:ascii="Roboto" w:hAnsi="Roboto"/>
          <w:sz w:val="22"/>
          <w:szCs w:val="22"/>
        </w:rPr>
        <w:t>In addition to the color triangles specified above all duct work shall be legibly marked with black or white letters to indicate the type of service, identified as follows:-</w:t>
      </w:r>
    </w:p>
    <w:p w14:paraId="4B31C2BD" w14:textId="77777777" w:rsidR="000843B3" w:rsidRPr="000843B3" w:rsidRDefault="000843B3" w:rsidP="000843B3">
      <w:pPr>
        <w:spacing w:after="0" w:line="240" w:lineRule="auto"/>
        <w:ind w:left="1560"/>
        <w:jc w:val="both"/>
        <w:rPr>
          <w:rFonts w:ascii="Roboto" w:hAnsi="Roboto"/>
          <w:sz w:val="22"/>
          <w:szCs w:val="22"/>
        </w:rPr>
      </w:pPr>
    </w:p>
    <w:p w14:paraId="4F08BB7A" w14:textId="77777777" w:rsidR="000843B3" w:rsidRPr="000843B3" w:rsidRDefault="000843B3" w:rsidP="000843B3">
      <w:pPr>
        <w:tabs>
          <w:tab w:val="left" w:pos="4320"/>
        </w:tabs>
        <w:spacing w:after="0" w:line="240" w:lineRule="auto"/>
        <w:ind w:left="1560"/>
        <w:jc w:val="both"/>
        <w:rPr>
          <w:rFonts w:ascii="Roboto" w:hAnsi="Roboto"/>
          <w:sz w:val="22"/>
          <w:szCs w:val="22"/>
        </w:rPr>
      </w:pPr>
      <w:r w:rsidRPr="000843B3">
        <w:rPr>
          <w:rFonts w:ascii="Roboto" w:hAnsi="Roboto"/>
          <w:sz w:val="22"/>
          <w:szCs w:val="22"/>
        </w:rPr>
        <w:t xml:space="preserve">Supply Air </w:t>
      </w:r>
      <w:r w:rsidRPr="000843B3">
        <w:rPr>
          <w:rFonts w:ascii="Roboto" w:hAnsi="Roboto"/>
          <w:sz w:val="22"/>
          <w:szCs w:val="22"/>
        </w:rPr>
        <w:tab/>
        <w:t>S</w:t>
      </w:r>
    </w:p>
    <w:p w14:paraId="1D0D29F7" w14:textId="77777777" w:rsidR="000843B3" w:rsidRPr="000843B3" w:rsidRDefault="000843B3" w:rsidP="000843B3">
      <w:pPr>
        <w:tabs>
          <w:tab w:val="left" w:pos="4320"/>
        </w:tabs>
        <w:spacing w:after="0" w:line="240" w:lineRule="auto"/>
        <w:ind w:left="1560"/>
        <w:jc w:val="both"/>
        <w:rPr>
          <w:rFonts w:ascii="Roboto" w:hAnsi="Roboto"/>
          <w:sz w:val="22"/>
          <w:szCs w:val="22"/>
        </w:rPr>
      </w:pPr>
      <w:r w:rsidRPr="000843B3">
        <w:rPr>
          <w:rFonts w:ascii="Roboto" w:hAnsi="Roboto"/>
          <w:sz w:val="22"/>
          <w:szCs w:val="22"/>
        </w:rPr>
        <w:t xml:space="preserve">Return Air </w:t>
      </w:r>
      <w:r w:rsidRPr="000843B3">
        <w:rPr>
          <w:rFonts w:ascii="Roboto" w:hAnsi="Roboto"/>
          <w:sz w:val="22"/>
          <w:szCs w:val="22"/>
        </w:rPr>
        <w:tab/>
        <w:t>R</w:t>
      </w:r>
    </w:p>
    <w:p w14:paraId="1D0F98C3" w14:textId="77777777" w:rsidR="000843B3" w:rsidRPr="000843B3" w:rsidRDefault="000843B3" w:rsidP="000843B3">
      <w:pPr>
        <w:tabs>
          <w:tab w:val="left" w:pos="4320"/>
        </w:tabs>
        <w:spacing w:after="0" w:line="240" w:lineRule="auto"/>
        <w:ind w:left="1560"/>
        <w:jc w:val="both"/>
        <w:rPr>
          <w:rFonts w:ascii="Roboto" w:hAnsi="Roboto"/>
          <w:sz w:val="22"/>
          <w:szCs w:val="22"/>
        </w:rPr>
      </w:pPr>
      <w:r w:rsidRPr="000843B3">
        <w:rPr>
          <w:rFonts w:ascii="Roboto" w:hAnsi="Roboto"/>
          <w:sz w:val="22"/>
          <w:szCs w:val="22"/>
        </w:rPr>
        <w:t xml:space="preserve">Outdoor Air </w:t>
      </w:r>
      <w:r w:rsidRPr="000843B3">
        <w:rPr>
          <w:rFonts w:ascii="Roboto" w:hAnsi="Roboto"/>
          <w:sz w:val="22"/>
          <w:szCs w:val="22"/>
        </w:rPr>
        <w:tab/>
        <w:t>O</w:t>
      </w:r>
    </w:p>
    <w:p w14:paraId="7A6434DF" w14:textId="77777777" w:rsidR="000843B3" w:rsidRPr="000843B3" w:rsidRDefault="000843B3" w:rsidP="000843B3">
      <w:pPr>
        <w:tabs>
          <w:tab w:val="left" w:pos="4320"/>
        </w:tabs>
        <w:spacing w:after="0" w:line="240" w:lineRule="auto"/>
        <w:ind w:left="1560"/>
        <w:jc w:val="both"/>
        <w:rPr>
          <w:rFonts w:ascii="Roboto" w:hAnsi="Roboto"/>
          <w:sz w:val="22"/>
          <w:szCs w:val="22"/>
        </w:rPr>
      </w:pPr>
      <w:r w:rsidRPr="000843B3">
        <w:rPr>
          <w:rFonts w:ascii="Roboto" w:hAnsi="Roboto"/>
          <w:sz w:val="22"/>
          <w:szCs w:val="22"/>
        </w:rPr>
        <w:t xml:space="preserve">Exhaust Air </w:t>
      </w:r>
      <w:r w:rsidRPr="000843B3">
        <w:rPr>
          <w:rFonts w:ascii="Roboto" w:hAnsi="Roboto"/>
          <w:sz w:val="22"/>
          <w:szCs w:val="22"/>
        </w:rPr>
        <w:tab/>
        <w:t>E</w:t>
      </w:r>
    </w:p>
    <w:p w14:paraId="714D4C84" w14:textId="77777777" w:rsidR="000843B3" w:rsidRPr="000843B3" w:rsidRDefault="000843B3" w:rsidP="000843B3">
      <w:pPr>
        <w:tabs>
          <w:tab w:val="left" w:pos="4320"/>
        </w:tabs>
        <w:spacing w:after="0" w:line="240" w:lineRule="auto"/>
        <w:ind w:left="1560"/>
        <w:jc w:val="both"/>
        <w:rPr>
          <w:rFonts w:ascii="Roboto" w:hAnsi="Roboto"/>
          <w:sz w:val="22"/>
          <w:szCs w:val="22"/>
        </w:rPr>
      </w:pPr>
      <w:r w:rsidRPr="000843B3">
        <w:rPr>
          <w:rFonts w:ascii="Roboto" w:hAnsi="Roboto"/>
          <w:sz w:val="22"/>
          <w:szCs w:val="22"/>
        </w:rPr>
        <w:t xml:space="preserve">Smoke Extract Duct </w:t>
      </w:r>
      <w:r w:rsidRPr="000843B3">
        <w:rPr>
          <w:rFonts w:ascii="Roboto" w:hAnsi="Roboto"/>
          <w:sz w:val="22"/>
          <w:szCs w:val="22"/>
        </w:rPr>
        <w:tab/>
        <w:t>M</w:t>
      </w:r>
    </w:p>
    <w:p w14:paraId="3D7D4762" w14:textId="77777777" w:rsidR="000843B3" w:rsidRPr="000843B3" w:rsidRDefault="000843B3" w:rsidP="000843B3">
      <w:pPr>
        <w:tabs>
          <w:tab w:val="left" w:pos="4320"/>
        </w:tabs>
        <w:spacing w:after="0" w:line="240" w:lineRule="auto"/>
        <w:ind w:left="1560"/>
        <w:jc w:val="both"/>
        <w:rPr>
          <w:rFonts w:ascii="Roboto" w:hAnsi="Roboto"/>
          <w:sz w:val="22"/>
          <w:szCs w:val="22"/>
        </w:rPr>
      </w:pPr>
      <w:r w:rsidRPr="000843B3">
        <w:rPr>
          <w:rFonts w:ascii="Roboto" w:hAnsi="Roboto"/>
          <w:sz w:val="22"/>
          <w:szCs w:val="22"/>
        </w:rPr>
        <w:t xml:space="preserve">Spill Air </w:t>
      </w:r>
      <w:r w:rsidRPr="000843B3">
        <w:rPr>
          <w:rFonts w:ascii="Roboto" w:hAnsi="Roboto"/>
          <w:sz w:val="22"/>
          <w:szCs w:val="22"/>
        </w:rPr>
        <w:tab/>
        <w:t>A</w:t>
      </w:r>
    </w:p>
    <w:p w14:paraId="0A2855F1" w14:textId="77777777" w:rsidR="000843B3" w:rsidRPr="000843B3" w:rsidRDefault="000843B3" w:rsidP="000843B3">
      <w:pPr>
        <w:spacing w:after="0" w:line="240" w:lineRule="auto"/>
        <w:ind w:left="1560"/>
        <w:jc w:val="both"/>
        <w:rPr>
          <w:rFonts w:ascii="Roboto" w:hAnsi="Roboto"/>
          <w:sz w:val="22"/>
          <w:szCs w:val="22"/>
        </w:rPr>
      </w:pPr>
    </w:p>
    <w:p w14:paraId="73BD8E3F" w14:textId="615FA252" w:rsidR="00323D44" w:rsidRPr="002330A5" w:rsidRDefault="000843B3" w:rsidP="000843B3">
      <w:pPr>
        <w:ind w:left="1560"/>
        <w:rPr>
          <w:rFonts w:ascii="Roboto" w:hAnsi="Roboto"/>
          <w:b/>
          <w:bCs/>
          <w:sz w:val="22"/>
          <w:szCs w:val="22"/>
        </w:rPr>
      </w:pPr>
      <w:r w:rsidRPr="000843B3">
        <w:rPr>
          <w:rFonts w:ascii="Roboto" w:hAnsi="Roboto"/>
          <w:sz w:val="22"/>
          <w:szCs w:val="22"/>
        </w:rPr>
        <w:t>The color banding and triangles shall be manufactured from self-adhesive cellulose tape, laminated with a layer of transparent ethyl cellulose tape</w:t>
      </w:r>
    </w:p>
    <w:p w14:paraId="55801E86" w14:textId="3B6E9DB0" w:rsidR="000843B3" w:rsidRDefault="000843B3" w:rsidP="00E133F9">
      <w:pPr>
        <w:rPr>
          <w:rFonts w:ascii="Roboto" w:hAnsi="Roboto"/>
          <w:sz w:val="22"/>
          <w:szCs w:val="22"/>
        </w:rPr>
      </w:pPr>
    </w:p>
    <w:p w14:paraId="1DA4318C" w14:textId="77777777" w:rsidR="000843B3" w:rsidRDefault="000843B3">
      <w:pPr>
        <w:spacing w:after="160" w:line="259" w:lineRule="auto"/>
        <w:rPr>
          <w:rFonts w:ascii="Roboto" w:hAnsi="Roboto"/>
          <w:sz w:val="22"/>
          <w:szCs w:val="22"/>
        </w:rPr>
      </w:pPr>
      <w:r>
        <w:rPr>
          <w:rFonts w:ascii="Roboto" w:hAnsi="Roboto"/>
          <w:sz w:val="22"/>
          <w:szCs w:val="22"/>
        </w:rPr>
        <w:br w:type="page"/>
      </w:r>
    </w:p>
    <w:p w14:paraId="4188E2B9" w14:textId="0C8DB66A" w:rsidR="00E133F9" w:rsidRPr="0069079A" w:rsidRDefault="00176F5C" w:rsidP="00E133F9">
      <w:pPr>
        <w:rPr>
          <w:rFonts w:ascii="Roboto" w:hAnsi="Roboto"/>
          <w:b/>
          <w:bCs/>
          <w:sz w:val="22"/>
          <w:szCs w:val="22"/>
        </w:rPr>
      </w:pPr>
      <w:r w:rsidRPr="0069079A">
        <w:rPr>
          <w:rFonts w:ascii="Roboto" w:hAnsi="Roboto"/>
          <w:b/>
          <w:bCs/>
          <w:sz w:val="22"/>
          <w:szCs w:val="22"/>
        </w:rPr>
        <w:lastRenderedPageBreak/>
        <w:t>1</w:t>
      </w:r>
      <w:r w:rsidR="0069079A" w:rsidRPr="0069079A">
        <w:rPr>
          <w:rFonts w:ascii="Roboto" w:hAnsi="Roboto"/>
          <w:b/>
          <w:bCs/>
          <w:sz w:val="22"/>
          <w:szCs w:val="22"/>
        </w:rPr>
        <w:t>6. PERFORMA OF TECHNICAL DATA TO BE FILLED UP BY THE AC CONTRACTOR</w:t>
      </w:r>
    </w:p>
    <w:p w14:paraId="4BE7EF1E" w14:textId="77777777" w:rsidR="00D6537D" w:rsidRPr="00D6537D" w:rsidRDefault="00D6537D" w:rsidP="00D6537D">
      <w:pPr>
        <w:spacing w:after="0" w:line="240" w:lineRule="auto"/>
        <w:jc w:val="both"/>
        <w:rPr>
          <w:rFonts w:ascii="Roboto" w:hAnsi="Roboto"/>
          <w:sz w:val="22"/>
          <w:szCs w:val="22"/>
        </w:rPr>
      </w:pPr>
      <w:r w:rsidRPr="00D6537D">
        <w:rPr>
          <w:rFonts w:ascii="Roboto" w:hAnsi="Roboto"/>
          <w:sz w:val="22"/>
          <w:szCs w:val="22"/>
        </w:rPr>
        <w:t xml:space="preserve">Contractor should furnish technical data as mentioned below, of the equipment and accessories offered by him as per scheme, specification, </w:t>
      </w:r>
      <w:proofErr w:type="gramStart"/>
      <w:r w:rsidRPr="00D6537D">
        <w:rPr>
          <w:rFonts w:ascii="Roboto" w:hAnsi="Roboto"/>
          <w:sz w:val="22"/>
          <w:szCs w:val="22"/>
        </w:rPr>
        <w:t>bill</w:t>
      </w:r>
      <w:proofErr w:type="gramEnd"/>
      <w:r w:rsidRPr="00D6537D">
        <w:rPr>
          <w:rFonts w:ascii="Roboto" w:hAnsi="Roboto"/>
          <w:sz w:val="22"/>
          <w:szCs w:val="22"/>
        </w:rPr>
        <w:t xml:space="preserve"> of quantities given in the tender.</w:t>
      </w:r>
    </w:p>
    <w:p w14:paraId="79994217" w14:textId="77777777" w:rsidR="0069079A" w:rsidRDefault="0069079A" w:rsidP="00E133F9">
      <w:pPr>
        <w:rPr>
          <w:rFonts w:ascii="Roboto" w:hAnsi="Roboto"/>
          <w:sz w:val="22"/>
          <w:szCs w:val="22"/>
        </w:rPr>
      </w:pPr>
    </w:p>
    <w:p w14:paraId="1485DC24" w14:textId="767C40AE" w:rsidR="00D6537D" w:rsidRDefault="00D6537D" w:rsidP="00D6537D">
      <w:pPr>
        <w:jc w:val="center"/>
        <w:rPr>
          <w:rFonts w:ascii="Roboto" w:hAnsi="Roboto"/>
          <w:b/>
          <w:bCs/>
          <w:sz w:val="22"/>
          <w:szCs w:val="22"/>
        </w:rPr>
      </w:pPr>
      <w:r w:rsidRPr="00D6537D">
        <w:rPr>
          <w:rFonts w:ascii="Roboto" w:hAnsi="Roboto"/>
          <w:b/>
          <w:bCs/>
          <w:sz w:val="22"/>
          <w:szCs w:val="22"/>
        </w:rPr>
        <w:t xml:space="preserve">Appendix </w:t>
      </w:r>
      <w:r>
        <w:rPr>
          <w:rFonts w:ascii="Roboto" w:hAnsi="Roboto"/>
          <w:b/>
          <w:bCs/>
          <w:sz w:val="22"/>
          <w:szCs w:val="22"/>
        </w:rPr>
        <w:t>–</w:t>
      </w:r>
      <w:r w:rsidRPr="00D6537D">
        <w:rPr>
          <w:rFonts w:ascii="Roboto" w:hAnsi="Roboto"/>
          <w:b/>
          <w:bCs/>
          <w:sz w:val="22"/>
          <w:szCs w:val="22"/>
        </w:rPr>
        <w:t xml:space="preserve"> A</w:t>
      </w:r>
    </w:p>
    <w:p w14:paraId="09FEBD36" w14:textId="77777777" w:rsidR="00D6537D" w:rsidRDefault="00D6537D" w:rsidP="00D6537D">
      <w:pPr>
        <w:jc w:val="center"/>
        <w:rPr>
          <w:rFonts w:ascii="Roboto" w:hAnsi="Roboto"/>
          <w:b/>
          <w:bCs/>
          <w:sz w:val="22"/>
          <w:szCs w:val="22"/>
        </w:rPr>
      </w:pPr>
    </w:p>
    <w:p w14:paraId="335F44B7" w14:textId="77777777" w:rsidR="001931B5" w:rsidRDefault="00320A24" w:rsidP="001931B5">
      <w:pPr>
        <w:pStyle w:val="Heading2"/>
        <w:ind w:left="426"/>
        <w:rPr>
          <w:rFonts w:ascii="Roboto" w:hAnsi="Roboto"/>
        </w:rPr>
      </w:pPr>
      <w:r w:rsidRPr="001931B5">
        <w:rPr>
          <w:rFonts w:ascii="Roboto" w:hAnsi="Roboto"/>
        </w:rPr>
        <w:t>16.1.</w:t>
      </w:r>
      <w:r>
        <w:rPr>
          <w:rFonts w:ascii="Roboto" w:hAnsi="Roboto"/>
          <w:b w:val="0"/>
          <w:bCs w:val="0"/>
        </w:rPr>
        <w:t xml:space="preserve"> </w:t>
      </w:r>
      <w:r w:rsidR="001931B5" w:rsidRPr="005122DC">
        <w:rPr>
          <w:rFonts w:ascii="Roboto" w:hAnsi="Roboto"/>
        </w:rPr>
        <w:t>TECHNICAL DATA TO BE FURNISHED BY THE TENDERER FOR THE VRF/</w:t>
      </w:r>
      <w:proofErr w:type="gramStart"/>
      <w:r w:rsidR="001931B5" w:rsidRPr="005122DC">
        <w:rPr>
          <w:rFonts w:ascii="Roboto" w:hAnsi="Roboto"/>
        </w:rPr>
        <w:t>VRV  SYSTEM</w:t>
      </w:r>
      <w:proofErr w:type="gramEnd"/>
    </w:p>
    <w:p w14:paraId="3A6E8FB2" w14:textId="77777777" w:rsidR="00402318" w:rsidRPr="00402318" w:rsidRDefault="00402318" w:rsidP="00402318">
      <w:pPr>
        <w:spacing w:after="0" w:line="240" w:lineRule="auto"/>
        <w:ind w:firstLine="720"/>
        <w:jc w:val="both"/>
        <w:rPr>
          <w:rFonts w:ascii="Roboto" w:hAnsi="Roboto" w:cs="Arial"/>
          <w:sz w:val="22"/>
          <w:szCs w:val="22"/>
        </w:rPr>
      </w:pPr>
      <w:r w:rsidRPr="00402318">
        <w:rPr>
          <w:rFonts w:ascii="Roboto" w:hAnsi="Roboto" w:cs="Arial"/>
          <w:sz w:val="22"/>
          <w:szCs w:val="22"/>
        </w:rPr>
        <w:t>Tenderers are required to separately fill the Data for each rating of the equipment offered.</w:t>
      </w:r>
    </w:p>
    <w:p w14:paraId="6D06B923" w14:textId="77777777" w:rsidR="00402318" w:rsidRPr="00402318" w:rsidRDefault="00402318" w:rsidP="00402318"/>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4705"/>
        <w:gridCol w:w="2673"/>
      </w:tblGrid>
      <w:tr w:rsidR="00944FC0" w:rsidRPr="005122DC" w14:paraId="563E14DC" w14:textId="77777777" w:rsidTr="00944FC0">
        <w:tc>
          <w:tcPr>
            <w:tcW w:w="992" w:type="dxa"/>
          </w:tcPr>
          <w:p w14:paraId="7B4BC33C" w14:textId="77777777" w:rsidR="00944FC0" w:rsidRPr="005122DC" w:rsidRDefault="00944FC0" w:rsidP="00B47962">
            <w:pPr>
              <w:jc w:val="center"/>
              <w:rPr>
                <w:rFonts w:ascii="Roboto" w:hAnsi="Roboto" w:cs="Arial"/>
                <w:b/>
                <w:sz w:val="22"/>
                <w:szCs w:val="22"/>
              </w:rPr>
            </w:pPr>
            <w:r w:rsidRPr="005122DC">
              <w:rPr>
                <w:rFonts w:ascii="Roboto" w:hAnsi="Roboto" w:cs="Arial"/>
                <w:b/>
                <w:sz w:val="22"/>
                <w:szCs w:val="22"/>
              </w:rPr>
              <w:t>S. No.</w:t>
            </w:r>
          </w:p>
        </w:tc>
        <w:tc>
          <w:tcPr>
            <w:tcW w:w="4705" w:type="dxa"/>
            <w:vAlign w:val="center"/>
          </w:tcPr>
          <w:p w14:paraId="248DC26B" w14:textId="77777777" w:rsidR="00944FC0" w:rsidRPr="005122DC" w:rsidRDefault="00944FC0" w:rsidP="00B47962">
            <w:pPr>
              <w:rPr>
                <w:rFonts w:ascii="Roboto" w:hAnsi="Roboto" w:cs="Arial"/>
                <w:b/>
                <w:sz w:val="22"/>
                <w:szCs w:val="22"/>
              </w:rPr>
            </w:pPr>
            <w:r w:rsidRPr="005122DC">
              <w:rPr>
                <w:rFonts w:ascii="Roboto" w:hAnsi="Roboto" w:cs="Arial"/>
                <w:b/>
                <w:sz w:val="22"/>
                <w:szCs w:val="22"/>
              </w:rPr>
              <w:t>System Offered</w:t>
            </w:r>
          </w:p>
        </w:tc>
        <w:tc>
          <w:tcPr>
            <w:tcW w:w="2673" w:type="dxa"/>
          </w:tcPr>
          <w:p w14:paraId="6D6852D1" w14:textId="77777777" w:rsidR="00944FC0" w:rsidRPr="005122DC" w:rsidRDefault="00944FC0" w:rsidP="00B47962">
            <w:pPr>
              <w:jc w:val="center"/>
              <w:rPr>
                <w:rFonts w:ascii="Roboto" w:hAnsi="Roboto" w:cs="Arial"/>
                <w:b/>
                <w:sz w:val="22"/>
                <w:szCs w:val="22"/>
              </w:rPr>
            </w:pPr>
            <w:r w:rsidRPr="005122DC">
              <w:rPr>
                <w:rFonts w:ascii="Roboto" w:hAnsi="Roboto" w:cs="Arial"/>
                <w:b/>
                <w:sz w:val="22"/>
                <w:szCs w:val="22"/>
              </w:rPr>
              <w:t xml:space="preserve">VRF/VRV  </w:t>
            </w:r>
          </w:p>
        </w:tc>
      </w:tr>
      <w:tr w:rsidR="00944FC0" w:rsidRPr="005122DC" w14:paraId="36A19241" w14:textId="77777777" w:rsidTr="00944FC0">
        <w:trPr>
          <w:trHeight w:val="260"/>
        </w:trPr>
        <w:tc>
          <w:tcPr>
            <w:tcW w:w="992" w:type="dxa"/>
            <w:vAlign w:val="center"/>
          </w:tcPr>
          <w:p w14:paraId="26B31C5B" w14:textId="77777777" w:rsidR="00944FC0" w:rsidRPr="005122DC" w:rsidRDefault="00944FC0" w:rsidP="00B47962">
            <w:pPr>
              <w:spacing w:line="360" w:lineRule="auto"/>
              <w:rPr>
                <w:rFonts w:ascii="Roboto" w:hAnsi="Roboto" w:cs="Arial"/>
                <w:b/>
                <w:sz w:val="22"/>
                <w:szCs w:val="22"/>
              </w:rPr>
            </w:pPr>
            <w:r w:rsidRPr="005122DC">
              <w:rPr>
                <w:rFonts w:ascii="Roboto" w:hAnsi="Roboto" w:cs="Arial"/>
                <w:b/>
                <w:sz w:val="22"/>
                <w:szCs w:val="22"/>
              </w:rPr>
              <w:t>1.0</w:t>
            </w:r>
          </w:p>
        </w:tc>
        <w:tc>
          <w:tcPr>
            <w:tcW w:w="4705" w:type="dxa"/>
            <w:vAlign w:val="center"/>
          </w:tcPr>
          <w:p w14:paraId="4053A022" w14:textId="77777777" w:rsidR="00944FC0" w:rsidRPr="005122DC" w:rsidRDefault="00944FC0" w:rsidP="00B47962">
            <w:pPr>
              <w:spacing w:line="360" w:lineRule="auto"/>
              <w:rPr>
                <w:rFonts w:ascii="Roboto" w:hAnsi="Roboto" w:cs="Arial"/>
                <w:b/>
                <w:sz w:val="22"/>
                <w:szCs w:val="22"/>
              </w:rPr>
            </w:pPr>
            <w:r w:rsidRPr="005122DC">
              <w:rPr>
                <w:rFonts w:ascii="Roboto" w:hAnsi="Roboto" w:cs="Arial"/>
                <w:b/>
                <w:sz w:val="22"/>
                <w:szCs w:val="22"/>
              </w:rPr>
              <w:t>OUTDOOR UNITS (ODU)</w:t>
            </w:r>
          </w:p>
        </w:tc>
        <w:tc>
          <w:tcPr>
            <w:tcW w:w="2673" w:type="dxa"/>
          </w:tcPr>
          <w:p w14:paraId="6333005B" w14:textId="77777777" w:rsidR="00944FC0" w:rsidRPr="005122DC" w:rsidRDefault="00944FC0" w:rsidP="00B47962">
            <w:pPr>
              <w:spacing w:line="360" w:lineRule="auto"/>
              <w:rPr>
                <w:rFonts w:ascii="Roboto" w:hAnsi="Roboto" w:cs="Arial"/>
                <w:sz w:val="22"/>
                <w:szCs w:val="22"/>
              </w:rPr>
            </w:pPr>
          </w:p>
        </w:tc>
      </w:tr>
      <w:tr w:rsidR="00944FC0" w:rsidRPr="005122DC" w14:paraId="34415461" w14:textId="77777777" w:rsidTr="00944FC0">
        <w:tc>
          <w:tcPr>
            <w:tcW w:w="992" w:type="dxa"/>
            <w:vAlign w:val="center"/>
          </w:tcPr>
          <w:p w14:paraId="6F74905E"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1.1</w:t>
            </w:r>
          </w:p>
        </w:tc>
        <w:tc>
          <w:tcPr>
            <w:tcW w:w="4705" w:type="dxa"/>
            <w:vAlign w:val="center"/>
          </w:tcPr>
          <w:p w14:paraId="65D34E4C"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Make and model number of the compressor</w:t>
            </w:r>
          </w:p>
        </w:tc>
        <w:tc>
          <w:tcPr>
            <w:tcW w:w="2673" w:type="dxa"/>
          </w:tcPr>
          <w:p w14:paraId="766FA607" w14:textId="77777777" w:rsidR="00944FC0" w:rsidRPr="005122DC" w:rsidRDefault="00944FC0" w:rsidP="00B47962">
            <w:pPr>
              <w:spacing w:line="360" w:lineRule="auto"/>
              <w:rPr>
                <w:rFonts w:ascii="Roboto" w:hAnsi="Roboto" w:cs="Arial"/>
                <w:sz w:val="22"/>
                <w:szCs w:val="22"/>
              </w:rPr>
            </w:pPr>
          </w:p>
        </w:tc>
      </w:tr>
      <w:tr w:rsidR="00944FC0" w:rsidRPr="005122DC" w14:paraId="07C35BC0" w14:textId="77777777" w:rsidTr="00944FC0">
        <w:tc>
          <w:tcPr>
            <w:tcW w:w="992" w:type="dxa"/>
            <w:vAlign w:val="center"/>
          </w:tcPr>
          <w:p w14:paraId="494ECE33"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1.3</w:t>
            </w:r>
          </w:p>
        </w:tc>
        <w:tc>
          <w:tcPr>
            <w:tcW w:w="4705" w:type="dxa"/>
            <w:vAlign w:val="center"/>
          </w:tcPr>
          <w:p w14:paraId="6F4966DF"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Normal rating of the Outdoor unit</w:t>
            </w:r>
          </w:p>
        </w:tc>
        <w:tc>
          <w:tcPr>
            <w:tcW w:w="2673" w:type="dxa"/>
          </w:tcPr>
          <w:p w14:paraId="6DFC6BE0" w14:textId="77777777" w:rsidR="00944FC0" w:rsidRPr="005122DC" w:rsidRDefault="00944FC0" w:rsidP="00B47962">
            <w:pPr>
              <w:spacing w:line="360" w:lineRule="auto"/>
              <w:rPr>
                <w:rFonts w:ascii="Roboto" w:hAnsi="Roboto" w:cs="Arial"/>
                <w:sz w:val="22"/>
                <w:szCs w:val="22"/>
              </w:rPr>
            </w:pPr>
          </w:p>
        </w:tc>
      </w:tr>
      <w:tr w:rsidR="00944FC0" w:rsidRPr="005122DC" w14:paraId="26513326" w14:textId="77777777" w:rsidTr="00944FC0">
        <w:tc>
          <w:tcPr>
            <w:tcW w:w="992" w:type="dxa"/>
            <w:vAlign w:val="center"/>
          </w:tcPr>
          <w:p w14:paraId="6CA39376"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1.4</w:t>
            </w:r>
          </w:p>
        </w:tc>
        <w:tc>
          <w:tcPr>
            <w:tcW w:w="4705" w:type="dxa"/>
            <w:vAlign w:val="center"/>
          </w:tcPr>
          <w:p w14:paraId="5A5D1758"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Actual rating of the ODU</w:t>
            </w:r>
          </w:p>
        </w:tc>
        <w:tc>
          <w:tcPr>
            <w:tcW w:w="2673" w:type="dxa"/>
          </w:tcPr>
          <w:p w14:paraId="40556003" w14:textId="77777777" w:rsidR="00944FC0" w:rsidRPr="005122DC" w:rsidRDefault="00944FC0" w:rsidP="00B47962">
            <w:pPr>
              <w:spacing w:line="360" w:lineRule="auto"/>
              <w:rPr>
                <w:rFonts w:ascii="Roboto" w:hAnsi="Roboto" w:cs="Arial"/>
                <w:sz w:val="22"/>
                <w:szCs w:val="22"/>
              </w:rPr>
            </w:pPr>
          </w:p>
        </w:tc>
      </w:tr>
      <w:tr w:rsidR="00944FC0" w:rsidRPr="005122DC" w14:paraId="1C9392A2" w14:textId="77777777" w:rsidTr="00944FC0">
        <w:tc>
          <w:tcPr>
            <w:tcW w:w="992" w:type="dxa"/>
            <w:vAlign w:val="center"/>
          </w:tcPr>
          <w:p w14:paraId="14240D67"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1.5</w:t>
            </w:r>
          </w:p>
        </w:tc>
        <w:tc>
          <w:tcPr>
            <w:tcW w:w="4705" w:type="dxa"/>
            <w:vAlign w:val="center"/>
          </w:tcPr>
          <w:p w14:paraId="4622DEAA"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Number of compressors in each outdoor unit</w:t>
            </w:r>
          </w:p>
        </w:tc>
        <w:tc>
          <w:tcPr>
            <w:tcW w:w="2673" w:type="dxa"/>
          </w:tcPr>
          <w:p w14:paraId="42C50D14" w14:textId="77777777" w:rsidR="00944FC0" w:rsidRPr="005122DC" w:rsidRDefault="00944FC0" w:rsidP="00B47962">
            <w:pPr>
              <w:spacing w:line="360" w:lineRule="auto"/>
              <w:rPr>
                <w:rFonts w:ascii="Roboto" w:hAnsi="Roboto" w:cs="Arial"/>
                <w:sz w:val="22"/>
                <w:szCs w:val="22"/>
              </w:rPr>
            </w:pPr>
          </w:p>
        </w:tc>
      </w:tr>
      <w:tr w:rsidR="00944FC0" w:rsidRPr="005122DC" w14:paraId="5BDD5753" w14:textId="77777777" w:rsidTr="00944FC0">
        <w:tc>
          <w:tcPr>
            <w:tcW w:w="992" w:type="dxa"/>
            <w:vAlign w:val="center"/>
          </w:tcPr>
          <w:p w14:paraId="646D0693"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1.6</w:t>
            </w:r>
          </w:p>
        </w:tc>
        <w:tc>
          <w:tcPr>
            <w:tcW w:w="4705" w:type="dxa"/>
            <w:vAlign w:val="center"/>
          </w:tcPr>
          <w:p w14:paraId="45A2184F"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Type of compressor</w:t>
            </w:r>
          </w:p>
        </w:tc>
        <w:tc>
          <w:tcPr>
            <w:tcW w:w="2673" w:type="dxa"/>
          </w:tcPr>
          <w:p w14:paraId="768B5F8B" w14:textId="77777777" w:rsidR="00944FC0" w:rsidRPr="005122DC" w:rsidRDefault="00944FC0" w:rsidP="00B47962">
            <w:pPr>
              <w:spacing w:line="360" w:lineRule="auto"/>
              <w:rPr>
                <w:rFonts w:ascii="Roboto" w:hAnsi="Roboto" w:cs="Arial"/>
                <w:sz w:val="22"/>
                <w:szCs w:val="22"/>
              </w:rPr>
            </w:pPr>
          </w:p>
        </w:tc>
      </w:tr>
      <w:tr w:rsidR="00944FC0" w:rsidRPr="005122DC" w14:paraId="2BA65866" w14:textId="77777777" w:rsidTr="00944FC0">
        <w:tc>
          <w:tcPr>
            <w:tcW w:w="992" w:type="dxa"/>
            <w:vAlign w:val="center"/>
          </w:tcPr>
          <w:p w14:paraId="556BE07F"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1.7</w:t>
            </w:r>
          </w:p>
        </w:tc>
        <w:tc>
          <w:tcPr>
            <w:tcW w:w="4705" w:type="dxa"/>
            <w:vAlign w:val="center"/>
          </w:tcPr>
          <w:p w14:paraId="26903DB5"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 xml:space="preserve">No. Of Inverter Compressor </w:t>
            </w:r>
          </w:p>
        </w:tc>
        <w:tc>
          <w:tcPr>
            <w:tcW w:w="2673" w:type="dxa"/>
          </w:tcPr>
          <w:p w14:paraId="069C0CDE" w14:textId="77777777" w:rsidR="00944FC0" w:rsidRPr="005122DC" w:rsidRDefault="00944FC0" w:rsidP="00B47962">
            <w:pPr>
              <w:spacing w:line="360" w:lineRule="auto"/>
              <w:rPr>
                <w:rFonts w:ascii="Roboto" w:hAnsi="Roboto" w:cs="Arial"/>
                <w:sz w:val="22"/>
                <w:szCs w:val="22"/>
              </w:rPr>
            </w:pPr>
          </w:p>
        </w:tc>
      </w:tr>
      <w:tr w:rsidR="00944FC0" w:rsidRPr="005122DC" w14:paraId="3CC7D0DB" w14:textId="77777777" w:rsidTr="00944FC0">
        <w:tc>
          <w:tcPr>
            <w:tcW w:w="992" w:type="dxa"/>
            <w:vAlign w:val="center"/>
          </w:tcPr>
          <w:p w14:paraId="2799F9ED"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1.8</w:t>
            </w:r>
          </w:p>
        </w:tc>
        <w:tc>
          <w:tcPr>
            <w:tcW w:w="4705" w:type="dxa"/>
            <w:vAlign w:val="center"/>
          </w:tcPr>
          <w:p w14:paraId="5915CDC4"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Capacity of each compressor</w:t>
            </w:r>
          </w:p>
        </w:tc>
        <w:tc>
          <w:tcPr>
            <w:tcW w:w="2673" w:type="dxa"/>
          </w:tcPr>
          <w:p w14:paraId="3483BBC9" w14:textId="77777777" w:rsidR="00944FC0" w:rsidRPr="005122DC" w:rsidRDefault="00944FC0" w:rsidP="00B47962">
            <w:pPr>
              <w:spacing w:line="360" w:lineRule="auto"/>
              <w:rPr>
                <w:rFonts w:ascii="Roboto" w:hAnsi="Roboto" w:cs="Arial"/>
                <w:sz w:val="22"/>
                <w:szCs w:val="22"/>
              </w:rPr>
            </w:pPr>
          </w:p>
        </w:tc>
      </w:tr>
      <w:tr w:rsidR="00944FC0" w:rsidRPr="005122DC" w14:paraId="446FD707" w14:textId="77777777" w:rsidTr="00944FC0">
        <w:tc>
          <w:tcPr>
            <w:tcW w:w="992" w:type="dxa"/>
            <w:vAlign w:val="center"/>
          </w:tcPr>
          <w:p w14:paraId="58A43C4C"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1.12</w:t>
            </w:r>
          </w:p>
        </w:tc>
        <w:tc>
          <w:tcPr>
            <w:tcW w:w="4705" w:type="dxa"/>
            <w:vAlign w:val="center"/>
          </w:tcPr>
          <w:p w14:paraId="2FAA082D"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Motor rating of each compressor</w:t>
            </w:r>
          </w:p>
        </w:tc>
        <w:tc>
          <w:tcPr>
            <w:tcW w:w="2673" w:type="dxa"/>
          </w:tcPr>
          <w:p w14:paraId="290874A6" w14:textId="77777777" w:rsidR="00944FC0" w:rsidRPr="005122DC" w:rsidRDefault="00944FC0" w:rsidP="00B47962">
            <w:pPr>
              <w:spacing w:line="360" w:lineRule="auto"/>
              <w:rPr>
                <w:rFonts w:ascii="Roboto" w:hAnsi="Roboto" w:cs="Arial"/>
                <w:sz w:val="22"/>
                <w:szCs w:val="22"/>
              </w:rPr>
            </w:pPr>
          </w:p>
        </w:tc>
      </w:tr>
      <w:tr w:rsidR="00944FC0" w:rsidRPr="005122DC" w14:paraId="5B79A1D9" w14:textId="77777777" w:rsidTr="00944FC0">
        <w:tc>
          <w:tcPr>
            <w:tcW w:w="992" w:type="dxa"/>
            <w:vAlign w:val="center"/>
          </w:tcPr>
          <w:p w14:paraId="1198EF67"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1.13</w:t>
            </w:r>
          </w:p>
        </w:tc>
        <w:tc>
          <w:tcPr>
            <w:tcW w:w="4705" w:type="dxa"/>
            <w:vAlign w:val="center"/>
          </w:tcPr>
          <w:p w14:paraId="3324FD50"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AC or DC motor</w:t>
            </w:r>
          </w:p>
        </w:tc>
        <w:tc>
          <w:tcPr>
            <w:tcW w:w="2673" w:type="dxa"/>
          </w:tcPr>
          <w:p w14:paraId="2D16B710" w14:textId="77777777" w:rsidR="00944FC0" w:rsidRPr="005122DC" w:rsidRDefault="00944FC0" w:rsidP="00B47962">
            <w:pPr>
              <w:spacing w:line="360" w:lineRule="auto"/>
              <w:rPr>
                <w:rFonts w:ascii="Roboto" w:hAnsi="Roboto" w:cs="Arial"/>
                <w:sz w:val="22"/>
                <w:szCs w:val="22"/>
              </w:rPr>
            </w:pPr>
          </w:p>
        </w:tc>
      </w:tr>
      <w:tr w:rsidR="00944FC0" w:rsidRPr="005122DC" w14:paraId="07386AFB" w14:textId="77777777" w:rsidTr="00944FC0">
        <w:tc>
          <w:tcPr>
            <w:tcW w:w="992" w:type="dxa"/>
            <w:vAlign w:val="center"/>
          </w:tcPr>
          <w:p w14:paraId="6442F525"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1.14</w:t>
            </w:r>
          </w:p>
        </w:tc>
        <w:tc>
          <w:tcPr>
            <w:tcW w:w="4705" w:type="dxa"/>
            <w:vAlign w:val="center"/>
          </w:tcPr>
          <w:p w14:paraId="77C37B2F"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Type of starter for the compressor motor</w:t>
            </w:r>
          </w:p>
        </w:tc>
        <w:tc>
          <w:tcPr>
            <w:tcW w:w="2673" w:type="dxa"/>
          </w:tcPr>
          <w:p w14:paraId="2159A5C0" w14:textId="77777777" w:rsidR="00944FC0" w:rsidRPr="005122DC" w:rsidRDefault="00944FC0" w:rsidP="00B47962">
            <w:pPr>
              <w:spacing w:line="360" w:lineRule="auto"/>
              <w:rPr>
                <w:rFonts w:ascii="Roboto" w:hAnsi="Roboto" w:cs="Arial"/>
                <w:sz w:val="22"/>
                <w:szCs w:val="22"/>
              </w:rPr>
            </w:pPr>
          </w:p>
        </w:tc>
      </w:tr>
      <w:tr w:rsidR="00944FC0" w:rsidRPr="005122DC" w14:paraId="4EA8C7BD" w14:textId="77777777" w:rsidTr="00944FC0">
        <w:tc>
          <w:tcPr>
            <w:tcW w:w="992" w:type="dxa"/>
            <w:vAlign w:val="center"/>
          </w:tcPr>
          <w:p w14:paraId="1A6CC374"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1.16</w:t>
            </w:r>
          </w:p>
        </w:tc>
        <w:tc>
          <w:tcPr>
            <w:tcW w:w="4705" w:type="dxa"/>
            <w:vAlign w:val="center"/>
          </w:tcPr>
          <w:p w14:paraId="5992E951"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Type of refrigerant</w:t>
            </w:r>
          </w:p>
        </w:tc>
        <w:tc>
          <w:tcPr>
            <w:tcW w:w="2673" w:type="dxa"/>
          </w:tcPr>
          <w:p w14:paraId="740DC0C2" w14:textId="77777777" w:rsidR="00944FC0" w:rsidRPr="005122DC" w:rsidRDefault="00944FC0" w:rsidP="00B47962">
            <w:pPr>
              <w:spacing w:line="360" w:lineRule="auto"/>
              <w:rPr>
                <w:rFonts w:ascii="Roboto" w:hAnsi="Roboto" w:cs="Arial"/>
                <w:sz w:val="22"/>
                <w:szCs w:val="22"/>
              </w:rPr>
            </w:pPr>
          </w:p>
        </w:tc>
      </w:tr>
      <w:tr w:rsidR="00944FC0" w:rsidRPr="005122DC" w14:paraId="7D3DCD27" w14:textId="77777777" w:rsidTr="00944FC0">
        <w:tc>
          <w:tcPr>
            <w:tcW w:w="992" w:type="dxa"/>
            <w:vAlign w:val="center"/>
          </w:tcPr>
          <w:p w14:paraId="3C0381D7"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 xml:space="preserve">1.17 </w:t>
            </w:r>
          </w:p>
        </w:tc>
        <w:tc>
          <w:tcPr>
            <w:tcW w:w="4705" w:type="dxa"/>
            <w:vAlign w:val="center"/>
          </w:tcPr>
          <w:p w14:paraId="6D98E953"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 xml:space="preserve">Starting Current </w:t>
            </w:r>
          </w:p>
        </w:tc>
        <w:tc>
          <w:tcPr>
            <w:tcW w:w="2673" w:type="dxa"/>
          </w:tcPr>
          <w:p w14:paraId="1E3BF54A" w14:textId="77777777" w:rsidR="00944FC0" w:rsidRPr="005122DC" w:rsidRDefault="00944FC0" w:rsidP="00B47962">
            <w:pPr>
              <w:spacing w:line="360" w:lineRule="auto"/>
              <w:rPr>
                <w:rFonts w:ascii="Roboto" w:hAnsi="Roboto" w:cs="Arial"/>
                <w:sz w:val="22"/>
                <w:szCs w:val="22"/>
              </w:rPr>
            </w:pPr>
          </w:p>
        </w:tc>
      </w:tr>
      <w:tr w:rsidR="00944FC0" w:rsidRPr="005122DC" w14:paraId="71BA5D71" w14:textId="77777777" w:rsidTr="00944FC0">
        <w:tc>
          <w:tcPr>
            <w:tcW w:w="992" w:type="dxa"/>
            <w:vAlign w:val="center"/>
          </w:tcPr>
          <w:p w14:paraId="46F456FD" w14:textId="77777777" w:rsidR="00944FC0" w:rsidRPr="005122DC" w:rsidRDefault="00944FC0" w:rsidP="00B47962">
            <w:pPr>
              <w:spacing w:line="360" w:lineRule="auto"/>
              <w:rPr>
                <w:rFonts w:ascii="Roboto" w:hAnsi="Roboto" w:cs="Arial"/>
                <w:b/>
                <w:sz w:val="22"/>
                <w:szCs w:val="22"/>
              </w:rPr>
            </w:pPr>
            <w:r w:rsidRPr="005122DC">
              <w:rPr>
                <w:rFonts w:ascii="Roboto" w:hAnsi="Roboto" w:cs="Arial"/>
                <w:b/>
                <w:sz w:val="22"/>
                <w:szCs w:val="22"/>
              </w:rPr>
              <w:t>2.0</w:t>
            </w:r>
          </w:p>
        </w:tc>
        <w:tc>
          <w:tcPr>
            <w:tcW w:w="4705" w:type="dxa"/>
            <w:vAlign w:val="center"/>
          </w:tcPr>
          <w:p w14:paraId="26BA11A3" w14:textId="77777777" w:rsidR="00944FC0" w:rsidRPr="005122DC" w:rsidRDefault="00944FC0" w:rsidP="00B47962">
            <w:pPr>
              <w:spacing w:line="360" w:lineRule="auto"/>
              <w:rPr>
                <w:rFonts w:ascii="Roboto" w:hAnsi="Roboto" w:cs="Arial"/>
                <w:b/>
                <w:sz w:val="22"/>
                <w:szCs w:val="22"/>
              </w:rPr>
            </w:pPr>
            <w:r w:rsidRPr="005122DC">
              <w:rPr>
                <w:rFonts w:ascii="Roboto" w:hAnsi="Roboto" w:cs="Arial"/>
                <w:b/>
                <w:sz w:val="22"/>
                <w:szCs w:val="22"/>
              </w:rPr>
              <w:t>INDOOR UNITS (IDU)</w:t>
            </w:r>
          </w:p>
        </w:tc>
        <w:tc>
          <w:tcPr>
            <w:tcW w:w="2673" w:type="dxa"/>
          </w:tcPr>
          <w:p w14:paraId="4B435901" w14:textId="77777777" w:rsidR="00944FC0" w:rsidRPr="005122DC" w:rsidRDefault="00944FC0" w:rsidP="00B47962">
            <w:pPr>
              <w:spacing w:line="360" w:lineRule="auto"/>
              <w:rPr>
                <w:rFonts w:ascii="Roboto" w:hAnsi="Roboto" w:cs="Arial"/>
                <w:sz w:val="22"/>
                <w:szCs w:val="22"/>
              </w:rPr>
            </w:pPr>
          </w:p>
        </w:tc>
      </w:tr>
      <w:tr w:rsidR="00944FC0" w:rsidRPr="005122DC" w14:paraId="6B5854BD" w14:textId="77777777" w:rsidTr="00944FC0">
        <w:tc>
          <w:tcPr>
            <w:tcW w:w="992" w:type="dxa"/>
            <w:vAlign w:val="center"/>
          </w:tcPr>
          <w:p w14:paraId="159FAF57"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2.1</w:t>
            </w:r>
          </w:p>
        </w:tc>
        <w:tc>
          <w:tcPr>
            <w:tcW w:w="4705" w:type="dxa"/>
            <w:vAlign w:val="center"/>
          </w:tcPr>
          <w:p w14:paraId="2A1656AD"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Make and model number of the IDU</w:t>
            </w:r>
          </w:p>
        </w:tc>
        <w:tc>
          <w:tcPr>
            <w:tcW w:w="2673" w:type="dxa"/>
          </w:tcPr>
          <w:p w14:paraId="3607FBEC" w14:textId="77777777" w:rsidR="00944FC0" w:rsidRPr="005122DC" w:rsidRDefault="00944FC0" w:rsidP="00B47962">
            <w:pPr>
              <w:spacing w:line="360" w:lineRule="auto"/>
              <w:rPr>
                <w:rFonts w:ascii="Roboto" w:hAnsi="Roboto" w:cs="Arial"/>
                <w:sz w:val="22"/>
                <w:szCs w:val="22"/>
              </w:rPr>
            </w:pPr>
          </w:p>
        </w:tc>
      </w:tr>
      <w:tr w:rsidR="00944FC0" w:rsidRPr="005122DC" w14:paraId="0F1CF7E4" w14:textId="77777777" w:rsidTr="00944FC0">
        <w:tc>
          <w:tcPr>
            <w:tcW w:w="992" w:type="dxa"/>
            <w:vAlign w:val="center"/>
          </w:tcPr>
          <w:p w14:paraId="36B7C5DB"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2.2</w:t>
            </w:r>
          </w:p>
        </w:tc>
        <w:tc>
          <w:tcPr>
            <w:tcW w:w="4705" w:type="dxa"/>
            <w:vAlign w:val="center"/>
          </w:tcPr>
          <w:p w14:paraId="432E2B50"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Material of construction</w:t>
            </w:r>
          </w:p>
        </w:tc>
        <w:tc>
          <w:tcPr>
            <w:tcW w:w="2673" w:type="dxa"/>
          </w:tcPr>
          <w:p w14:paraId="5D408436" w14:textId="77777777" w:rsidR="00944FC0" w:rsidRPr="005122DC" w:rsidRDefault="00944FC0" w:rsidP="00B47962">
            <w:pPr>
              <w:spacing w:line="360" w:lineRule="auto"/>
              <w:rPr>
                <w:rFonts w:ascii="Roboto" w:hAnsi="Roboto" w:cs="Arial"/>
                <w:sz w:val="22"/>
                <w:szCs w:val="22"/>
              </w:rPr>
            </w:pPr>
          </w:p>
        </w:tc>
      </w:tr>
      <w:tr w:rsidR="00944FC0" w:rsidRPr="005122DC" w14:paraId="56ECAB24" w14:textId="77777777" w:rsidTr="00944FC0">
        <w:tc>
          <w:tcPr>
            <w:tcW w:w="992" w:type="dxa"/>
            <w:vAlign w:val="center"/>
          </w:tcPr>
          <w:p w14:paraId="655EAB5C"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2.3</w:t>
            </w:r>
          </w:p>
        </w:tc>
        <w:tc>
          <w:tcPr>
            <w:tcW w:w="4705" w:type="dxa"/>
            <w:vAlign w:val="center"/>
          </w:tcPr>
          <w:p w14:paraId="7BE0D7D6"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Type of indoor unit</w:t>
            </w:r>
          </w:p>
        </w:tc>
        <w:tc>
          <w:tcPr>
            <w:tcW w:w="2673" w:type="dxa"/>
          </w:tcPr>
          <w:p w14:paraId="7BC530C3" w14:textId="77777777" w:rsidR="00944FC0" w:rsidRPr="005122DC" w:rsidRDefault="00944FC0" w:rsidP="00B47962">
            <w:pPr>
              <w:spacing w:line="360" w:lineRule="auto"/>
              <w:rPr>
                <w:rFonts w:ascii="Roboto" w:hAnsi="Roboto" w:cs="Arial"/>
                <w:sz w:val="22"/>
                <w:szCs w:val="22"/>
              </w:rPr>
            </w:pPr>
          </w:p>
        </w:tc>
      </w:tr>
      <w:tr w:rsidR="00944FC0" w:rsidRPr="005122DC" w14:paraId="3B519C37" w14:textId="77777777" w:rsidTr="00944FC0">
        <w:tc>
          <w:tcPr>
            <w:tcW w:w="992" w:type="dxa"/>
            <w:vAlign w:val="center"/>
          </w:tcPr>
          <w:p w14:paraId="506E591F"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2.4</w:t>
            </w:r>
          </w:p>
        </w:tc>
        <w:tc>
          <w:tcPr>
            <w:tcW w:w="4705" w:type="dxa"/>
            <w:vAlign w:val="center"/>
          </w:tcPr>
          <w:p w14:paraId="345DDA52"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Type of mounting of the indoor unit</w:t>
            </w:r>
          </w:p>
        </w:tc>
        <w:tc>
          <w:tcPr>
            <w:tcW w:w="2673" w:type="dxa"/>
          </w:tcPr>
          <w:p w14:paraId="0F8D5063" w14:textId="77777777" w:rsidR="00944FC0" w:rsidRPr="005122DC" w:rsidRDefault="00944FC0" w:rsidP="00B47962">
            <w:pPr>
              <w:spacing w:line="360" w:lineRule="auto"/>
              <w:rPr>
                <w:rFonts w:ascii="Roboto" w:hAnsi="Roboto" w:cs="Arial"/>
                <w:sz w:val="22"/>
                <w:szCs w:val="22"/>
              </w:rPr>
            </w:pPr>
          </w:p>
        </w:tc>
      </w:tr>
      <w:tr w:rsidR="00944FC0" w:rsidRPr="005122DC" w14:paraId="568E2B9A" w14:textId="77777777" w:rsidTr="00944FC0">
        <w:tc>
          <w:tcPr>
            <w:tcW w:w="992" w:type="dxa"/>
            <w:vAlign w:val="center"/>
          </w:tcPr>
          <w:p w14:paraId="44E2B0F0"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lastRenderedPageBreak/>
              <w:t>2.5</w:t>
            </w:r>
          </w:p>
        </w:tc>
        <w:tc>
          <w:tcPr>
            <w:tcW w:w="4705" w:type="dxa"/>
            <w:vAlign w:val="center"/>
          </w:tcPr>
          <w:p w14:paraId="47AAC18D"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Power consumption of each indoor unit at full load</w:t>
            </w:r>
          </w:p>
        </w:tc>
        <w:tc>
          <w:tcPr>
            <w:tcW w:w="2673" w:type="dxa"/>
          </w:tcPr>
          <w:p w14:paraId="7CD01A4E" w14:textId="77777777" w:rsidR="00944FC0" w:rsidRPr="005122DC" w:rsidRDefault="00944FC0" w:rsidP="00B47962">
            <w:pPr>
              <w:spacing w:line="360" w:lineRule="auto"/>
              <w:rPr>
                <w:rFonts w:ascii="Roboto" w:hAnsi="Roboto" w:cs="Arial"/>
                <w:sz w:val="22"/>
                <w:szCs w:val="22"/>
              </w:rPr>
            </w:pPr>
          </w:p>
        </w:tc>
      </w:tr>
      <w:tr w:rsidR="00944FC0" w:rsidRPr="005122DC" w14:paraId="2289D303" w14:textId="77777777" w:rsidTr="00944FC0">
        <w:tc>
          <w:tcPr>
            <w:tcW w:w="992" w:type="dxa"/>
            <w:vAlign w:val="center"/>
          </w:tcPr>
          <w:p w14:paraId="272BAA28"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2.6</w:t>
            </w:r>
          </w:p>
        </w:tc>
        <w:tc>
          <w:tcPr>
            <w:tcW w:w="4705" w:type="dxa"/>
            <w:vAlign w:val="center"/>
          </w:tcPr>
          <w:p w14:paraId="512B99FF"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 xml:space="preserve">Air flow through the indoor unit </w:t>
            </w:r>
          </w:p>
        </w:tc>
        <w:tc>
          <w:tcPr>
            <w:tcW w:w="2673" w:type="dxa"/>
          </w:tcPr>
          <w:p w14:paraId="10BFA0D5" w14:textId="77777777" w:rsidR="00944FC0" w:rsidRPr="005122DC" w:rsidRDefault="00944FC0" w:rsidP="00B47962">
            <w:pPr>
              <w:spacing w:line="360" w:lineRule="auto"/>
              <w:rPr>
                <w:rFonts w:ascii="Roboto" w:hAnsi="Roboto" w:cs="Arial"/>
                <w:sz w:val="22"/>
                <w:szCs w:val="22"/>
              </w:rPr>
            </w:pPr>
          </w:p>
        </w:tc>
      </w:tr>
      <w:tr w:rsidR="00944FC0" w:rsidRPr="005122DC" w14:paraId="06758AC1" w14:textId="77777777" w:rsidTr="00944FC0">
        <w:tc>
          <w:tcPr>
            <w:tcW w:w="992" w:type="dxa"/>
            <w:vAlign w:val="center"/>
          </w:tcPr>
          <w:p w14:paraId="1C70E672"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2.7</w:t>
            </w:r>
          </w:p>
        </w:tc>
        <w:tc>
          <w:tcPr>
            <w:tcW w:w="4705" w:type="dxa"/>
            <w:vAlign w:val="center"/>
          </w:tcPr>
          <w:p w14:paraId="32455A6A"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Type of fan for the indoor units</w:t>
            </w:r>
          </w:p>
        </w:tc>
        <w:tc>
          <w:tcPr>
            <w:tcW w:w="2673" w:type="dxa"/>
          </w:tcPr>
          <w:p w14:paraId="29AA546C" w14:textId="77777777" w:rsidR="00944FC0" w:rsidRPr="005122DC" w:rsidRDefault="00944FC0" w:rsidP="00B47962">
            <w:pPr>
              <w:spacing w:line="360" w:lineRule="auto"/>
              <w:rPr>
                <w:rFonts w:ascii="Roboto" w:hAnsi="Roboto" w:cs="Arial"/>
                <w:sz w:val="22"/>
                <w:szCs w:val="22"/>
              </w:rPr>
            </w:pPr>
          </w:p>
        </w:tc>
      </w:tr>
      <w:tr w:rsidR="00944FC0" w:rsidRPr="005122DC" w14:paraId="58750BD8" w14:textId="77777777" w:rsidTr="00944FC0">
        <w:tc>
          <w:tcPr>
            <w:tcW w:w="992" w:type="dxa"/>
            <w:vAlign w:val="center"/>
          </w:tcPr>
          <w:p w14:paraId="6658C795"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2.8</w:t>
            </w:r>
          </w:p>
        </w:tc>
        <w:tc>
          <w:tcPr>
            <w:tcW w:w="4705" w:type="dxa"/>
            <w:vAlign w:val="center"/>
          </w:tcPr>
          <w:p w14:paraId="76ED852E"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Make and model number of the fan</w:t>
            </w:r>
          </w:p>
        </w:tc>
        <w:tc>
          <w:tcPr>
            <w:tcW w:w="2673" w:type="dxa"/>
          </w:tcPr>
          <w:p w14:paraId="111B1EB0" w14:textId="77777777" w:rsidR="00944FC0" w:rsidRPr="005122DC" w:rsidRDefault="00944FC0" w:rsidP="00B47962">
            <w:pPr>
              <w:spacing w:line="360" w:lineRule="auto"/>
              <w:rPr>
                <w:rFonts w:ascii="Roboto" w:hAnsi="Roboto" w:cs="Arial"/>
                <w:sz w:val="22"/>
                <w:szCs w:val="22"/>
              </w:rPr>
            </w:pPr>
          </w:p>
        </w:tc>
      </w:tr>
      <w:tr w:rsidR="00944FC0" w:rsidRPr="005122DC" w14:paraId="18FC8903" w14:textId="77777777" w:rsidTr="00944FC0">
        <w:tc>
          <w:tcPr>
            <w:tcW w:w="992" w:type="dxa"/>
            <w:vAlign w:val="center"/>
          </w:tcPr>
          <w:p w14:paraId="1D54495E"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2.9</w:t>
            </w:r>
          </w:p>
        </w:tc>
        <w:tc>
          <w:tcPr>
            <w:tcW w:w="4705" w:type="dxa"/>
            <w:vAlign w:val="center"/>
          </w:tcPr>
          <w:p w14:paraId="458F6434"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Number of indoor units connected to one circuit</w:t>
            </w:r>
          </w:p>
        </w:tc>
        <w:tc>
          <w:tcPr>
            <w:tcW w:w="2673" w:type="dxa"/>
          </w:tcPr>
          <w:p w14:paraId="2903FC8D" w14:textId="77777777" w:rsidR="00944FC0" w:rsidRPr="005122DC" w:rsidRDefault="00944FC0" w:rsidP="00B47962">
            <w:pPr>
              <w:spacing w:line="360" w:lineRule="auto"/>
              <w:rPr>
                <w:rFonts w:ascii="Roboto" w:hAnsi="Roboto" w:cs="Arial"/>
                <w:sz w:val="22"/>
                <w:szCs w:val="22"/>
              </w:rPr>
            </w:pPr>
          </w:p>
        </w:tc>
      </w:tr>
      <w:tr w:rsidR="00944FC0" w:rsidRPr="005122DC" w14:paraId="372BE25B" w14:textId="77777777" w:rsidTr="00944FC0">
        <w:tc>
          <w:tcPr>
            <w:tcW w:w="992" w:type="dxa"/>
            <w:vAlign w:val="center"/>
          </w:tcPr>
          <w:p w14:paraId="2B20FF20"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2.10</w:t>
            </w:r>
          </w:p>
        </w:tc>
        <w:tc>
          <w:tcPr>
            <w:tcW w:w="4705" w:type="dxa"/>
            <w:vAlign w:val="center"/>
          </w:tcPr>
          <w:p w14:paraId="2BE82998"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Type of expansion valve</w:t>
            </w:r>
          </w:p>
        </w:tc>
        <w:tc>
          <w:tcPr>
            <w:tcW w:w="2673" w:type="dxa"/>
          </w:tcPr>
          <w:p w14:paraId="04908430" w14:textId="77777777" w:rsidR="00944FC0" w:rsidRPr="005122DC" w:rsidRDefault="00944FC0" w:rsidP="00B47962">
            <w:pPr>
              <w:spacing w:line="360" w:lineRule="auto"/>
              <w:rPr>
                <w:rFonts w:ascii="Roboto" w:hAnsi="Roboto" w:cs="Arial"/>
                <w:sz w:val="22"/>
                <w:szCs w:val="22"/>
              </w:rPr>
            </w:pPr>
          </w:p>
        </w:tc>
      </w:tr>
      <w:tr w:rsidR="00944FC0" w:rsidRPr="005122DC" w14:paraId="14D08C3C" w14:textId="77777777" w:rsidTr="00944FC0">
        <w:tc>
          <w:tcPr>
            <w:tcW w:w="992" w:type="dxa"/>
            <w:vAlign w:val="center"/>
          </w:tcPr>
          <w:p w14:paraId="29978A63"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2.11</w:t>
            </w:r>
          </w:p>
        </w:tc>
        <w:tc>
          <w:tcPr>
            <w:tcW w:w="4705" w:type="dxa"/>
            <w:vAlign w:val="center"/>
          </w:tcPr>
          <w:p w14:paraId="35A4BCD3"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Make and model number of the expansion valve</w:t>
            </w:r>
          </w:p>
        </w:tc>
        <w:tc>
          <w:tcPr>
            <w:tcW w:w="2673" w:type="dxa"/>
          </w:tcPr>
          <w:p w14:paraId="0BECC1B9" w14:textId="77777777" w:rsidR="00944FC0" w:rsidRPr="005122DC" w:rsidRDefault="00944FC0" w:rsidP="00B47962">
            <w:pPr>
              <w:spacing w:line="360" w:lineRule="auto"/>
              <w:rPr>
                <w:rFonts w:ascii="Roboto" w:hAnsi="Roboto" w:cs="Arial"/>
                <w:sz w:val="22"/>
                <w:szCs w:val="22"/>
              </w:rPr>
            </w:pPr>
          </w:p>
        </w:tc>
      </w:tr>
      <w:tr w:rsidR="00944FC0" w:rsidRPr="005122DC" w14:paraId="5CB6BA43" w14:textId="77777777" w:rsidTr="00944FC0">
        <w:tc>
          <w:tcPr>
            <w:tcW w:w="992" w:type="dxa"/>
            <w:vAlign w:val="center"/>
          </w:tcPr>
          <w:p w14:paraId="1FA08BDA" w14:textId="77777777" w:rsidR="00944FC0" w:rsidRPr="005122DC" w:rsidRDefault="00944FC0" w:rsidP="00B47962">
            <w:pPr>
              <w:spacing w:line="360" w:lineRule="auto"/>
              <w:rPr>
                <w:rFonts w:ascii="Roboto" w:hAnsi="Roboto" w:cs="Arial"/>
                <w:b/>
                <w:sz w:val="22"/>
                <w:szCs w:val="22"/>
              </w:rPr>
            </w:pPr>
            <w:r w:rsidRPr="005122DC">
              <w:rPr>
                <w:rFonts w:ascii="Roboto" w:hAnsi="Roboto" w:cs="Arial"/>
                <w:b/>
                <w:sz w:val="22"/>
                <w:szCs w:val="22"/>
              </w:rPr>
              <w:t>3.0</w:t>
            </w:r>
          </w:p>
        </w:tc>
        <w:tc>
          <w:tcPr>
            <w:tcW w:w="4705" w:type="dxa"/>
            <w:vAlign w:val="center"/>
          </w:tcPr>
          <w:p w14:paraId="6D21EA8E" w14:textId="77777777" w:rsidR="00944FC0" w:rsidRPr="005122DC" w:rsidRDefault="00944FC0" w:rsidP="00B47962">
            <w:pPr>
              <w:spacing w:line="360" w:lineRule="auto"/>
              <w:rPr>
                <w:rFonts w:ascii="Roboto" w:hAnsi="Roboto" w:cs="Arial"/>
                <w:b/>
                <w:sz w:val="22"/>
                <w:szCs w:val="22"/>
              </w:rPr>
            </w:pPr>
            <w:r w:rsidRPr="005122DC">
              <w:rPr>
                <w:rFonts w:ascii="Roboto" w:hAnsi="Roboto" w:cs="Arial"/>
                <w:b/>
                <w:sz w:val="22"/>
                <w:szCs w:val="22"/>
              </w:rPr>
              <w:t>REFRIGERANT PIPING</w:t>
            </w:r>
          </w:p>
        </w:tc>
        <w:tc>
          <w:tcPr>
            <w:tcW w:w="2673" w:type="dxa"/>
          </w:tcPr>
          <w:p w14:paraId="49304AE9" w14:textId="77777777" w:rsidR="00944FC0" w:rsidRPr="005122DC" w:rsidRDefault="00944FC0" w:rsidP="00B47962">
            <w:pPr>
              <w:spacing w:line="360" w:lineRule="auto"/>
              <w:rPr>
                <w:rFonts w:ascii="Roboto" w:hAnsi="Roboto" w:cs="Arial"/>
                <w:sz w:val="22"/>
                <w:szCs w:val="22"/>
              </w:rPr>
            </w:pPr>
          </w:p>
        </w:tc>
      </w:tr>
      <w:tr w:rsidR="00944FC0" w:rsidRPr="005122DC" w14:paraId="51CC3759" w14:textId="77777777" w:rsidTr="00944FC0">
        <w:tc>
          <w:tcPr>
            <w:tcW w:w="992" w:type="dxa"/>
            <w:vAlign w:val="center"/>
          </w:tcPr>
          <w:p w14:paraId="69149293"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3.1</w:t>
            </w:r>
          </w:p>
        </w:tc>
        <w:tc>
          <w:tcPr>
            <w:tcW w:w="4705" w:type="dxa"/>
            <w:vAlign w:val="center"/>
          </w:tcPr>
          <w:p w14:paraId="5548035E" w14:textId="77777777" w:rsidR="00944FC0" w:rsidRPr="005122DC" w:rsidRDefault="00944FC0" w:rsidP="00B47962">
            <w:pPr>
              <w:spacing w:line="360" w:lineRule="auto"/>
              <w:rPr>
                <w:rFonts w:ascii="Roboto" w:hAnsi="Roboto" w:cs="Arial"/>
                <w:sz w:val="22"/>
                <w:szCs w:val="22"/>
              </w:rPr>
            </w:pPr>
            <w:proofErr w:type="spellStart"/>
            <w:r w:rsidRPr="005122DC">
              <w:rPr>
                <w:rFonts w:ascii="Roboto" w:hAnsi="Roboto" w:cs="Arial"/>
                <w:sz w:val="22"/>
                <w:szCs w:val="22"/>
              </w:rPr>
              <w:t>Dia</w:t>
            </w:r>
            <w:proofErr w:type="spellEnd"/>
            <w:r w:rsidRPr="005122DC">
              <w:rPr>
                <w:rFonts w:ascii="Roboto" w:hAnsi="Roboto" w:cs="Arial"/>
                <w:sz w:val="22"/>
                <w:szCs w:val="22"/>
              </w:rPr>
              <w:t xml:space="preserve"> and thickness of cold refrigerant pipe </w:t>
            </w:r>
          </w:p>
        </w:tc>
        <w:tc>
          <w:tcPr>
            <w:tcW w:w="2673" w:type="dxa"/>
          </w:tcPr>
          <w:p w14:paraId="46B6118D" w14:textId="77777777" w:rsidR="00944FC0" w:rsidRPr="005122DC" w:rsidRDefault="00944FC0" w:rsidP="00B47962">
            <w:pPr>
              <w:spacing w:line="360" w:lineRule="auto"/>
              <w:rPr>
                <w:rFonts w:ascii="Roboto" w:hAnsi="Roboto" w:cs="Arial"/>
                <w:sz w:val="22"/>
                <w:szCs w:val="22"/>
              </w:rPr>
            </w:pPr>
          </w:p>
        </w:tc>
      </w:tr>
      <w:tr w:rsidR="00944FC0" w:rsidRPr="005122DC" w14:paraId="5E4B1309" w14:textId="77777777" w:rsidTr="00944FC0">
        <w:tc>
          <w:tcPr>
            <w:tcW w:w="992" w:type="dxa"/>
            <w:vAlign w:val="center"/>
          </w:tcPr>
          <w:p w14:paraId="2274251B"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3.2</w:t>
            </w:r>
          </w:p>
        </w:tc>
        <w:tc>
          <w:tcPr>
            <w:tcW w:w="4705" w:type="dxa"/>
            <w:vAlign w:val="center"/>
          </w:tcPr>
          <w:p w14:paraId="5CC03321" w14:textId="77777777" w:rsidR="00944FC0" w:rsidRPr="005122DC" w:rsidRDefault="00944FC0" w:rsidP="00B47962">
            <w:pPr>
              <w:spacing w:line="360" w:lineRule="auto"/>
              <w:rPr>
                <w:rFonts w:ascii="Roboto" w:hAnsi="Roboto" w:cs="Arial"/>
                <w:sz w:val="22"/>
                <w:szCs w:val="22"/>
              </w:rPr>
            </w:pPr>
            <w:proofErr w:type="spellStart"/>
            <w:r w:rsidRPr="005122DC">
              <w:rPr>
                <w:rFonts w:ascii="Roboto" w:hAnsi="Roboto" w:cs="Arial"/>
                <w:sz w:val="22"/>
                <w:szCs w:val="22"/>
              </w:rPr>
              <w:t>Dia</w:t>
            </w:r>
            <w:proofErr w:type="spellEnd"/>
            <w:r w:rsidRPr="005122DC">
              <w:rPr>
                <w:rFonts w:ascii="Roboto" w:hAnsi="Roboto" w:cs="Arial"/>
                <w:sz w:val="22"/>
                <w:szCs w:val="22"/>
              </w:rPr>
              <w:t xml:space="preserve"> and thickness of hot refrigerant pipe</w:t>
            </w:r>
          </w:p>
        </w:tc>
        <w:tc>
          <w:tcPr>
            <w:tcW w:w="2673" w:type="dxa"/>
          </w:tcPr>
          <w:p w14:paraId="54766D47" w14:textId="77777777" w:rsidR="00944FC0" w:rsidRPr="005122DC" w:rsidRDefault="00944FC0" w:rsidP="00B47962">
            <w:pPr>
              <w:spacing w:line="360" w:lineRule="auto"/>
              <w:rPr>
                <w:rFonts w:ascii="Roboto" w:hAnsi="Roboto" w:cs="Arial"/>
                <w:sz w:val="22"/>
                <w:szCs w:val="22"/>
              </w:rPr>
            </w:pPr>
          </w:p>
        </w:tc>
      </w:tr>
      <w:tr w:rsidR="00944FC0" w:rsidRPr="005122DC" w14:paraId="68D4A0BE" w14:textId="77777777" w:rsidTr="00944FC0">
        <w:tc>
          <w:tcPr>
            <w:tcW w:w="992" w:type="dxa"/>
            <w:vAlign w:val="center"/>
          </w:tcPr>
          <w:p w14:paraId="01261CBC"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3.3</w:t>
            </w:r>
          </w:p>
        </w:tc>
        <w:tc>
          <w:tcPr>
            <w:tcW w:w="4705" w:type="dxa"/>
            <w:vAlign w:val="center"/>
          </w:tcPr>
          <w:p w14:paraId="2E291152"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Field test pressure for the refrigerant piping</w:t>
            </w:r>
          </w:p>
        </w:tc>
        <w:tc>
          <w:tcPr>
            <w:tcW w:w="2673" w:type="dxa"/>
          </w:tcPr>
          <w:p w14:paraId="788A3308" w14:textId="77777777" w:rsidR="00944FC0" w:rsidRPr="005122DC" w:rsidRDefault="00944FC0" w:rsidP="00B47962">
            <w:pPr>
              <w:spacing w:line="360" w:lineRule="auto"/>
              <w:rPr>
                <w:rFonts w:ascii="Roboto" w:hAnsi="Roboto" w:cs="Arial"/>
                <w:sz w:val="22"/>
                <w:szCs w:val="22"/>
              </w:rPr>
            </w:pPr>
          </w:p>
        </w:tc>
      </w:tr>
      <w:tr w:rsidR="00944FC0" w:rsidRPr="005122DC" w14:paraId="3FA73575" w14:textId="77777777" w:rsidTr="00944FC0">
        <w:tc>
          <w:tcPr>
            <w:tcW w:w="992" w:type="dxa"/>
            <w:vAlign w:val="center"/>
          </w:tcPr>
          <w:p w14:paraId="402791BC"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3.4</w:t>
            </w:r>
          </w:p>
        </w:tc>
        <w:tc>
          <w:tcPr>
            <w:tcW w:w="4705" w:type="dxa"/>
            <w:vAlign w:val="center"/>
          </w:tcPr>
          <w:p w14:paraId="490EA4AD" w14:textId="77777777" w:rsidR="00944FC0" w:rsidRPr="005122DC" w:rsidRDefault="00944FC0" w:rsidP="00B47962">
            <w:pPr>
              <w:spacing w:line="360" w:lineRule="auto"/>
              <w:rPr>
                <w:rFonts w:ascii="Roboto" w:hAnsi="Roboto" w:cs="Arial"/>
                <w:sz w:val="22"/>
                <w:szCs w:val="22"/>
              </w:rPr>
            </w:pPr>
            <w:r w:rsidRPr="005122DC">
              <w:rPr>
                <w:rFonts w:ascii="Roboto" w:hAnsi="Roboto" w:cs="Arial"/>
                <w:sz w:val="22"/>
                <w:szCs w:val="22"/>
              </w:rPr>
              <w:t>Type of insulation material for the refrigerant piping</w:t>
            </w:r>
          </w:p>
        </w:tc>
        <w:tc>
          <w:tcPr>
            <w:tcW w:w="2673" w:type="dxa"/>
          </w:tcPr>
          <w:p w14:paraId="51D05059" w14:textId="77777777" w:rsidR="00944FC0" w:rsidRPr="005122DC" w:rsidRDefault="00944FC0" w:rsidP="00B47962">
            <w:pPr>
              <w:spacing w:line="360" w:lineRule="auto"/>
              <w:rPr>
                <w:rFonts w:ascii="Roboto" w:hAnsi="Roboto" w:cs="Arial"/>
                <w:sz w:val="22"/>
                <w:szCs w:val="22"/>
              </w:rPr>
            </w:pPr>
          </w:p>
        </w:tc>
      </w:tr>
    </w:tbl>
    <w:p w14:paraId="45A475A3" w14:textId="68DBDFB8" w:rsidR="00D6537D" w:rsidRDefault="00D6537D" w:rsidP="00320A24">
      <w:pPr>
        <w:rPr>
          <w:rFonts w:ascii="Roboto" w:hAnsi="Roboto"/>
          <w:b/>
          <w:bCs/>
          <w:sz w:val="22"/>
          <w:szCs w:val="22"/>
        </w:rPr>
      </w:pPr>
    </w:p>
    <w:p w14:paraId="2FB0A75E" w14:textId="77777777" w:rsidR="00944FC0" w:rsidRDefault="00944FC0" w:rsidP="00320A24">
      <w:pPr>
        <w:rPr>
          <w:rFonts w:ascii="Roboto" w:hAnsi="Roboto"/>
          <w:b/>
          <w:bCs/>
          <w:sz w:val="22"/>
          <w:szCs w:val="22"/>
        </w:rPr>
      </w:pPr>
    </w:p>
    <w:p w14:paraId="5C59DE2C" w14:textId="77777777" w:rsidR="00775B30" w:rsidRDefault="00775B30" w:rsidP="00320A24">
      <w:pPr>
        <w:rPr>
          <w:rFonts w:ascii="Roboto" w:hAnsi="Roboto"/>
          <w:b/>
          <w:bCs/>
          <w:sz w:val="22"/>
          <w:szCs w:val="22"/>
        </w:rPr>
      </w:pPr>
    </w:p>
    <w:p w14:paraId="5471890D" w14:textId="77777777" w:rsidR="00775B30" w:rsidRDefault="00775B30" w:rsidP="00320A24">
      <w:pPr>
        <w:rPr>
          <w:rFonts w:ascii="Roboto" w:hAnsi="Roboto"/>
          <w:b/>
          <w:bCs/>
          <w:sz w:val="22"/>
          <w:szCs w:val="22"/>
        </w:rPr>
      </w:pPr>
    </w:p>
    <w:p w14:paraId="7B167052" w14:textId="77777777" w:rsidR="00775B30" w:rsidRDefault="00775B30" w:rsidP="00320A24">
      <w:pPr>
        <w:rPr>
          <w:rFonts w:ascii="Roboto" w:hAnsi="Roboto"/>
          <w:b/>
          <w:bCs/>
          <w:sz w:val="22"/>
          <w:szCs w:val="22"/>
        </w:rPr>
      </w:pPr>
    </w:p>
    <w:p w14:paraId="7AAB89D3" w14:textId="77777777" w:rsidR="00775B30" w:rsidRDefault="00775B30" w:rsidP="00320A24">
      <w:pPr>
        <w:rPr>
          <w:rFonts w:ascii="Roboto" w:hAnsi="Roboto"/>
          <w:b/>
          <w:bCs/>
          <w:sz w:val="22"/>
          <w:szCs w:val="22"/>
        </w:rPr>
      </w:pPr>
    </w:p>
    <w:p w14:paraId="67D5C034" w14:textId="085C8B3C" w:rsidR="00944FC0" w:rsidRDefault="00944FC0" w:rsidP="00320A24">
      <w:pPr>
        <w:rPr>
          <w:rFonts w:ascii="Roboto" w:hAnsi="Roboto"/>
          <w:b/>
          <w:bCs/>
          <w:sz w:val="22"/>
          <w:szCs w:val="22"/>
        </w:rPr>
      </w:pPr>
      <w:r>
        <w:rPr>
          <w:rFonts w:ascii="Roboto" w:hAnsi="Roboto"/>
          <w:b/>
          <w:bCs/>
          <w:sz w:val="22"/>
          <w:szCs w:val="22"/>
        </w:rPr>
        <w:t>16.2. Duct Insulation</w:t>
      </w:r>
    </w:p>
    <w:p w14:paraId="6BE11E3B" w14:textId="77777777" w:rsidR="00775B30" w:rsidRPr="00775B30" w:rsidRDefault="00775B30" w:rsidP="00775B30">
      <w:pPr>
        <w:tabs>
          <w:tab w:val="left" w:pos="1440"/>
          <w:tab w:val="left" w:pos="6480"/>
        </w:tabs>
        <w:spacing w:after="0" w:line="240" w:lineRule="auto"/>
        <w:ind w:left="720"/>
        <w:jc w:val="both"/>
        <w:rPr>
          <w:rFonts w:ascii="Roboto" w:hAnsi="Roboto"/>
          <w:sz w:val="22"/>
          <w:szCs w:val="22"/>
        </w:rPr>
      </w:pPr>
      <w:r w:rsidRPr="00775B30">
        <w:rPr>
          <w:rFonts w:ascii="Roboto" w:hAnsi="Roboto"/>
          <w:sz w:val="22"/>
          <w:szCs w:val="22"/>
        </w:rPr>
        <w:t>a)</w:t>
      </w:r>
      <w:r w:rsidRPr="00775B30">
        <w:rPr>
          <w:rFonts w:ascii="Roboto" w:hAnsi="Roboto"/>
          <w:sz w:val="22"/>
          <w:szCs w:val="22"/>
        </w:rPr>
        <w:tab/>
        <w:t>Manufactures Name</w:t>
      </w:r>
      <w:r w:rsidRPr="00775B30">
        <w:rPr>
          <w:rFonts w:ascii="Roboto" w:hAnsi="Roboto"/>
          <w:sz w:val="22"/>
          <w:szCs w:val="22"/>
        </w:rPr>
        <w:tab/>
        <w:t>:</w:t>
      </w:r>
    </w:p>
    <w:p w14:paraId="3651B219" w14:textId="77777777" w:rsidR="00775B30" w:rsidRPr="00775B30" w:rsidRDefault="00775B30" w:rsidP="00775B30">
      <w:pPr>
        <w:tabs>
          <w:tab w:val="left" w:pos="1440"/>
          <w:tab w:val="left" w:pos="6480"/>
        </w:tabs>
        <w:spacing w:after="0" w:line="240" w:lineRule="auto"/>
        <w:ind w:left="720"/>
        <w:jc w:val="both"/>
        <w:rPr>
          <w:rFonts w:ascii="Roboto" w:hAnsi="Roboto"/>
          <w:sz w:val="22"/>
          <w:szCs w:val="22"/>
        </w:rPr>
      </w:pPr>
    </w:p>
    <w:p w14:paraId="772A3BE0" w14:textId="77777777" w:rsidR="00775B30" w:rsidRPr="00775B30" w:rsidRDefault="00775B30" w:rsidP="00775B30">
      <w:pPr>
        <w:tabs>
          <w:tab w:val="left" w:pos="1440"/>
          <w:tab w:val="left" w:pos="6480"/>
        </w:tabs>
        <w:spacing w:after="0" w:line="240" w:lineRule="auto"/>
        <w:ind w:left="720"/>
        <w:jc w:val="both"/>
        <w:rPr>
          <w:rFonts w:ascii="Roboto" w:hAnsi="Roboto"/>
          <w:sz w:val="22"/>
          <w:szCs w:val="22"/>
        </w:rPr>
      </w:pPr>
      <w:r w:rsidRPr="00775B30">
        <w:rPr>
          <w:rFonts w:ascii="Roboto" w:hAnsi="Roboto"/>
          <w:sz w:val="22"/>
          <w:szCs w:val="22"/>
        </w:rPr>
        <w:t>b)</w:t>
      </w:r>
      <w:r w:rsidRPr="00775B30">
        <w:rPr>
          <w:rFonts w:ascii="Roboto" w:hAnsi="Roboto"/>
          <w:sz w:val="22"/>
          <w:szCs w:val="22"/>
        </w:rPr>
        <w:tab/>
        <w:t>Material</w:t>
      </w:r>
      <w:r w:rsidRPr="00775B30">
        <w:rPr>
          <w:rFonts w:ascii="Roboto" w:hAnsi="Roboto"/>
          <w:sz w:val="22"/>
          <w:szCs w:val="22"/>
        </w:rPr>
        <w:tab/>
        <w:t>:</w:t>
      </w:r>
    </w:p>
    <w:p w14:paraId="2A47F591" w14:textId="77777777" w:rsidR="00775B30" w:rsidRPr="00775B30" w:rsidRDefault="00775B30" w:rsidP="00775B30">
      <w:pPr>
        <w:tabs>
          <w:tab w:val="left" w:pos="1440"/>
          <w:tab w:val="left" w:pos="6480"/>
        </w:tabs>
        <w:spacing w:after="0" w:line="240" w:lineRule="auto"/>
        <w:ind w:left="720"/>
        <w:jc w:val="both"/>
        <w:rPr>
          <w:rFonts w:ascii="Roboto" w:hAnsi="Roboto"/>
          <w:sz w:val="22"/>
          <w:szCs w:val="22"/>
        </w:rPr>
      </w:pPr>
    </w:p>
    <w:p w14:paraId="25A47273" w14:textId="77777777" w:rsidR="00775B30" w:rsidRPr="00775B30" w:rsidRDefault="00775B30" w:rsidP="00775B30">
      <w:pPr>
        <w:tabs>
          <w:tab w:val="left" w:pos="1440"/>
          <w:tab w:val="left" w:pos="6480"/>
        </w:tabs>
        <w:spacing w:after="0" w:line="240" w:lineRule="auto"/>
        <w:ind w:left="720"/>
        <w:jc w:val="both"/>
        <w:rPr>
          <w:rFonts w:ascii="Roboto" w:hAnsi="Roboto"/>
          <w:sz w:val="22"/>
          <w:szCs w:val="22"/>
        </w:rPr>
      </w:pPr>
      <w:r w:rsidRPr="00775B30">
        <w:rPr>
          <w:rFonts w:ascii="Roboto" w:hAnsi="Roboto"/>
          <w:sz w:val="22"/>
          <w:szCs w:val="22"/>
        </w:rPr>
        <w:t>c)</w:t>
      </w:r>
      <w:r w:rsidRPr="00775B30">
        <w:rPr>
          <w:rFonts w:ascii="Roboto" w:hAnsi="Roboto"/>
          <w:sz w:val="22"/>
          <w:szCs w:val="22"/>
        </w:rPr>
        <w:tab/>
        <w:t xml:space="preserve">Density Kg. </w:t>
      </w:r>
      <w:proofErr w:type="gramStart"/>
      <w:r w:rsidRPr="00775B30">
        <w:rPr>
          <w:rFonts w:ascii="Roboto" w:hAnsi="Roboto"/>
          <w:sz w:val="22"/>
          <w:szCs w:val="22"/>
        </w:rPr>
        <w:t>Per</w:t>
      </w:r>
      <w:proofErr w:type="gramEnd"/>
      <w:r w:rsidRPr="00775B30">
        <w:rPr>
          <w:rFonts w:ascii="Roboto" w:hAnsi="Roboto"/>
          <w:sz w:val="22"/>
          <w:szCs w:val="22"/>
        </w:rPr>
        <w:t xml:space="preserve"> </w:t>
      </w:r>
      <w:proofErr w:type="spellStart"/>
      <w:r w:rsidRPr="00775B30">
        <w:rPr>
          <w:rFonts w:ascii="Roboto" w:hAnsi="Roboto"/>
          <w:sz w:val="22"/>
          <w:szCs w:val="22"/>
        </w:rPr>
        <w:t>Cmt</w:t>
      </w:r>
      <w:proofErr w:type="spellEnd"/>
      <w:r w:rsidRPr="00775B30">
        <w:rPr>
          <w:rFonts w:ascii="Roboto" w:hAnsi="Roboto"/>
          <w:sz w:val="22"/>
          <w:szCs w:val="22"/>
        </w:rPr>
        <w:tab/>
        <w:t>:</w:t>
      </w:r>
    </w:p>
    <w:p w14:paraId="30C77727" w14:textId="77777777" w:rsidR="00775B30" w:rsidRPr="00775B30" w:rsidRDefault="00775B30" w:rsidP="00775B30">
      <w:pPr>
        <w:tabs>
          <w:tab w:val="left" w:pos="1440"/>
          <w:tab w:val="left" w:pos="6480"/>
        </w:tabs>
        <w:spacing w:after="0" w:line="240" w:lineRule="auto"/>
        <w:ind w:left="720"/>
        <w:jc w:val="both"/>
        <w:rPr>
          <w:rFonts w:ascii="Roboto" w:hAnsi="Roboto"/>
          <w:sz w:val="22"/>
          <w:szCs w:val="22"/>
        </w:rPr>
      </w:pPr>
    </w:p>
    <w:p w14:paraId="6F32D0AE" w14:textId="77777777" w:rsidR="00775B30" w:rsidRPr="00775B30" w:rsidRDefault="00775B30" w:rsidP="00775B30">
      <w:pPr>
        <w:tabs>
          <w:tab w:val="left" w:pos="1440"/>
          <w:tab w:val="left" w:pos="6480"/>
        </w:tabs>
        <w:spacing w:after="0" w:line="240" w:lineRule="auto"/>
        <w:ind w:left="720"/>
        <w:jc w:val="both"/>
        <w:rPr>
          <w:rFonts w:ascii="Roboto" w:hAnsi="Roboto"/>
          <w:sz w:val="22"/>
          <w:szCs w:val="22"/>
        </w:rPr>
      </w:pPr>
      <w:r w:rsidRPr="00775B30">
        <w:rPr>
          <w:rFonts w:ascii="Roboto" w:hAnsi="Roboto"/>
          <w:sz w:val="22"/>
          <w:szCs w:val="22"/>
        </w:rPr>
        <w:t>d)</w:t>
      </w:r>
      <w:r w:rsidRPr="00775B30">
        <w:rPr>
          <w:rFonts w:ascii="Roboto" w:hAnsi="Roboto"/>
          <w:sz w:val="22"/>
          <w:szCs w:val="22"/>
        </w:rPr>
        <w:tab/>
        <w:t>Thermal Conductivity Kcal / Hr. Deg. C.</w:t>
      </w:r>
      <w:r w:rsidRPr="00775B30">
        <w:rPr>
          <w:rFonts w:ascii="Roboto" w:hAnsi="Roboto"/>
          <w:sz w:val="22"/>
          <w:szCs w:val="22"/>
        </w:rPr>
        <w:tab/>
        <w:t>:</w:t>
      </w:r>
    </w:p>
    <w:p w14:paraId="0B7CA84A" w14:textId="77777777" w:rsidR="00775B30" w:rsidRPr="00775B30" w:rsidRDefault="00775B30" w:rsidP="00775B30">
      <w:pPr>
        <w:tabs>
          <w:tab w:val="left" w:pos="1440"/>
          <w:tab w:val="left" w:pos="6480"/>
        </w:tabs>
        <w:spacing w:after="0" w:line="240" w:lineRule="auto"/>
        <w:ind w:left="720"/>
        <w:jc w:val="both"/>
        <w:rPr>
          <w:rFonts w:ascii="Roboto" w:hAnsi="Roboto"/>
          <w:sz w:val="22"/>
          <w:szCs w:val="22"/>
        </w:rPr>
      </w:pPr>
    </w:p>
    <w:p w14:paraId="4850C2C6" w14:textId="77777777" w:rsidR="00775B30" w:rsidRPr="00775B30" w:rsidRDefault="00775B30" w:rsidP="00775B30">
      <w:pPr>
        <w:tabs>
          <w:tab w:val="left" w:pos="1440"/>
          <w:tab w:val="left" w:pos="6480"/>
        </w:tabs>
        <w:spacing w:after="0" w:line="240" w:lineRule="auto"/>
        <w:ind w:left="720"/>
        <w:jc w:val="both"/>
        <w:rPr>
          <w:rFonts w:ascii="Roboto" w:hAnsi="Roboto"/>
          <w:sz w:val="22"/>
          <w:szCs w:val="22"/>
        </w:rPr>
      </w:pPr>
      <w:r w:rsidRPr="00775B30">
        <w:rPr>
          <w:rFonts w:ascii="Roboto" w:hAnsi="Roboto"/>
          <w:sz w:val="22"/>
          <w:szCs w:val="22"/>
        </w:rPr>
        <w:t>e)</w:t>
      </w:r>
      <w:r w:rsidRPr="00775B30">
        <w:rPr>
          <w:rFonts w:ascii="Roboto" w:hAnsi="Roboto"/>
          <w:sz w:val="22"/>
          <w:szCs w:val="22"/>
        </w:rPr>
        <w:tab/>
        <w:t>Facing / finish of Insulation</w:t>
      </w:r>
      <w:r w:rsidRPr="00775B30">
        <w:rPr>
          <w:rFonts w:ascii="Roboto" w:hAnsi="Roboto"/>
          <w:sz w:val="22"/>
          <w:szCs w:val="22"/>
        </w:rPr>
        <w:tab/>
        <w:t>:</w:t>
      </w:r>
    </w:p>
    <w:p w14:paraId="41532CF1" w14:textId="77777777" w:rsidR="00944FC0" w:rsidRDefault="00944FC0" w:rsidP="00320A24">
      <w:pPr>
        <w:rPr>
          <w:rFonts w:ascii="Roboto" w:hAnsi="Roboto"/>
          <w:b/>
          <w:bCs/>
          <w:sz w:val="22"/>
          <w:szCs w:val="22"/>
        </w:rPr>
      </w:pPr>
    </w:p>
    <w:p w14:paraId="46E3EC22" w14:textId="2CE0F739" w:rsidR="00775B30" w:rsidRDefault="00775B30" w:rsidP="00320A24">
      <w:pPr>
        <w:rPr>
          <w:rFonts w:ascii="Roboto" w:hAnsi="Roboto"/>
          <w:b/>
          <w:bCs/>
          <w:sz w:val="22"/>
          <w:szCs w:val="22"/>
        </w:rPr>
      </w:pPr>
      <w:r>
        <w:rPr>
          <w:rFonts w:ascii="Roboto" w:hAnsi="Roboto"/>
          <w:b/>
          <w:bCs/>
          <w:sz w:val="22"/>
          <w:szCs w:val="22"/>
        </w:rPr>
        <w:t>16.3. Duct Lining</w:t>
      </w:r>
    </w:p>
    <w:p w14:paraId="0F0D7C39" w14:textId="77777777" w:rsidR="00786AE6" w:rsidRPr="00786AE6" w:rsidRDefault="00786AE6" w:rsidP="00786AE6">
      <w:pPr>
        <w:tabs>
          <w:tab w:val="left" w:pos="1440"/>
          <w:tab w:val="left" w:pos="6480"/>
        </w:tabs>
        <w:spacing w:after="0" w:line="240" w:lineRule="auto"/>
        <w:ind w:left="720"/>
        <w:jc w:val="both"/>
        <w:rPr>
          <w:rFonts w:ascii="Roboto" w:hAnsi="Roboto"/>
          <w:sz w:val="22"/>
          <w:szCs w:val="22"/>
        </w:rPr>
      </w:pPr>
      <w:r w:rsidRPr="00786AE6">
        <w:rPr>
          <w:rFonts w:ascii="Roboto" w:hAnsi="Roboto"/>
          <w:sz w:val="22"/>
          <w:szCs w:val="22"/>
        </w:rPr>
        <w:t>a)</w:t>
      </w:r>
      <w:r w:rsidRPr="00786AE6">
        <w:rPr>
          <w:rFonts w:ascii="Roboto" w:hAnsi="Roboto"/>
          <w:sz w:val="22"/>
          <w:szCs w:val="22"/>
        </w:rPr>
        <w:tab/>
        <w:t>Manufactures Name</w:t>
      </w:r>
      <w:r w:rsidRPr="00786AE6">
        <w:rPr>
          <w:rFonts w:ascii="Roboto" w:hAnsi="Roboto"/>
          <w:sz w:val="22"/>
          <w:szCs w:val="22"/>
        </w:rPr>
        <w:tab/>
        <w:t>:</w:t>
      </w:r>
    </w:p>
    <w:p w14:paraId="13634D68" w14:textId="77777777" w:rsidR="00786AE6" w:rsidRPr="00786AE6" w:rsidRDefault="00786AE6" w:rsidP="00786AE6">
      <w:pPr>
        <w:tabs>
          <w:tab w:val="left" w:pos="1440"/>
          <w:tab w:val="left" w:pos="6480"/>
        </w:tabs>
        <w:spacing w:after="0" w:line="240" w:lineRule="auto"/>
        <w:ind w:left="720"/>
        <w:jc w:val="both"/>
        <w:rPr>
          <w:rFonts w:ascii="Roboto" w:hAnsi="Roboto"/>
          <w:sz w:val="22"/>
          <w:szCs w:val="22"/>
        </w:rPr>
      </w:pPr>
    </w:p>
    <w:p w14:paraId="639D592F" w14:textId="77777777" w:rsidR="00786AE6" w:rsidRPr="00786AE6" w:rsidRDefault="00786AE6" w:rsidP="00786AE6">
      <w:pPr>
        <w:tabs>
          <w:tab w:val="left" w:pos="1440"/>
          <w:tab w:val="left" w:pos="6480"/>
        </w:tabs>
        <w:spacing w:after="0" w:line="240" w:lineRule="auto"/>
        <w:ind w:left="720"/>
        <w:jc w:val="both"/>
        <w:rPr>
          <w:rFonts w:ascii="Roboto" w:hAnsi="Roboto"/>
          <w:sz w:val="22"/>
          <w:szCs w:val="22"/>
        </w:rPr>
      </w:pPr>
      <w:r w:rsidRPr="00786AE6">
        <w:rPr>
          <w:rFonts w:ascii="Roboto" w:hAnsi="Roboto"/>
          <w:sz w:val="22"/>
          <w:szCs w:val="22"/>
        </w:rPr>
        <w:lastRenderedPageBreak/>
        <w:t>b)</w:t>
      </w:r>
      <w:r w:rsidRPr="00786AE6">
        <w:rPr>
          <w:rFonts w:ascii="Roboto" w:hAnsi="Roboto"/>
          <w:sz w:val="22"/>
          <w:szCs w:val="22"/>
        </w:rPr>
        <w:tab/>
        <w:t>Material</w:t>
      </w:r>
      <w:r w:rsidRPr="00786AE6">
        <w:rPr>
          <w:rFonts w:ascii="Roboto" w:hAnsi="Roboto"/>
          <w:sz w:val="22"/>
          <w:szCs w:val="22"/>
        </w:rPr>
        <w:tab/>
        <w:t>:</w:t>
      </w:r>
    </w:p>
    <w:p w14:paraId="26734814" w14:textId="77777777" w:rsidR="00786AE6" w:rsidRPr="00786AE6" w:rsidRDefault="00786AE6" w:rsidP="00786AE6">
      <w:pPr>
        <w:tabs>
          <w:tab w:val="left" w:pos="1440"/>
          <w:tab w:val="left" w:pos="6480"/>
        </w:tabs>
        <w:spacing w:after="0" w:line="240" w:lineRule="auto"/>
        <w:ind w:left="720"/>
        <w:jc w:val="both"/>
        <w:rPr>
          <w:rFonts w:ascii="Roboto" w:hAnsi="Roboto"/>
          <w:sz w:val="22"/>
          <w:szCs w:val="22"/>
        </w:rPr>
      </w:pPr>
    </w:p>
    <w:p w14:paraId="2FA0DF3D" w14:textId="77777777" w:rsidR="00786AE6" w:rsidRPr="00786AE6" w:rsidRDefault="00786AE6" w:rsidP="00786AE6">
      <w:pPr>
        <w:tabs>
          <w:tab w:val="left" w:pos="1440"/>
          <w:tab w:val="left" w:pos="6480"/>
        </w:tabs>
        <w:spacing w:after="0" w:line="240" w:lineRule="auto"/>
        <w:ind w:left="720"/>
        <w:jc w:val="both"/>
        <w:rPr>
          <w:rFonts w:ascii="Roboto" w:hAnsi="Roboto"/>
          <w:sz w:val="22"/>
          <w:szCs w:val="22"/>
        </w:rPr>
      </w:pPr>
      <w:r w:rsidRPr="00786AE6">
        <w:rPr>
          <w:rFonts w:ascii="Roboto" w:hAnsi="Roboto"/>
          <w:sz w:val="22"/>
          <w:szCs w:val="22"/>
        </w:rPr>
        <w:t>c)</w:t>
      </w:r>
      <w:r w:rsidRPr="00786AE6">
        <w:rPr>
          <w:rFonts w:ascii="Roboto" w:hAnsi="Roboto"/>
          <w:sz w:val="22"/>
          <w:szCs w:val="22"/>
        </w:rPr>
        <w:tab/>
        <w:t xml:space="preserve">Density Kg. </w:t>
      </w:r>
      <w:proofErr w:type="gramStart"/>
      <w:r w:rsidRPr="00786AE6">
        <w:rPr>
          <w:rFonts w:ascii="Roboto" w:hAnsi="Roboto"/>
          <w:sz w:val="22"/>
          <w:szCs w:val="22"/>
        </w:rPr>
        <w:t>Per</w:t>
      </w:r>
      <w:proofErr w:type="gramEnd"/>
      <w:r w:rsidRPr="00786AE6">
        <w:rPr>
          <w:rFonts w:ascii="Roboto" w:hAnsi="Roboto"/>
          <w:sz w:val="22"/>
          <w:szCs w:val="22"/>
        </w:rPr>
        <w:t xml:space="preserve"> </w:t>
      </w:r>
      <w:proofErr w:type="spellStart"/>
      <w:r w:rsidRPr="00786AE6">
        <w:rPr>
          <w:rFonts w:ascii="Roboto" w:hAnsi="Roboto"/>
          <w:sz w:val="22"/>
          <w:szCs w:val="22"/>
        </w:rPr>
        <w:t>Cmt</w:t>
      </w:r>
      <w:proofErr w:type="spellEnd"/>
      <w:r w:rsidRPr="00786AE6">
        <w:rPr>
          <w:rFonts w:ascii="Roboto" w:hAnsi="Roboto"/>
          <w:sz w:val="22"/>
          <w:szCs w:val="22"/>
        </w:rPr>
        <w:tab/>
        <w:t>:</w:t>
      </w:r>
    </w:p>
    <w:p w14:paraId="49A0F4EF" w14:textId="77777777" w:rsidR="00786AE6" w:rsidRPr="00786AE6" w:rsidRDefault="00786AE6" w:rsidP="00786AE6">
      <w:pPr>
        <w:tabs>
          <w:tab w:val="left" w:pos="1440"/>
          <w:tab w:val="left" w:pos="6480"/>
        </w:tabs>
        <w:spacing w:after="0" w:line="240" w:lineRule="auto"/>
        <w:ind w:left="720"/>
        <w:jc w:val="both"/>
        <w:rPr>
          <w:rFonts w:ascii="Roboto" w:hAnsi="Roboto"/>
          <w:sz w:val="22"/>
          <w:szCs w:val="22"/>
        </w:rPr>
      </w:pPr>
    </w:p>
    <w:p w14:paraId="3EE1637E" w14:textId="77777777" w:rsidR="00786AE6" w:rsidRPr="00786AE6" w:rsidRDefault="00786AE6" w:rsidP="00786AE6">
      <w:pPr>
        <w:tabs>
          <w:tab w:val="left" w:pos="1440"/>
          <w:tab w:val="left" w:pos="6480"/>
        </w:tabs>
        <w:spacing w:after="0" w:line="240" w:lineRule="auto"/>
        <w:ind w:left="720"/>
        <w:jc w:val="both"/>
        <w:rPr>
          <w:rFonts w:ascii="Roboto" w:hAnsi="Roboto"/>
          <w:sz w:val="22"/>
          <w:szCs w:val="22"/>
        </w:rPr>
      </w:pPr>
      <w:r w:rsidRPr="00786AE6">
        <w:rPr>
          <w:rFonts w:ascii="Roboto" w:hAnsi="Roboto"/>
          <w:sz w:val="22"/>
          <w:szCs w:val="22"/>
        </w:rPr>
        <w:t>d)</w:t>
      </w:r>
      <w:r w:rsidRPr="00786AE6">
        <w:rPr>
          <w:rFonts w:ascii="Roboto" w:hAnsi="Roboto"/>
          <w:sz w:val="22"/>
          <w:szCs w:val="22"/>
        </w:rPr>
        <w:tab/>
        <w:t>Thermal Conductivity Kcal / Hr. Deg. C.</w:t>
      </w:r>
      <w:r w:rsidRPr="00786AE6">
        <w:rPr>
          <w:rFonts w:ascii="Roboto" w:hAnsi="Roboto"/>
          <w:sz w:val="22"/>
          <w:szCs w:val="22"/>
        </w:rPr>
        <w:tab/>
        <w:t>:</w:t>
      </w:r>
    </w:p>
    <w:p w14:paraId="372FB866" w14:textId="77777777" w:rsidR="00775B30" w:rsidRDefault="00775B30" w:rsidP="00320A24">
      <w:pPr>
        <w:rPr>
          <w:rFonts w:ascii="Roboto" w:hAnsi="Roboto"/>
          <w:b/>
          <w:bCs/>
          <w:sz w:val="22"/>
          <w:szCs w:val="22"/>
        </w:rPr>
      </w:pPr>
    </w:p>
    <w:p w14:paraId="581555E6" w14:textId="7C77AE34" w:rsidR="00786AE6" w:rsidRDefault="00786AE6" w:rsidP="00320A24">
      <w:pPr>
        <w:rPr>
          <w:rFonts w:ascii="Roboto" w:hAnsi="Roboto"/>
          <w:b/>
          <w:bCs/>
          <w:sz w:val="22"/>
          <w:szCs w:val="22"/>
        </w:rPr>
      </w:pPr>
      <w:r>
        <w:rPr>
          <w:rFonts w:ascii="Roboto" w:hAnsi="Roboto"/>
          <w:b/>
          <w:bCs/>
          <w:sz w:val="22"/>
          <w:szCs w:val="22"/>
        </w:rPr>
        <w:t>16.4. Pipe Insulation</w:t>
      </w:r>
    </w:p>
    <w:p w14:paraId="29FA9551" w14:textId="77777777" w:rsidR="00C152CA" w:rsidRPr="00C152CA" w:rsidRDefault="00C152CA" w:rsidP="00C152CA">
      <w:pPr>
        <w:tabs>
          <w:tab w:val="left" w:pos="1440"/>
          <w:tab w:val="left" w:pos="6480"/>
        </w:tabs>
        <w:spacing w:after="0" w:line="240" w:lineRule="auto"/>
        <w:ind w:left="720"/>
        <w:jc w:val="both"/>
        <w:rPr>
          <w:rFonts w:ascii="Roboto" w:hAnsi="Roboto"/>
          <w:sz w:val="22"/>
          <w:szCs w:val="22"/>
        </w:rPr>
      </w:pPr>
      <w:r w:rsidRPr="00C152CA">
        <w:rPr>
          <w:rFonts w:ascii="Roboto" w:hAnsi="Roboto"/>
          <w:sz w:val="22"/>
          <w:szCs w:val="22"/>
        </w:rPr>
        <w:t>a)</w:t>
      </w:r>
      <w:r w:rsidRPr="00C152CA">
        <w:rPr>
          <w:rFonts w:ascii="Roboto" w:hAnsi="Roboto"/>
          <w:sz w:val="22"/>
          <w:szCs w:val="22"/>
        </w:rPr>
        <w:tab/>
        <w:t>Manufactures Name</w:t>
      </w:r>
      <w:r w:rsidRPr="00C152CA">
        <w:rPr>
          <w:rFonts w:ascii="Roboto" w:hAnsi="Roboto"/>
          <w:sz w:val="22"/>
          <w:szCs w:val="22"/>
        </w:rPr>
        <w:tab/>
        <w:t>:</w:t>
      </w:r>
    </w:p>
    <w:p w14:paraId="0D3F0060" w14:textId="77777777" w:rsidR="00C152CA" w:rsidRPr="00C152CA" w:rsidRDefault="00C152CA" w:rsidP="00C152CA">
      <w:pPr>
        <w:tabs>
          <w:tab w:val="left" w:pos="1440"/>
          <w:tab w:val="left" w:pos="6480"/>
        </w:tabs>
        <w:spacing w:after="0" w:line="240" w:lineRule="auto"/>
        <w:ind w:left="720"/>
        <w:jc w:val="both"/>
        <w:rPr>
          <w:rFonts w:ascii="Roboto" w:hAnsi="Roboto"/>
          <w:sz w:val="22"/>
          <w:szCs w:val="22"/>
        </w:rPr>
      </w:pPr>
    </w:p>
    <w:p w14:paraId="44FE12FB" w14:textId="77777777" w:rsidR="00C152CA" w:rsidRPr="00C152CA" w:rsidRDefault="00C152CA" w:rsidP="00C152CA">
      <w:pPr>
        <w:tabs>
          <w:tab w:val="left" w:pos="1440"/>
          <w:tab w:val="left" w:pos="6480"/>
        </w:tabs>
        <w:spacing w:after="0" w:line="240" w:lineRule="auto"/>
        <w:ind w:left="720"/>
        <w:jc w:val="both"/>
        <w:rPr>
          <w:rFonts w:ascii="Roboto" w:hAnsi="Roboto"/>
          <w:sz w:val="22"/>
          <w:szCs w:val="22"/>
        </w:rPr>
      </w:pPr>
      <w:r w:rsidRPr="00C152CA">
        <w:rPr>
          <w:rFonts w:ascii="Roboto" w:hAnsi="Roboto"/>
          <w:sz w:val="22"/>
          <w:szCs w:val="22"/>
        </w:rPr>
        <w:t>b)</w:t>
      </w:r>
      <w:r w:rsidRPr="00C152CA">
        <w:rPr>
          <w:rFonts w:ascii="Roboto" w:hAnsi="Roboto"/>
          <w:sz w:val="22"/>
          <w:szCs w:val="22"/>
        </w:rPr>
        <w:tab/>
        <w:t>Material</w:t>
      </w:r>
      <w:r w:rsidRPr="00C152CA">
        <w:rPr>
          <w:rFonts w:ascii="Roboto" w:hAnsi="Roboto"/>
          <w:sz w:val="22"/>
          <w:szCs w:val="22"/>
        </w:rPr>
        <w:tab/>
        <w:t>:</w:t>
      </w:r>
    </w:p>
    <w:p w14:paraId="622AF22F" w14:textId="77777777" w:rsidR="00C152CA" w:rsidRPr="00C152CA" w:rsidRDefault="00C152CA" w:rsidP="00C152CA">
      <w:pPr>
        <w:tabs>
          <w:tab w:val="left" w:pos="1440"/>
          <w:tab w:val="left" w:pos="6480"/>
        </w:tabs>
        <w:spacing w:after="0" w:line="240" w:lineRule="auto"/>
        <w:ind w:left="720"/>
        <w:jc w:val="both"/>
        <w:rPr>
          <w:rFonts w:ascii="Roboto" w:hAnsi="Roboto"/>
          <w:sz w:val="22"/>
          <w:szCs w:val="22"/>
        </w:rPr>
      </w:pPr>
    </w:p>
    <w:p w14:paraId="2499EE76" w14:textId="77777777" w:rsidR="00C152CA" w:rsidRPr="00C152CA" w:rsidRDefault="00C152CA" w:rsidP="00C152CA">
      <w:pPr>
        <w:tabs>
          <w:tab w:val="left" w:pos="1440"/>
          <w:tab w:val="left" w:pos="6480"/>
        </w:tabs>
        <w:spacing w:after="0" w:line="240" w:lineRule="auto"/>
        <w:ind w:left="720"/>
        <w:jc w:val="both"/>
        <w:rPr>
          <w:rFonts w:ascii="Roboto" w:hAnsi="Roboto"/>
          <w:sz w:val="22"/>
          <w:szCs w:val="22"/>
        </w:rPr>
      </w:pPr>
      <w:r w:rsidRPr="00C152CA">
        <w:rPr>
          <w:rFonts w:ascii="Roboto" w:hAnsi="Roboto"/>
          <w:sz w:val="22"/>
          <w:szCs w:val="22"/>
        </w:rPr>
        <w:t>c)</w:t>
      </w:r>
      <w:r w:rsidRPr="00C152CA">
        <w:rPr>
          <w:rFonts w:ascii="Roboto" w:hAnsi="Roboto"/>
          <w:sz w:val="22"/>
          <w:szCs w:val="22"/>
        </w:rPr>
        <w:tab/>
        <w:t xml:space="preserve">Density Kg. </w:t>
      </w:r>
      <w:proofErr w:type="gramStart"/>
      <w:r w:rsidRPr="00C152CA">
        <w:rPr>
          <w:rFonts w:ascii="Roboto" w:hAnsi="Roboto"/>
          <w:sz w:val="22"/>
          <w:szCs w:val="22"/>
        </w:rPr>
        <w:t>Per</w:t>
      </w:r>
      <w:proofErr w:type="gramEnd"/>
      <w:r w:rsidRPr="00C152CA">
        <w:rPr>
          <w:rFonts w:ascii="Roboto" w:hAnsi="Roboto"/>
          <w:sz w:val="22"/>
          <w:szCs w:val="22"/>
        </w:rPr>
        <w:t xml:space="preserve"> </w:t>
      </w:r>
      <w:proofErr w:type="spellStart"/>
      <w:r w:rsidRPr="00C152CA">
        <w:rPr>
          <w:rFonts w:ascii="Roboto" w:hAnsi="Roboto"/>
          <w:sz w:val="22"/>
          <w:szCs w:val="22"/>
        </w:rPr>
        <w:t>Cmt</w:t>
      </w:r>
      <w:proofErr w:type="spellEnd"/>
      <w:r w:rsidRPr="00C152CA">
        <w:rPr>
          <w:rFonts w:ascii="Roboto" w:hAnsi="Roboto"/>
          <w:sz w:val="22"/>
          <w:szCs w:val="22"/>
        </w:rPr>
        <w:tab/>
        <w:t>:</w:t>
      </w:r>
    </w:p>
    <w:p w14:paraId="405DE23C" w14:textId="77777777" w:rsidR="00C152CA" w:rsidRPr="00C152CA" w:rsidRDefault="00C152CA" w:rsidP="00C152CA">
      <w:pPr>
        <w:tabs>
          <w:tab w:val="left" w:pos="1440"/>
          <w:tab w:val="left" w:pos="6480"/>
        </w:tabs>
        <w:spacing w:after="0" w:line="240" w:lineRule="auto"/>
        <w:ind w:left="720"/>
        <w:jc w:val="both"/>
        <w:rPr>
          <w:rFonts w:ascii="Roboto" w:hAnsi="Roboto"/>
          <w:sz w:val="22"/>
          <w:szCs w:val="22"/>
        </w:rPr>
      </w:pPr>
    </w:p>
    <w:p w14:paraId="6CBCE891" w14:textId="77777777" w:rsidR="00C152CA" w:rsidRPr="00C152CA" w:rsidRDefault="00C152CA" w:rsidP="00C152CA">
      <w:pPr>
        <w:tabs>
          <w:tab w:val="left" w:pos="1440"/>
          <w:tab w:val="left" w:pos="6480"/>
        </w:tabs>
        <w:spacing w:after="0" w:line="240" w:lineRule="auto"/>
        <w:ind w:left="720"/>
        <w:jc w:val="both"/>
        <w:rPr>
          <w:rFonts w:ascii="Roboto" w:hAnsi="Roboto"/>
          <w:sz w:val="22"/>
          <w:szCs w:val="22"/>
        </w:rPr>
      </w:pPr>
      <w:r w:rsidRPr="00C152CA">
        <w:rPr>
          <w:rFonts w:ascii="Roboto" w:hAnsi="Roboto"/>
          <w:sz w:val="22"/>
          <w:szCs w:val="22"/>
        </w:rPr>
        <w:t>d)</w:t>
      </w:r>
      <w:r w:rsidRPr="00C152CA">
        <w:rPr>
          <w:rFonts w:ascii="Roboto" w:hAnsi="Roboto"/>
          <w:sz w:val="22"/>
          <w:szCs w:val="22"/>
        </w:rPr>
        <w:tab/>
        <w:t>Thermal Conductivity Kcal / Hr. Deg. C.</w:t>
      </w:r>
      <w:r w:rsidRPr="00C152CA">
        <w:rPr>
          <w:rFonts w:ascii="Roboto" w:hAnsi="Roboto"/>
          <w:sz w:val="22"/>
          <w:szCs w:val="22"/>
        </w:rPr>
        <w:tab/>
        <w:t>:</w:t>
      </w:r>
    </w:p>
    <w:p w14:paraId="71360FFB" w14:textId="77777777" w:rsidR="00786AE6" w:rsidRDefault="00786AE6" w:rsidP="00320A24">
      <w:pPr>
        <w:rPr>
          <w:rFonts w:ascii="Roboto" w:hAnsi="Roboto"/>
          <w:b/>
          <w:bCs/>
          <w:sz w:val="22"/>
          <w:szCs w:val="22"/>
        </w:rPr>
      </w:pPr>
    </w:p>
    <w:p w14:paraId="5F6EE798" w14:textId="6C5A4659" w:rsidR="00C152CA" w:rsidRDefault="00C152CA" w:rsidP="00320A24">
      <w:pPr>
        <w:rPr>
          <w:rFonts w:ascii="Roboto" w:hAnsi="Roboto"/>
          <w:b/>
          <w:bCs/>
          <w:sz w:val="22"/>
          <w:szCs w:val="22"/>
        </w:rPr>
      </w:pPr>
      <w:r>
        <w:rPr>
          <w:rFonts w:ascii="Roboto" w:hAnsi="Roboto"/>
          <w:b/>
          <w:bCs/>
          <w:sz w:val="22"/>
          <w:szCs w:val="22"/>
        </w:rPr>
        <w:t>16.5. Axial Flow Fan</w:t>
      </w:r>
    </w:p>
    <w:p w14:paraId="74E13959"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r w:rsidRPr="007368D7">
        <w:rPr>
          <w:rFonts w:ascii="Roboto" w:hAnsi="Roboto"/>
          <w:sz w:val="22"/>
          <w:szCs w:val="22"/>
        </w:rPr>
        <w:t>a)</w:t>
      </w:r>
      <w:r w:rsidRPr="007368D7">
        <w:rPr>
          <w:rFonts w:ascii="Roboto" w:hAnsi="Roboto"/>
          <w:sz w:val="22"/>
          <w:szCs w:val="22"/>
        </w:rPr>
        <w:tab/>
        <w:t>Manufactures Name</w:t>
      </w:r>
      <w:r w:rsidRPr="007368D7">
        <w:rPr>
          <w:rFonts w:ascii="Roboto" w:hAnsi="Roboto"/>
          <w:sz w:val="22"/>
          <w:szCs w:val="22"/>
        </w:rPr>
        <w:tab/>
        <w:t>:</w:t>
      </w:r>
    </w:p>
    <w:p w14:paraId="7F61F68D"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p>
    <w:p w14:paraId="6C3C7CBA"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r w:rsidRPr="007368D7">
        <w:rPr>
          <w:rFonts w:ascii="Roboto" w:hAnsi="Roboto"/>
          <w:sz w:val="22"/>
          <w:szCs w:val="22"/>
        </w:rPr>
        <w:t>b)</w:t>
      </w:r>
      <w:r w:rsidRPr="007368D7">
        <w:rPr>
          <w:rFonts w:ascii="Roboto" w:hAnsi="Roboto"/>
          <w:sz w:val="22"/>
          <w:szCs w:val="22"/>
        </w:rPr>
        <w:tab/>
        <w:t>Capacity CMH</w:t>
      </w:r>
      <w:r w:rsidRPr="007368D7">
        <w:rPr>
          <w:rFonts w:ascii="Roboto" w:hAnsi="Roboto"/>
          <w:sz w:val="22"/>
          <w:szCs w:val="22"/>
        </w:rPr>
        <w:tab/>
        <w:t>:</w:t>
      </w:r>
    </w:p>
    <w:p w14:paraId="6789CF00"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p>
    <w:p w14:paraId="2CD70E57"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r w:rsidRPr="007368D7">
        <w:rPr>
          <w:rFonts w:ascii="Roboto" w:hAnsi="Roboto"/>
          <w:sz w:val="22"/>
          <w:szCs w:val="22"/>
        </w:rPr>
        <w:t>c)</w:t>
      </w:r>
      <w:r w:rsidRPr="007368D7">
        <w:rPr>
          <w:rFonts w:ascii="Roboto" w:hAnsi="Roboto"/>
          <w:sz w:val="22"/>
          <w:szCs w:val="22"/>
        </w:rPr>
        <w:tab/>
        <w:t>Static Pressure</w:t>
      </w:r>
      <w:r w:rsidRPr="007368D7">
        <w:rPr>
          <w:rFonts w:ascii="Roboto" w:hAnsi="Roboto"/>
          <w:sz w:val="22"/>
          <w:szCs w:val="22"/>
        </w:rPr>
        <w:tab/>
        <w:t>:</w:t>
      </w:r>
    </w:p>
    <w:p w14:paraId="514DE331"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p>
    <w:p w14:paraId="3411A27F"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r w:rsidRPr="007368D7">
        <w:rPr>
          <w:rFonts w:ascii="Roboto" w:hAnsi="Roboto"/>
          <w:sz w:val="22"/>
          <w:szCs w:val="22"/>
        </w:rPr>
        <w:t>d)</w:t>
      </w:r>
      <w:r w:rsidRPr="007368D7">
        <w:rPr>
          <w:rFonts w:ascii="Roboto" w:hAnsi="Roboto"/>
          <w:sz w:val="22"/>
          <w:szCs w:val="22"/>
        </w:rPr>
        <w:tab/>
        <w:t>Motor BHP &amp; HP</w:t>
      </w:r>
      <w:r w:rsidRPr="007368D7">
        <w:rPr>
          <w:rFonts w:ascii="Roboto" w:hAnsi="Roboto"/>
          <w:sz w:val="22"/>
          <w:szCs w:val="22"/>
        </w:rPr>
        <w:tab/>
        <w:t>:</w:t>
      </w:r>
    </w:p>
    <w:p w14:paraId="2393B7DB"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p>
    <w:p w14:paraId="75011E9A"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r w:rsidRPr="007368D7">
        <w:rPr>
          <w:rFonts w:ascii="Roboto" w:hAnsi="Roboto"/>
          <w:sz w:val="22"/>
          <w:szCs w:val="22"/>
        </w:rPr>
        <w:t>e)</w:t>
      </w:r>
      <w:r w:rsidRPr="007368D7">
        <w:rPr>
          <w:rFonts w:ascii="Roboto" w:hAnsi="Roboto"/>
          <w:sz w:val="22"/>
          <w:szCs w:val="22"/>
        </w:rPr>
        <w:tab/>
        <w:t>Fan Diameter mm</w:t>
      </w:r>
      <w:r w:rsidRPr="007368D7">
        <w:rPr>
          <w:rFonts w:ascii="Roboto" w:hAnsi="Roboto"/>
          <w:sz w:val="22"/>
          <w:szCs w:val="22"/>
        </w:rPr>
        <w:tab/>
        <w:t>:</w:t>
      </w:r>
    </w:p>
    <w:p w14:paraId="46FFF62D"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p>
    <w:p w14:paraId="6493FC7B"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r w:rsidRPr="007368D7">
        <w:rPr>
          <w:rFonts w:ascii="Roboto" w:hAnsi="Roboto"/>
          <w:sz w:val="22"/>
          <w:szCs w:val="22"/>
        </w:rPr>
        <w:t>f)</w:t>
      </w:r>
      <w:r w:rsidRPr="007368D7">
        <w:rPr>
          <w:rFonts w:ascii="Roboto" w:hAnsi="Roboto"/>
          <w:sz w:val="22"/>
          <w:szCs w:val="22"/>
        </w:rPr>
        <w:tab/>
        <w:t xml:space="preserve">Efficiency of Fan </w:t>
      </w:r>
      <w:r w:rsidRPr="007368D7">
        <w:rPr>
          <w:rFonts w:ascii="Roboto" w:hAnsi="Roboto"/>
          <w:sz w:val="22"/>
          <w:szCs w:val="22"/>
        </w:rPr>
        <w:tab/>
        <w:t>:</w:t>
      </w:r>
    </w:p>
    <w:p w14:paraId="1C49D640"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p>
    <w:p w14:paraId="57AD0760"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r w:rsidRPr="007368D7">
        <w:rPr>
          <w:rFonts w:ascii="Roboto" w:hAnsi="Roboto"/>
          <w:sz w:val="22"/>
          <w:szCs w:val="22"/>
        </w:rPr>
        <w:t>g)</w:t>
      </w:r>
      <w:r w:rsidRPr="007368D7">
        <w:rPr>
          <w:rFonts w:ascii="Roboto" w:hAnsi="Roboto"/>
          <w:sz w:val="22"/>
          <w:szCs w:val="22"/>
        </w:rPr>
        <w:tab/>
      </w:r>
      <w:proofErr w:type="gramStart"/>
      <w:r w:rsidRPr="007368D7">
        <w:rPr>
          <w:rFonts w:ascii="Roboto" w:hAnsi="Roboto"/>
          <w:sz w:val="22"/>
          <w:szCs w:val="22"/>
        </w:rPr>
        <w:t>dB</w:t>
      </w:r>
      <w:proofErr w:type="gramEnd"/>
      <w:r w:rsidRPr="007368D7">
        <w:rPr>
          <w:rFonts w:ascii="Roboto" w:hAnsi="Roboto"/>
          <w:sz w:val="22"/>
          <w:szCs w:val="22"/>
        </w:rPr>
        <w:t xml:space="preserve"> level at 2.5 Meter</w:t>
      </w:r>
      <w:r w:rsidRPr="007368D7">
        <w:rPr>
          <w:rFonts w:ascii="Roboto" w:hAnsi="Roboto"/>
          <w:sz w:val="22"/>
          <w:szCs w:val="22"/>
        </w:rPr>
        <w:tab/>
        <w:t>:</w:t>
      </w:r>
    </w:p>
    <w:p w14:paraId="2400DB92"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p>
    <w:p w14:paraId="4FF446E1" w14:textId="77777777" w:rsidR="007368D7" w:rsidRPr="007368D7" w:rsidRDefault="007368D7" w:rsidP="007368D7">
      <w:pPr>
        <w:tabs>
          <w:tab w:val="left" w:pos="1440"/>
          <w:tab w:val="left" w:pos="6480"/>
        </w:tabs>
        <w:spacing w:after="0" w:line="240" w:lineRule="auto"/>
        <w:ind w:left="720"/>
        <w:jc w:val="both"/>
        <w:rPr>
          <w:rFonts w:ascii="Roboto" w:hAnsi="Roboto"/>
          <w:sz w:val="22"/>
          <w:szCs w:val="22"/>
        </w:rPr>
      </w:pPr>
      <w:r w:rsidRPr="007368D7">
        <w:rPr>
          <w:rFonts w:ascii="Roboto" w:hAnsi="Roboto"/>
          <w:sz w:val="22"/>
          <w:szCs w:val="22"/>
        </w:rPr>
        <w:t>h)</w:t>
      </w:r>
      <w:r w:rsidRPr="007368D7">
        <w:rPr>
          <w:rFonts w:ascii="Roboto" w:hAnsi="Roboto"/>
          <w:sz w:val="22"/>
          <w:szCs w:val="22"/>
        </w:rPr>
        <w:tab/>
        <w:t xml:space="preserve">RPM of Fan </w:t>
      </w:r>
      <w:r w:rsidRPr="007368D7">
        <w:rPr>
          <w:rFonts w:ascii="Roboto" w:hAnsi="Roboto"/>
          <w:sz w:val="22"/>
          <w:szCs w:val="22"/>
        </w:rPr>
        <w:tab/>
        <w:t>:</w:t>
      </w:r>
    </w:p>
    <w:p w14:paraId="4E3C5692" w14:textId="77777777" w:rsidR="00C152CA" w:rsidRDefault="00C152CA" w:rsidP="00320A24">
      <w:pPr>
        <w:rPr>
          <w:rFonts w:ascii="Roboto" w:hAnsi="Roboto"/>
          <w:b/>
          <w:bCs/>
          <w:sz w:val="22"/>
          <w:szCs w:val="22"/>
        </w:rPr>
      </w:pPr>
    </w:p>
    <w:p w14:paraId="73BF1327" w14:textId="14CDAF6B" w:rsidR="007368D7" w:rsidRDefault="007368D7" w:rsidP="00320A24">
      <w:pPr>
        <w:rPr>
          <w:rFonts w:ascii="Roboto" w:hAnsi="Roboto"/>
          <w:b/>
          <w:bCs/>
          <w:sz w:val="22"/>
          <w:szCs w:val="22"/>
        </w:rPr>
      </w:pPr>
      <w:r>
        <w:rPr>
          <w:rFonts w:ascii="Roboto" w:hAnsi="Roboto"/>
          <w:b/>
          <w:bCs/>
          <w:sz w:val="22"/>
          <w:szCs w:val="22"/>
        </w:rPr>
        <w:t>16.6. Centrifugal Fan</w:t>
      </w:r>
    </w:p>
    <w:p w14:paraId="66FE4600"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r w:rsidRPr="00F15456">
        <w:rPr>
          <w:rFonts w:ascii="Roboto" w:hAnsi="Roboto"/>
          <w:sz w:val="22"/>
          <w:szCs w:val="22"/>
        </w:rPr>
        <w:t>a)</w:t>
      </w:r>
      <w:r w:rsidRPr="00F15456">
        <w:rPr>
          <w:rFonts w:ascii="Roboto" w:hAnsi="Roboto"/>
          <w:sz w:val="22"/>
          <w:szCs w:val="22"/>
        </w:rPr>
        <w:tab/>
        <w:t>Manufactures Name</w:t>
      </w:r>
      <w:r w:rsidRPr="00F15456">
        <w:rPr>
          <w:rFonts w:ascii="Roboto" w:hAnsi="Roboto"/>
          <w:sz w:val="22"/>
          <w:szCs w:val="22"/>
        </w:rPr>
        <w:tab/>
        <w:t>:</w:t>
      </w:r>
    </w:p>
    <w:p w14:paraId="43D048D0"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p>
    <w:p w14:paraId="28863319"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r w:rsidRPr="00F15456">
        <w:rPr>
          <w:rFonts w:ascii="Roboto" w:hAnsi="Roboto"/>
          <w:sz w:val="22"/>
          <w:szCs w:val="22"/>
        </w:rPr>
        <w:t>b)</w:t>
      </w:r>
      <w:r w:rsidRPr="00F15456">
        <w:rPr>
          <w:rFonts w:ascii="Roboto" w:hAnsi="Roboto"/>
          <w:sz w:val="22"/>
          <w:szCs w:val="22"/>
        </w:rPr>
        <w:tab/>
        <w:t>Capacity CMH</w:t>
      </w:r>
      <w:r w:rsidRPr="00F15456">
        <w:rPr>
          <w:rFonts w:ascii="Roboto" w:hAnsi="Roboto"/>
          <w:sz w:val="22"/>
          <w:szCs w:val="22"/>
        </w:rPr>
        <w:tab/>
        <w:t>:</w:t>
      </w:r>
    </w:p>
    <w:p w14:paraId="3F631043"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p>
    <w:p w14:paraId="5673AD6F"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r w:rsidRPr="00F15456">
        <w:rPr>
          <w:rFonts w:ascii="Roboto" w:hAnsi="Roboto"/>
          <w:sz w:val="22"/>
          <w:szCs w:val="22"/>
        </w:rPr>
        <w:t>c)</w:t>
      </w:r>
      <w:r w:rsidRPr="00F15456">
        <w:rPr>
          <w:rFonts w:ascii="Roboto" w:hAnsi="Roboto"/>
          <w:sz w:val="22"/>
          <w:szCs w:val="22"/>
        </w:rPr>
        <w:tab/>
        <w:t>Static Pressure</w:t>
      </w:r>
      <w:r w:rsidRPr="00F15456">
        <w:rPr>
          <w:rFonts w:ascii="Roboto" w:hAnsi="Roboto"/>
          <w:sz w:val="22"/>
          <w:szCs w:val="22"/>
        </w:rPr>
        <w:tab/>
        <w:t>:</w:t>
      </w:r>
    </w:p>
    <w:p w14:paraId="2ED16606"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p>
    <w:p w14:paraId="3243C0D5"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r w:rsidRPr="00F15456">
        <w:rPr>
          <w:rFonts w:ascii="Roboto" w:hAnsi="Roboto"/>
          <w:sz w:val="22"/>
          <w:szCs w:val="22"/>
        </w:rPr>
        <w:t>d)</w:t>
      </w:r>
      <w:r w:rsidRPr="00F15456">
        <w:rPr>
          <w:rFonts w:ascii="Roboto" w:hAnsi="Roboto"/>
          <w:sz w:val="22"/>
          <w:szCs w:val="22"/>
        </w:rPr>
        <w:tab/>
        <w:t>Motor BHP &amp; HP</w:t>
      </w:r>
      <w:r w:rsidRPr="00F15456">
        <w:rPr>
          <w:rFonts w:ascii="Roboto" w:hAnsi="Roboto"/>
          <w:sz w:val="22"/>
          <w:szCs w:val="22"/>
        </w:rPr>
        <w:tab/>
        <w:t>:</w:t>
      </w:r>
    </w:p>
    <w:p w14:paraId="6C497E3F"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p>
    <w:p w14:paraId="5A7D330B"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r w:rsidRPr="00F15456">
        <w:rPr>
          <w:rFonts w:ascii="Roboto" w:hAnsi="Roboto"/>
          <w:sz w:val="22"/>
          <w:szCs w:val="22"/>
        </w:rPr>
        <w:t>e)</w:t>
      </w:r>
      <w:r w:rsidRPr="00F15456">
        <w:rPr>
          <w:rFonts w:ascii="Roboto" w:hAnsi="Roboto"/>
          <w:sz w:val="22"/>
          <w:szCs w:val="22"/>
        </w:rPr>
        <w:tab/>
        <w:t>Fan Diameter mm</w:t>
      </w:r>
      <w:r w:rsidRPr="00F15456">
        <w:rPr>
          <w:rFonts w:ascii="Roboto" w:hAnsi="Roboto"/>
          <w:sz w:val="22"/>
          <w:szCs w:val="22"/>
        </w:rPr>
        <w:tab/>
        <w:t>:</w:t>
      </w:r>
    </w:p>
    <w:p w14:paraId="101C0617"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p>
    <w:p w14:paraId="1E2252B6"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r w:rsidRPr="00F15456">
        <w:rPr>
          <w:rFonts w:ascii="Roboto" w:hAnsi="Roboto"/>
          <w:sz w:val="22"/>
          <w:szCs w:val="22"/>
        </w:rPr>
        <w:t>f)</w:t>
      </w:r>
      <w:r w:rsidRPr="00F15456">
        <w:rPr>
          <w:rFonts w:ascii="Roboto" w:hAnsi="Roboto"/>
          <w:sz w:val="22"/>
          <w:szCs w:val="22"/>
        </w:rPr>
        <w:tab/>
        <w:t xml:space="preserve">Efficiency of Fan </w:t>
      </w:r>
      <w:r w:rsidRPr="00F15456">
        <w:rPr>
          <w:rFonts w:ascii="Roboto" w:hAnsi="Roboto"/>
          <w:sz w:val="22"/>
          <w:szCs w:val="22"/>
        </w:rPr>
        <w:tab/>
        <w:t>:</w:t>
      </w:r>
    </w:p>
    <w:p w14:paraId="25CBC5FE"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p>
    <w:p w14:paraId="15776BC1"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r w:rsidRPr="00F15456">
        <w:rPr>
          <w:rFonts w:ascii="Roboto" w:hAnsi="Roboto"/>
          <w:sz w:val="22"/>
          <w:szCs w:val="22"/>
        </w:rPr>
        <w:t>g)</w:t>
      </w:r>
      <w:r w:rsidRPr="00F15456">
        <w:rPr>
          <w:rFonts w:ascii="Roboto" w:hAnsi="Roboto"/>
          <w:sz w:val="22"/>
          <w:szCs w:val="22"/>
        </w:rPr>
        <w:tab/>
      </w:r>
      <w:proofErr w:type="gramStart"/>
      <w:r w:rsidRPr="00F15456">
        <w:rPr>
          <w:rFonts w:ascii="Roboto" w:hAnsi="Roboto"/>
          <w:sz w:val="22"/>
          <w:szCs w:val="22"/>
        </w:rPr>
        <w:t>dB</w:t>
      </w:r>
      <w:proofErr w:type="gramEnd"/>
      <w:r w:rsidRPr="00F15456">
        <w:rPr>
          <w:rFonts w:ascii="Roboto" w:hAnsi="Roboto"/>
          <w:sz w:val="22"/>
          <w:szCs w:val="22"/>
        </w:rPr>
        <w:t xml:space="preserve"> level at 2.5 Meter</w:t>
      </w:r>
      <w:r w:rsidRPr="00F15456">
        <w:rPr>
          <w:rFonts w:ascii="Roboto" w:hAnsi="Roboto"/>
          <w:sz w:val="22"/>
          <w:szCs w:val="22"/>
        </w:rPr>
        <w:tab/>
        <w:t>:</w:t>
      </w:r>
    </w:p>
    <w:p w14:paraId="216D93B9"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p>
    <w:p w14:paraId="03C8D410" w14:textId="77777777" w:rsidR="00F15456" w:rsidRPr="00F15456" w:rsidRDefault="00F15456" w:rsidP="00F15456">
      <w:pPr>
        <w:tabs>
          <w:tab w:val="left" w:pos="1440"/>
          <w:tab w:val="left" w:pos="6480"/>
        </w:tabs>
        <w:spacing w:after="0" w:line="240" w:lineRule="auto"/>
        <w:ind w:left="720"/>
        <w:jc w:val="both"/>
        <w:rPr>
          <w:rFonts w:ascii="Roboto" w:hAnsi="Roboto"/>
          <w:sz w:val="22"/>
          <w:szCs w:val="22"/>
        </w:rPr>
      </w:pPr>
      <w:r w:rsidRPr="00F15456">
        <w:rPr>
          <w:rFonts w:ascii="Roboto" w:hAnsi="Roboto"/>
          <w:sz w:val="22"/>
          <w:szCs w:val="22"/>
        </w:rPr>
        <w:t>h)</w:t>
      </w:r>
      <w:r w:rsidRPr="00F15456">
        <w:rPr>
          <w:rFonts w:ascii="Roboto" w:hAnsi="Roboto"/>
          <w:sz w:val="22"/>
          <w:szCs w:val="22"/>
        </w:rPr>
        <w:tab/>
        <w:t xml:space="preserve">RPM of Fan </w:t>
      </w:r>
      <w:r w:rsidRPr="00F15456">
        <w:rPr>
          <w:rFonts w:ascii="Roboto" w:hAnsi="Roboto"/>
          <w:sz w:val="22"/>
          <w:szCs w:val="22"/>
        </w:rPr>
        <w:tab/>
        <w:t>:</w:t>
      </w:r>
    </w:p>
    <w:p w14:paraId="7A9F49EE" w14:textId="77777777" w:rsidR="007368D7" w:rsidRDefault="007368D7" w:rsidP="00320A24">
      <w:pPr>
        <w:rPr>
          <w:rFonts w:ascii="Roboto" w:hAnsi="Roboto"/>
          <w:b/>
          <w:bCs/>
          <w:sz w:val="22"/>
          <w:szCs w:val="22"/>
        </w:rPr>
      </w:pPr>
    </w:p>
    <w:p w14:paraId="4FC8B3FB" w14:textId="10D56A1C" w:rsidR="00F15456" w:rsidRDefault="00F15456" w:rsidP="00F15456">
      <w:pPr>
        <w:ind w:left="709"/>
        <w:rPr>
          <w:rFonts w:ascii="Roboto" w:hAnsi="Roboto"/>
          <w:b/>
          <w:bCs/>
          <w:sz w:val="22"/>
          <w:szCs w:val="22"/>
        </w:rPr>
      </w:pPr>
      <w:r>
        <w:rPr>
          <w:rFonts w:ascii="Roboto" w:hAnsi="Roboto"/>
          <w:b/>
          <w:bCs/>
          <w:sz w:val="22"/>
          <w:szCs w:val="22"/>
        </w:rPr>
        <w:t>16.6.1. Fan &amp; Fan Motor</w:t>
      </w:r>
    </w:p>
    <w:p w14:paraId="0C61D5F1"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a)</w:t>
      </w:r>
      <w:r w:rsidRPr="00FD687D">
        <w:rPr>
          <w:rFonts w:ascii="Roboto" w:hAnsi="Roboto"/>
          <w:sz w:val="22"/>
          <w:szCs w:val="22"/>
        </w:rPr>
        <w:tab/>
        <w:t>Make of Fan &amp; Motor</w:t>
      </w:r>
      <w:r w:rsidRPr="00FD687D">
        <w:rPr>
          <w:rFonts w:ascii="Roboto" w:hAnsi="Roboto"/>
          <w:sz w:val="22"/>
          <w:szCs w:val="22"/>
        </w:rPr>
        <w:tab/>
        <w:t xml:space="preserve">: </w:t>
      </w:r>
    </w:p>
    <w:p w14:paraId="2059254A"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16F85E34"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b)</w:t>
      </w:r>
      <w:r w:rsidRPr="00FD687D">
        <w:rPr>
          <w:rFonts w:ascii="Roboto" w:hAnsi="Roboto"/>
          <w:sz w:val="22"/>
          <w:szCs w:val="22"/>
        </w:rPr>
        <w:tab/>
        <w:t>Type of fan</w:t>
      </w:r>
      <w:r w:rsidRPr="00FD687D">
        <w:rPr>
          <w:rFonts w:ascii="Roboto" w:hAnsi="Roboto"/>
          <w:sz w:val="22"/>
          <w:szCs w:val="22"/>
        </w:rPr>
        <w:tab/>
        <w:t>:</w:t>
      </w:r>
    </w:p>
    <w:p w14:paraId="5142ADF5"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06186B45"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c)</w:t>
      </w:r>
      <w:r w:rsidRPr="00FD687D">
        <w:rPr>
          <w:rFonts w:ascii="Roboto" w:hAnsi="Roboto"/>
          <w:sz w:val="22"/>
          <w:szCs w:val="22"/>
        </w:rPr>
        <w:tab/>
        <w:t>No. of fans</w:t>
      </w:r>
      <w:r w:rsidRPr="00FD687D">
        <w:rPr>
          <w:rFonts w:ascii="Roboto" w:hAnsi="Roboto"/>
          <w:sz w:val="22"/>
          <w:szCs w:val="22"/>
        </w:rPr>
        <w:tab/>
        <w:t>:</w:t>
      </w:r>
    </w:p>
    <w:p w14:paraId="71D7F2AE"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0485FB65"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d)</w:t>
      </w:r>
      <w:r w:rsidRPr="00FD687D">
        <w:rPr>
          <w:rFonts w:ascii="Roboto" w:hAnsi="Roboto"/>
          <w:sz w:val="22"/>
          <w:szCs w:val="22"/>
        </w:rPr>
        <w:tab/>
        <w:t xml:space="preserve">Width and </w:t>
      </w:r>
      <w:proofErr w:type="spellStart"/>
      <w:r w:rsidRPr="00FD687D">
        <w:rPr>
          <w:rFonts w:ascii="Roboto" w:hAnsi="Roboto"/>
          <w:sz w:val="22"/>
          <w:szCs w:val="22"/>
        </w:rPr>
        <w:t>dia</w:t>
      </w:r>
      <w:proofErr w:type="spellEnd"/>
      <w:r w:rsidRPr="00FD687D">
        <w:rPr>
          <w:rFonts w:ascii="Roboto" w:hAnsi="Roboto"/>
          <w:sz w:val="22"/>
          <w:szCs w:val="22"/>
        </w:rPr>
        <w:t xml:space="preserve"> of fans (MM)</w:t>
      </w:r>
      <w:r w:rsidRPr="00FD687D">
        <w:rPr>
          <w:rFonts w:ascii="Roboto" w:hAnsi="Roboto"/>
          <w:sz w:val="22"/>
          <w:szCs w:val="22"/>
        </w:rPr>
        <w:tab/>
        <w:t>:</w:t>
      </w:r>
    </w:p>
    <w:p w14:paraId="230A00AC"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51C89C0D"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e)</w:t>
      </w:r>
      <w:r w:rsidRPr="00FD687D">
        <w:rPr>
          <w:rFonts w:ascii="Roboto" w:hAnsi="Roboto"/>
          <w:sz w:val="22"/>
          <w:szCs w:val="22"/>
        </w:rPr>
        <w:tab/>
        <w:t>Type of blade</w:t>
      </w:r>
      <w:r w:rsidRPr="00FD687D">
        <w:rPr>
          <w:rFonts w:ascii="Roboto" w:hAnsi="Roboto"/>
          <w:sz w:val="22"/>
          <w:szCs w:val="22"/>
        </w:rPr>
        <w:tab/>
        <w:t>:</w:t>
      </w:r>
    </w:p>
    <w:p w14:paraId="18178933"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59F72146"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f)</w:t>
      </w:r>
      <w:r w:rsidRPr="00FD687D">
        <w:rPr>
          <w:rFonts w:ascii="Roboto" w:hAnsi="Roboto"/>
          <w:sz w:val="22"/>
          <w:szCs w:val="22"/>
        </w:rPr>
        <w:tab/>
        <w:t>Air quantity CMH</w:t>
      </w:r>
      <w:r w:rsidRPr="00FD687D">
        <w:rPr>
          <w:rFonts w:ascii="Roboto" w:hAnsi="Roboto"/>
          <w:sz w:val="22"/>
          <w:szCs w:val="22"/>
        </w:rPr>
        <w:tab/>
        <w:t>:</w:t>
      </w:r>
    </w:p>
    <w:p w14:paraId="78C459A9"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1FB0A36E"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g)</w:t>
      </w:r>
      <w:r w:rsidRPr="00FD687D">
        <w:rPr>
          <w:rFonts w:ascii="Roboto" w:hAnsi="Roboto"/>
          <w:sz w:val="22"/>
          <w:szCs w:val="22"/>
        </w:rPr>
        <w:tab/>
        <w:t xml:space="preserve">Static pressure in </w:t>
      </w:r>
      <w:proofErr w:type="spellStart"/>
      <w:r w:rsidRPr="00FD687D">
        <w:rPr>
          <w:rFonts w:ascii="Roboto" w:hAnsi="Roboto"/>
          <w:sz w:val="22"/>
          <w:szCs w:val="22"/>
        </w:rPr>
        <w:t>wg</w:t>
      </w:r>
      <w:proofErr w:type="spellEnd"/>
      <w:r w:rsidRPr="00FD687D">
        <w:rPr>
          <w:rFonts w:ascii="Roboto" w:hAnsi="Roboto"/>
          <w:sz w:val="22"/>
          <w:szCs w:val="22"/>
        </w:rPr>
        <w:t xml:space="preserve">      </w:t>
      </w:r>
      <w:r w:rsidRPr="00FD687D">
        <w:rPr>
          <w:rFonts w:ascii="Roboto" w:hAnsi="Roboto"/>
          <w:sz w:val="22"/>
          <w:szCs w:val="22"/>
        </w:rPr>
        <w:tab/>
        <w:t>:</w:t>
      </w:r>
    </w:p>
    <w:p w14:paraId="567A7053"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3234174A"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h)</w:t>
      </w:r>
      <w:r w:rsidRPr="00FD687D">
        <w:rPr>
          <w:rFonts w:ascii="Roboto" w:hAnsi="Roboto"/>
          <w:sz w:val="22"/>
          <w:szCs w:val="22"/>
        </w:rPr>
        <w:tab/>
        <w:t xml:space="preserve">Type of balancing          </w:t>
      </w:r>
      <w:r w:rsidRPr="00FD687D">
        <w:rPr>
          <w:rFonts w:ascii="Roboto" w:hAnsi="Roboto"/>
          <w:sz w:val="22"/>
          <w:szCs w:val="22"/>
        </w:rPr>
        <w:tab/>
        <w:t>:</w:t>
      </w:r>
    </w:p>
    <w:p w14:paraId="136E4462"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0842168E"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roofErr w:type="spellStart"/>
      <w:r w:rsidRPr="00FD687D">
        <w:rPr>
          <w:rFonts w:ascii="Roboto" w:hAnsi="Roboto"/>
          <w:sz w:val="22"/>
          <w:szCs w:val="22"/>
        </w:rPr>
        <w:t>i</w:t>
      </w:r>
      <w:proofErr w:type="spellEnd"/>
      <w:r w:rsidRPr="00FD687D">
        <w:rPr>
          <w:rFonts w:ascii="Roboto" w:hAnsi="Roboto"/>
          <w:sz w:val="22"/>
          <w:szCs w:val="22"/>
        </w:rPr>
        <w:t>)</w:t>
      </w:r>
      <w:r w:rsidRPr="00FD687D">
        <w:rPr>
          <w:rFonts w:ascii="Roboto" w:hAnsi="Roboto"/>
          <w:sz w:val="22"/>
          <w:szCs w:val="22"/>
        </w:rPr>
        <w:tab/>
        <w:t xml:space="preserve">Brake horse </w:t>
      </w:r>
      <w:proofErr w:type="gramStart"/>
      <w:r w:rsidRPr="00FD687D">
        <w:rPr>
          <w:rFonts w:ascii="Roboto" w:hAnsi="Roboto"/>
          <w:sz w:val="22"/>
          <w:szCs w:val="22"/>
        </w:rPr>
        <w:t>power  in</w:t>
      </w:r>
      <w:proofErr w:type="gramEnd"/>
      <w:r w:rsidRPr="00FD687D">
        <w:rPr>
          <w:rFonts w:ascii="Roboto" w:hAnsi="Roboto"/>
          <w:sz w:val="22"/>
          <w:szCs w:val="22"/>
        </w:rPr>
        <w:t xml:space="preserve">  HP</w:t>
      </w:r>
      <w:r w:rsidRPr="00FD687D">
        <w:rPr>
          <w:rFonts w:ascii="Roboto" w:hAnsi="Roboto"/>
          <w:sz w:val="22"/>
          <w:szCs w:val="22"/>
        </w:rPr>
        <w:tab/>
        <w:t>:</w:t>
      </w:r>
    </w:p>
    <w:p w14:paraId="6A680CD7"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34C18A58"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j)</w:t>
      </w:r>
      <w:r w:rsidRPr="00FD687D">
        <w:rPr>
          <w:rFonts w:ascii="Roboto" w:hAnsi="Roboto"/>
          <w:sz w:val="22"/>
          <w:szCs w:val="22"/>
        </w:rPr>
        <w:tab/>
        <w:t xml:space="preserve">Horse power of </w:t>
      </w:r>
      <w:proofErr w:type="gramStart"/>
      <w:r w:rsidRPr="00FD687D">
        <w:rPr>
          <w:rFonts w:ascii="Roboto" w:hAnsi="Roboto"/>
          <w:sz w:val="22"/>
          <w:szCs w:val="22"/>
        </w:rPr>
        <w:t>motor  in</w:t>
      </w:r>
      <w:proofErr w:type="gramEnd"/>
      <w:r w:rsidRPr="00FD687D">
        <w:rPr>
          <w:rFonts w:ascii="Roboto" w:hAnsi="Roboto"/>
          <w:sz w:val="22"/>
          <w:szCs w:val="22"/>
        </w:rPr>
        <w:t xml:space="preserve"> HP</w:t>
      </w:r>
      <w:r w:rsidRPr="00FD687D">
        <w:rPr>
          <w:rFonts w:ascii="Roboto" w:hAnsi="Roboto"/>
          <w:sz w:val="22"/>
          <w:szCs w:val="22"/>
        </w:rPr>
        <w:tab/>
        <w:t>:</w:t>
      </w:r>
    </w:p>
    <w:p w14:paraId="7FE51D91"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13AC4E72"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k)</w:t>
      </w:r>
      <w:r w:rsidRPr="00FD687D">
        <w:rPr>
          <w:rFonts w:ascii="Roboto" w:hAnsi="Roboto"/>
          <w:sz w:val="22"/>
          <w:szCs w:val="22"/>
        </w:rPr>
        <w:tab/>
        <w:t xml:space="preserve">Motor RPM                  </w:t>
      </w:r>
      <w:r w:rsidRPr="00FD687D">
        <w:rPr>
          <w:rFonts w:ascii="Roboto" w:hAnsi="Roboto"/>
          <w:sz w:val="22"/>
          <w:szCs w:val="22"/>
        </w:rPr>
        <w:tab/>
        <w:t>:</w:t>
      </w:r>
    </w:p>
    <w:p w14:paraId="544A2E2D"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3CDA481E"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l)</w:t>
      </w:r>
      <w:r w:rsidRPr="00FD687D">
        <w:rPr>
          <w:rFonts w:ascii="Roboto" w:hAnsi="Roboto"/>
          <w:sz w:val="22"/>
          <w:szCs w:val="22"/>
        </w:rPr>
        <w:tab/>
        <w:t>Fan speed</w:t>
      </w:r>
      <w:r w:rsidRPr="00FD687D">
        <w:rPr>
          <w:rFonts w:ascii="Roboto" w:hAnsi="Roboto"/>
          <w:sz w:val="22"/>
          <w:szCs w:val="22"/>
        </w:rPr>
        <w:tab/>
        <w:t>:</w:t>
      </w:r>
    </w:p>
    <w:p w14:paraId="1D0D8396"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p>
    <w:p w14:paraId="2A7DDF6B" w14:textId="77777777" w:rsidR="00FD687D" w:rsidRPr="00FD687D" w:rsidRDefault="00FD687D" w:rsidP="00FD687D">
      <w:pPr>
        <w:tabs>
          <w:tab w:val="left" w:pos="1440"/>
          <w:tab w:val="left" w:pos="6480"/>
        </w:tabs>
        <w:spacing w:after="0" w:line="240" w:lineRule="auto"/>
        <w:ind w:left="720"/>
        <w:jc w:val="both"/>
        <w:rPr>
          <w:rFonts w:ascii="Roboto" w:hAnsi="Roboto"/>
          <w:sz w:val="22"/>
          <w:szCs w:val="22"/>
        </w:rPr>
      </w:pPr>
      <w:r w:rsidRPr="00FD687D">
        <w:rPr>
          <w:rFonts w:ascii="Roboto" w:hAnsi="Roboto"/>
          <w:sz w:val="22"/>
          <w:szCs w:val="22"/>
        </w:rPr>
        <w:t>m)</w:t>
      </w:r>
      <w:r w:rsidRPr="00FD687D">
        <w:rPr>
          <w:rFonts w:ascii="Roboto" w:hAnsi="Roboto"/>
          <w:sz w:val="22"/>
          <w:szCs w:val="22"/>
        </w:rPr>
        <w:tab/>
        <w:t>Type of Drive (Belt Driven / Direct Driven)</w:t>
      </w:r>
      <w:r w:rsidRPr="00FD687D">
        <w:rPr>
          <w:rFonts w:ascii="Roboto" w:hAnsi="Roboto"/>
          <w:sz w:val="22"/>
          <w:szCs w:val="22"/>
        </w:rPr>
        <w:tab/>
        <w:t>:</w:t>
      </w:r>
    </w:p>
    <w:p w14:paraId="30E493F6" w14:textId="77777777" w:rsidR="00F15456" w:rsidRDefault="00F15456" w:rsidP="00F15456">
      <w:pPr>
        <w:ind w:left="709"/>
        <w:rPr>
          <w:rFonts w:ascii="Roboto" w:hAnsi="Roboto"/>
          <w:b/>
          <w:bCs/>
          <w:sz w:val="22"/>
          <w:szCs w:val="22"/>
        </w:rPr>
      </w:pPr>
    </w:p>
    <w:p w14:paraId="5EBA0F5B" w14:textId="77777777" w:rsidR="00FD687D" w:rsidRDefault="00FD687D" w:rsidP="00F15456">
      <w:pPr>
        <w:ind w:left="709"/>
        <w:rPr>
          <w:rFonts w:ascii="Roboto" w:hAnsi="Roboto"/>
          <w:b/>
          <w:bCs/>
          <w:sz w:val="22"/>
          <w:szCs w:val="22"/>
        </w:rPr>
      </w:pPr>
    </w:p>
    <w:p w14:paraId="4DDEE05B" w14:textId="77777777" w:rsidR="000A0E47" w:rsidRDefault="000A0E47" w:rsidP="00F15456">
      <w:pPr>
        <w:ind w:left="709"/>
        <w:rPr>
          <w:rFonts w:ascii="Roboto" w:hAnsi="Roboto"/>
          <w:b/>
          <w:bCs/>
          <w:sz w:val="22"/>
          <w:szCs w:val="22"/>
        </w:rPr>
      </w:pPr>
    </w:p>
    <w:p w14:paraId="329CA954" w14:textId="77777777" w:rsidR="000A0E47" w:rsidRDefault="000A0E47" w:rsidP="00F15456">
      <w:pPr>
        <w:ind w:left="709"/>
        <w:rPr>
          <w:rFonts w:ascii="Roboto" w:hAnsi="Roboto"/>
          <w:b/>
          <w:bCs/>
          <w:sz w:val="22"/>
          <w:szCs w:val="22"/>
        </w:rPr>
      </w:pPr>
    </w:p>
    <w:p w14:paraId="556CA207" w14:textId="2852569D" w:rsidR="00FD687D" w:rsidRDefault="00FD687D" w:rsidP="000A0E47">
      <w:pPr>
        <w:ind w:left="142"/>
        <w:rPr>
          <w:rFonts w:ascii="Roboto" w:hAnsi="Roboto"/>
          <w:b/>
          <w:bCs/>
          <w:sz w:val="22"/>
          <w:szCs w:val="22"/>
        </w:rPr>
      </w:pPr>
      <w:r>
        <w:rPr>
          <w:rFonts w:ascii="Roboto" w:hAnsi="Roboto"/>
          <w:b/>
          <w:bCs/>
          <w:sz w:val="22"/>
          <w:szCs w:val="22"/>
        </w:rPr>
        <w:t xml:space="preserve">16.7. </w:t>
      </w:r>
      <w:r w:rsidR="000A0E47">
        <w:rPr>
          <w:rFonts w:ascii="Roboto" w:hAnsi="Roboto"/>
          <w:b/>
          <w:bCs/>
          <w:sz w:val="22"/>
          <w:szCs w:val="22"/>
        </w:rPr>
        <w:t>Inline Fans</w:t>
      </w:r>
    </w:p>
    <w:p w14:paraId="69FBFB9B" w14:textId="77777777" w:rsidR="0096514D" w:rsidRPr="0096514D" w:rsidRDefault="0096514D" w:rsidP="0096514D">
      <w:pPr>
        <w:spacing w:after="0" w:line="240" w:lineRule="auto"/>
        <w:ind w:left="720"/>
        <w:jc w:val="both"/>
        <w:rPr>
          <w:rFonts w:ascii="Roboto" w:hAnsi="Roboto"/>
          <w:sz w:val="22"/>
          <w:szCs w:val="22"/>
        </w:rPr>
      </w:pPr>
      <w:r w:rsidRPr="0096514D">
        <w:rPr>
          <w:rFonts w:ascii="Roboto" w:hAnsi="Roboto"/>
          <w:sz w:val="22"/>
          <w:szCs w:val="22"/>
        </w:rPr>
        <w:t>a)</w:t>
      </w:r>
      <w:r w:rsidRPr="0096514D">
        <w:rPr>
          <w:rFonts w:ascii="Roboto" w:hAnsi="Roboto"/>
          <w:sz w:val="22"/>
          <w:szCs w:val="22"/>
        </w:rPr>
        <w:tab/>
        <w:t>Manufactures Name</w:t>
      </w:r>
      <w:r w:rsidRPr="0096514D">
        <w:rPr>
          <w:rFonts w:ascii="Roboto" w:hAnsi="Roboto"/>
          <w:sz w:val="22"/>
          <w:szCs w:val="22"/>
        </w:rPr>
        <w:tab/>
      </w:r>
      <w:r w:rsidRPr="0096514D">
        <w:rPr>
          <w:rFonts w:ascii="Roboto" w:hAnsi="Roboto"/>
          <w:sz w:val="22"/>
          <w:szCs w:val="22"/>
        </w:rPr>
        <w:tab/>
      </w:r>
      <w:r w:rsidRPr="0096514D">
        <w:rPr>
          <w:rFonts w:ascii="Roboto" w:hAnsi="Roboto"/>
          <w:sz w:val="22"/>
          <w:szCs w:val="22"/>
        </w:rPr>
        <w:tab/>
      </w:r>
      <w:r w:rsidRPr="0096514D">
        <w:rPr>
          <w:rFonts w:ascii="Roboto" w:hAnsi="Roboto"/>
          <w:sz w:val="22"/>
          <w:szCs w:val="22"/>
        </w:rPr>
        <w:tab/>
        <w:t>:</w:t>
      </w:r>
    </w:p>
    <w:p w14:paraId="02F04F5D" w14:textId="77777777" w:rsidR="0096514D" w:rsidRPr="0096514D" w:rsidRDefault="0096514D" w:rsidP="0096514D">
      <w:pPr>
        <w:spacing w:after="0" w:line="240" w:lineRule="auto"/>
        <w:ind w:left="720"/>
        <w:jc w:val="both"/>
        <w:rPr>
          <w:rFonts w:ascii="Roboto" w:hAnsi="Roboto"/>
          <w:sz w:val="22"/>
          <w:szCs w:val="22"/>
        </w:rPr>
      </w:pPr>
    </w:p>
    <w:p w14:paraId="58216565" w14:textId="77777777" w:rsidR="0096514D" w:rsidRPr="0096514D" w:rsidRDefault="0096514D" w:rsidP="0096514D">
      <w:pPr>
        <w:spacing w:after="0" w:line="240" w:lineRule="auto"/>
        <w:ind w:firstLine="720"/>
        <w:jc w:val="both"/>
        <w:rPr>
          <w:rFonts w:ascii="Roboto" w:hAnsi="Roboto"/>
          <w:sz w:val="22"/>
          <w:szCs w:val="22"/>
        </w:rPr>
      </w:pPr>
      <w:r w:rsidRPr="0096514D">
        <w:rPr>
          <w:rFonts w:ascii="Roboto" w:hAnsi="Roboto"/>
          <w:sz w:val="22"/>
          <w:szCs w:val="22"/>
        </w:rPr>
        <w:t>b)</w:t>
      </w:r>
      <w:r w:rsidRPr="0096514D">
        <w:rPr>
          <w:rFonts w:ascii="Roboto" w:hAnsi="Roboto"/>
          <w:sz w:val="22"/>
          <w:szCs w:val="22"/>
        </w:rPr>
        <w:tab/>
        <w:t>Capacity CMH</w:t>
      </w:r>
      <w:r w:rsidRPr="0096514D">
        <w:rPr>
          <w:rFonts w:ascii="Roboto" w:hAnsi="Roboto"/>
          <w:sz w:val="22"/>
          <w:szCs w:val="22"/>
        </w:rPr>
        <w:tab/>
      </w:r>
      <w:r w:rsidRPr="0096514D">
        <w:rPr>
          <w:rFonts w:ascii="Roboto" w:hAnsi="Roboto"/>
          <w:sz w:val="22"/>
          <w:szCs w:val="22"/>
        </w:rPr>
        <w:tab/>
      </w:r>
      <w:r w:rsidRPr="0096514D">
        <w:rPr>
          <w:rFonts w:ascii="Roboto" w:hAnsi="Roboto"/>
          <w:sz w:val="22"/>
          <w:szCs w:val="22"/>
        </w:rPr>
        <w:tab/>
      </w:r>
      <w:r w:rsidRPr="0096514D">
        <w:rPr>
          <w:rFonts w:ascii="Roboto" w:hAnsi="Roboto"/>
          <w:sz w:val="22"/>
          <w:szCs w:val="22"/>
        </w:rPr>
        <w:tab/>
      </w:r>
      <w:r w:rsidRPr="0096514D">
        <w:rPr>
          <w:rFonts w:ascii="Roboto" w:hAnsi="Roboto"/>
          <w:sz w:val="22"/>
          <w:szCs w:val="22"/>
        </w:rPr>
        <w:tab/>
        <w:t>:</w:t>
      </w:r>
    </w:p>
    <w:p w14:paraId="143BBFE5" w14:textId="77777777" w:rsidR="0096514D" w:rsidRPr="0096514D" w:rsidRDefault="0096514D" w:rsidP="0096514D">
      <w:pPr>
        <w:spacing w:after="0" w:line="240" w:lineRule="auto"/>
        <w:ind w:left="720"/>
        <w:jc w:val="both"/>
        <w:rPr>
          <w:rFonts w:ascii="Roboto" w:hAnsi="Roboto"/>
          <w:sz w:val="22"/>
          <w:szCs w:val="22"/>
        </w:rPr>
      </w:pPr>
    </w:p>
    <w:p w14:paraId="533D6365" w14:textId="21BB9A3B" w:rsidR="0096514D" w:rsidRPr="0096514D" w:rsidRDefault="0096514D" w:rsidP="0096514D">
      <w:pPr>
        <w:spacing w:after="0" w:line="240" w:lineRule="auto"/>
        <w:ind w:firstLine="720"/>
        <w:jc w:val="both"/>
        <w:rPr>
          <w:rFonts w:ascii="Roboto" w:hAnsi="Roboto"/>
          <w:sz w:val="22"/>
          <w:szCs w:val="22"/>
        </w:rPr>
      </w:pPr>
      <w:r w:rsidRPr="0096514D">
        <w:rPr>
          <w:rFonts w:ascii="Roboto" w:hAnsi="Roboto"/>
          <w:sz w:val="22"/>
          <w:szCs w:val="22"/>
        </w:rPr>
        <w:t>c)</w:t>
      </w:r>
      <w:r w:rsidRPr="0096514D">
        <w:rPr>
          <w:rFonts w:ascii="Roboto" w:hAnsi="Roboto"/>
          <w:sz w:val="22"/>
          <w:szCs w:val="22"/>
        </w:rPr>
        <w:tab/>
        <w:t>Static Pressure</w:t>
      </w:r>
      <w:r w:rsidRPr="0096514D">
        <w:rPr>
          <w:rFonts w:ascii="Roboto" w:hAnsi="Roboto"/>
          <w:sz w:val="22"/>
          <w:szCs w:val="22"/>
        </w:rPr>
        <w:tab/>
      </w:r>
      <w:r w:rsidRPr="0096514D">
        <w:rPr>
          <w:rFonts w:ascii="Roboto" w:hAnsi="Roboto"/>
          <w:sz w:val="22"/>
          <w:szCs w:val="22"/>
        </w:rPr>
        <w:tab/>
      </w:r>
      <w:r w:rsidRPr="0096514D">
        <w:rPr>
          <w:rFonts w:ascii="Roboto" w:hAnsi="Roboto"/>
          <w:sz w:val="22"/>
          <w:szCs w:val="22"/>
        </w:rPr>
        <w:tab/>
      </w:r>
      <w:r w:rsidRPr="0096514D">
        <w:rPr>
          <w:rFonts w:ascii="Roboto" w:hAnsi="Roboto"/>
          <w:sz w:val="22"/>
          <w:szCs w:val="22"/>
        </w:rPr>
        <w:tab/>
        <w:t>:</w:t>
      </w:r>
    </w:p>
    <w:p w14:paraId="751B0429" w14:textId="77777777" w:rsidR="0096514D" w:rsidRPr="0096514D" w:rsidRDefault="0096514D" w:rsidP="0096514D">
      <w:pPr>
        <w:spacing w:after="0" w:line="240" w:lineRule="auto"/>
        <w:ind w:left="720"/>
        <w:jc w:val="both"/>
        <w:rPr>
          <w:rFonts w:ascii="Roboto" w:hAnsi="Roboto"/>
          <w:sz w:val="22"/>
          <w:szCs w:val="22"/>
        </w:rPr>
      </w:pPr>
    </w:p>
    <w:p w14:paraId="287B9D5F" w14:textId="65F27692" w:rsidR="0096514D" w:rsidRPr="0096514D" w:rsidRDefault="0096514D" w:rsidP="0096514D">
      <w:pPr>
        <w:spacing w:after="0" w:line="240" w:lineRule="auto"/>
        <w:ind w:firstLine="720"/>
        <w:jc w:val="both"/>
        <w:rPr>
          <w:rFonts w:ascii="Roboto" w:hAnsi="Roboto"/>
          <w:sz w:val="22"/>
          <w:szCs w:val="22"/>
        </w:rPr>
      </w:pPr>
      <w:r w:rsidRPr="0096514D">
        <w:rPr>
          <w:rFonts w:ascii="Roboto" w:hAnsi="Roboto"/>
          <w:sz w:val="22"/>
          <w:szCs w:val="22"/>
        </w:rPr>
        <w:t>d)</w:t>
      </w:r>
      <w:r w:rsidRPr="0096514D">
        <w:rPr>
          <w:rFonts w:ascii="Roboto" w:hAnsi="Roboto"/>
          <w:sz w:val="22"/>
          <w:szCs w:val="22"/>
        </w:rPr>
        <w:tab/>
        <w:t>Motor BHP &amp; HP</w:t>
      </w:r>
      <w:r w:rsidRPr="0096514D">
        <w:rPr>
          <w:rFonts w:ascii="Roboto" w:hAnsi="Roboto"/>
          <w:sz w:val="22"/>
          <w:szCs w:val="22"/>
        </w:rPr>
        <w:tab/>
      </w:r>
      <w:r w:rsidRPr="0096514D">
        <w:rPr>
          <w:rFonts w:ascii="Roboto" w:hAnsi="Roboto"/>
          <w:sz w:val="22"/>
          <w:szCs w:val="22"/>
        </w:rPr>
        <w:tab/>
      </w:r>
      <w:r w:rsidRPr="0096514D">
        <w:rPr>
          <w:rFonts w:ascii="Roboto" w:hAnsi="Roboto"/>
          <w:sz w:val="22"/>
          <w:szCs w:val="22"/>
        </w:rPr>
        <w:tab/>
      </w:r>
      <w:r w:rsidRPr="0096514D">
        <w:rPr>
          <w:rFonts w:ascii="Roboto" w:hAnsi="Roboto"/>
          <w:sz w:val="22"/>
          <w:szCs w:val="22"/>
        </w:rPr>
        <w:tab/>
        <w:t>:</w:t>
      </w:r>
    </w:p>
    <w:p w14:paraId="2950FE62" w14:textId="77777777" w:rsidR="0096514D" w:rsidRPr="0096514D" w:rsidRDefault="0096514D" w:rsidP="0096514D">
      <w:pPr>
        <w:spacing w:after="0" w:line="240" w:lineRule="auto"/>
        <w:ind w:left="720"/>
        <w:jc w:val="both"/>
        <w:rPr>
          <w:rFonts w:ascii="Roboto" w:hAnsi="Roboto"/>
          <w:sz w:val="22"/>
          <w:szCs w:val="22"/>
        </w:rPr>
      </w:pPr>
    </w:p>
    <w:p w14:paraId="233BCA46" w14:textId="3935F485" w:rsidR="0096514D" w:rsidRPr="0096514D" w:rsidRDefault="0096514D" w:rsidP="0096514D">
      <w:pPr>
        <w:spacing w:after="0" w:line="240" w:lineRule="auto"/>
        <w:ind w:left="720"/>
        <w:jc w:val="both"/>
        <w:rPr>
          <w:rFonts w:ascii="Roboto" w:hAnsi="Roboto"/>
          <w:sz w:val="22"/>
          <w:szCs w:val="22"/>
        </w:rPr>
      </w:pPr>
      <w:r w:rsidRPr="0096514D">
        <w:rPr>
          <w:rFonts w:ascii="Roboto" w:hAnsi="Roboto"/>
          <w:sz w:val="22"/>
          <w:szCs w:val="22"/>
        </w:rPr>
        <w:t>e)</w:t>
      </w:r>
      <w:r w:rsidRPr="0096514D">
        <w:rPr>
          <w:rFonts w:ascii="Roboto" w:hAnsi="Roboto"/>
          <w:sz w:val="22"/>
          <w:szCs w:val="22"/>
        </w:rPr>
        <w:tab/>
        <w:t>Fan Diameter mm</w:t>
      </w:r>
      <w:r w:rsidRPr="0096514D">
        <w:rPr>
          <w:rFonts w:ascii="Roboto" w:hAnsi="Roboto"/>
          <w:sz w:val="22"/>
          <w:szCs w:val="22"/>
        </w:rPr>
        <w:tab/>
      </w:r>
      <w:r w:rsidRPr="0096514D">
        <w:rPr>
          <w:rFonts w:ascii="Roboto" w:hAnsi="Roboto"/>
          <w:sz w:val="22"/>
          <w:szCs w:val="22"/>
        </w:rPr>
        <w:tab/>
      </w:r>
      <w:r w:rsidRPr="0096514D">
        <w:rPr>
          <w:rFonts w:ascii="Roboto" w:hAnsi="Roboto"/>
          <w:sz w:val="22"/>
          <w:szCs w:val="22"/>
        </w:rPr>
        <w:tab/>
      </w:r>
      <w:r>
        <w:rPr>
          <w:rFonts w:ascii="Roboto" w:hAnsi="Roboto"/>
          <w:sz w:val="22"/>
          <w:szCs w:val="22"/>
        </w:rPr>
        <w:t xml:space="preserve">             :</w:t>
      </w:r>
    </w:p>
    <w:p w14:paraId="375ECE7D" w14:textId="77777777" w:rsidR="000A0E47" w:rsidRDefault="000A0E47" w:rsidP="000A0E47">
      <w:pPr>
        <w:ind w:left="142"/>
        <w:rPr>
          <w:rFonts w:ascii="Roboto" w:hAnsi="Roboto"/>
          <w:b/>
          <w:bCs/>
          <w:sz w:val="22"/>
          <w:szCs w:val="22"/>
        </w:rPr>
      </w:pPr>
    </w:p>
    <w:p w14:paraId="07D02492" w14:textId="77777777" w:rsidR="0096514D" w:rsidRDefault="0096514D" w:rsidP="000A0E47">
      <w:pPr>
        <w:ind w:left="142"/>
        <w:rPr>
          <w:rFonts w:ascii="Roboto" w:hAnsi="Roboto"/>
          <w:b/>
          <w:bCs/>
          <w:sz w:val="22"/>
          <w:szCs w:val="22"/>
        </w:rPr>
      </w:pPr>
    </w:p>
    <w:p w14:paraId="40EDCA08" w14:textId="1D51F7A0" w:rsidR="0096514D" w:rsidRDefault="0096514D" w:rsidP="000A0E47">
      <w:pPr>
        <w:ind w:left="142"/>
        <w:rPr>
          <w:rFonts w:ascii="Roboto" w:hAnsi="Roboto"/>
          <w:b/>
          <w:bCs/>
          <w:sz w:val="22"/>
          <w:szCs w:val="22"/>
        </w:rPr>
      </w:pPr>
      <w:r>
        <w:rPr>
          <w:rFonts w:ascii="Roboto" w:hAnsi="Roboto"/>
          <w:b/>
          <w:bCs/>
          <w:sz w:val="22"/>
          <w:szCs w:val="22"/>
        </w:rPr>
        <w:t xml:space="preserve">16.8. </w:t>
      </w:r>
      <w:r w:rsidR="0006273A">
        <w:rPr>
          <w:rFonts w:ascii="Roboto" w:hAnsi="Roboto"/>
          <w:b/>
          <w:bCs/>
          <w:sz w:val="22"/>
          <w:szCs w:val="22"/>
        </w:rPr>
        <w:t>Grills / Diffusers / Dampers</w:t>
      </w:r>
    </w:p>
    <w:p w14:paraId="7ABDEE0D" w14:textId="77777777" w:rsidR="00EC6528" w:rsidRPr="00EC6528" w:rsidRDefault="00EC6528" w:rsidP="00EC6528">
      <w:pPr>
        <w:spacing w:after="0" w:line="240" w:lineRule="auto"/>
        <w:ind w:left="720"/>
        <w:jc w:val="both"/>
        <w:rPr>
          <w:rFonts w:ascii="Roboto" w:hAnsi="Roboto"/>
          <w:sz w:val="22"/>
          <w:szCs w:val="22"/>
        </w:rPr>
      </w:pPr>
      <w:r w:rsidRPr="00EC6528">
        <w:rPr>
          <w:rFonts w:ascii="Roboto" w:hAnsi="Roboto"/>
          <w:sz w:val="22"/>
          <w:szCs w:val="22"/>
        </w:rPr>
        <w:t>Please indicate make / material / gauge of the following:</w:t>
      </w:r>
    </w:p>
    <w:p w14:paraId="63626CAB" w14:textId="77777777" w:rsidR="00EC6528" w:rsidRPr="00EC6528" w:rsidRDefault="00EC6528" w:rsidP="00EC6528">
      <w:pPr>
        <w:spacing w:after="0" w:line="240" w:lineRule="auto"/>
        <w:ind w:left="720"/>
        <w:jc w:val="both"/>
        <w:rPr>
          <w:rFonts w:ascii="Roboto" w:hAnsi="Roboto"/>
          <w:sz w:val="22"/>
          <w:szCs w:val="22"/>
        </w:rPr>
      </w:pPr>
    </w:p>
    <w:p w14:paraId="51EFD761" w14:textId="77777777" w:rsidR="00EC6528" w:rsidRPr="00EC6528" w:rsidRDefault="00EC6528" w:rsidP="00EC6528">
      <w:pPr>
        <w:spacing w:after="0" w:line="240" w:lineRule="auto"/>
        <w:ind w:left="720"/>
        <w:jc w:val="both"/>
        <w:rPr>
          <w:rFonts w:ascii="Roboto" w:hAnsi="Roboto"/>
          <w:b/>
          <w:sz w:val="22"/>
          <w:szCs w:val="22"/>
        </w:rPr>
      </w:pP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r>
      <w:r w:rsidRPr="00EC6528">
        <w:rPr>
          <w:rFonts w:ascii="Roboto" w:hAnsi="Roboto"/>
          <w:b/>
          <w:sz w:val="22"/>
          <w:szCs w:val="22"/>
        </w:rPr>
        <w:tab/>
      </w:r>
      <w:r w:rsidRPr="00EC6528">
        <w:rPr>
          <w:rFonts w:ascii="Roboto" w:hAnsi="Roboto"/>
          <w:b/>
          <w:sz w:val="22"/>
          <w:szCs w:val="22"/>
        </w:rPr>
        <w:tab/>
      </w:r>
      <w:r w:rsidRPr="00EC6528">
        <w:rPr>
          <w:rFonts w:ascii="Roboto" w:hAnsi="Roboto"/>
          <w:b/>
          <w:sz w:val="22"/>
          <w:szCs w:val="22"/>
        </w:rPr>
        <w:tab/>
        <w:t>Make</w:t>
      </w:r>
      <w:r w:rsidRPr="00EC6528">
        <w:rPr>
          <w:rFonts w:ascii="Roboto" w:hAnsi="Roboto"/>
          <w:b/>
          <w:sz w:val="22"/>
          <w:szCs w:val="22"/>
        </w:rPr>
        <w:tab/>
      </w:r>
      <w:r w:rsidRPr="00EC6528">
        <w:rPr>
          <w:rFonts w:ascii="Roboto" w:hAnsi="Roboto"/>
          <w:b/>
          <w:sz w:val="22"/>
          <w:szCs w:val="22"/>
        </w:rPr>
        <w:tab/>
        <w:t>Material</w:t>
      </w:r>
    </w:p>
    <w:p w14:paraId="7926765B" w14:textId="77777777" w:rsidR="00EC6528" w:rsidRPr="00EC6528" w:rsidRDefault="00EC6528" w:rsidP="00EC6528">
      <w:pPr>
        <w:spacing w:after="0" w:line="240" w:lineRule="auto"/>
        <w:ind w:left="720"/>
        <w:jc w:val="both"/>
        <w:rPr>
          <w:rFonts w:ascii="Roboto" w:hAnsi="Roboto"/>
          <w:sz w:val="22"/>
          <w:szCs w:val="22"/>
        </w:rPr>
      </w:pPr>
      <w:r w:rsidRPr="00EC6528">
        <w:rPr>
          <w:rFonts w:ascii="Roboto" w:hAnsi="Roboto"/>
          <w:sz w:val="22"/>
          <w:szCs w:val="22"/>
        </w:rPr>
        <w:t>a)</w:t>
      </w:r>
      <w:r w:rsidRPr="00EC6528">
        <w:rPr>
          <w:rFonts w:ascii="Roboto" w:hAnsi="Roboto"/>
          <w:sz w:val="22"/>
          <w:szCs w:val="22"/>
        </w:rPr>
        <w:tab/>
        <w:t>Duct Dampers</w:t>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t>:</w:t>
      </w:r>
    </w:p>
    <w:p w14:paraId="53978442" w14:textId="77777777" w:rsidR="00EC6528" w:rsidRPr="00EC6528" w:rsidRDefault="00EC6528" w:rsidP="00EC6528">
      <w:pPr>
        <w:spacing w:after="0" w:line="240" w:lineRule="auto"/>
        <w:ind w:left="720"/>
        <w:jc w:val="both"/>
        <w:rPr>
          <w:rFonts w:ascii="Roboto" w:hAnsi="Roboto"/>
          <w:sz w:val="22"/>
          <w:szCs w:val="22"/>
        </w:rPr>
      </w:pPr>
    </w:p>
    <w:p w14:paraId="76B9B3E9" w14:textId="0616E3C2" w:rsidR="00EC6528" w:rsidRPr="00EC6528" w:rsidRDefault="00EC6528" w:rsidP="00EC6528">
      <w:pPr>
        <w:spacing w:after="0" w:line="240" w:lineRule="auto"/>
        <w:ind w:left="720"/>
        <w:jc w:val="both"/>
        <w:rPr>
          <w:rFonts w:ascii="Roboto" w:hAnsi="Roboto"/>
          <w:sz w:val="22"/>
          <w:szCs w:val="22"/>
        </w:rPr>
      </w:pPr>
      <w:r w:rsidRPr="00EC6528">
        <w:rPr>
          <w:rFonts w:ascii="Roboto" w:hAnsi="Roboto"/>
          <w:sz w:val="22"/>
          <w:szCs w:val="22"/>
        </w:rPr>
        <w:t>b)</w:t>
      </w:r>
      <w:r w:rsidRPr="00EC6528">
        <w:rPr>
          <w:rFonts w:ascii="Roboto" w:hAnsi="Roboto"/>
          <w:sz w:val="22"/>
          <w:szCs w:val="22"/>
        </w:rPr>
        <w:tab/>
        <w:t>Grills / Diffusers</w:t>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t>:</w:t>
      </w:r>
    </w:p>
    <w:p w14:paraId="4D37ECFA" w14:textId="77777777" w:rsidR="00EC6528" w:rsidRPr="00EC6528" w:rsidRDefault="00EC6528" w:rsidP="00EC6528">
      <w:pPr>
        <w:spacing w:after="0" w:line="240" w:lineRule="auto"/>
        <w:ind w:left="720"/>
        <w:jc w:val="both"/>
        <w:rPr>
          <w:rFonts w:ascii="Roboto" w:hAnsi="Roboto"/>
          <w:sz w:val="22"/>
          <w:szCs w:val="22"/>
        </w:rPr>
      </w:pPr>
    </w:p>
    <w:p w14:paraId="758B0C0F" w14:textId="77777777" w:rsidR="00EC6528" w:rsidRPr="00EC6528" w:rsidRDefault="00EC6528" w:rsidP="00EC6528">
      <w:pPr>
        <w:spacing w:after="0" w:line="240" w:lineRule="auto"/>
        <w:ind w:left="720"/>
        <w:jc w:val="both"/>
        <w:rPr>
          <w:rFonts w:ascii="Roboto" w:hAnsi="Roboto"/>
          <w:sz w:val="22"/>
          <w:szCs w:val="22"/>
        </w:rPr>
      </w:pPr>
      <w:r w:rsidRPr="00EC6528">
        <w:rPr>
          <w:rFonts w:ascii="Roboto" w:hAnsi="Roboto"/>
          <w:sz w:val="22"/>
          <w:szCs w:val="22"/>
        </w:rPr>
        <w:t>c)</w:t>
      </w:r>
      <w:r w:rsidRPr="00EC6528">
        <w:rPr>
          <w:rFonts w:ascii="Roboto" w:hAnsi="Roboto"/>
          <w:sz w:val="22"/>
          <w:szCs w:val="22"/>
        </w:rPr>
        <w:tab/>
        <w:t>Fire Dampers</w:t>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t xml:space="preserve">: </w:t>
      </w:r>
      <w:r w:rsidRPr="00EC6528">
        <w:rPr>
          <w:rFonts w:ascii="Roboto" w:hAnsi="Roboto"/>
          <w:sz w:val="22"/>
          <w:szCs w:val="22"/>
        </w:rPr>
        <w:tab/>
      </w:r>
    </w:p>
    <w:p w14:paraId="725A8219" w14:textId="77777777" w:rsidR="00EC6528" w:rsidRPr="00EC6528" w:rsidRDefault="00EC6528" w:rsidP="00EC6528">
      <w:pPr>
        <w:spacing w:after="0" w:line="240" w:lineRule="auto"/>
        <w:jc w:val="both"/>
        <w:rPr>
          <w:rFonts w:ascii="Roboto" w:hAnsi="Roboto"/>
          <w:sz w:val="22"/>
          <w:szCs w:val="22"/>
        </w:rPr>
      </w:pPr>
    </w:p>
    <w:p w14:paraId="153DF398" w14:textId="372C3E9A" w:rsidR="00EC6528" w:rsidRPr="00EC6528" w:rsidRDefault="00EC6528" w:rsidP="00EC6528">
      <w:pPr>
        <w:spacing w:after="0" w:line="240" w:lineRule="auto"/>
        <w:jc w:val="both"/>
        <w:rPr>
          <w:rFonts w:ascii="Roboto" w:hAnsi="Roboto"/>
          <w:sz w:val="22"/>
          <w:szCs w:val="22"/>
        </w:rPr>
      </w:pPr>
      <w:r w:rsidRPr="00EC6528">
        <w:rPr>
          <w:rFonts w:ascii="Roboto" w:hAnsi="Roboto"/>
          <w:sz w:val="22"/>
          <w:szCs w:val="22"/>
        </w:rPr>
        <w:tab/>
        <w:t>d)</w:t>
      </w:r>
      <w:r w:rsidRPr="00EC6528">
        <w:rPr>
          <w:rFonts w:ascii="Roboto" w:hAnsi="Roboto"/>
          <w:sz w:val="22"/>
          <w:szCs w:val="22"/>
        </w:rPr>
        <w:tab/>
        <w:t>Smoke &amp; Temperature Sensor</w:t>
      </w:r>
      <w:r w:rsidRPr="00EC6528">
        <w:rPr>
          <w:rFonts w:ascii="Roboto" w:hAnsi="Roboto"/>
          <w:sz w:val="22"/>
          <w:szCs w:val="22"/>
        </w:rPr>
        <w:tab/>
      </w:r>
      <w:r w:rsidRPr="00EC6528">
        <w:rPr>
          <w:rFonts w:ascii="Roboto" w:hAnsi="Roboto"/>
          <w:sz w:val="22"/>
          <w:szCs w:val="22"/>
        </w:rPr>
        <w:tab/>
        <w:t xml:space="preserve">: </w:t>
      </w:r>
    </w:p>
    <w:p w14:paraId="04B6C119" w14:textId="77777777" w:rsidR="00EC6528" w:rsidRPr="00EC6528" w:rsidRDefault="00EC6528" w:rsidP="00EC6528">
      <w:pPr>
        <w:spacing w:after="0" w:line="240" w:lineRule="auto"/>
        <w:jc w:val="both"/>
        <w:rPr>
          <w:rFonts w:ascii="Roboto" w:hAnsi="Roboto"/>
          <w:sz w:val="22"/>
          <w:szCs w:val="22"/>
        </w:rPr>
      </w:pPr>
      <w:r w:rsidRPr="00EC6528">
        <w:rPr>
          <w:rFonts w:ascii="Roboto" w:hAnsi="Roboto"/>
          <w:sz w:val="22"/>
          <w:szCs w:val="22"/>
        </w:rPr>
        <w:lastRenderedPageBreak/>
        <w:tab/>
      </w:r>
      <w:r w:rsidRPr="00EC6528">
        <w:rPr>
          <w:rFonts w:ascii="Roboto" w:hAnsi="Roboto"/>
          <w:sz w:val="22"/>
          <w:szCs w:val="22"/>
        </w:rPr>
        <w:tab/>
      </w:r>
    </w:p>
    <w:p w14:paraId="721A9C5E" w14:textId="376A6B78" w:rsidR="00EC6528" w:rsidRPr="00EC6528" w:rsidRDefault="00EC6528" w:rsidP="00EC6528">
      <w:pPr>
        <w:spacing w:after="0" w:line="240" w:lineRule="auto"/>
        <w:ind w:left="720"/>
        <w:jc w:val="both"/>
        <w:rPr>
          <w:rFonts w:ascii="Roboto" w:hAnsi="Roboto"/>
          <w:sz w:val="22"/>
          <w:szCs w:val="22"/>
        </w:rPr>
      </w:pPr>
      <w:r w:rsidRPr="00EC6528">
        <w:rPr>
          <w:rFonts w:ascii="Roboto" w:hAnsi="Roboto"/>
          <w:sz w:val="22"/>
          <w:szCs w:val="22"/>
        </w:rPr>
        <w:t>e)</w:t>
      </w:r>
      <w:r w:rsidRPr="00EC6528">
        <w:rPr>
          <w:rFonts w:ascii="Roboto" w:hAnsi="Roboto"/>
          <w:sz w:val="22"/>
          <w:szCs w:val="22"/>
        </w:rPr>
        <w:tab/>
        <w:t>Volume Control Dampers</w:t>
      </w:r>
      <w:r w:rsidRPr="00EC6528">
        <w:rPr>
          <w:rFonts w:ascii="Roboto" w:hAnsi="Roboto"/>
          <w:sz w:val="22"/>
          <w:szCs w:val="22"/>
        </w:rPr>
        <w:tab/>
      </w:r>
      <w:r w:rsidRPr="00EC6528">
        <w:rPr>
          <w:rFonts w:ascii="Roboto" w:hAnsi="Roboto"/>
          <w:sz w:val="22"/>
          <w:szCs w:val="22"/>
        </w:rPr>
        <w:tab/>
      </w:r>
      <w:r w:rsidRPr="00EC6528">
        <w:rPr>
          <w:rFonts w:ascii="Roboto" w:hAnsi="Roboto"/>
          <w:sz w:val="22"/>
          <w:szCs w:val="22"/>
        </w:rPr>
        <w:tab/>
        <w:t>:</w:t>
      </w:r>
    </w:p>
    <w:p w14:paraId="3FBFF53B" w14:textId="77777777" w:rsidR="0006273A" w:rsidRDefault="0006273A" w:rsidP="000A0E47">
      <w:pPr>
        <w:ind w:left="142"/>
        <w:rPr>
          <w:rFonts w:ascii="Roboto" w:hAnsi="Roboto"/>
          <w:b/>
          <w:bCs/>
          <w:sz w:val="22"/>
          <w:szCs w:val="22"/>
        </w:rPr>
      </w:pPr>
    </w:p>
    <w:p w14:paraId="76FFD69C" w14:textId="6795D5FB" w:rsidR="00EC6528" w:rsidRDefault="00EC6528" w:rsidP="00EC6528">
      <w:pPr>
        <w:ind w:left="142"/>
        <w:rPr>
          <w:rFonts w:ascii="Roboto" w:hAnsi="Roboto"/>
          <w:b/>
          <w:bCs/>
          <w:sz w:val="22"/>
          <w:szCs w:val="22"/>
        </w:rPr>
      </w:pPr>
      <w:r>
        <w:rPr>
          <w:rFonts w:ascii="Roboto" w:hAnsi="Roboto"/>
          <w:b/>
          <w:bCs/>
          <w:sz w:val="22"/>
          <w:szCs w:val="22"/>
        </w:rPr>
        <w:t xml:space="preserve">16.9. </w:t>
      </w:r>
      <w:proofErr w:type="spellStart"/>
      <w:r>
        <w:rPr>
          <w:rFonts w:ascii="Roboto" w:hAnsi="Roboto"/>
          <w:b/>
          <w:bCs/>
          <w:sz w:val="22"/>
          <w:szCs w:val="22"/>
        </w:rPr>
        <w:t>Ductable</w:t>
      </w:r>
      <w:proofErr w:type="spellEnd"/>
      <w:r>
        <w:rPr>
          <w:rFonts w:ascii="Roboto" w:hAnsi="Roboto"/>
          <w:b/>
          <w:bCs/>
          <w:sz w:val="22"/>
          <w:szCs w:val="22"/>
        </w:rPr>
        <w:t xml:space="preserve"> Unit</w:t>
      </w:r>
    </w:p>
    <w:p w14:paraId="733781FB" w14:textId="77777777" w:rsidR="00397AAC" w:rsidRPr="00397AAC" w:rsidRDefault="00397AAC" w:rsidP="00397AAC">
      <w:pPr>
        <w:spacing w:after="0" w:line="240" w:lineRule="auto"/>
        <w:ind w:left="720"/>
        <w:jc w:val="both"/>
        <w:rPr>
          <w:rFonts w:ascii="Roboto" w:hAnsi="Roboto"/>
          <w:sz w:val="22"/>
          <w:szCs w:val="22"/>
        </w:rPr>
      </w:pPr>
      <w:r w:rsidRPr="00397AAC">
        <w:rPr>
          <w:rFonts w:ascii="Roboto" w:hAnsi="Roboto"/>
          <w:sz w:val="22"/>
          <w:szCs w:val="22"/>
        </w:rPr>
        <w:t xml:space="preserve">a) </w:t>
      </w:r>
      <w:r w:rsidRPr="00397AAC">
        <w:rPr>
          <w:rFonts w:ascii="Roboto" w:hAnsi="Roboto"/>
          <w:sz w:val="22"/>
          <w:szCs w:val="22"/>
        </w:rPr>
        <w:tab/>
        <w:t>Air quantity CFM</w:t>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t>:</w:t>
      </w:r>
      <w:r w:rsidRPr="00397AAC">
        <w:rPr>
          <w:rFonts w:ascii="Roboto" w:hAnsi="Roboto"/>
          <w:sz w:val="22"/>
          <w:szCs w:val="22"/>
        </w:rPr>
        <w:tab/>
      </w:r>
      <w:r w:rsidRPr="00397AAC">
        <w:rPr>
          <w:rFonts w:ascii="Roboto" w:hAnsi="Roboto"/>
          <w:sz w:val="22"/>
          <w:szCs w:val="22"/>
        </w:rPr>
        <w:tab/>
      </w:r>
    </w:p>
    <w:p w14:paraId="33827A3D" w14:textId="77777777" w:rsidR="00397AAC" w:rsidRPr="00397AAC" w:rsidRDefault="00397AAC" w:rsidP="00397AAC">
      <w:pPr>
        <w:spacing w:after="0" w:line="240" w:lineRule="auto"/>
        <w:ind w:left="720"/>
        <w:jc w:val="both"/>
        <w:rPr>
          <w:rFonts w:ascii="Roboto" w:hAnsi="Roboto"/>
          <w:sz w:val="22"/>
          <w:szCs w:val="22"/>
        </w:rPr>
      </w:pPr>
    </w:p>
    <w:p w14:paraId="2F9839F9" w14:textId="77777777" w:rsidR="00397AAC" w:rsidRPr="00397AAC" w:rsidRDefault="00397AAC" w:rsidP="00397AAC">
      <w:pPr>
        <w:spacing w:after="0" w:line="240" w:lineRule="auto"/>
        <w:ind w:left="720"/>
        <w:jc w:val="both"/>
        <w:rPr>
          <w:rFonts w:ascii="Roboto" w:hAnsi="Roboto"/>
          <w:sz w:val="22"/>
          <w:szCs w:val="22"/>
        </w:rPr>
      </w:pPr>
      <w:r w:rsidRPr="00397AAC">
        <w:rPr>
          <w:rFonts w:ascii="Roboto" w:hAnsi="Roboto"/>
          <w:sz w:val="22"/>
          <w:szCs w:val="22"/>
        </w:rPr>
        <w:t>b)</w:t>
      </w:r>
      <w:r w:rsidRPr="00397AAC">
        <w:rPr>
          <w:rFonts w:ascii="Roboto" w:hAnsi="Roboto"/>
          <w:sz w:val="22"/>
          <w:szCs w:val="22"/>
        </w:rPr>
        <w:tab/>
        <w:t>Fan Static pressure (External) in mm</w:t>
      </w:r>
      <w:r w:rsidRPr="00397AAC">
        <w:rPr>
          <w:rFonts w:ascii="Roboto" w:hAnsi="Roboto"/>
          <w:sz w:val="22"/>
          <w:szCs w:val="22"/>
        </w:rPr>
        <w:tab/>
      </w:r>
      <w:r w:rsidRPr="00397AAC">
        <w:rPr>
          <w:rFonts w:ascii="Roboto" w:hAnsi="Roboto"/>
          <w:sz w:val="22"/>
          <w:szCs w:val="22"/>
        </w:rPr>
        <w:tab/>
        <w:t>:</w:t>
      </w:r>
      <w:r w:rsidRPr="00397AAC">
        <w:rPr>
          <w:rFonts w:ascii="Roboto" w:hAnsi="Roboto"/>
          <w:sz w:val="22"/>
          <w:szCs w:val="22"/>
        </w:rPr>
        <w:tab/>
      </w:r>
    </w:p>
    <w:p w14:paraId="7DF4C7B1" w14:textId="77777777" w:rsidR="00397AAC" w:rsidRPr="00397AAC" w:rsidRDefault="00397AAC" w:rsidP="00397AAC">
      <w:pPr>
        <w:spacing w:after="0" w:line="240" w:lineRule="auto"/>
        <w:ind w:left="720"/>
        <w:jc w:val="both"/>
        <w:rPr>
          <w:rFonts w:ascii="Roboto" w:hAnsi="Roboto"/>
          <w:sz w:val="22"/>
          <w:szCs w:val="22"/>
        </w:rPr>
      </w:pPr>
    </w:p>
    <w:p w14:paraId="329DC105" w14:textId="77777777" w:rsidR="00397AAC" w:rsidRPr="00397AAC" w:rsidRDefault="00397AAC" w:rsidP="00397AAC">
      <w:pPr>
        <w:spacing w:after="0" w:line="240" w:lineRule="auto"/>
        <w:ind w:left="720"/>
        <w:jc w:val="both"/>
        <w:rPr>
          <w:rFonts w:ascii="Roboto" w:hAnsi="Roboto"/>
          <w:sz w:val="22"/>
          <w:szCs w:val="22"/>
        </w:rPr>
      </w:pPr>
      <w:r w:rsidRPr="00397AAC">
        <w:rPr>
          <w:rFonts w:ascii="Roboto" w:hAnsi="Roboto"/>
          <w:sz w:val="22"/>
          <w:szCs w:val="22"/>
        </w:rPr>
        <w:t xml:space="preserve">c) </w:t>
      </w:r>
      <w:r w:rsidRPr="00397AAC">
        <w:rPr>
          <w:rFonts w:ascii="Roboto" w:hAnsi="Roboto"/>
          <w:sz w:val="22"/>
          <w:szCs w:val="22"/>
        </w:rPr>
        <w:tab/>
        <w:t xml:space="preserve">Face area of Cooling Coil </w:t>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t>:</w:t>
      </w:r>
      <w:r w:rsidRPr="00397AAC">
        <w:rPr>
          <w:rFonts w:ascii="Roboto" w:hAnsi="Roboto"/>
          <w:sz w:val="22"/>
          <w:szCs w:val="22"/>
        </w:rPr>
        <w:tab/>
      </w:r>
      <w:r w:rsidRPr="00397AAC">
        <w:rPr>
          <w:rFonts w:ascii="Roboto" w:hAnsi="Roboto"/>
          <w:sz w:val="22"/>
          <w:szCs w:val="22"/>
        </w:rPr>
        <w:tab/>
        <w:t xml:space="preserve"> </w:t>
      </w:r>
    </w:p>
    <w:p w14:paraId="6902B00F" w14:textId="77777777" w:rsidR="00397AAC" w:rsidRPr="00397AAC" w:rsidRDefault="00397AAC" w:rsidP="00397AAC">
      <w:pPr>
        <w:spacing w:after="0" w:line="240" w:lineRule="auto"/>
        <w:ind w:left="720"/>
        <w:jc w:val="both"/>
        <w:rPr>
          <w:rFonts w:ascii="Roboto" w:hAnsi="Roboto"/>
          <w:sz w:val="22"/>
          <w:szCs w:val="22"/>
        </w:rPr>
      </w:pPr>
    </w:p>
    <w:p w14:paraId="27292816" w14:textId="77777777" w:rsidR="00397AAC" w:rsidRPr="00397AAC" w:rsidRDefault="00397AAC" w:rsidP="00397AAC">
      <w:pPr>
        <w:spacing w:after="0" w:line="240" w:lineRule="auto"/>
        <w:ind w:left="720"/>
        <w:jc w:val="both"/>
        <w:rPr>
          <w:rFonts w:ascii="Roboto" w:hAnsi="Roboto"/>
          <w:sz w:val="22"/>
          <w:szCs w:val="22"/>
        </w:rPr>
      </w:pPr>
      <w:r w:rsidRPr="00397AAC">
        <w:rPr>
          <w:rFonts w:ascii="Roboto" w:hAnsi="Roboto"/>
          <w:sz w:val="22"/>
          <w:szCs w:val="22"/>
        </w:rPr>
        <w:t xml:space="preserve">d) </w:t>
      </w:r>
      <w:r w:rsidRPr="00397AAC">
        <w:rPr>
          <w:rFonts w:ascii="Roboto" w:hAnsi="Roboto"/>
          <w:sz w:val="22"/>
          <w:szCs w:val="22"/>
        </w:rPr>
        <w:tab/>
        <w:t xml:space="preserve">Minim. </w:t>
      </w:r>
      <w:proofErr w:type="gramStart"/>
      <w:r w:rsidRPr="00397AAC">
        <w:rPr>
          <w:rFonts w:ascii="Roboto" w:hAnsi="Roboto"/>
          <w:sz w:val="22"/>
          <w:szCs w:val="22"/>
        </w:rPr>
        <w:t>no</w:t>
      </w:r>
      <w:proofErr w:type="gramEnd"/>
      <w:r w:rsidRPr="00397AAC">
        <w:rPr>
          <w:rFonts w:ascii="Roboto" w:hAnsi="Roboto"/>
          <w:sz w:val="22"/>
          <w:szCs w:val="22"/>
        </w:rPr>
        <w:t>. of fins / cm</w:t>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t>:</w:t>
      </w:r>
      <w:r w:rsidRPr="00397AAC">
        <w:rPr>
          <w:rFonts w:ascii="Roboto" w:hAnsi="Roboto"/>
          <w:sz w:val="22"/>
          <w:szCs w:val="22"/>
        </w:rPr>
        <w:tab/>
      </w:r>
      <w:r w:rsidRPr="00397AAC">
        <w:rPr>
          <w:rFonts w:ascii="Roboto" w:hAnsi="Roboto"/>
          <w:sz w:val="22"/>
          <w:szCs w:val="22"/>
        </w:rPr>
        <w:tab/>
      </w:r>
    </w:p>
    <w:p w14:paraId="70F39866" w14:textId="77777777" w:rsidR="00397AAC" w:rsidRPr="00397AAC" w:rsidRDefault="00397AAC" w:rsidP="00397AAC">
      <w:pPr>
        <w:spacing w:after="0" w:line="240" w:lineRule="auto"/>
        <w:ind w:left="720"/>
        <w:jc w:val="both"/>
        <w:rPr>
          <w:rFonts w:ascii="Roboto" w:hAnsi="Roboto"/>
          <w:sz w:val="22"/>
          <w:szCs w:val="22"/>
        </w:rPr>
      </w:pPr>
    </w:p>
    <w:p w14:paraId="4C2A7B0A" w14:textId="77777777" w:rsidR="00397AAC" w:rsidRPr="00397AAC" w:rsidRDefault="00397AAC" w:rsidP="00397AAC">
      <w:pPr>
        <w:spacing w:after="0" w:line="240" w:lineRule="auto"/>
        <w:ind w:left="720"/>
        <w:jc w:val="both"/>
        <w:rPr>
          <w:rFonts w:ascii="Roboto" w:hAnsi="Roboto"/>
          <w:sz w:val="22"/>
          <w:szCs w:val="22"/>
        </w:rPr>
      </w:pPr>
      <w:r w:rsidRPr="00397AAC">
        <w:rPr>
          <w:rFonts w:ascii="Roboto" w:hAnsi="Roboto"/>
          <w:sz w:val="22"/>
          <w:szCs w:val="22"/>
        </w:rPr>
        <w:t xml:space="preserve">e) </w:t>
      </w:r>
      <w:r w:rsidRPr="00397AAC">
        <w:rPr>
          <w:rFonts w:ascii="Roboto" w:hAnsi="Roboto"/>
          <w:sz w:val="22"/>
          <w:szCs w:val="22"/>
        </w:rPr>
        <w:tab/>
        <w:t>No. of rows deep</w:t>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t xml:space="preserve">: </w:t>
      </w:r>
      <w:r w:rsidRPr="00397AAC">
        <w:rPr>
          <w:rFonts w:ascii="Roboto" w:hAnsi="Roboto"/>
          <w:sz w:val="22"/>
          <w:szCs w:val="22"/>
        </w:rPr>
        <w:tab/>
      </w:r>
    </w:p>
    <w:p w14:paraId="14BEFD63" w14:textId="77777777" w:rsidR="00397AAC" w:rsidRPr="00397AAC" w:rsidRDefault="00397AAC" w:rsidP="00397AAC">
      <w:pPr>
        <w:spacing w:after="0" w:line="240" w:lineRule="auto"/>
        <w:ind w:left="720"/>
        <w:jc w:val="both"/>
        <w:rPr>
          <w:rFonts w:ascii="Roboto" w:hAnsi="Roboto"/>
          <w:sz w:val="22"/>
          <w:szCs w:val="22"/>
        </w:rPr>
      </w:pPr>
    </w:p>
    <w:p w14:paraId="7E0B6EC4" w14:textId="77777777" w:rsidR="00397AAC" w:rsidRPr="00397AAC" w:rsidRDefault="00397AAC" w:rsidP="00397AAC">
      <w:pPr>
        <w:spacing w:after="0" w:line="240" w:lineRule="auto"/>
        <w:ind w:left="720"/>
        <w:jc w:val="both"/>
        <w:rPr>
          <w:rFonts w:ascii="Roboto" w:hAnsi="Roboto"/>
          <w:sz w:val="22"/>
          <w:szCs w:val="22"/>
        </w:rPr>
      </w:pPr>
      <w:r w:rsidRPr="00397AAC">
        <w:rPr>
          <w:rFonts w:ascii="Roboto" w:hAnsi="Roboto"/>
          <w:sz w:val="22"/>
          <w:szCs w:val="22"/>
        </w:rPr>
        <w:t xml:space="preserve">f) </w:t>
      </w:r>
      <w:r w:rsidRPr="00397AAC">
        <w:rPr>
          <w:rFonts w:ascii="Roboto" w:hAnsi="Roboto"/>
          <w:sz w:val="22"/>
          <w:szCs w:val="22"/>
        </w:rPr>
        <w:tab/>
        <w:t>Motor HP</w:t>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t>:</w:t>
      </w:r>
      <w:r w:rsidRPr="00397AAC">
        <w:rPr>
          <w:rFonts w:ascii="Roboto" w:hAnsi="Roboto"/>
          <w:sz w:val="22"/>
          <w:szCs w:val="22"/>
        </w:rPr>
        <w:tab/>
      </w:r>
      <w:r w:rsidRPr="00397AAC">
        <w:rPr>
          <w:rFonts w:ascii="Roboto" w:hAnsi="Roboto"/>
          <w:sz w:val="22"/>
          <w:szCs w:val="22"/>
        </w:rPr>
        <w:tab/>
        <w:t xml:space="preserve"> </w:t>
      </w:r>
      <w:r w:rsidRPr="00397AAC">
        <w:rPr>
          <w:rFonts w:ascii="Roboto" w:hAnsi="Roboto"/>
          <w:sz w:val="22"/>
          <w:szCs w:val="22"/>
        </w:rPr>
        <w:tab/>
        <w:t xml:space="preserve"> </w:t>
      </w:r>
    </w:p>
    <w:p w14:paraId="17A55110" w14:textId="77777777" w:rsidR="00397AAC" w:rsidRPr="00397AAC" w:rsidRDefault="00397AAC" w:rsidP="00397AAC">
      <w:pPr>
        <w:spacing w:after="0" w:line="240" w:lineRule="auto"/>
        <w:ind w:left="720"/>
        <w:jc w:val="both"/>
        <w:rPr>
          <w:rFonts w:ascii="Roboto" w:hAnsi="Roboto"/>
          <w:sz w:val="22"/>
          <w:szCs w:val="22"/>
        </w:rPr>
      </w:pPr>
    </w:p>
    <w:p w14:paraId="3C239008" w14:textId="77777777" w:rsidR="00397AAC" w:rsidRPr="00397AAC" w:rsidRDefault="00397AAC" w:rsidP="00397AAC">
      <w:pPr>
        <w:spacing w:after="0" w:line="240" w:lineRule="auto"/>
        <w:ind w:left="720"/>
        <w:jc w:val="both"/>
        <w:rPr>
          <w:rFonts w:ascii="Roboto" w:hAnsi="Roboto"/>
          <w:sz w:val="22"/>
          <w:szCs w:val="22"/>
        </w:rPr>
      </w:pPr>
      <w:r w:rsidRPr="00397AAC">
        <w:rPr>
          <w:rFonts w:ascii="Roboto" w:hAnsi="Roboto"/>
          <w:sz w:val="22"/>
          <w:szCs w:val="22"/>
        </w:rPr>
        <w:t xml:space="preserve">g) </w:t>
      </w:r>
      <w:r w:rsidRPr="00397AAC">
        <w:rPr>
          <w:rFonts w:ascii="Roboto" w:hAnsi="Roboto"/>
          <w:sz w:val="22"/>
          <w:szCs w:val="22"/>
        </w:rPr>
        <w:tab/>
        <w:t>Sandwiched tray</w:t>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t>:</w:t>
      </w:r>
      <w:r w:rsidRPr="00397AAC">
        <w:rPr>
          <w:rFonts w:ascii="Roboto" w:hAnsi="Roboto"/>
          <w:sz w:val="22"/>
          <w:szCs w:val="22"/>
        </w:rPr>
        <w:tab/>
      </w:r>
      <w:r w:rsidRPr="00397AAC">
        <w:rPr>
          <w:rFonts w:ascii="Roboto" w:hAnsi="Roboto"/>
          <w:sz w:val="22"/>
          <w:szCs w:val="22"/>
        </w:rPr>
        <w:tab/>
      </w:r>
    </w:p>
    <w:p w14:paraId="3B5945BE" w14:textId="77777777" w:rsidR="00397AAC" w:rsidRPr="00397AAC" w:rsidRDefault="00397AAC" w:rsidP="00397AAC">
      <w:pPr>
        <w:spacing w:after="0" w:line="240" w:lineRule="auto"/>
        <w:ind w:left="720"/>
        <w:jc w:val="both"/>
        <w:rPr>
          <w:rFonts w:ascii="Roboto" w:hAnsi="Roboto"/>
          <w:sz w:val="22"/>
          <w:szCs w:val="22"/>
        </w:rPr>
      </w:pPr>
    </w:p>
    <w:p w14:paraId="6AD564C2" w14:textId="77777777" w:rsidR="00397AAC" w:rsidRPr="00397AAC" w:rsidRDefault="00397AAC" w:rsidP="00397AAC">
      <w:pPr>
        <w:spacing w:after="0" w:line="240" w:lineRule="auto"/>
        <w:ind w:left="720"/>
        <w:jc w:val="both"/>
        <w:rPr>
          <w:rFonts w:ascii="Roboto" w:hAnsi="Roboto"/>
          <w:sz w:val="22"/>
          <w:szCs w:val="22"/>
        </w:rPr>
      </w:pPr>
      <w:r w:rsidRPr="00397AAC">
        <w:rPr>
          <w:rFonts w:ascii="Roboto" w:hAnsi="Roboto"/>
          <w:sz w:val="22"/>
          <w:szCs w:val="22"/>
        </w:rPr>
        <w:t xml:space="preserve">h) </w:t>
      </w:r>
      <w:r w:rsidRPr="00397AAC">
        <w:rPr>
          <w:rFonts w:ascii="Roboto" w:hAnsi="Roboto"/>
          <w:sz w:val="22"/>
          <w:szCs w:val="22"/>
        </w:rPr>
        <w:tab/>
        <w:t>Type of painting</w:t>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r>
      <w:r w:rsidRPr="00397AAC">
        <w:rPr>
          <w:rFonts w:ascii="Roboto" w:hAnsi="Roboto"/>
          <w:sz w:val="22"/>
          <w:szCs w:val="22"/>
        </w:rPr>
        <w:tab/>
        <w:t>:</w:t>
      </w:r>
    </w:p>
    <w:p w14:paraId="17876568" w14:textId="77777777" w:rsidR="00397AAC" w:rsidRPr="00397AAC" w:rsidRDefault="00397AAC" w:rsidP="00397AAC">
      <w:pPr>
        <w:spacing w:after="0" w:line="240" w:lineRule="auto"/>
        <w:ind w:left="720"/>
        <w:jc w:val="both"/>
        <w:rPr>
          <w:rFonts w:ascii="Roboto" w:hAnsi="Roboto"/>
          <w:sz w:val="22"/>
          <w:szCs w:val="22"/>
        </w:rPr>
      </w:pPr>
    </w:p>
    <w:p w14:paraId="404A153B" w14:textId="7BF549F6" w:rsidR="00397AAC" w:rsidRPr="00397AAC" w:rsidRDefault="00397AAC" w:rsidP="00397AAC">
      <w:pPr>
        <w:spacing w:after="0" w:line="240" w:lineRule="auto"/>
        <w:ind w:left="720"/>
        <w:jc w:val="both"/>
        <w:rPr>
          <w:rFonts w:ascii="Roboto" w:hAnsi="Roboto"/>
          <w:sz w:val="22"/>
          <w:szCs w:val="22"/>
        </w:rPr>
      </w:pPr>
      <w:proofErr w:type="spellStart"/>
      <w:r w:rsidRPr="00397AAC">
        <w:rPr>
          <w:rFonts w:ascii="Roboto" w:hAnsi="Roboto"/>
          <w:sz w:val="22"/>
          <w:szCs w:val="22"/>
        </w:rPr>
        <w:t>i</w:t>
      </w:r>
      <w:proofErr w:type="spellEnd"/>
      <w:r w:rsidRPr="00397AAC">
        <w:rPr>
          <w:rFonts w:ascii="Roboto" w:hAnsi="Roboto"/>
          <w:sz w:val="22"/>
          <w:szCs w:val="22"/>
        </w:rPr>
        <w:t xml:space="preserve">) </w:t>
      </w:r>
      <w:r w:rsidRPr="00397AAC">
        <w:rPr>
          <w:rFonts w:ascii="Roboto" w:hAnsi="Roboto"/>
          <w:sz w:val="22"/>
          <w:szCs w:val="22"/>
        </w:rPr>
        <w:tab/>
        <w:t xml:space="preserve">Noise Level in db. </w:t>
      </w:r>
      <w:proofErr w:type="gramStart"/>
      <w:r w:rsidRPr="00397AAC">
        <w:rPr>
          <w:rFonts w:ascii="Roboto" w:hAnsi="Roboto"/>
          <w:sz w:val="22"/>
          <w:szCs w:val="22"/>
        </w:rPr>
        <w:t>at</w:t>
      </w:r>
      <w:proofErr w:type="gramEnd"/>
      <w:r w:rsidRPr="00397AAC">
        <w:rPr>
          <w:rFonts w:ascii="Roboto" w:hAnsi="Roboto"/>
          <w:sz w:val="22"/>
          <w:szCs w:val="22"/>
        </w:rPr>
        <w:t xml:space="preserve"> a distance of 1.0 m</w:t>
      </w:r>
      <w:r w:rsidRPr="00397AAC">
        <w:rPr>
          <w:rFonts w:ascii="Roboto" w:hAnsi="Roboto"/>
          <w:sz w:val="22"/>
          <w:szCs w:val="22"/>
        </w:rPr>
        <w:tab/>
      </w:r>
      <w:r w:rsidRPr="00397AAC">
        <w:rPr>
          <w:rFonts w:ascii="Roboto" w:hAnsi="Roboto"/>
          <w:sz w:val="22"/>
          <w:szCs w:val="22"/>
        </w:rPr>
        <w:tab/>
        <w:t>:</w:t>
      </w:r>
    </w:p>
    <w:p w14:paraId="751D5917" w14:textId="77777777" w:rsidR="00397AAC" w:rsidRPr="00397AAC" w:rsidRDefault="00397AAC" w:rsidP="00397AAC">
      <w:pPr>
        <w:spacing w:after="0" w:line="240" w:lineRule="auto"/>
        <w:ind w:left="720"/>
        <w:jc w:val="both"/>
        <w:rPr>
          <w:rFonts w:ascii="Roboto" w:hAnsi="Roboto"/>
          <w:sz w:val="22"/>
          <w:szCs w:val="22"/>
        </w:rPr>
      </w:pPr>
    </w:p>
    <w:p w14:paraId="5C58FD28" w14:textId="50146D78" w:rsidR="00EC6528" w:rsidRDefault="00397AAC" w:rsidP="00397AAC">
      <w:pPr>
        <w:ind w:left="142"/>
        <w:rPr>
          <w:rFonts w:ascii="Roboto" w:hAnsi="Roboto"/>
          <w:sz w:val="22"/>
          <w:szCs w:val="22"/>
        </w:rPr>
      </w:pPr>
      <w:r>
        <w:rPr>
          <w:rFonts w:ascii="Roboto" w:hAnsi="Roboto"/>
          <w:sz w:val="22"/>
          <w:szCs w:val="22"/>
        </w:rPr>
        <w:t xml:space="preserve">          </w:t>
      </w:r>
      <w:r w:rsidRPr="00397AAC">
        <w:rPr>
          <w:rFonts w:ascii="Roboto" w:hAnsi="Roboto"/>
          <w:sz w:val="22"/>
          <w:szCs w:val="22"/>
        </w:rPr>
        <w:t xml:space="preserve">k) </w:t>
      </w:r>
      <w:r w:rsidRPr="00397AAC">
        <w:rPr>
          <w:rFonts w:ascii="Roboto" w:hAnsi="Roboto"/>
          <w:sz w:val="22"/>
          <w:szCs w:val="22"/>
        </w:rPr>
        <w:tab/>
        <w:t>Make</w:t>
      </w:r>
      <w:r w:rsidRPr="00397AAC">
        <w:rPr>
          <w:rFonts w:ascii="Roboto" w:hAnsi="Roboto"/>
          <w:sz w:val="22"/>
          <w:szCs w:val="22"/>
        </w:rPr>
        <w:tab/>
      </w:r>
      <w:r>
        <w:rPr>
          <w:rFonts w:ascii="Roboto" w:hAnsi="Roboto"/>
          <w:sz w:val="22"/>
          <w:szCs w:val="22"/>
        </w:rPr>
        <w:t xml:space="preserve">                                                                               :</w:t>
      </w:r>
      <w:r w:rsidR="008F383A">
        <w:rPr>
          <w:rFonts w:ascii="Roboto" w:hAnsi="Roboto"/>
          <w:sz w:val="22"/>
          <w:szCs w:val="22"/>
        </w:rPr>
        <w:br/>
      </w:r>
    </w:p>
    <w:p w14:paraId="19205785" w14:textId="77777777" w:rsidR="009F698C" w:rsidRDefault="009F698C" w:rsidP="0031564C">
      <w:pPr>
        <w:pStyle w:val="Heading1"/>
        <w:spacing w:after="0"/>
        <w:jc w:val="center"/>
        <w:rPr>
          <w:rFonts w:ascii="Roboto" w:hAnsi="Roboto"/>
          <w:bCs/>
          <w:sz w:val="32"/>
          <w:szCs w:val="32"/>
        </w:rPr>
      </w:pPr>
      <w:r>
        <w:rPr>
          <w:rFonts w:ascii="Roboto" w:hAnsi="Roboto"/>
          <w:bCs/>
          <w:sz w:val="32"/>
          <w:szCs w:val="32"/>
        </w:rPr>
        <w:br/>
      </w:r>
    </w:p>
    <w:p w14:paraId="52B03C3A" w14:textId="77777777" w:rsidR="009F698C" w:rsidRDefault="009F698C" w:rsidP="0031564C">
      <w:pPr>
        <w:pStyle w:val="Heading1"/>
        <w:spacing w:after="0"/>
        <w:jc w:val="center"/>
        <w:rPr>
          <w:rFonts w:ascii="Roboto" w:hAnsi="Roboto"/>
          <w:bCs/>
          <w:sz w:val="32"/>
          <w:szCs w:val="32"/>
        </w:rPr>
      </w:pPr>
    </w:p>
    <w:p w14:paraId="7157F83F" w14:textId="77777777" w:rsidR="009F698C" w:rsidRDefault="009F698C" w:rsidP="0031564C">
      <w:pPr>
        <w:pStyle w:val="Heading1"/>
        <w:spacing w:after="0"/>
        <w:jc w:val="center"/>
        <w:rPr>
          <w:rFonts w:ascii="Roboto" w:hAnsi="Roboto"/>
          <w:bCs/>
          <w:sz w:val="32"/>
          <w:szCs w:val="32"/>
        </w:rPr>
      </w:pPr>
    </w:p>
    <w:p w14:paraId="3AF3F979" w14:textId="77777777" w:rsidR="009F698C" w:rsidRDefault="009F698C" w:rsidP="0031564C">
      <w:pPr>
        <w:pStyle w:val="Heading1"/>
        <w:spacing w:after="0"/>
        <w:jc w:val="center"/>
        <w:rPr>
          <w:rFonts w:ascii="Roboto" w:hAnsi="Roboto"/>
          <w:bCs/>
          <w:sz w:val="32"/>
          <w:szCs w:val="32"/>
        </w:rPr>
      </w:pPr>
    </w:p>
    <w:p w14:paraId="3A4F1F1B" w14:textId="77777777" w:rsidR="009F698C" w:rsidRDefault="009F698C" w:rsidP="0031564C">
      <w:pPr>
        <w:pStyle w:val="Heading1"/>
        <w:spacing w:after="0"/>
        <w:jc w:val="center"/>
        <w:rPr>
          <w:rFonts w:ascii="Roboto" w:hAnsi="Roboto"/>
          <w:bCs/>
          <w:sz w:val="32"/>
          <w:szCs w:val="32"/>
        </w:rPr>
      </w:pPr>
    </w:p>
    <w:p w14:paraId="3138DAD3" w14:textId="3CB657B2" w:rsidR="0031564C" w:rsidRDefault="0031564C" w:rsidP="0031564C">
      <w:pPr>
        <w:pStyle w:val="Heading1"/>
        <w:spacing w:after="0"/>
        <w:jc w:val="center"/>
        <w:rPr>
          <w:rFonts w:ascii="Roboto" w:hAnsi="Roboto"/>
          <w:bCs/>
          <w:sz w:val="32"/>
          <w:szCs w:val="32"/>
        </w:rPr>
      </w:pPr>
      <w:r w:rsidRPr="0036172D">
        <w:rPr>
          <w:rFonts w:ascii="Roboto" w:hAnsi="Roboto"/>
          <w:bCs/>
          <w:sz w:val="32"/>
          <w:szCs w:val="32"/>
        </w:rPr>
        <w:t>5.</w:t>
      </w:r>
      <w:r>
        <w:rPr>
          <w:rFonts w:ascii="Roboto" w:hAnsi="Roboto"/>
          <w:bCs/>
          <w:sz w:val="32"/>
          <w:szCs w:val="32"/>
        </w:rPr>
        <w:t xml:space="preserve">4 </w:t>
      </w:r>
      <w:r w:rsidR="009F698C">
        <w:rPr>
          <w:rFonts w:ascii="Roboto" w:hAnsi="Roboto"/>
          <w:bCs/>
          <w:sz w:val="32"/>
          <w:szCs w:val="32"/>
        </w:rPr>
        <w:t>PLUMBING WORKS</w:t>
      </w:r>
    </w:p>
    <w:p w14:paraId="710DD1EA" w14:textId="77777777" w:rsidR="009F698C" w:rsidRPr="009F698C" w:rsidRDefault="009F698C" w:rsidP="009F698C"/>
    <w:p w14:paraId="530F2BDD" w14:textId="0BAEA4A2" w:rsidR="009F698C" w:rsidRDefault="009F698C" w:rsidP="00397AAC">
      <w:pPr>
        <w:ind w:left="142"/>
        <w:rPr>
          <w:rFonts w:ascii="Roboto" w:hAnsi="Roboto"/>
          <w:b/>
          <w:bCs/>
          <w:sz w:val="22"/>
          <w:szCs w:val="22"/>
        </w:rPr>
      </w:pPr>
    </w:p>
    <w:p w14:paraId="45EEA435" w14:textId="77777777" w:rsidR="009F698C" w:rsidRDefault="009F698C">
      <w:pPr>
        <w:spacing w:after="160" w:line="259" w:lineRule="auto"/>
        <w:rPr>
          <w:rFonts w:ascii="Roboto" w:hAnsi="Roboto"/>
          <w:b/>
          <w:bCs/>
          <w:sz w:val="22"/>
          <w:szCs w:val="22"/>
        </w:rPr>
      </w:pPr>
      <w:r>
        <w:rPr>
          <w:rFonts w:ascii="Roboto" w:hAnsi="Roboto"/>
          <w:b/>
          <w:bCs/>
          <w:sz w:val="22"/>
          <w:szCs w:val="22"/>
        </w:rPr>
        <w:br w:type="page"/>
      </w:r>
    </w:p>
    <w:p w14:paraId="79C3F551" w14:textId="77777777" w:rsidR="007646D5" w:rsidRPr="00466F21" w:rsidRDefault="007646D5" w:rsidP="007646D5">
      <w:pPr>
        <w:rPr>
          <w:rFonts w:ascii="Roboto" w:eastAsia="Roboto" w:hAnsi="Roboto" w:cs="Roboto"/>
          <w:b/>
          <w:bCs/>
          <w:u w:val="single"/>
        </w:rPr>
      </w:pPr>
      <w:r w:rsidRPr="00466F21">
        <w:rPr>
          <w:rFonts w:ascii="Roboto" w:eastAsia="Roboto" w:hAnsi="Roboto" w:cs="Roboto"/>
          <w:b/>
          <w:bCs/>
          <w:u w:val="single"/>
        </w:rPr>
        <w:lastRenderedPageBreak/>
        <w:t>SPECIAL CONDITIONS</w:t>
      </w:r>
      <w:r w:rsidRPr="00466F21">
        <w:rPr>
          <w:rFonts w:ascii="Roboto" w:eastAsia="Roboto" w:hAnsi="Roboto" w:cs="Roboto"/>
          <w:b/>
          <w:bCs/>
        </w:rPr>
        <w:t xml:space="preserve"> </w:t>
      </w:r>
    </w:p>
    <w:p w14:paraId="6DA7180A" w14:textId="6B8E0664" w:rsidR="007646D5" w:rsidRPr="00466F21" w:rsidRDefault="007646D5" w:rsidP="00476207">
      <w:pPr>
        <w:pStyle w:val="ListParagraph"/>
        <w:numPr>
          <w:ilvl w:val="0"/>
          <w:numId w:val="178"/>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The prices quoted shall be inclusive of excise, all takes, </w:t>
      </w:r>
      <w:r w:rsidR="00E724C2">
        <w:rPr>
          <w:rFonts w:ascii="Roboto" w:eastAsia="Roboto" w:hAnsi="Roboto" w:cs="Roboto"/>
          <w:color w:val="000000" w:themeColor="text1"/>
        </w:rPr>
        <w:t>GST</w:t>
      </w:r>
      <w:r w:rsidRPr="00466F21">
        <w:rPr>
          <w:rFonts w:ascii="Roboto" w:eastAsia="Roboto" w:hAnsi="Roboto" w:cs="Roboto"/>
          <w:color w:val="000000" w:themeColor="text1"/>
        </w:rPr>
        <w:t xml:space="preserve"> on works contract, freight etc.</w:t>
      </w:r>
    </w:p>
    <w:p w14:paraId="3E521BF6" w14:textId="77777777" w:rsidR="007646D5" w:rsidRPr="00466F21" w:rsidRDefault="007646D5" w:rsidP="00476207">
      <w:pPr>
        <w:pStyle w:val="ListParagraph"/>
        <w:numPr>
          <w:ilvl w:val="0"/>
          <w:numId w:val="178"/>
        </w:numPr>
        <w:spacing w:after="0"/>
        <w:jc w:val="both"/>
        <w:rPr>
          <w:rFonts w:ascii="Roboto" w:eastAsia="Roboto" w:hAnsi="Roboto" w:cs="Roboto"/>
          <w:color w:val="000000" w:themeColor="text1"/>
        </w:rPr>
      </w:pPr>
      <w:r w:rsidRPr="00466F21">
        <w:rPr>
          <w:rFonts w:ascii="Roboto" w:eastAsia="Roboto" w:hAnsi="Roboto" w:cs="Roboto"/>
          <w:color w:val="000000" w:themeColor="text1"/>
        </w:rPr>
        <w:t>Employer has the right to delete any item from the scope of this contract.</w:t>
      </w:r>
    </w:p>
    <w:p w14:paraId="6F078E98" w14:textId="77777777" w:rsidR="007646D5" w:rsidRPr="00466F21" w:rsidRDefault="007646D5" w:rsidP="00476207">
      <w:pPr>
        <w:pStyle w:val="ListParagraph"/>
        <w:numPr>
          <w:ilvl w:val="0"/>
          <w:numId w:val="178"/>
        </w:numPr>
        <w:spacing w:after="0"/>
        <w:jc w:val="both"/>
        <w:rPr>
          <w:rFonts w:ascii="Roboto" w:eastAsia="Roboto" w:hAnsi="Roboto" w:cs="Roboto"/>
          <w:color w:val="000000" w:themeColor="text1"/>
        </w:rPr>
      </w:pPr>
      <w:r w:rsidRPr="00466F21">
        <w:rPr>
          <w:rFonts w:ascii="Roboto" w:eastAsia="Roboto" w:hAnsi="Roboto" w:cs="Roboto"/>
          <w:color w:val="000000" w:themeColor="text1"/>
        </w:rPr>
        <w:t>The quantities as given in the Bill of Quantities are tentative. These can be increased or decreased as per the actual requirement at site.</w:t>
      </w:r>
    </w:p>
    <w:p w14:paraId="0FF66272" w14:textId="77777777" w:rsidR="007646D5" w:rsidRPr="00466F21" w:rsidRDefault="007646D5" w:rsidP="00476207">
      <w:pPr>
        <w:pStyle w:val="ListParagraph"/>
        <w:numPr>
          <w:ilvl w:val="0"/>
          <w:numId w:val="178"/>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shall be responsible for the proper functioning of the Sanitary Plumbing and Pumping Machinery Installations in terms of its performance.</w:t>
      </w:r>
    </w:p>
    <w:p w14:paraId="7A2B6163" w14:textId="77777777" w:rsidR="007646D5" w:rsidRPr="00466F21" w:rsidRDefault="007646D5" w:rsidP="00476207">
      <w:pPr>
        <w:pStyle w:val="ListParagraph"/>
        <w:numPr>
          <w:ilvl w:val="0"/>
          <w:numId w:val="178"/>
        </w:numPr>
        <w:spacing w:after="0"/>
        <w:jc w:val="both"/>
        <w:rPr>
          <w:rFonts w:ascii="Roboto" w:eastAsia="Roboto" w:hAnsi="Roboto" w:cs="Roboto"/>
          <w:color w:val="000000" w:themeColor="text1"/>
        </w:rPr>
      </w:pPr>
      <w:r w:rsidRPr="00466F21">
        <w:rPr>
          <w:rFonts w:ascii="Roboto" w:eastAsia="Roboto" w:hAnsi="Roboto" w:cs="Roboto"/>
          <w:color w:val="000000" w:themeColor="text1"/>
        </w:rPr>
        <w:t>Any equipment/item having any manufacturing defect shall be replaced free of cost.</w:t>
      </w:r>
    </w:p>
    <w:p w14:paraId="6D441916" w14:textId="77777777" w:rsidR="007646D5" w:rsidRPr="00466F21" w:rsidRDefault="007646D5" w:rsidP="00476207">
      <w:pPr>
        <w:pStyle w:val="ListParagraph"/>
        <w:numPr>
          <w:ilvl w:val="0"/>
          <w:numId w:val="178"/>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shall hand over all the catalogues, performance curves and warranty cards of the equipment supplied to the Owners.</w:t>
      </w:r>
    </w:p>
    <w:p w14:paraId="68834039" w14:textId="77777777" w:rsidR="007646D5" w:rsidRPr="00466F21" w:rsidRDefault="007646D5" w:rsidP="00476207">
      <w:pPr>
        <w:pStyle w:val="ListParagraph"/>
        <w:numPr>
          <w:ilvl w:val="0"/>
          <w:numId w:val="178"/>
        </w:numPr>
        <w:spacing w:after="0"/>
        <w:jc w:val="both"/>
        <w:rPr>
          <w:rFonts w:ascii="Roboto" w:eastAsia="Roboto" w:hAnsi="Roboto" w:cs="Roboto"/>
          <w:color w:val="000000" w:themeColor="text1"/>
        </w:rPr>
      </w:pPr>
      <w:r w:rsidRPr="00466F21">
        <w:rPr>
          <w:rFonts w:ascii="Roboto" w:eastAsia="Roboto" w:hAnsi="Roboto" w:cs="Roboto"/>
          <w:color w:val="000000" w:themeColor="text1"/>
        </w:rPr>
        <w:t>It is advised to the Tenderer to inspect the site before quoting and ascertain the site condition and mode of transportation and other facilities available.</w:t>
      </w:r>
    </w:p>
    <w:p w14:paraId="0E43C5D1" w14:textId="77777777" w:rsidR="007646D5" w:rsidRPr="00466F21" w:rsidRDefault="007646D5" w:rsidP="00476207">
      <w:pPr>
        <w:pStyle w:val="ListParagraph"/>
        <w:numPr>
          <w:ilvl w:val="0"/>
          <w:numId w:val="178"/>
        </w:numPr>
        <w:spacing w:after="0"/>
        <w:jc w:val="both"/>
        <w:rPr>
          <w:rFonts w:ascii="Roboto" w:eastAsia="Roboto" w:hAnsi="Roboto" w:cs="Roboto"/>
          <w:color w:val="000000" w:themeColor="text1"/>
        </w:rPr>
      </w:pPr>
      <w:r w:rsidRPr="00466F21">
        <w:rPr>
          <w:rFonts w:ascii="Roboto" w:eastAsia="Roboto" w:hAnsi="Roboto" w:cs="Roboto"/>
          <w:color w:val="000000" w:themeColor="text1"/>
        </w:rPr>
        <w:t>The Tenderer can inspect the drawings in the office of Architect / Consultant, if he so desires, during the normal working hours.</w:t>
      </w:r>
    </w:p>
    <w:p w14:paraId="5908A71C" w14:textId="77777777" w:rsidR="007646D5" w:rsidRPr="00466F21" w:rsidRDefault="007646D5" w:rsidP="00476207">
      <w:pPr>
        <w:pStyle w:val="ListParagraph"/>
        <w:numPr>
          <w:ilvl w:val="0"/>
          <w:numId w:val="178"/>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The Contractor shall clean the site thoroughly of all rubbish / </w:t>
      </w:r>
      <w:proofErr w:type="spellStart"/>
      <w:r w:rsidRPr="00466F21">
        <w:rPr>
          <w:rFonts w:ascii="Roboto" w:eastAsia="Roboto" w:hAnsi="Roboto" w:cs="Roboto"/>
          <w:color w:val="000000" w:themeColor="text1"/>
        </w:rPr>
        <w:t>malba</w:t>
      </w:r>
      <w:proofErr w:type="spellEnd"/>
      <w:r w:rsidRPr="00466F21">
        <w:rPr>
          <w:rFonts w:ascii="Roboto" w:eastAsia="Roboto" w:hAnsi="Roboto" w:cs="Roboto"/>
          <w:color w:val="000000" w:themeColor="text1"/>
        </w:rPr>
        <w:t xml:space="preserve"> left out of his materials on completion of the work and dress the site to the satisfaction of the Architect/Employer at his own cost.</w:t>
      </w:r>
    </w:p>
    <w:p w14:paraId="4523DBA8" w14:textId="77777777" w:rsidR="008F383A" w:rsidRDefault="008F383A" w:rsidP="00397AAC">
      <w:pPr>
        <w:ind w:left="142"/>
        <w:rPr>
          <w:rFonts w:ascii="Roboto" w:hAnsi="Roboto"/>
          <w:b/>
          <w:bCs/>
          <w:sz w:val="22"/>
          <w:szCs w:val="22"/>
        </w:rPr>
      </w:pPr>
    </w:p>
    <w:p w14:paraId="7D7D1C79" w14:textId="560FCEE7" w:rsidR="003A5538" w:rsidRPr="00466F21" w:rsidRDefault="003A5538" w:rsidP="003A5538">
      <w:pPr>
        <w:pStyle w:val="Heading2"/>
        <w:ind w:left="-142"/>
        <w:rPr>
          <w:rFonts w:ascii="Roboto" w:eastAsia="Roboto" w:hAnsi="Roboto" w:cs="Roboto"/>
          <w:sz w:val="24"/>
          <w:szCs w:val="24"/>
        </w:rPr>
      </w:pPr>
      <w:r>
        <w:rPr>
          <w:rFonts w:ascii="Roboto" w:eastAsia="Roboto" w:hAnsi="Roboto" w:cs="Roboto"/>
          <w:sz w:val="24"/>
          <w:szCs w:val="24"/>
        </w:rPr>
        <w:t>A</w:t>
      </w:r>
      <w:r w:rsidRPr="00466F21">
        <w:rPr>
          <w:rFonts w:ascii="Roboto" w:eastAsia="Roboto" w:hAnsi="Roboto" w:cs="Roboto"/>
          <w:sz w:val="24"/>
          <w:szCs w:val="24"/>
        </w:rPr>
        <w:t>)</w:t>
      </w:r>
      <w:r w:rsidRPr="00466F21">
        <w:rPr>
          <w:rFonts w:ascii="Roboto" w:eastAsia="Roboto" w:hAnsi="Roboto" w:cs="Roboto"/>
          <w:b w:val="0"/>
          <w:bCs w:val="0"/>
          <w:sz w:val="24"/>
          <w:szCs w:val="24"/>
        </w:rPr>
        <w:t xml:space="preserve">   </w:t>
      </w:r>
      <w:r w:rsidRPr="00466F21">
        <w:rPr>
          <w:rFonts w:ascii="Roboto" w:eastAsia="Roboto" w:hAnsi="Roboto" w:cs="Roboto"/>
          <w:sz w:val="24"/>
          <w:szCs w:val="24"/>
        </w:rPr>
        <w:t>SANITARY PLUMBING INSTALLATION</w:t>
      </w:r>
    </w:p>
    <w:p w14:paraId="43BA362F" w14:textId="77777777" w:rsidR="003A5538" w:rsidRPr="00466F21" w:rsidRDefault="003A5538" w:rsidP="00476207">
      <w:pPr>
        <w:pStyle w:val="ListParagraph"/>
        <w:numPr>
          <w:ilvl w:val="0"/>
          <w:numId w:val="181"/>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SCOPE OF WORK</w:t>
      </w:r>
    </w:p>
    <w:p w14:paraId="59BD7606" w14:textId="77777777" w:rsidR="003A5538" w:rsidRPr="00466F21" w:rsidRDefault="003A5538" w:rsidP="003A5538">
      <w:pPr>
        <w:spacing w:after="0"/>
        <w:jc w:val="both"/>
        <w:rPr>
          <w:rFonts w:ascii="Roboto" w:eastAsia="Roboto" w:hAnsi="Roboto" w:cs="Roboto"/>
          <w:b/>
          <w:bCs/>
          <w:color w:val="000000" w:themeColor="text1"/>
        </w:rPr>
      </w:pPr>
    </w:p>
    <w:p w14:paraId="5465B2EC" w14:textId="77777777" w:rsidR="003A5538" w:rsidRPr="00466F21" w:rsidRDefault="003A5538" w:rsidP="003A5538">
      <w:pPr>
        <w:jc w:val="both"/>
        <w:rPr>
          <w:rFonts w:ascii="Roboto" w:hAnsi="Roboto"/>
        </w:rPr>
      </w:pPr>
      <w:r w:rsidRPr="00466F21">
        <w:rPr>
          <w:rFonts w:ascii="Roboto" w:eastAsia="Roboto" w:hAnsi="Roboto" w:cs="Roboto"/>
          <w:color w:val="000000" w:themeColor="text1"/>
        </w:rPr>
        <w:t>This part of the Contract shall generally include the following services:</w:t>
      </w:r>
    </w:p>
    <w:p w14:paraId="5C8DF368" w14:textId="77777777" w:rsidR="003A5538" w:rsidRPr="00466F21" w:rsidRDefault="003A5538" w:rsidP="00476207">
      <w:pPr>
        <w:pStyle w:val="ListParagraph"/>
        <w:numPr>
          <w:ilvl w:val="0"/>
          <w:numId w:val="180"/>
        </w:numPr>
        <w:spacing w:after="0"/>
        <w:jc w:val="both"/>
        <w:rPr>
          <w:rFonts w:ascii="Roboto" w:eastAsia="Roboto" w:hAnsi="Roboto" w:cs="Roboto"/>
          <w:color w:val="000000" w:themeColor="text1"/>
        </w:rPr>
      </w:pPr>
      <w:r w:rsidRPr="00466F21">
        <w:rPr>
          <w:rFonts w:ascii="Roboto" w:eastAsia="Roboto" w:hAnsi="Roboto" w:cs="Roboto"/>
          <w:color w:val="000000" w:themeColor="text1"/>
        </w:rPr>
        <w:t>Supply &amp; Installation of Sanitary Fixtures and Faucets</w:t>
      </w:r>
    </w:p>
    <w:p w14:paraId="4CBFB74B" w14:textId="77777777" w:rsidR="003A5538" w:rsidRPr="00466F21" w:rsidRDefault="003A5538" w:rsidP="00476207">
      <w:pPr>
        <w:pStyle w:val="ListParagraph"/>
        <w:numPr>
          <w:ilvl w:val="0"/>
          <w:numId w:val="180"/>
        </w:numPr>
        <w:spacing w:after="0"/>
        <w:jc w:val="both"/>
        <w:rPr>
          <w:rFonts w:ascii="Roboto" w:eastAsia="Roboto" w:hAnsi="Roboto" w:cs="Roboto"/>
          <w:color w:val="000000" w:themeColor="text1"/>
        </w:rPr>
      </w:pPr>
      <w:r w:rsidRPr="00466F21">
        <w:rPr>
          <w:rFonts w:ascii="Roboto" w:eastAsia="Roboto" w:hAnsi="Roboto" w:cs="Roboto"/>
          <w:color w:val="000000" w:themeColor="text1"/>
        </w:rPr>
        <w:t>Supply &amp; Installation of water supply distribution network,</w:t>
      </w:r>
    </w:p>
    <w:p w14:paraId="71E7A244" w14:textId="77777777" w:rsidR="003A5538" w:rsidRPr="00466F21" w:rsidRDefault="003A5538" w:rsidP="00476207">
      <w:pPr>
        <w:pStyle w:val="ListParagraph"/>
        <w:numPr>
          <w:ilvl w:val="0"/>
          <w:numId w:val="180"/>
        </w:numPr>
        <w:spacing w:after="0"/>
        <w:jc w:val="both"/>
        <w:rPr>
          <w:rFonts w:ascii="Roboto" w:eastAsia="Roboto" w:hAnsi="Roboto" w:cs="Roboto"/>
          <w:color w:val="000000" w:themeColor="text1"/>
        </w:rPr>
      </w:pPr>
      <w:r w:rsidRPr="00466F21">
        <w:rPr>
          <w:rFonts w:ascii="Roboto" w:eastAsia="Roboto" w:hAnsi="Roboto" w:cs="Roboto"/>
          <w:color w:val="000000" w:themeColor="text1"/>
        </w:rPr>
        <w:t>Supply &amp; Installation of above ground drainage system,</w:t>
      </w:r>
    </w:p>
    <w:p w14:paraId="5E490BBA" w14:textId="77777777" w:rsidR="003A5538" w:rsidRPr="00466F21" w:rsidRDefault="003A5538" w:rsidP="00476207">
      <w:pPr>
        <w:pStyle w:val="ListParagraph"/>
        <w:numPr>
          <w:ilvl w:val="0"/>
          <w:numId w:val="180"/>
        </w:numPr>
        <w:spacing w:after="0"/>
        <w:jc w:val="both"/>
        <w:rPr>
          <w:rFonts w:ascii="Roboto" w:eastAsia="Roboto" w:hAnsi="Roboto" w:cs="Roboto"/>
          <w:color w:val="000000" w:themeColor="text1"/>
        </w:rPr>
      </w:pPr>
      <w:r w:rsidRPr="00466F21">
        <w:rPr>
          <w:rFonts w:ascii="Roboto" w:eastAsia="Roboto" w:hAnsi="Roboto" w:cs="Roboto"/>
          <w:color w:val="000000" w:themeColor="text1"/>
        </w:rPr>
        <w:t>Supply &amp; Installation of pumping machinery and allied equipment</w:t>
      </w:r>
    </w:p>
    <w:p w14:paraId="3353D6AE" w14:textId="77777777" w:rsidR="003A5538" w:rsidRPr="00466F21" w:rsidRDefault="003A5538" w:rsidP="00476207">
      <w:pPr>
        <w:pStyle w:val="ListParagraph"/>
        <w:numPr>
          <w:ilvl w:val="0"/>
          <w:numId w:val="180"/>
        </w:numPr>
        <w:spacing w:after="0"/>
        <w:jc w:val="both"/>
        <w:rPr>
          <w:rFonts w:ascii="Roboto" w:eastAsia="Roboto" w:hAnsi="Roboto" w:cs="Roboto"/>
          <w:color w:val="000000" w:themeColor="text1"/>
        </w:rPr>
      </w:pPr>
      <w:r w:rsidRPr="00466F21">
        <w:rPr>
          <w:rFonts w:ascii="Roboto" w:eastAsia="Roboto" w:hAnsi="Roboto" w:cs="Roboto"/>
          <w:color w:val="000000" w:themeColor="text1"/>
        </w:rPr>
        <w:t>Supply &amp; Installation of underground drainage system including construction of manholes and all other related appurtenances,</w:t>
      </w:r>
    </w:p>
    <w:p w14:paraId="325FB192" w14:textId="77777777" w:rsidR="003A5538" w:rsidRPr="00466F21" w:rsidRDefault="003A5538" w:rsidP="00476207">
      <w:pPr>
        <w:pStyle w:val="ListParagraph"/>
        <w:numPr>
          <w:ilvl w:val="0"/>
          <w:numId w:val="180"/>
        </w:numPr>
        <w:spacing w:after="0"/>
        <w:jc w:val="both"/>
        <w:rPr>
          <w:rFonts w:ascii="Roboto" w:eastAsia="Roboto" w:hAnsi="Roboto" w:cs="Roboto"/>
          <w:color w:val="000000" w:themeColor="text1"/>
        </w:rPr>
      </w:pPr>
      <w:r w:rsidRPr="00466F21">
        <w:rPr>
          <w:rFonts w:ascii="Roboto" w:eastAsia="Roboto" w:hAnsi="Roboto" w:cs="Roboto"/>
          <w:color w:val="000000" w:themeColor="text1"/>
        </w:rPr>
        <w:t>Supply &amp; Installation of external water supply system.</w:t>
      </w:r>
    </w:p>
    <w:p w14:paraId="1C2BF825" w14:textId="77777777" w:rsidR="003A5538" w:rsidRPr="00466F21" w:rsidRDefault="003A5538" w:rsidP="00476207">
      <w:pPr>
        <w:pStyle w:val="ListParagraph"/>
        <w:numPr>
          <w:ilvl w:val="0"/>
          <w:numId w:val="180"/>
        </w:numPr>
        <w:spacing w:after="0"/>
        <w:jc w:val="both"/>
        <w:rPr>
          <w:rFonts w:ascii="Roboto" w:eastAsia="Roboto" w:hAnsi="Roboto" w:cs="Roboto"/>
          <w:color w:val="000000" w:themeColor="text1"/>
        </w:rPr>
      </w:pPr>
      <w:r w:rsidRPr="00466F21">
        <w:rPr>
          <w:rFonts w:ascii="Roboto" w:eastAsia="Roboto" w:hAnsi="Roboto" w:cs="Roboto"/>
          <w:color w:val="000000" w:themeColor="text1"/>
        </w:rPr>
        <w:t>Fixing of inlet and outlet connections, over-flows and drain connections in the water storage tanks using puddle flanges if required,</w:t>
      </w:r>
    </w:p>
    <w:p w14:paraId="5DDB6F91" w14:textId="77777777" w:rsidR="003A5538" w:rsidRPr="00466F21" w:rsidRDefault="003A5538" w:rsidP="003A5538">
      <w:pPr>
        <w:jc w:val="both"/>
        <w:rPr>
          <w:rFonts w:ascii="Roboto" w:hAnsi="Roboto"/>
        </w:rPr>
      </w:pPr>
      <w:r w:rsidRPr="00466F21">
        <w:rPr>
          <w:rFonts w:ascii="Roboto" w:eastAsia="Roboto" w:hAnsi="Roboto" w:cs="Roboto"/>
          <w:color w:val="000000" w:themeColor="text1"/>
        </w:rPr>
        <w:t xml:space="preserve"> </w:t>
      </w:r>
    </w:p>
    <w:p w14:paraId="4653FC7F" w14:textId="77777777" w:rsidR="003A5538" w:rsidRDefault="003A5538" w:rsidP="003A5538">
      <w:pPr>
        <w:jc w:val="both"/>
        <w:rPr>
          <w:rFonts w:ascii="Roboto" w:eastAsia="Roboto" w:hAnsi="Roboto" w:cs="Roboto"/>
          <w:color w:val="000000" w:themeColor="text1"/>
        </w:rPr>
      </w:pPr>
      <w:r w:rsidRPr="00466F21">
        <w:rPr>
          <w:rFonts w:ascii="Roboto" w:eastAsia="Roboto" w:hAnsi="Roboto" w:cs="Roboto"/>
          <w:color w:val="000000" w:themeColor="text1"/>
        </w:rPr>
        <w:t>The Contractor shall include for the supply, unless otherwise mentioned, delivery, installation, connection, commissioning and testing of all materials and equipment to provide a complete sewerage, drainage and water supply installation as described hereunder.</w:t>
      </w:r>
    </w:p>
    <w:p w14:paraId="7925FF66" w14:textId="77777777" w:rsidR="003A5538" w:rsidRDefault="003A5538" w:rsidP="003A5538">
      <w:pPr>
        <w:jc w:val="both"/>
        <w:rPr>
          <w:rFonts w:ascii="Roboto" w:eastAsia="Roboto" w:hAnsi="Roboto" w:cs="Roboto"/>
          <w:color w:val="000000" w:themeColor="text1"/>
        </w:rPr>
      </w:pPr>
    </w:p>
    <w:p w14:paraId="15E95F1A" w14:textId="77777777" w:rsidR="003A5538" w:rsidRPr="00466F21" w:rsidRDefault="003A5538" w:rsidP="003A5538">
      <w:pPr>
        <w:jc w:val="both"/>
        <w:rPr>
          <w:rFonts w:ascii="Roboto" w:hAnsi="Roboto"/>
        </w:rPr>
      </w:pPr>
    </w:p>
    <w:p w14:paraId="1F0A606B" w14:textId="77777777" w:rsidR="003A5538" w:rsidRPr="00466F21" w:rsidRDefault="003A5538" w:rsidP="00476207">
      <w:pPr>
        <w:pStyle w:val="ListParagraph"/>
        <w:numPr>
          <w:ilvl w:val="0"/>
          <w:numId w:val="181"/>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SPECIAL CONDITIONS</w:t>
      </w:r>
    </w:p>
    <w:p w14:paraId="6C2198E6" w14:textId="77777777" w:rsidR="003A5538" w:rsidRPr="00466F21" w:rsidRDefault="003A5538" w:rsidP="003A5538">
      <w:pPr>
        <w:jc w:val="both"/>
        <w:rPr>
          <w:rFonts w:ascii="Roboto" w:hAnsi="Roboto"/>
        </w:rPr>
      </w:pPr>
      <w:r w:rsidRPr="00466F21">
        <w:rPr>
          <w:rFonts w:ascii="Roboto" w:eastAsia="Roboto" w:hAnsi="Roboto" w:cs="Roboto"/>
          <w:color w:val="000000" w:themeColor="text1"/>
        </w:rPr>
        <w:t xml:space="preserve"> </w:t>
      </w:r>
    </w:p>
    <w:p w14:paraId="5FF399F4" w14:textId="77777777" w:rsidR="003A5538" w:rsidRPr="00466F21" w:rsidRDefault="003A5538"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STATUTORY REGULATIONS AND APPROVALS</w:t>
      </w:r>
    </w:p>
    <w:p w14:paraId="1F65FCC9" w14:textId="77777777" w:rsidR="003A5538" w:rsidRPr="00466F21" w:rsidRDefault="003A5538" w:rsidP="003A5538">
      <w:pPr>
        <w:jc w:val="both"/>
        <w:rPr>
          <w:rFonts w:ascii="Roboto" w:eastAsia="Roboto" w:hAnsi="Roboto" w:cs="Roboto"/>
          <w:color w:val="000000" w:themeColor="text1"/>
        </w:rPr>
      </w:pPr>
      <w:r w:rsidRPr="00466F21">
        <w:rPr>
          <w:rFonts w:ascii="Roboto" w:eastAsia="Roboto" w:hAnsi="Roboto" w:cs="Roboto"/>
          <w:color w:val="000000" w:themeColor="text1"/>
        </w:rPr>
        <w:lastRenderedPageBreak/>
        <w:t>All Public Health Engineering work shall be carried out only by those Contractors who are licensed by the concerned local authorities to execute this type of work.</w:t>
      </w:r>
    </w:p>
    <w:p w14:paraId="269F6803" w14:textId="77777777" w:rsidR="003A5538" w:rsidRPr="00466F21" w:rsidRDefault="003A5538" w:rsidP="003A5538">
      <w:pPr>
        <w:jc w:val="both"/>
        <w:rPr>
          <w:rFonts w:ascii="Roboto" w:hAnsi="Roboto"/>
        </w:rPr>
      </w:pPr>
      <w:r w:rsidRPr="00466F21">
        <w:rPr>
          <w:rFonts w:ascii="Roboto" w:eastAsia="Roboto" w:hAnsi="Roboto" w:cs="Roboto"/>
          <w:color w:val="000000" w:themeColor="text1"/>
        </w:rPr>
        <w:t>It shall be the responsibility of the Contractor to comply with the regulations as laid down by the local authorities. The Contractor shall also be responsible for obtaining all the statutory approvals/certificates for the work from the concerned Departments and these certificates shall be handed over to the Owner at completion.</w:t>
      </w:r>
    </w:p>
    <w:p w14:paraId="4C660F62" w14:textId="77777777" w:rsidR="003A5538" w:rsidRPr="00466F21" w:rsidRDefault="003A5538" w:rsidP="003A5538">
      <w:pPr>
        <w:jc w:val="both"/>
        <w:rPr>
          <w:rFonts w:ascii="Roboto" w:hAnsi="Roboto"/>
        </w:rPr>
      </w:pPr>
      <w:r w:rsidRPr="00466F21">
        <w:rPr>
          <w:rFonts w:ascii="Roboto" w:eastAsia="Roboto" w:hAnsi="Roboto" w:cs="Roboto"/>
          <w:color w:val="000000" w:themeColor="text1"/>
        </w:rPr>
        <w:t>It shall also be the responsibility of the Contractor to get the sewerage, drainage and water supply connections from the concerned authorities. However, the Owner will bear all the statutory expenditures against the receipt. The necessary lesioning and coordination charges required to obtain such approvals will have to be borne by the contractor and same should be built in the rates.</w:t>
      </w:r>
    </w:p>
    <w:p w14:paraId="026909B5" w14:textId="77777777" w:rsidR="003A5538" w:rsidRPr="00466F21" w:rsidRDefault="003A5538" w:rsidP="003A5538">
      <w:pPr>
        <w:jc w:val="both"/>
        <w:rPr>
          <w:rFonts w:ascii="Roboto" w:hAnsi="Roboto"/>
        </w:rPr>
      </w:pPr>
      <w:r w:rsidRPr="00466F21">
        <w:rPr>
          <w:rFonts w:ascii="Roboto" w:eastAsia="Roboto" w:hAnsi="Roboto" w:cs="Roboto"/>
          <w:color w:val="000000" w:themeColor="text1"/>
        </w:rPr>
        <w:t xml:space="preserve"> </w:t>
      </w:r>
    </w:p>
    <w:p w14:paraId="12A615D6" w14:textId="77777777" w:rsidR="003A5538" w:rsidRPr="00466F21" w:rsidRDefault="003A5538"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SITE CONDITIONS</w:t>
      </w:r>
    </w:p>
    <w:p w14:paraId="08A06540" w14:textId="77777777" w:rsidR="003A5538" w:rsidRPr="00466F21" w:rsidRDefault="003A5538" w:rsidP="003A5538">
      <w:pPr>
        <w:jc w:val="both"/>
        <w:rPr>
          <w:rFonts w:ascii="Roboto" w:eastAsia="Roboto" w:hAnsi="Roboto" w:cs="Roboto"/>
          <w:color w:val="000000" w:themeColor="text1"/>
        </w:rPr>
      </w:pPr>
      <w:r w:rsidRPr="00466F21">
        <w:rPr>
          <w:rFonts w:ascii="Roboto" w:eastAsia="Roboto" w:hAnsi="Roboto" w:cs="Roboto"/>
          <w:color w:val="000000" w:themeColor="text1"/>
        </w:rPr>
        <w:t>It is assumed that before tendering the Contractor would have visited the site and familiarized himself with all the local conditions and means of transportation and communications. No claim of whatsoever nature would be entertained at a later date on account of the Contractor's ignorance of the local conditions.</w:t>
      </w:r>
    </w:p>
    <w:p w14:paraId="0C58FCB4" w14:textId="77777777" w:rsidR="003A5538" w:rsidRPr="00466F21" w:rsidRDefault="003A5538" w:rsidP="003A5538">
      <w:pPr>
        <w:jc w:val="both"/>
        <w:rPr>
          <w:rFonts w:ascii="Roboto" w:hAnsi="Roboto"/>
        </w:rPr>
      </w:pPr>
      <w:r w:rsidRPr="00466F21">
        <w:rPr>
          <w:rFonts w:ascii="Roboto" w:eastAsia="Roboto" w:hAnsi="Roboto" w:cs="Roboto"/>
          <w:color w:val="000000" w:themeColor="text1"/>
        </w:rPr>
        <w:t xml:space="preserve"> </w:t>
      </w:r>
    </w:p>
    <w:p w14:paraId="4CE33E8F" w14:textId="77777777" w:rsidR="003A5538" w:rsidRPr="00466F21" w:rsidRDefault="003A5538"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STANDARDS AND CODES OF PRACTICE</w:t>
      </w:r>
    </w:p>
    <w:p w14:paraId="44E3E47E" w14:textId="77777777" w:rsidR="003A5538" w:rsidRDefault="003A5538" w:rsidP="003A5538">
      <w:pPr>
        <w:jc w:val="both"/>
        <w:rPr>
          <w:rFonts w:ascii="Roboto" w:eastAsia="Roboto" w:hAnsi="Roboto" w:cs="Roboto"/>
          <w:color w:val="000000" w:themeColor="text1"/>
        </w:rPr>
      </w:pPr>
      <w:r w:rsidRPr="00466F21">
        <w:rPr>
          <w:rFonts w:ascii="Roboto" w:eastAsia="Roboto" w:hAnsi="Roboto" w:cs="Roboto"/>
          <w:color w:val="000000" w:themeColor="text1"/>
        </w:rPr>
        <w:t>The work shall be carried out as per the enclosed Specifications of Work and the construction drawings to be issued from time to time. These specifications shall be read in conjunction with CPWD specifications 2002 (with up-to-date correction slips), National Building Code 2005, relevant Codes of Practice and Standards as issued by Bureau of Indian Standards (B.I.S. - all with the latest amendments) wherever applicable.</w:t>
      </w:r>
    </w:p>
    <w:p w14:paraId="4E7B41C4" w14:textId="77777777" w:rsidR="00937055" w:rsidRDefault="00937055" w:rsidP="003A5538">
      <w:pPr>
        <w:jc w:val="both"/>
        <w:rPr>
          <w:rFonts w:ascii="Roboto" w:eastAsia="Roboto" w:hAnsi="Roboto" w:cs="Roboto"/>
          <w:color w:val="000000" w:themeColor="text1"/>
        </w:rPr>
      </w:pPr>
    </w:p>
    <w:p w14:paraId="139D1AE7" w14:textId="77777777" w:rsidR="00937055" w:rsidRPr="00466F21" w:rsidRDefault="00937055" w:rsidP="00476207">
      <w:pPr>
        <w:pStyle w:val="ListParagraph"/>
        <w:numPr>
          <w:ilvl w:val="0"/>
          <w:numId w:val="179"/>
        </w:numPr>
        <w:spacing w:after="0" w:line="600" w:lineRule="auto"/>
        <w:jc w:val="both"/>
        <w:rPr>
          <w:rFonts w:ascii="Roboto" w:eastAsia="Roboto" w:hAnsi="Roboto" w:cs="Roboto"/>
          <w:color w:val="000000" w:themeColor="text1"/>
        </w:rPr>
      </w:pPr>
      <w:r w:rsidRPr="00466F21">
        <w:rPr>
          <w:rFonts w:ascii="Roboto" w:eastAsia="Roboto" w:hAnsi="Roboto" w:cs="Roboto"/>
          <w:color w:val="000000" w:themeColor="text1"/>
          <w:u w:val="single"/>
        </w:rPr>
        <w:t>WORKMANSHIP</w:t>
      </w:r>
    </w:p>
    <w:p w14:paraId="0D1DD7A1"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All the work shall be carried out in a workmanship-like manner and as per the best practices of the trade.</w:t>
      </w:r>
    </w:p>
    <w:p w14:paraId="4CE5E872" w14:textId="77777777" w:rsidR="00937055" w:rsidRPr="00466F21" w:rsidRDefault="00937055" w:rsidP="00476207">
      <w:pPr>
        <w:pStyle w:val="ListParagraph"/>
        <w:numPr>
          <w:ilvl w:val="0"/>
          <w:numId w:val="179"/>
        </w:numPr>
        <w:spacing w:after="0"/>
        <w:jc w:val="both"/>
        <w:rPr>
          <w:rFonts w:ascii="Roboto" w:eastAsia="Roboto" w:hAnsi="Roboto" w:cs="Roboto"/>
          <w:color w:val="000000" w:themeColor="text1"/>
          <w:u w:val="single"/>
        </w:rPr>
      </w:pPr>
      <w:r w:rsidRPr="00466F21">
        <w:rPr>
          <w:rFonts w:ascii="Roboto" w:eastAsia="Roboto" w:hAnsi="Roboto" w:cs="Roboto"/>
          <w:color w:val="000000" w:themeColor="text1"/>
          <w:u w:val="single"/>
        </w:rPr>
        <w:t>DRAWINGS AND DOCUMENTS</w:t>
      </w:r>
    </w:p>
    <w:p w14:paraId="2B1336A8" w14:textId="77777777" w:rsidR="00937055" w:rsidRPr="00466F21" w:rsidRDefault="00937055" w:rsidP="00937055">
      <w:pPr>
        <w:spacing w:after="0"/>
        <w:jc w:val="both"/>
        <w:rPr>
          <w:rFonts w:ascii="Roboto" w:eastAsia="Roboto" w:hAnsi="Roboto" w:cs="Roboto"/>
          <w:color w:val="000000" w:themeColor="text1"/>
          <w:u w:val="single"/>
        </w:rPr>
      </w:pPr>
    </w:p>
    <w:p w14:paraId="1B248B53" w14:textId="77777777" w:rsidR="00937055" w:rsidRDefault="00937055" w:rsidP="00476207">
      <w:pPr>
        <w:pStyle w:val="ListParagraph"/>
        <w:numPr>
          <w:ilvl w:val="0"/>
          <w:numId w:val="183"/>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General</w:t>
      </w:r>
    </w:p>
    <w:p w14:paraId="5AE33290" w14:textId="77777777" w:rsidR="00937055" w:rsidRPr="00466F21" w:rsidRDefault="00937055" w:rsidP="00937055">
      <w:pPr>
        <w:pStyle w:val="ListParagraph"/>
        <w:spacing w:after="0"/>
        <w:ind w:left="360"/>
        <w:jc w:val="both"/>
        <w:rPr>
          <w:rFonts w:ascii="Roboto" w:eastAsia="Roboto" w:hAnsi="Roboto" w:cs="Roboto"/>
          <w:b/>
          <w:bCs/>
          <w:color w:val="000000" w:themeColor="text1"/>
        </w:rPr>
      </w:pPr>
    </w:p>
    <w:p w14:paraId="64019CC8" w14:textId="77777777"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Drawings provided with the Specification shall be treated as confidential documents and must not be copied or loaned to any other party without the express permission of the Project Manager / Architect.</w:t>
      </w:r>
    </w:p>
    <w:p w14:paraId="2CE89640"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 xml:space="preserve"> </w:t>
      </w:r>
    </w:p>
    <w:p w14:paraId="71D8D6CF" w14:textId="7B9086AE"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Drawings are intended as a guide to the firms tendering and give approximate positions of pipes, conduits, cable runs and/or equipment only and in measuring from these drawings, the Tenderer must make do and proper allowance for all necessary diversions from the straight line, rises or falls as may be required for the proper execution of the works.</w:t>
      </w:r>
    </w:p>
    <w:p w14:paraId="26B5C0EE" w14:textId="77777777" w:rsidR="00937055" w:rsidRPr="00466F21" w:rsidRDefault="00937055" w:rsidP="00937055">
      <w:pPr>
        <w:ind w:left="426"/>
        <w:jc w:val="both"/>
        <w:rPr>
          <w:rFonts w:ascii="Roboto" w:hAnsi="Roboto"/>
        </w:rPr>
      </w:pPr>
      <w:r w:rsidRPr="00466F21">
        <w:rPr>
          <w:rFonts w:ascii="Roboto" w:eastAsia="Roboto" w:hAnsi="Roboto" w:cs="Roboto"/>
          <w:color w:val="000000" w:themeColor="text1"/>
        </w:rPr>
        <w:t>Detail drawings in all cases shall be worked to in preference to those of a more general nature and figured dimensions where indicated shall be followed in preference to scale.</w:t>
      </w:r>
    </w:p>
    <w:p w14:paraId="25B73C82" w14:textId="77777777" w:rsidR="00937055" w:rsidRPr="00466F21" w:rsidRDefault="00937055" w:rsidP="00937055">
      <w:pPr>
        <w:ind w:left="426"/>
        <w:jc w:val="both"/>
        <w:rPr>
          <w:rFonts w:ascii="Roboto" w:hAnsi="Roboto"/>
        </w:rPr>
      </w:pPr>
      <w:r w:rsidRPr="00466F21">
        <w:rPr>
          <w:rFonts w:ascii="Roboto" w:eastAsia="Roboto" w:hAnsi="Roboto" w:cs="Roboto"/>
          <w:color w:val="000000" w:themeColor="text1"/>
        </w:rPr>
        <w:lastRenderedPageBreak/>
        <w:t>Where necessary, the exact positions of plant and/or equipment will be decided by the issue of further drawings, but no claim for extra payment due to insufficient information on this scope will be entertained.</w:t>
      </w:r>
    </w:p>
    <w:p w14:paraId="01991D19" w14:textId="77777777" w:rsidR="00937055" w:rsidRPr="00466F21" w:rsidRDefault="00937055" w:rsidP="00937055">
      <w:pPr>
        <w:ind w:left="426"/>
        <w:jc w:val="both"/>
        <w:rPr>
          <w:rFonts w:ascii="Roboto" w:hAnsi="Roboto"/>
        </w:rPr>
      </w:pPr>
      <w:r w:rsidRPr="00466F21">
        <w:rPr>
          <w:rFonts w:ascii="Roboto" w:eastAsia="Roboto" w:hAnsi="Roboto" w:cs="Roboto"/>
          <w:color w:val="000000" w:themeColor="text1"/>
        </w:rPr>
        <w:t>In any case of doubt as to the interpretation of either Drawings and/or Specification, the Contractor must refer the matter to the Project Manager / Architect prior to the submission of his Tender.</w:t>
      </w:r>
    </w:p>
    <w:p w14:paraId="69FE01B3"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 xml:space="preserve"> </w:t>
      </w:r>
    </w:p>
    <w:p w14:paraId="50942404" w14:textId="77777777"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It is to be clearly understood that this Tender is to be absolutely inclusive for the proper completion of the whole of the works specified to the true intent and meaning of the specification and/or Drawings and the description therein contained shall be read conjointly and together and no error, inconsistency, discrepancy in the Drawings and/or Specification will relieve the Contractor of his obligations to include for an hand-over the work in the true meaning and intent of the Specification and/or Drawings, complete in every respect.</w:t>
      </w:r>
    </w:p>
    <w:p w14:paraId="5E3699A6" w14:textId="77777777" w:rsidR="00937055" w:rsidRPr="00466F21" w:rsidRDefault="00937055" w:rsidP="00937055">
      <w:pPr>
        <w:ind w:left="426"/>
        <w:jc w:val="both"/>
        <w:rPr>
          <w:rFonts w:ascii="Roboto" w:hAnsi="Roboto"/>
        </w:rPr>
      </w:pPr>
      <w:r w:rsidRPr="00466F21">
        <w:rPr>
          <w:rFonts w:ascii="Roboto" w:eastAsia="Roboto" w:hAnsi="Roboto" w:cs="Roboto"/>
          <w:color w:val="000000" w:themeColor="text1"/>
        </w:rPr>
        <w:t>Should any portion of the works which would reasonably and obviously be inferred as necessary for the installation as a whole not be expressly specified, the Contractor shall provide and execute such work as part of the Contract and shall not be entitled to any extra payment of that account.</w:t>
      </w:r>
    </w:p>
    <w:p w14:paraId="6FB15A3B"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 xml:space="preserve"> </w:t>
      </w:r>
    </w:p>
    <w:p w14:paraId="01DF7CFA" w14:textId="77777777"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 Drawings and such other drawings as may be furnished to the Contractor during the progress of the Works shall be considered as illustrating between the Drawings and the Specification, the Contractor shall execute the work in accordance with the decision of the Project Manager / Architect . If modifications are necessary, the Contractor shall submit modifications to the Project Manager / Architect/Consultant for approval before such modifications are executed.</w:t>
      </w:r>
    </w:p>
    <w:p w14:paraId="75CA39E4"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 xml:space="preserve"> </w:t>
      </w:r>
    </w:p>
    <w:p w14:paraId="6A1BCD13" w14:textId="77777777"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All Drawings and Specification are the property of the Architect/Consultant.</w:t>
      </w:r>
    </w:p>
    <w:p w14:paraId="47973C60"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 xml:space="preserve"> </w:t>
      </w:r>
    </w:p>
    <w:p w14:paraId="0FF40CFD" w14:textId="77777777"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will be required to give and obtain all necessary site and other particulars and to agree such details with the Project Manager / Architect. The Contractor must also obtain details of any other Contractor's work affected by his work and shall work in close co-operation with all such firms or persons concerned.</w:t>
      </w:r>
    </w:p>
    <w:p w14:paraId="20A2FEC8"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 xml:space="preserve"> </w:t>
      </w:r>
    </w:p>
    <w:p w14:paraId="28151354" w14:textId="77777777"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shall be responsible for any damage caused to buildings and contents and works by reason of, arising out of, or incidental to, or in connection with the execution of any work in the Contract Documents.</w:t>
      </w:r>
    </w:p>
    <w:p w14:paraId="4B933ABB" w14:textId="77777777" w:rsidR="00937055" w:rsidRPr="00466F21" w:rsidRDefault="00937055" w:rsidP="00937055">
      <w:pPr>
        <w:ind w:left="426"/>
        <w:jc w:val="both"/>
        <w:rPr>
          <w:rFonts w:ascii="Roboto" w:hAnsi="Roboto"/>
        </w:rPr>
      </w:pPr>
      <w:r w:rsidRPr="00466F21">
        <w:rPr>
          <w:rFonts w:ascii="Roboto" w:eastAsia="Roboto" w:hAnsi="Roboto" w:cs="Roboto"/>
          <w:color w:val="000000" w:themeColor="text1"/>
        </w:rPr>
        <w:t>The Contractor shall permit nothing to be done which may injure the stability of the Works, or existing buildings and no cutting through floors or walls will be allowed other than where required by the Drawings, without the sanction of the Project Manager / Architect/Consultant.</w:t>
      </w:r>
    </w:p>
    <w:p w14:paraId="6A410121"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 xml:space="preserve"> </w:t>
      </w:r>
    </w:p>
    <w:p w14:paraId="5AD55017" w14:textId="77777777"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shall submit to the Project Manager / Architect/Consultant for approval, before the work is commenced, a copy of all shop drawings details, installation drawings and shall also supply sufficient copies for the use of the Civil Work Contractor after getting approval from consultant/architect.</w:t>
      </w:r>
    </w:p>
    <w:p w14:paraId="446E5AEC" w14:textId="77777777" w:rsidR="00937055" w:rsidRPr="00466F21" w:rsidRDefault="00937055" w:rsidP="00937055">
      <w:pPr>
        <w:ind w:left="426"/>
        <w:jc w:val="both"/>
        <w:rPr>
          <w:rFonts w:ascii="Roboto" w:hAnsi="Roboto"/>
        </w:rPr>
      </w:pPr>
      <w:r w:rsidRPr="00466F21">
        <w:rPr>
          <w:rFonts w:ascii="Roboto" w:eastAsia="Roboto" w:hAnsi="Roboto" w:cs="Roboto"/>
          <w:color w:val="000000" w:themeColor="text1"/>
        </w:rPr>
        <w:t>These drawings must be submitted by the Contractor as soon as possible or as per timeline mentioned in GCC after the order is placed to give ample time for all parties concerned to study and comment thereon.</w:t>
      </w:r>
    </w:p>
    <w:p w14:paraId="58A2DE09"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lastRenderedPageBreak/>
        <w:t xml:space="preserve"> </w:t>
      </w:r>
    </w:p>
    <w:p w14:paraId="7B2CD1FD" w14:textId="0CC54458"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work described on any working drawings submitted shall be carefully checked by the Contractor for all clearance, field conditions, maintenance of architectural conditions and proper co-ordination with all trades on the job. To this end, the Contractor, during the construction drawing stage, shall ensure that he co-ordinates drawings of all other trades that might interferes with the proper installation of his work. No payment shall be made for any variations or alterations on site due to lack of knowledge of other trades. Any unresolved conflict between various trades shall be referred to the Project Manager / Architect/Consultant. The equipment layout is to be detailed on the drawings, showing the exact method of installing and clearly illustrating components to be used in making all connections.</w:t>
      </w:r>
    </w:p>
    <w:p w14:paraId="0180C522"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 xml:space="preserve"> </w:t>
      </w:r>
    </w:p>
    <w:p w14:paraId="44176452" w14:textId="32421718"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Pipework drawings must be fully detailed, showing all pipework in double line and indicating the precise size of fittings, valves and equipment, position of hanger supports with reference numbers must be indicated and a large-scale detail must be given, showing the type and method of installation of each type of hanger. A schedule is to be included on each drawing, showing details of the type of hanger fixings and references number for each type.</w:t>
      </w:r>
    </w:p>
    <w:p w14:paraId="507075C1" w14:textId="77777777" w:rsidR="00937055" w:rsidRPr="00466F21" w:rsidRDefault="00937055" w:rsidP="00937055">
      <w:pPr>
        <w:ind w:left="284"/>
        <w:jc w:val="both"/>
        <w:rPr>
          <w:rFonts w:ascii="Roboto" w:hAnsi="Roboto"/>
        </w:rPr>
      </w:pPr>
      <w:r w:rsidRPr="00466F21">
        <w:rPr>
          <w:rFonts w:ascii="Roboto" w:eastAsia="Roboto" w:hAnsi="Roboto" w:cs="Roboto"/>
          <w:color w:val="000000" w:themeColor="text1"/>
        </w:rPr>
        <w:t xml:space="preserve">All general layout drawings shall be drawn 1/50 scale, unless agreed otherwise with the Project Manager / </w:t>
      </w:r>
      <w:proofErr w:type="gramStart"/>
      <w:r w:rsidRPr="00466F21">
        <w:rPr>
          <w:rFonts w:ascii="Roboto" w:eastAsia="Roboto" w:hAnsi="Roboto" w:cs="Roboto"/>
          <w:color w:val="000000" w:themeColor="text1"/>
        </w:rPr>
        <w:t>Architect .</w:t>
      </w:r>
      <w:proofErr w:type="gramEnd"/>
      <w:r w:rsidRPr="00466F21">
        <w:rPr>
          <w:rFonts w:ascii="Roboto" w:eastAsia="Roboto" w:hAnsi="Roboto" w:cs="Roboto"/>
          <w:color w:val="000000" w:themeColor="text1"/>
        </w:rPr>
        <w:t xml:space="preserve"> Toilet piping layouts, details and hangers, cleanouts, methods of fixing of all fittings and fixtures including pipes, detailed cross sections of service ducts, etc., are to be drawn to 1/10 scale.</w:t>
      </w:r>
    </w:p>
    <w:p w14:paraId="05625BDC"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 xml:space="preserve"> </w:t>
      </w:r>
    </w:p>
    <w:p w14:paraId="296ACC3B" w14:textId="66519E83"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The Contractor shall provide a detailed </w:t>
      </w:r>
      <w:proofErr w:type="spellStart"/>
      <w:r w:rsidRPr="00466F21">
        <w:rPr>
          <w:rFonts w:ascii="Roboto" w:eastAsia="Roboto" w:hAnsi="Roboto" w:cs="Roboto"/>
          <w:color w:val="000000" w:themeColor="text1"/>
        </w:rPr>
        <w:t>Programme</w:t>
      </w:r>
      <w:proofErr w:type="spellEnd"/>
      <w:r w:rsidRPr="00466F21">
        <w:rPr>
          <w:rFonts w:ascii="Roboto" w:eastAsia="Roboto" w:hAnsi="Roboto" w:cs="Roboto"/>
          <w:color w:val="000000" w:themeColor="text1"/>
        </w:rPr>
        <w:t xml:space="preserve"> for execution of said work as mentioned in GCC and incorporate the working drawings along with building construction and architectural plans. Any deviation in working drawings shall be immediately informed to Architect/Consultant/Project Managers.</w:t>
      </w:r>
    </w:p>
    <w:p w14:paraId="0129CDF3" w14:textId="77777777" w:rsidR="00937055" w:rsidRPr="00466F21" w:rsidRDefault="00937055" w:rsidP="00937055">
      <w:pPr>
        <w:jc w:val="both"/>
        <w:rPr>
          <w:rFonts w:ascii="Roboto" w:hAnsi="Roboto"/>
        </w:rPr>
      </w:pPr>
      <w:r w:rsidRPr="00466F21">
        <w:rPr>
          <w:rFonts w:ascii="Roboto" w:eastAsia="Roboto" w:hAnsi="Roboto" w:cs="Roboto"/>
          <w:color w:val="000000" w:themeColor="text1"/>
        </w:rPr>
        <w:t xml:space="preserve"> </w:t>
      </w:r>
    </w:p>
    <w:p w14:paraId="3BCEA6F0" w14:textId="7036816F"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The Contractor shall submit all drawings as prescribed hereunder. All drawings shall be supplied in the form of a second negative and signed by the </w:t>
      </w:r>
      <w:r w:rsidR="00F347D7">
        <w:rPr>
          <w:rFonts w:ascii="Roboto" w:eastAsia="Roboto" w:hAnsi="Roboto" w:cs="Roboto"/>
          <w:color w:val="000000" w:themeColor="text1"/>
        </w:rPr>
        <w:t>Headmaster</w:t>
      </w:r>
      <w:r w:rsidRPr="00466F21">
        <w:rPr>
          <w:rFonts w:ascii="Roboto" w:eastAsia="Roboto" w:hAnsi="Roboto" w:cs="Roboto"/>
          <w:color w:val="000000" w:themeColor="text1"/>
        </w:rPr>
        <w:t xml:space="preserve"> of the Contractor. After approval, the negative will be signed by the Project Manager / Architect and returned to the Contractor. The Project Manager / Architect will take as many prints from this negative as he requires for his own use.</w:t>
      </w:r>
    </w:p>
    <w:p w14:paraId="01E71FDB" w14:textId="2123A3FA" w:rsidR="00937055" w:rsidRPr="00466F21" w:rsidRDefault="00937055" w:rsidP="00937055">
      <w:pPr>
        <w:ind w:left="426"/>
        <w:jc w:val="both"/>
        <w:rPr>
          <w:rFonts w:ascii="Roboto" w:hAnsi="Roboto"/>
        </w:rPr>
      </w:pPr>
      <w:r w:rsidRPr="00466F21">
        <w:rPr>
          <w:rFonts w:ascii="Roboto" w:eastAsia="Roboto" w:hAnsi="Roboto" w:cs="Roboto"/>
          <w:color w:val="000000" w:themeColor="text1"/>
        </w:rPr>
        <w:t xml:space="preserve">Signed and approved drawings will not be departed unless a signed variation or omission certificate is issued in writing by the Project Manager / </w:t>
      </w:r>
      <w:proofErr w:type="gramStart"/>
      <w:r w:rsidRPr="00466F21">
        <w:rPr>
          <w:rFonts w:ascii="Roboto" w:eastAsia="Roboto" w:hAnsi="Roboto" w:cs="Roboto"/>
          <w:color w:val="000000" w:themeColor="text1"/>
        </w:rPr>
        <w:t>Architect .</w:t>
      </w:r>
      <w:proofErr w:type="gramEnd"/>
      <w:r w:rsidRPr="00466F21">
        <w:rPr>
          <w:rFonts w:ascii="Roboto" w:eastAsia="Roboto" w:hAnsi="Roboto" w:cs="Roboto"/>
          <w:color w:val="000000" w:themeColor="text1"/>
        </w:rPr>
        <w:t xml:space="preserve"> Drawings returned to the Contractor for alteration or amendment shall be re-submitted to the Project Manager / Architect for approval.</w:t>
      </w:r>
    </w:p>
    <w:p w14:paraId="1ABDCB42" w14:textId="77777777" w:rsidR="00937055" w:rsidRPr="00466F21" w:rsidRDefault="00937055" w:rsidP="00937055">
      <w:pPr>
        <w:ind w:left="284"/>
        <w:jc w:val="both"/>
        <w:rPr>
          <w:rFonts w:ascii="Roboto" w:hAnsi="Roboto"/>
        </w:rPr>
      </w:pPr>
      <w:r w:rsidRPr="00466F21">
        <w:rPr>
          <w:rFonts w:ascii="Roboto" w:eastAsia="Roboto" w:hAnsi="Roboto" w:cs="Roboto"/>
          <w:color w:val="000000" w:themeColor="text1"/>
        </w:rPr>
        <w:t>Amended or altered drawings shall show the nature of the amendment or alteration in a revision block on the drawing, together with the revision number or letter and the date of the revision.</w:t>
      </w:r>
    </w:p>
    <w:p w14:paraId="7E2B6D61" w14:textId="77777777" w:rsidR="00937055" w:rsidRPr="00466F21" w:rsidRDefault="00937055" w:rsidP="00476207">
      <w:pPr>
        <w:pStyle w:val="ListParagraph"/>
        <w:numPr>
          <w:ilvl w:val="0"/>
          <w:numId w:val="182"/>
        </w:numPr>
        <w:spacing w:after="0"/>
        <w:jc w:val="both"/>
        <w:rPr>
          <w:rFonts w:ascii="Roboto" w:eastAsia="Roboto" w:hAnsi="Roboto" w:cs="Roboto"/>
          <w:color w:val="000000" w:themeColor="text1"/>
        </w:rPr>
      </w:pPr>
      <w:r w:rsidRPr="00466F21">
        <w:rPr>
          <w:rFonts w:ascii="Roboto" w:eastAsia="Roboto" w:hAnsi="Roboto" w:cs="Roboto"/>
          <w:color w:val="000000" w:themeColor="text1"/>
        </w:rPr>
        <w:t>Should the Contractor prove unable to produce satisfactory "Working Drawings" or be unable to produce drawings to conform to the progress of the work, the Project Manager / Architect reserves the right to take whatever steps are necessary to have drawings undertaken by others and debit the Contractor's account.</w:t>
      </w:r>
    </w:p>
    <w:p w14:paraId="6310213D" w14:textId="77777777" w:rsidR="00937055" w:rsidRDefault="00937055" w:rsidP="00937055">
      <w:pPr>
        <w:ind w:left="284"/>
        <w:jc w:val="both"/>
        <w:rPr>
          <w:rFonts w:ascii="Roboto" w:eastAsia="Roboto" w:hAnsi="Roboto" w:cs="Roboto"/>
          <w:color w:val="000000" w:themeColor="text1"/>
        </w:rPr>
      </w:pPr>
      <w:r w:rsidRPr="00466F21">
        <w:rPr>
          <w:rFonts w:ascii="Roboto" w:eastAsia="Roboto" w:hAnsi="Roboto" w:cs="Roboto"/>
          <w:color w:val="000000" w:themeColor="text1"/>
        </w:rPr>
        <w:t>Any decision taken by the Project Manager / Architect to have working drawings produced elsewhere will not relieve the Contractor of his contractual obligations and the Contractor must provide to the Project Manager / Architect all necessary details, physical dimensions, descriptive literature, etc., of all equipment to be incorporated on drawings within 10 days of a request from the Project Manager / Architect.</w:t>
      </w:r>
    </w:p>
    <w:p w14:paraId="4B155383" w14:textId="77777777" w:rsidR="005079D7" w:rsidRDefault="005079D7" w:rsidP="00937055">
      <w:pPr>
        <w:ind w:left="284"/>
        <w:jc w:val="both"/>
        <w:rPr>
          <w:rFonts w:ascii="Roboto" w:eastAsia="Roboto" w:hAnsi="Roboto" w:cs="Roboto"/>
          <w:color w:val="000000" w:themeColor="text1"/>
        </w:rPr>
      </w:pPr>
    </w:p>
    <w:p w14:paraId="0331751F" w14:textId="77777777" w:rsidR="005079D7" w:rsidRPr="00466F21" w:rsidRDefault="005079D7" w:rsidP="00476207">
      <w:pPr>
        <w:pStyle w:val="ListParagraph"/>
        <w:numPr>
          <w:ilvl w:val="0"/>
          <w:numId w:val="185"/>
        </w:numPr>
        <w:spacing w:after="0" w:line="60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Manufacturers' Data</w:t>
      </w:r>
    </w:p>
    <w:p w14:paraId="1B66E31B" w14:textId="0F105CEC" w:rsidR="005079D7" w:rsidRPr="00466F21" w:rsidRDefault="005079D7" w:rsidP="00476207">
      <w:pPr>
        <w:pStyle w:val="ListParagraph"/>
        <w:numPr>
          <w:ilvl w:val="0"/>
          <w:numId w:val="184"/>
        </w:numPr>
        <w:spacing w:after="0"/>
        <w:jc w:val="both"/>
        <w:rPr>
          <w:rFonts w:ascii="Roboto" w:eastAsia="Roboto" w:hAnsi="Roboto" w:cs="Roboto"/>
          <w:color w:val="000000" w:themeColor="text1"/>
        </w:rPr>
      </w:pPr>
      <w:r w:rsidRPr="00466F21">
        <w:rPr>
          <w:rFonts w:ascii="Roboto" w:eastAsia="Roboto" w:hAnsi="Roboto" w:cs="Roboto"/>
          <w:color w:val="000000" w:themeColor="text1"/>
        </w:rPr>
        <w:lastRenderedPageBreak/>
        <w:t>Manufacturers' performance data, certified factory drawings of apparatus, giving full information as to capacity, dimensions, materials, and all information pertinent to the adequacy of the submitted equipment shall be submitted to Project Managers for approval from Consultant/Architect. Manufacturer names, sizes, catalogue numbers and/or samples of all materials shall be submitted to Project Managers for approval from Consultant/Architect. Submittals and working drawings should, as far as possible, be complementary so that drawings and submittals can be cross checked.</w:t>
      </w:r>
    </w:p>
    <w:p w14:paraId="5523492B" w14:textId="77777777" w:rsidR="005079D7" w:rsidRPr="00466F21" w:rsidRDefault="005079D7" w:rsidP="005079D7">
      <w:pPr>
        <w:jc w:val="both"/>
        <w:rPr>
          <w:rFonts w:ascii="Roboto" w:hAnsi="Roboto"/>
        </w:rPr>
      </w:pPr>
      <w:r w:rsidRPr="00466F21">
        <w:rPr>
          <w:rFonts w:ascii="Roboto" w:eastAsia="Roboto" w:hAnsi="Roboto" w:cs="Roboto"/>
          <w:color w:val="000000" w:themeColor="text1"/>
        </w:rPr>
        <w:t xml:space="preserve"> </w:t>
      </w:r>
    </w:p>
    <w:p w14:paraId="45BAD69B" w14:textId="5C295886" w:rsidR="005079D7" w:rsidRDefault="005079D7" w:rsidP="00476207">
      <w:pPr>
        <w:pStyle w:val="ListParagraph"/>
        <w:numPr>
          <w:ilvl w:val="0"/>
          <w:numId w:val="184"/>
        </w:numPr>
        <w:spacing w:after="0"/>
        <w:jc w:val="both"/>
        <w:rPr>
          <w:rFonts w:ascii="Roboto" w:eastAsia="Roboto" w:hAnsi="Roboto" w:cs="Roboto"/>
          <w:color w:val="000000" w:themeColor="text1"/>
        </w:rPr>
      </w:pPr>
      <w:r w:rsidRPr="00466F21">
        <w:rPr>
          <w:rFonts w:ascii="Roboto" w:eastAsia="Roboto" w:hAnsi="Roboto" w:cs="Roboto"/>
          <w:color w:val="000000" w:themeColor="text1"/>
        </w:rPr>
        <w:t>Order of equipment submitted for approval must be accompanied by relevant drawings, technical data, catalogues, and samples, Where data, certified drawings or other required information is not available until after orders have been placed, the Project Manager / Architect/Consultant will give provisional approval until all requested drawings and information have been supplied to the Project Manager / Architect/Consultant and approved by him. It is the Contractor's responsibility to ensure that all necessary information is supplied to the Project Manager / Architect/Consultant in accordance with the progress of the work.</w:t>
      </w:r>
    </w:p>
    <w:p w14:paraId="491A533D" w14:textId="77777777" w:rsidR="005079D7" w:rsidRPr="00466F21" w:rsidRDefault="005079D7" w:rsidP="005079D7">
      <w:pPr>
        <w:pStyle w:val="ListParagraph"/>
        <w:spacing w:after="0"/>
        <w:ind w:left="360"/>
        <w:jc w:val="both"/>
        <w:rPr>
          <w:rFonts w:ascii="Roboto" w:eastAsia="Roboto" w:hAnsi="Roboto" w:cs="Roboto"/>
          <w:color w:val="000000" w:themeColor="text1"/>
        </w:rPr>
      </w:pPr>
    </w:p>
    <w:p w14:paraId="2BC7C5F0" w14:textId="77777777" w:rsidR="005079D7" w:rsidRPr="00466F21" w:rsidRDefault="005079D7" w:rsidP="005079D7">
      <w:p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 </w:t>
      </w:r>
    </w:p>
    <w:p w14:paraId="2A01428F" w14:textId="77777777" w:rsidR="005079D7" w:rsidRPr="00466F21" w:rsidRDefault="005079D7" w:rsidP="00476207">
      <w:pPr>
        <w:pStyle w:val="ListParagraph"/>
        <w:numPr>
          <w:ilvl w:val="0"/>
          <w:numId w:val="185"/>
        </w:numPr>
        <w:spacing w:after="0" w:line="60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Operating and Maintenance Manual</w:t>
      </w:r>
    </w:p>
    <w:p w14:paraId="0D632E89" w14:textId="77777777" w:rsidR="005079D7" w:rsidRPr="00466F21" w:rsidRDefault="005079D7" w:rsidP="005079D7">
      <w:pPr>
        <w:jc w:val="both"/>
        <w:rPr>
          <w:rFonts w:ascii="Roboto" w:hAnsi="Roboto"/>
        </w:rPr>
      </w:pPr>
      <w:r w:rsidRPr="00466F21">
        <w:rPr>
          <w:rFonts w:ascii="Roboto" w:eastAsia="Roboto" w:hAnsi="Roboto" w:cs="Roboto"/>
          <w:color w:val="000000" w:themeColor="text1"/>
        </w:rPr>
        <w:t>The Contractor shall furnish six copies in bound form of an instruction manual containing all information applicable to this section of the Works. This manual is to be similar in design and content to those to be provided under other services.</w:t>
      </w:r>
    </w:p>
    <w:p w14:paraId="30FCF54B" w14:textId="77777777" w:rsidR="005079D7" w:rsidRDefault="005079D7" w:rsidP="005079D7">
      <w:pPr>
        <w:jc w:val="both"/>
        <w:rPr>
          <w:rFonts w:ascii="Roboto" w:eastAsia="Roboto" w:hAnsi="Roboto" w:cs="Roboto"/>
          <w:color w:val="000000" w:themeColor="text1"/>
        </w:rPr>
      </w:pPr>
      <w:r w:rsidRPr="00466F21">
        <w:rPr>
          <w:rFonts w:ascii="Roboto" w:eastAsia="Roboto" w:hAnsi="Roboto" w:cs="Roboto"/>
          <w:color w:val="000000" w:themeColor="text1"/>
        </w:rPr>
        <w:t>The manual shall contain a comprehensive written description of the Works, outlining the operation of the systems and maintenance procedures.</w:t>
      </w:r>
    </w:p>
    <w:p w14:paraId="66742FFC" w14:textId="77777777" w:rsidR="005079D7" w:rsidRPr="00466F21" w:rsidRDefault="005079D7" w:rsidP="005079D7">
      <w:pPr>
        <w:jc w:val="both"/>
        <w:rPr>
          <w:rFonts w:ascii="Roboto" w:hAnsi="Roboto"/>
        </w:rPr>
      </w:pPr>
    </w:p>
    <w:p w14:paraId="735B0892" w14:textId="77777777" w:rsidR="005079D7" w:rsidRPr="00466F21" w:rsidRDefault="005079D7" w:rsidP="00476207">
      <w:pPr>
        <w:pStyle w:val="ListParagraph"/>
        <w:numPr>
          <w:ilvl w:val="0"/>
          <w:numId w:val="185"/>
        </w:numPr>
        <w:spacing w:after="0" w:line="60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“As Installed " Drawings</w:t>
      </w:r>
    </w:p>
    <w:p w14:paraId="7935E9ED" w14:textId="1F36267B" w:rsidR="005079D7" w:rsidRPr="00466F21" w:rsidRDefault="005079D7" w:rsidP="005079D7">
      <w:pPr>
        <w:jc w:val="both"/>
        <w:rPr>
          <w:rFonts w:ascii="Roboto" w:hAnsi="Roboto"/>
        </w:rPr>
      </w:pPr>
      <w:r w:rsidRPr="00466F21">
        <w:rPr>
          <w:rFonts w:ascii="Roboto" w:eastAsia="Roboto" w:hAnsi="Roboto" w:cs="Roboto"/>
          <w:color w:val="000000" w:themeColor="text1"/>
        </w:rPr>
        <w:t>The Contractor shall arrange to keep on Site a full set of drawings showing the progress of the Works, which must be kept up to date. The Contractor shall keep a record as the work proceeds of any work installed not in accordance with the drawings. On completion of the Works the Contractor shall supply three clear-colored prints of each applicable drawing, showing the exact position of all apparatus, pipelines, services, control valves, switchgear, etc., together with diagrams, schedules, etc. to the Project Manager / Architect requirements and in addition one complete set of plastic negatives.</w:t>
      </w:r>
      <w:r>
        <w:rPr>
          <w:rFonts w:ascii="Roboto" w:hAnsi="Roboto"/>
        </w:rPr>
        <w:t xml:space="preserve"> </w:t>
      </w:r>
      <w:r w:rsidRPr="00466F21">
        <w:rPr>
          <w:rFonts w:ascii="Roboto" w:eastAsia="Roboto" w:hAnsi="Roboto" w:cs="Roboto"/>
          <w:color w:val="000000" w:themeColor="text1"/>
        </w:rPr>
        <w:t>The word "AS INSTALLED DRAWINGS" shall be clearly indicated on all drawings adjacent to the title block.</w:t>
      </w:r>
    </w:p>
    <w:p w14:paraId="6EE98BBF" w14:textId="77777777" w:rsidR="00205905" w:rsidRPr="00466F21" w:rsidRDefault="00205905"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WORK AND TIME SCHEDULE</w:t>
      </w:r>
      <w:r w:rsidRPr="00466F21">
        <w:rPr>
          <w:rFonts w:ascii="Roboto" w:eastAsia="Roboto" w:hAnsi="Roboto" w:cs="Roboto"/>
          <w:color w:val="000000" w:themeColor="text1"/>
        </w:rPr>
        <w:t xml:space="preserve"> </w:t>
      </w:r>
    </w:p>
    <w:p w14:paraId="10A31EAB" w14:textId="77777777" w:rsidR="00205905" w:rsidRPr="00466F21" w:rsidRDefault="00205905" w:rsidP="00205905">
      <w:pPr>
        <w:ind w:left="426"/>
        <w:jc w:val="both"/>
        <w:rPr>
          <w:rFonts w:ascii="Roboto" w:hAnsi="Roboto"/>
        </w:rPr>
      </w:pPr>
      <w:r w:rsidRPr="00466F21">
        <w:rPr>
          <w:rFonts w:ascii="Roboto" w:eastAsia="Roboto" w:hAnsi="Roboto" w:cs="Roboto"/>
          <w:color w:val="000000" w:themeColor="text1"/>
        </w:rPr>
        <w:t>The Contractor shall prepare a work and time schedule in a format as approved by the Project Managers/ The schedule shall be submitted to the Project Managers within ten days of the award of the Contract. It shall indicate the expected date of commencement and completion of each item of work. The chart shall also indicate the Scheduling of samples, shop drawings and approvals. In addition to this, the Contractor shall also furnish to the Project Managers fortnightly progress reports indicating percentage completion of each item of work.</w:t>
      </w:r>
    </w:p>
    <w:p w14:paraId="5CDC3866" w14:textId="77777777" w:rsidR="00205905" w:rsidRPr="00466F21" w:rsidRDefault="00205905" w:rsidP="00205905">
      <w:pPr>
        <w:jc w:val="both"/>
        <w:rPr>
          <w:rFonts w:ascii="Roboto" w:hAnsi="Roboto"/>
        </w:rPr>
      </w:pPr>
      <w:r w:rsidRPr="00466F21">
        <w:rPr>
          <w:rFonts w:ascii="Roboto" w:eastAsia="Roboto" w:hAnsi="Roboto" w:cs="Roboto"/>
          <w:color w:val="000000" w:themeColor="text1"/>
        </w:rPr>
        <w:t xml:space="preserve"> </w:t>
      </w:r>
    </w:p>
    <w:p w14:paraId="076C7654" w14:textId="77777777" w:rsidR="00205905" w:rsidRPr="00466F21" w:rsidRDefault="00205905"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lastRenderedPageBreak/>
        <w:t>RATES</w:t>
      </w:r>
      <w:r w:rsidRPr="00466F21">
        <w:rPr>
          <w:rFonts w:ascii="Roboto" w:eastAsia="Roboto" w:hAnsi="Roboto" w:cs="Roboto"/>
          <w:color w:val="000000" w:themeColor="text1"/>
        </w:rPr>
        <w:t xml:space="preserve"> </w:t>
      </w:r>
    </w:p>
    <w:p w14:paraId="26CD41D2" w14:textId="72B9C5A8" w:rsidR="00205905" w:rsidRDefault="00205905" w:rsidP="00205905">
      <w:pPr>
        <w:ind w:left="426"/>
        <w:jc w:val="both"/>
        <w:rPr>
          <w:rFonts w:ascii="Roboto" w:eastAsia="Roboto" w:hAnsi="Roboto" w:cs="Roboto"/>
          <w:color w:val="000000" w:themeColor="text1"/>
        </w:rPr>
      </w:pPr>
      <w:r w:rsidRPr="00466F21">
        <w:rPr>
          <w:rFonts w:ascii="Roboto" w:eastAsia="Roboto" w:hAnsi="Roboto" w:cs="Roboto"/>
          <w:color w:val="000000" w:themeColor="text1"/>
        </w:rPr>
        <w:t>The rates quoted for any particular item by the Contractor shall be inclusive of all but not limited to the cost of material, erection, connection, testing, labor, supervision, tools, plant, transportation, excise duties and taxes, contingencies, breakage, wastage, coordination charges for obtaining statutory approvals and all other sundries.</w:t>
      </w:r>
      <w:r>
        <w:rPr>
          <w:rFonts w:ascii="Roboto" w:hAnsi="Roboto"/>
        </w:rPr>
        <w:t xml:space="preserve"> </w:t>
      </w:r>
      <w:r w:rsidRPr="00466F21">
        <w:rPr>
          <w:rFonts w:ascii="Roboto" w:eastAsia="Roboto" w:hAnsi="Roboto" w:cs="Roboto"/>
          <w:color w:val="000000" w:themeColor="text1"/>
        </w:rPr>
        <w:t>The rate shall also be inclusive of cutting holes, making chases in RCC, and making good the same. No claim for extra would be entertained on this account</w:t>
      </w:r>
      <w:r>
        <w:rPr>
          <w:rFonts w:ascii="Roboto" w:eastAsia="Roboto" w:hAnsi="Roboto" w:cs="Roboto"/>
          <w:color w:val="000000" w:themeColor="text1"/>
        </w:rPr>
        <w:t>.</w:t>
      </w:r>
    </w:p>
    <w:p w14:paraId="78DE6DB3" w14:textId="302216B1" w:rsidR="00205905" w:rsidRPr="00466F21" w:rsidRDefault="00205905" w:rsidP="00205905">
      <w:pPr>
        <w:ind w:left="426"/>
        <w:jc w:val="both"/>
        <w:rPr>
          <w:rFonts w:ascii="Roboto" w:hAnsi="Roboto"/>
        </w:rPr>
      </w:pPr>
      <w:r w:rsidRPr="00466F21">
        <w:rPr>
          <w:rFonts w:ascii="Roboto" w:eastAsia="Roboto" w:hAnsi="Roboto" w:cs="Roboto"/>
          <w:color w:val="000000" w:themeColor="text1"/>
        </w:rPr>
        <w:t>The quantities mentioned in the BOQ may vary (increase or decrease) to any extent without any change in rates. At no time variation in quantities shall be treated as breach of contract.</w:t>
      </w:r>
    </w:p>
    <w:p w14:paraId="08237526" w14:textId="77777777" w:rsidR="00205905" w:rsidRPr="00466F21" w:rsidRDefault="00205905" w:rsidP="00205905">
      <w:pPr>
        <w:jc w:val="both"/>
        <w:rPr>
          <w:rFonts w:ascii="Roboto" w:hAnsi="Roboto"/>
        </w:rPr>
      </w:pPr>
      <w:r w:rsidRPr="00466F21">
        <w:rPr>
          <w:rFonts w:ascii="Roboto" w:eastAsia="Roboto" w:hAnsi="Roboto" w:cs="Roboto"/>
          <w:color w:val="000000" w:themeColor="text1"/>
        </w:rPr>
        <w:t xml:space="preserve"> </w:t>
      </w:r>
    </w:p>
    <w:p w14:paraId="5351F5DD" w14:textId="77777777" w:rsidR="00205905" w:rsidRPr="00466F21" w:rsidRDefault="00205905"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PLUMBING DRAWINGS</w:t>
      </w:r>
    </w:p>
    <w:p w14:paraId="0A520EEF" w14:textId="77777777" w:rsidR="00205905" w:rsidRDefault="00205905" w:rsidP="00205905">
      <w:pPr>
        <w:ind w:left="426"/>
        <w:jc w:val="both"/>
        <w:rPr>
          <w:rFonts w:ascii="Roboto" w:eastAsia="Roboto" w:hAnsi="Roboto" w:cs="Roboto"/>
          <w:color w:val="000000" w:themeColor="text1"/>
        </w:rPr>
      </w:pPr>
      <w:r w:rsidRPr="00466F21">
        <w:rPr>
          <w:rFonts w:ascii="Roboto" w:eastAsia="Roboto" w:hAnsi="Roboto" w:cs="Roboto"/>
          <w:color w:val="000000" w:themeColor="text1"/>
        </w:rPr>
        <w:t>The plumbing drawings issued from time to time to the Contractor are diagrammatic but shall be followed as closely as actual construction work will permit. Any deviation from the drawings required to conform to the building construction shall be made by the Contractor at his own expense. The architectural drawings shall take precedence over the services drawings as far as the Civil and other trades works are concerned.</w:t>
      </w:r>
    </w:p>
    <w:p w14:paraId="22429BC3" w14:textId="77777777" w:rsidR="00205905" w:rsidRPr="00466F21" w:rsidRDefault="00205905" w:rsidP="00205905">
      <w:pPr>
        <w:ind w:left="426"/>
        <w:jc w:val="both"/>
        <w:rPr>
          <w:rFonts w:ascii="Roboto" w:hAnsi="Roboto"/>
        </w:rPr>
      </w:pPr>
    </w:p>
    <w:p w14:paraId="09138CAB" w14:textId="77777777" w:rsidR="00205905" w:rsidRPr="00466F21" w:rsidRDefault="00205905"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DISCREPANCIES IN THE DRAWINGS</w:t>
      </w:r>
    </w:p>
    <w:p w14:paraId="4E08252E" w14:textId="77777777" w:rsidR="00205905" w:rsidRPr="00466F21" w:rsidRDefault="00205905" w:rsidP="00205905">
      <w:pPr>
        <w:ind w:left="426"/>
        <w:jc w:val="both"/>
        <w:rPr>
          <w:rFonts w:ascii="Roboto" w:hAnsi="Roboto"/>
        </w:rPr>
      </w:pPr>
      <w:r w:rsidRPr="00466F21">
        <w:rPr>
          <w:rFonts w:ascii="Roboto" w:eastAsia="Roboto" w:hAnsi="Roboto" w:cs="Roboto"/>
          <w:color w:val="000000" w:themeColor="text1"/>
        </w:rPr>
        <w:t>Should there be any discrepancy due to in-complete description, ambiguity or omission in the drawings and other documents relating to this Contract found by the Contractor either before starting the work or during execution or after completion, the same shall be immediately brought to the attention of the Architect/Consultant /Project Managers and his decision would be final and binding on the Contractor.</w:t>
      </w:r>
    </w:p>
    <w:p w14:paraId="2987443B" w14:textId="77777777" w:rsidR="00205905" w:rsidRPr="00466F21" w:rsidRDefault="00205905" w:rsidP="00205905">
      <w:pPr>
        <w:jc w:val="both"/>
        <w:rPr>
          <w:rFonts w:ascii="Roboto" w:hAnsi="Roboto"/>
        </w:rPr>
      </w:pPr>
    </w:p>
    <w:p w14:paraId="45516233" w14:textId="77777777" w:rsidR="00205905" w:rsidRPr="00466F21" w:rsidRDefault="00205905"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MATERIALS</w:t>
      </w:r>
    </w:p>
    <w:p w14:paraId="5E312567" w14:textId="77777777" w:rsidR="00205905" w:rsidRPr="00466F21" w:rsidRDefault="00205905" w:rsidP="00D303B6">
      <w:pPr>
        <w:ind w:left="426"/>
        <w:jc w:val="both"/>
        <w:rPr>
          <w:rFonts w:ascii="Roboto" w:hAnsi="Roboto"/>
        </w:rPr>
      </w:pPr>
      <w:r w:rsidRPr="00466F21">
        <w:rPr>
          <w:rFonts w:ascii="Roboto" w:eastAsia="Roboto" w:hAnsi="Roboto" w:cs="Roboto"/>
          <w:color w:val="000000" w:themeColor="text1"/>
        </w:rPr>
        <w:t>All materials to be supplied by the Contractor shall be new. All packed items shall arrive at site in original packing only. Any items found defective or damaged shall be replaced by the Contractor at his own expenses. The Contractor shall get the `seal` of containers opened from Project Manager / Architect and maintain a record jointly signed by him and Project Manager / Architect. No empty containers shall be removed from the site till completion of work or without the written approval of Project in Charge.</w:t>
      </w:r>
    </w:p>
    <w:p w14:paraId="1E74C952" w14:textId="77777777" w:rsidR="00205905" w:rsidRPr="00466F21" w:rsidRDefault="00205905" w:rsidP="00205905">
      <w:pPr>
        <w:jc w:val="both"/>
        <w:rPr>
          <w:rFonts w:ascii="Roboto" w:hAnsi="Roboto"/>
        </w:rPr>
      </w:pPr>
    </w:p>
    <w:p w14:paraId="015C0DA8" w14:textId="77777777" w:rsidR="00205905" w:rsidRPr="00466F21" w:rsidRDefault="00205905"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STORAGE OF MATERIALS</w:t>
      </w:r>
    </w:p>
    <w:p w14:paraId="4384A8B8" w14:textId="0B770DA2" w:rsidR="00205905" w:rsidRPr="00466F21" w:rsidRDefault="00205905" w:rsidP="00D303B6">
      <w:pPr>
        <w:ind w:left="426"/>
        <w:jc w:val="both"/>
        <w:rPr>
          <w:rFonts w:ascii="Roboto" w:hAnsi="Roboto"/>
        </w:rPr>
      </w:pPr>
      <w:r w:rsidRPr="00466F21">
        <w:rPr>
          <w:rFonts w:ascii="Roboto" w:eastAsia="Roboto" w:hAnsi="Roboto" w:cs="Roboto"/>
          <w:color w:val="000000" w:themeColor="text1"/>
        </w:rPr>
        <w:t xml:space="preserve">All the materials brought at site </w:t>
      </w:r>
      <w:r w:rsidR="00D303B6" w:rsidRPr="00466F21">
        <w:rPr>
          <w:rFonts w:ascii="Roboto" w:eastAsia="Roboto" w:hAnsi="Roboto" w:cs="Roboto"/>
          <w:color w:val="000000" w:themeColor="text1"/>
        </w:rPr>
        <w:t>should</w:t>
      </w:r>
      <w:r w:rsidRPr="00466F21">
        <w:rPr>
          <w:rFonts w:ascii="Roboto" w:eastAsia="Roboto" w:hAnsi="Roboto" w:cs="Roboto"/>
          <w:color w:val="000000" w:themeColor="text1"/>
        </w:rPr>
        <w:t xml:space="preserve"> be stored and stacked in a proper manner. The materials requiring protection from the Sun and rain shall be kept inside the temporary structures to be erected at site by the Contractor. The Contractor shall also follow the Manufacturers' instructions for storing and stacking the materials.</w:t>
      </w:r>
    </w:p>
    <w:p w14:paraId="534967A5" w14:textId="77777777" w:rsidR="00205905" w:rsidRPr="00466F21" w:rsidRDefault="00205905" w:rsidP="00D303B6">
      <w:pPr>
        <w:ind w:left="426"/>
        <w:jc w:val="both"/>
        <w:rPr>
          <w:rFonts w:ascii="Roboto" w:hAnsi="Roboto"/>
        </w:rPr>
      </w:pPr>
      <w:r w:rsidRPr="00466F21">
        <w:rPr>
          <w:rFonts w:ascii="Roboto" w:eastAsia="Roboto" w:hAnsi="Roboto" w:cs="Roboto"/>
          <w:color w:val="000000" w:themeColor="text1"/>
        </w:rPr>
        <w:t>The storage facilities are to be created by the Contractor at his own expenses.</w:t>
      </w:r>
    </w:p>
    <w:p w14:paraId="421A1137" w14:textId="77777777" w:rsidR="00205905" w:rsidRPr="00466F21" w:rsidRDefault="00205905" w:rsidP="00205905">
      <w:pPr>
        <w:jc w:val="both"/>
        <w:rPr>
          <w:rFonts w:ascii="Roboto" w:hAnsi="Roboto"/>
        </w:rPr>
      </w:pPr>
    </w:p>
    <w:p w14:paraId="7D133083" w14:textId="77777777" w:rsidR="00205905" w:rsidRPr="00466F21" w:rsidRDefault="00205905"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INSTRUMENTS FOR MEASUREMENT AND TESTING</w:t>
      </w:r>
      <w:r w:rsidRPr="00466F21">
        <w:rPr>
          <w:rFonts w:ascii="Roboto" w:eastAsia="Roboto" w:hAnsi="Roboto" w:cs="Roboto"/>
          <w:color w:val="000000" w:themeColor="text1"/>
        </w:rPr>
        <w:t xml:space="preserve"> </w:t>
      </w:r>
    </w:p>
    <w:p w14:paraId="64390102" w14:textId="5A0C92BF" w:rsidR="00205905" w:rsidRPr="00466F21" w:rsidRDefault="00205905" w:rsidP="00D303B6">
      <w:pPr>
        <w:ind w:left="426"/>
        <w:jc w:val="both"/>
        <w:rPr>
          <w:rFonts w:ascii="Roboto" w:hAnsi="Roboto"/>
        </w:rPr>
      </w:pPr>
      <w:r w:rsidRPr="00466F21">
        <w:rPr>
          <w:rFonts w:ascii="Roboto" w:eastAsia="Roboto" w:hAnsi="Roboto" w:cs="Roboto"/>
          <w:color w:val="000000" w:themeColor="text1"/>
        </w:rPr>
        <w:t xml:space="preserve">The Contractor shall provide, free of cost, all </w:t>
      </w:r>
      <w:r w:rsidR="00D303B6" w:rsidRPr="00466F21">
        <w:rPr>
          <w:rFonts w:ascii="Roboto" w:eastAsia="Roboto" w:hAnsi="Roboto" w:cs="Roboto"/>
          <w:color w:val="000000" w:themeColor="text1"/>
        </w:rPr>
        <w:t>equipment</w:t>
      </w:r>
      <w:r w:rsidRPr="00466F21">
        <w:rPr>
          <w:rFonts w:ascii="Roboto" w:eastAsia="Roboto" w:hAnsi="Roboto" w:cs="Roboto"/>
          <w:color w:val="000000" w:themeColor="text1"/>
        </w:rPr>
        <w:t xml:space="preserve">, instruments, </w:t>
      </w:r>
      <w:r w:rsidR="00F00A2B" w:rsidRPr="00466F21">
        <w:rPr>
          <w:rFonts w:ascii="Roboto" w:eastAsia="Roboto" w:hAnsi="Roboto" w:cs="Roboto"/>
          <w:color w:val="000000" w:themeColor="text1"/>
        </w:rPr>
        <w:t>labor,</w:t>
      </w:r>
      <w:r w:rsidRPr="00466F21">
        <w:rPr>
          <w:rFonts w:ascii="Roboto" w:eastAsia="Roboto" w:hAnsi="Roboto" w:cs="Roboto"/>
          <w:color w:val="000000" w:themeColor="text1"/>
        </w:rPr>
        <w:t xml:space="preserve"> and all other allied assistance required by the Architect/Consultant or their representatives for measurement and testing of the works.</w:t>
      </w:r>
    </w:p>
    <w:p w14:paraId="79E88775" w14:textId="77777777" w:rsidR="00205905" w:rsidRPr="00466F21" w:rsidRDefault="00205905"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CO-ORDINATION WITH OTHER TRADES</w:t>
      </w:r>
    </w:p>
    <w:p w14:paraId="68A19C9F" w14:textId="77777777" w:rsidR="00205905" w:rsidRPr="00466F21" w:rsidRDefault="00205905" w:rsidP="00F00A2B">
      <w:pPr>
        <w:ind w:left="426"/>
        <w:jc w:val="both"/>
        <w:rPr>
          <w:rFonts w:ascii="Roboto" w:hAnsi="Roboto"/>
        </w:rPr>
      </w:pPr>
      <w:r w:rsidRPr="00466F21">
        <w:rPr>
          <w:rFonts w:ascii="Roboto" w:eastAsia="Roboto" w:hAnsi="Roboto" w:cs="Roboto"/>
          <w:color w:val="000000" w:themeColor="text1"/>
        </w:rPr>
        <w:t>The Contractor shall be responsible for coordinating this work with works of other trades sufficiently ahead of time to avoid unnecessary hold-ups. Nothing extra will be payable to the contractor for necessary coordination with other agencies. Hangers, sleeves, recesses etc. shall be left in time as the work proceeds.</w:t>
      </w:r>
    </w:p>
    <w:p w14:paraId="1B026930" w14:textId="77777777" w:rsidR="00205905" w:rsidRPr="00466F21" w:rsidRDefault="00205905" w:rsidP="00205905">
      <w:pPr>
        <w:jc w:val="both"/>
        <w:rPr>
          <w:rFonts w:ascii="Roboto" w:hAnsi="Roboto"/>
        </w:rPr>
      </w:pPr>
    </w:p>
    <w:p w14:paraId="468A1FB8" w14:textId="77777777" w:rsidR="00205905" w:rsidRPr="00466F21" w:rsidRDefault="00205905"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SITE ORDER BOOK</w:t>
      </w:r>
    </w:p>
    <w:p w14:paraId="3BEFA20C" w14:textId="77777777" w:rsidR="00205905" w:rsidRDefault="00205905" w:rsidP="00F00A2B">
      <w:pPr>
        <w:ind w:left="426"/>
        <w:jc w:val="both"/>
        <w:rPr>
          <w:rFonts w:ascii="Roboto" w:eastAsia="Roboto" w:hAnsi="Roboto" w:cs="Roboto"/>
          <w:color w:val="000000" w:themeColor="text1"/>
        </w:rPr>
      </w:pPr>
      <w:r w:rsidRPr="00466F21">
        <w:rPr>
          <w:rFonts w:ascii="Roboto" w:eastAsia="Roboto" w:hAnsi="Roboto" w:cs="Roboto"/>
          <w:color w:val="000000" w:themeColor="text1"/>
        </w:rPr>
        <w:t>The Contractor shall maintain a site order book as per approved format from Project Managers, in which daily progress of the work and number of workers engaged shall be recorded. The site diary shall also be used by the Project Managers/Architect/Consultant for writing his comments/instructions.</w:t>
      </w:r>
    </w:p>
    <w:p w14:paraId="0807C6B9" w14:textId="77777777" w:rsidR="008B65D7" w:rsidRDefault="008B65D7" w:rsidP="00F00A2B">
      <w:pPr>
        <w:ind w:left="426"/>
        <w:jc w:val="both"/>
        <w:rPr>
          <w:rFonts w:ascii="Roboto" w:eastAsia="Roboto" w:hAnsi="Roboto" w:cs="Roboto"/>
          <w:color w:val="000000" w:themeColor="text1"/>
        </w:rPr>
      </w:pPr>
    </w:p>
    <w:p w14:paraId="1AC2242E" w14:textId="77777777" w:rsidR="008B65D7" w:rsidRPr="00466F21" w:rsidRDefault="008B65D7"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UP-KEEP OF THE SITE</w:t>
      </w:r>
    </w:p>
    <w:p w14:paraId="24F2C118" w14:textId="77777777" w:rsidR="008B65D7" w:rsidRPr="00466F21" w:rsidRDefault="008B65D7" w:rsidP="008B65D7">
      <w:pPr>
        <w:ind w:left="426"/>
        <w:jc w:val="both"/>
        <w:rPr>
          <w:rFonts w:ascii="Roboto" w:hAnsi="Roboto"/>
        </w:rPr>
      </w:pPr>
      <w:r w:rsidRPr="00466F21">
        <w:rPr>
          <w:rFonts w:ascii="Roboto" w:eastAsia="Roboto" w:hAnsi="Roboto" w:cs="Roboto"/>
          <w:color w:val="000000" w:themeColor="text1"/>
        </w:rPr>
        <w:t>It shall be the responsibility of the Contractor to clear away, from time to time, all debris and excess material generated by the activities of his workers.</w:t>
      </w:r>
    </w:p>
    <w:p w14:paraId="0FE67B08" w14:textId="77777777" w:rsidR="008B65D7" w:rsidRPr="00466F21" w:rsidRDefault="008B65D7" w:rsidP="008B65D7">
      <w:pPr>
        <w:jc w:val="both"/>
        <w:rPr>
          <w:rFonts w:ascii="Roboto" w:hAnsi="Roboto"/>
        </w:rPr>
      </w:pPr>
      <w:r w:rsidRPr="00466F21">
        <w:rPr>
          <w:rFonts w:ascii="Roboto" w:eastAsia="Roboto" w:hAnsi="Roboto" w:cs="Roboto"/>
          <w:color w:val="000000" w:themeColor="text1"/>
        </w:rPr>
        <w:t xml:space="preserve"> </w:t>
      </w:r>
    </w:p>
    <w:p w14:paraId="180A960F" w14:textId="77777777" w:rsidR="008B65D7" w:rsidRPr="00466F21" w:rsidRDefault="008B65D7" w:rsidP="00476207">
      <w:pPr>
        <w:pStyle w:val="ListParagraph"/>
        <w:numPr>
          <w:ilvl w:val="0"/>
          <w:numId w:val="179"/>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PROTECTION</w:t>
      </w:r>
    </w:p>
    <w:p w14:paraId="692B811B" w14:textId="2F250DAA" w:rsidR="008B65D7" w:rsidRPr="00466F21" w:rsidRDefault="008B65D7" w:rsidP="008B65D7">
      <w:pPr>
        <w:ind w:left="426"/>
        <w:jc w:val="both"/>
        <w:rPr>
          <w:rFonts w:ascii="Roboto" w:hAnsi="Roboto"/>
        </w:rPr>
      </w:pPr>
      <w:r w:rsidRPr="00466F21">
        <w:rPr>
          <w:rFonts w:ascii="Roboto" w:eastAsia="Roboto" w:hAnsi="Roboto" w:cs="Roboto"/>
          <w:color w:val="000000" w:themeColor="text1"/>
        </w:rPr>
        <w:t xml:space="preserve">All work shall be adequately protected, to the satisfaction of the Project Manager/ Architect/Consultant, so that the whole work is free from damage throughout the period of construction up to the time of handing over. </w:t>
      </w:r>
    </w:p>
    <w:p w14:paraId="4504E9D6" w14:textId="77777777" w:rsidR="008B65D7" w:rsidRPr="00466F21" w:rsidRDefault="008B65D7" w:rsidP="008B65D7">
      <w:pPr>
        <w:ind w:left="426"/>
        <w:jc w:val="both"/>
        <w:rPr>
          <w:rFonts w:ascii="Roboto" w:eastAsia="Roboto" w:hAnsi="Roboto" w:cs="Roboto"/>
          <w:color w:val="000000" w:themeColor="text1"/>
        </w:rPr>
      </w:pPr>
      <w:r w:rsidRPr="00466F21">
        <w:rPr>
          <w:rFonts w:ascii="Roboto" w:eastAsia="Roboto" w:hAnsi="Roboto" w:cs="Roboto"/>
          <w:color w:val="000000" w:themeColor="text1"/>
        </w:rPr>
        <w:t>Special care must be taken to prevent damage and scratching of all fittings and fixtures. Tool marks on exposed fixtures shall not be accepted. Protective paper on fixtures shall be removed with hot water only at the final completion of the work.</w:t>
      </w:r>
    </w:p>
    <w:p w14:paraId="688B8856" w14:textId="33F0B579" w:rsidR="008B65D7" w:rsidRPr="00466F21" w:rsidRDefault="008B65D7" w:rsidP="008B65D7">
      <w:pPr>
        <w:ind w:left="426"/>
        <w:jc w:val="both"/>
        <w:rPr>
          <w:rFonts w:ascii="Roboto" w:hAnsi="Roboto"/>
        </w:rPr>
      </w:pPr>
      <w:r w:rsidRPr="00466F21">
        <w:rPr>
          <w:rFonts w:ascii="Roboto" w:eastAsia="Roboto" w:hAnsi="Roboto" w:cs="Roboto"/>
          <w:color w:val="000000" w:themeColor="text1"/>
        </w:rPr>
        <w:t>Before handing over the work, the Contractor shall clean all elements of the complete installation, remove plasters, splashes, stickers, rust stains, and all other foreign matter and leave every part in acceptable condition and ready for use to the satisfaction of the Owner/Architect/Consultant.</w:t>
      </w:r>
    </w:p>
    <w:p w14:paraId="3CD38C82" w14:textId="77777777" w:rsidR="008B65D7" w:rsidRDefault="008B65D7" w:rsidP="00F00A2B">
      <w:pPr>
        <w:ind w:left="426"/>
        <w:jc w:val="both"/>
        <w:rPr>
          <w:rFonts w:ascii="Roboto" w:hAnsi="Roboto"/>
        </w:rPr>
      </w:pPr>
    </w:p>
    <w:p w14:paraId="2048F183" w14:textId="77777777" w:rsidR="00870B1F" w:rsidRPr="00466F21" w:rsidRDefault="00870B1F" w:rsidP="00870B1F">
      <w:pPr>
        <w:jc w:val="both"/>
        <w:rPr>
          <w:rFonts w:ascii="Roboto" w:hAnsi="Roboto"/>
        </w:rPr>
      </w:pPr>
    </w:p>
    <w:p w14:paraId="2965EA16" w14:textId="77777777" w:rsidR="00870B1F" w:rsidRPr="00466F21" w:rsidRDefault="00870B1F" w:rsidP="00476207">
      <w:pPr>
        <w:pStyle w:val="ListParagraph"/>
        <w:numPr>
          <w:ilvl w:val="0"/>
          <w:numId w:val="181"/>
        </w:numPr>
        <w:spacing w:after="0" w:line="60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UNDER GROUND DRAINAGE</w:t>
      </w:r>
    </w:p>
    <w:p w14:paraId="45D20A02" w14:textId="77777777" w:rsidR="00870B1F" w:rsidRPr="00870B1F" w:rsidRDefault="00870B1F" w:rsidP="00476207">
      <w:pPr>
        <w:pStyle w:val="ListParagraph"/>
        <w:numPr>
          <w:ilvl w:val="0"/>
          <w:numId w:val="188"/>
        </w:numPr>
        <w:spacing w:after="0" w:line="600" w:lineRule="auto"/>
        <w:jc w:val="both"/>
        <w:rPr>
          <w:rFonts w:ascii="Roboto" w:eastAsia="Roboto" w:hAnsi="Roboto" w:cs="Roboto"/>
          <w:b/>
          <w:bCs/>
          <w:color w:val="000000" w:themeColor="text1"/>
          <w:u w:val="single"/>
        </w:rPr>
      </w:pPr>
      <w:r w:rsidRPr="00870B1F">
        <w:rPr>
          <w:rFonts w:ascii="Roboto" w:eastAsia="Roboto" w:hAnsi="Roboto" w:cs="Roboto"/>
          <w:b/>
          <w:bCs/>
          <w:color w:val="000000" w:themeColor="text1"/>
          <w:u w:val="single"/>
        </w:rPr>
        <w:lastRenderedPageBreak/>
        <w:t>EXCAVATION</w:t>
      </w:r>
    </w:p>
    <w:p w14:paraId="25D6DB86"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Alignment and Grading</w:t>
      </w:r>
    </w:p>
    <w:p w14:paraId="3EB073A1" w14:textId="77777777" w:rsidR="00870B1F" w:rsidRPr="00466F21" w:rsidRDefault="00870B1F" w:rsidP="00080B49">
      <w:pPr>
        <w:ind w:left="426"/>
        <w:jc w:val="both"/>
        <w:rPr>
          <w:rFonts w:ascii="Roboto" w:hAnsi="Roboto"/>
        </w:rPr>
      </w:pPr>
      <w:r w:rsidRPr="00466F21">
        <w:rPr>
          <w:rFonts w:ascii="Roboto" w:eastAsia="Roboto" w:hAnsi="Roboto" w:cs="Roboto"/>
          <w:color w:val="000000" w:themeColor="text1"/>
        </w:rPr>
        <w:t>The sewers are to be laid to alignment and gradients shown on the drawings but subject to such modifications as shall be ordered by the Project Manager / Architect/Consultant from time to time to meet the requirements of the works. No deviations from the lines, depths of cuttings or gradients of sewers shown on the plans and sections shall be permitted except by the express direction of the Project Manager / Architect/Consultant.</w:t>
      </w:r>
    </w:p>
    <w:p w14:paraId="1250BA10"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3DFEB1BC"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Excavation</w:t>
      </w:r>
    </w:p>
    <w:p w14:paraId="6EF53C6E" w14:textId="77777777" w:rsidR="00870B1F" w:rsidRPr="00466F21" w:rsidRDefault="00870B1F" w:rsidP="00080B49">
      <w:pPr>
        <w:ind w:left="426"/>
        <w:jc w:val="both"/>
        <w:rPr>
          <w:rFonts w:ascii="Roboto" w:hAnsi="Roboto"/>
        </w:rPr>
      </w:pPr>
      <w:r w:rsidRPr="00466F21">
        <w:rPr>
          <w:rFonts w:ascii="Roboto" w:eastAsia="Roboto" w:hAnsi="Roboto" w:cs="Roboto"/>
          <w:color w:val="000000" w:themeColor="text1"/>
        </w:rPr>
        <w:t>The excavation for sewers and works shall be open cutting unless the permission of the Project Manager/ Architect for the ground to be tunneled is obtained. Where sewers have to be constructed along narrow passages, the Project Manager / Architect/Consultant may order the excavation to be made partly in open cut and partly in tunnel and in such cases the excavated soil shall be removed at once so as not to block up the passage and shall be brought back later on for refilling of the trenches or tunnels.</w:t>
      </w:r>
    </w:p>
    <w:p w14:paraId="511C3E92"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4399558F"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Opening out Trenches</w:t>
      </w:r>
    </w:p>
    <w:p w14:paraId="7694C008" w14:textId="77C607E7" w:rsidR="00870B1F" w:rsidRPr="00466F21" w:rsidRDefault="00870B1F" w:rsidP="00080B49">
      <w:pPr>
        <w:ind w:left="426"/>
        <w:jc w:val="both"/>
        <w:rPr>
          <w:rFonts w:ascii="Roboto" w:hAnsi="Roboto"/>
        </w:rPr>
      </w:pPr>
      <w:r w:rsidRPr="00466F21">
        <w:rPr>
          <w:rFonts w:ascii="Roboto" w:eastAsia="Roboto" w:hAnsi="Roboto" w:cs="Roboto"/>
          <w:color w:val="000000" w:themeColor="text1"/>
        </w:rPr>
        <w:t xml:space="preserve">In excavating trenches, etc. the soling, road metaling, pavement </w:t>
      </w:r>
      <w:r w:rsidR="00080B49" w:rsidRPr="00466F21">
        <w:rPr>
          <w:rFonts w:ascii="Roboto" w:eastAsia="Roboto" w:hAnsi="Roboto" w:cs="Roboto"/>
          <w:color w:val="000000" w:themeColor="text1"/>
        </w:rPr>
        <w:t>curbing</w:t>
      </w:r>
      <w:r w:rsidRPr="00466F21">
        <w:rPr>
          <w:rFonts w:ascii="Roboto" w:eastAsia="Roboto" w:hAnsi="Roboto" w:cs="Roboto"/>
          <w:color w:val="000000" w:themeColor="text1"/>
        </w:rPr>
        <w:t xml:space="preserve"> </w:t>
      </w:r>
      <w:r w:rsidR="00080B49" w:rsidRPr="00466F21">
        <w:rPr>
          <w:rFonts w:ascii="Roboto" w:eastAsia="Roboto" w:hAnsi="Roboto" w:cs="Roboto"/>
          <w:color w:val="000000" w:themeColor="text1"/>
        </w:rPr>
        <w:t>etc.,</w:t>
      </w:r>
      <w:r w:rsidRPr="00466F21">
        <w:rPr>
          <w:rFonts w:ascii="Roboto" w:eastAsia="Roboto" w:hAnsi="Roboto" w:cs="Roboto"/>
          <w:color w:val="000000" w:themeColor="text1"/>
        </w:rPr>
        <w:t xml:space="preserve"> and turf is to be placed on one side and preserved for reinstatement when the trench or other excavation shall be filled up. Before any road metal is replaced, it shall be carefully shifted. The surface of all trenches and holes shall be restored and maintained to the satisfaction of the Project Manager / Architect/Consultant and of the owners of the roads or other property traversed and the Contractor shall not cut or break down any live fence or trees in the line of the proposed works but shall tunnel under </w:t>
      </w:r>
      <w:r w:rsidR="00080B49" w:rsidRPr="00466F21">
        <w:rPr>
          <w:rFonts w:ascii="Roboto" w:eastAsia="Roboto" w:hAnsi="Roboto" w:cs="Roboto"/>
          <w:color w:val="000000" w:themeColor="text1"/>
        </w:rPr>
        <w:t>them unless</w:t>
      </w:r>
      <w:r w:rsidRPr="00466F21">
        <w:rPr>
          <w:rFonts w:ascii="Roboto" w:eastAsia="Roboto" w:hAnsi="Roboto" w:cs="Roboto"/>
          <w:color w:val="000000" w:themeColor="text1"/>
        </w:rPr>
        <w:t xml:space="preserve"> the Project Manager / Architect shall order to the contrary.</w:t>
      </w:r>
      <w:r w:rsidR="00080B49">
        <w:rPr>
          <w:rFonts w:ascii="Roboto" w:hAnsi="Roboto"/>
        </w:rPr>
        <w:t xml:space="preserve"> </w:t>
      </w:r>
      <w:r w:rsidRPr="00466F21">
        <w:rPr>
          <w:rFonts w:ascii="Roboto" w:eastAsia="Roboto" w:hAnsi="Roboto" w:cs="Roboto"/>
          <w:color w:val="000000" w:themeColor="text1"/>
        </w:rPr>
        <w:t>The Contractor shall grub up and clear the surface over the trenches and other excavation of all trees, stumps, roots and all other encumbrance affecting execution of the work and shall remove them from the site to the approval of the Project Manager / Architect/ Consultant.</w:t>
      </w:r>
    </w:p>
    <w:p w14:paraId="4397DF1A"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3456CD60" w14:textId="77777777" w:rsidR="00870B1F" w:rsidRPr="00466F21" w:rsidRDefault="00870B1F" w:rsidP="00476207">
      <w:pPr>
        <w:pStyle w:val="ListParagraph"/>
        <w:numPr>
          <w:ilvl w:val="0"/>
          <w:numId w:val="187"/>
        </w:numPr>
        <w:spacing w:after="0"/>
        <w:jc w:val="both"/>
        <w:rPr>
          <w:rFonts w:ascii="Roboto" w:eastAsia="Roboto" w:hAnsi="Roboto" w:cs="Roboto"/>
          <w:color w:val="000000" w:themeColor="text1"/>
          <w:u w:val="single"/>
        </w:rPr>
      </w:pPr>
      <w:r w:rsidRPr="00466F21">
        <w:rPr>
          <w:rFonts w:ascii="Roboto" w:eastAsia="Roboto" w:hAnsi="Roboto" w:cs="Roboto"/>
          <w:color w:val="000000" w:themeColor="text1"/>
          <w:u w:val="single"/>
        </w:rPr>
        <w:t>Obstruction of Roads</w:t>
      </w:r>
    </w:p>
    <w:p w14:paraId="0111A90E"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1D8F3503" w14:textId="77777777" w:rsidR="00870B1F" w:rsidRPr="00466F21" w:rsidRDefault="00870B1F" w:rsidP="00A45073">
      <w:pPr>
        <w:ind w:left="426"/>
        <w:jc w:val="both"/>
        <w:rPr>
          <w:rFonts w:ascii="Roboto" w:hAnsi="Roboto"/>
        </w:rPr>
      </w:pPr>
      <w:r w:rsidRPr="00466F21">
        <w:rPr>
          <w:rFonts w:ascii="Roboto" w:eastAsia="Roboto" w:hAnsi="Roboto" w:cs="Roboto"/>
          <w:color w:val="000000" w:themeColor="text1"/>
        </w:rPr>
        <w:t>The Contractor shall not occupy or obstruct by his operation more than one half of the width of any road or street and if insufficient space shall then be left for public and private transit, he shall remove the materials excavated and bring them back again when the trench is required to be refilled. The Contractor shall obtain the consent of the Project Manager / Architect /Consultant before closing any roads to vehicular traffic and the foot-walks must be kept clear at all times.</w:t>
      </w:r>
    </w:p>
    <w:p w14:paraId="19F16D0A"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5DF0D968"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Removal of Filth</w:t>
      </w:r>
    </w:p>
    <w:p w14:paraId="7BD158E3" w14:textId="7D582F42" w:rsidR="00870B1F" w:rsidRPr="00466F21" w:rsidRDefault="00870B1F" w:rsidP="00A45073">
      <w:pPr>
        <w:ind w:left="426"/>
        <w:jc w:val="both"/>
        <w:rPr>
          <w:rFonts w:ascii="Roboto" w:hAnsi="Roboto"/>
        </w:rPr>
      </w:pPr>
      <w:r w:rsidRPr="00466F21">
        <w:rPr>
          <w:rFonts w:ascii="Roboto" w:eastAsia="Roboto" w:hAnsi="Roboto" w:cs="Roboto"/>
          <w:color w:val="000000" w:themeColor="text1"/>
        </w:rPr>
        <w:lastRenderedPageBreak/>
        <w:t xml:space="preserve">All night soil, filth or any other offensive matter met with during the execution of the works, immediately after it is taken out of any trench, sewer or </w:t>
      </w:r>
      <w:r w:rsidR="00A45073" w:rsidRPr="00466F21">
        <w:rPr>
          <w:rFonts w:ascii="Roboto" w:eastAsia="Roboto" w:hAnsi="Roboto" w:cs="Roboto"/>
          <w:color w:val="000000" w:themeColor="text1"/>
        </w:rPr>
        <w:t>Cesspool</w:t>
      </w:r>
      <w:r w:rsidRPr="00466F21">
        <w:rPr>
          <w:rFonts w:ascii="Roboto" w:eastAsia="Roboto" w:hAnsi="Roboto" w:cs="Roboto"/>
          <w:color w:val="000000" w:themeColor="text1"/>
        </w:rPr>
        <w:t>, shall not be deposited upon the surface of any street or where it is likely to be nuisance or passed into any sewer or drain but shall be at once put into carts and removed to a suitable place to be provided by the Contractor.</w:t>
      </w:r>
    </w:p>
    <w:p w14:paraId="294BE66A"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5FD3445A"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Excavation to be Taken to Proper Depths</w:t>
      </w:r>
    </w:p>
    <w:p w14:paraId="46F2145A" w14:textId="77777777" w:rsidR="00870B1F" w:rsidRPr="00466F21" w:rsidRDefault="00870B1F" w:rsidP="00A45073">
      <w:pPr>
        <w:ind w:left="426"/>
        <w:jc w:val="both"/>
        <w:rPr>
          <w:rFonts w:ascii="Roboto" w:hAnsi="Roboto"/>
        </w:rPr>
      </w:pPr>
      <w:r w:rsidRPr="00466F21">
        <w:rPr>
          <w:rFonts w:ascii="Roboto" w:eastAsia="Roboto" w:hAnsi="Roboto" w:cs="Roboto"/>
          <w:color w:val="000000" w:themeColor="text1"/>
        </w:rPr>
        <w:t>The trenches shall be excavated to such a depth that the sewers shall rest on concrete as per specifications and drawings so that the inverts may be at levels given on the sections. In bad ground the Project Manager / Architect/Consultant may order the Contractor to excavate to a greater depth than that shown on the drawings and to fill up the excavation to the level of the sewer with concrete, broken stone, gravel or other materials. Any such extra excavation, if ordered by the Project Manager / Architect, shall be extra as per provisions in the Contract conditions, but if the Contractor should excavate the trench to a greater depth than is required as per drawings without a specific order to than effect of the Project Manager / Architect, the extra depth shall have to be filled up with concrete at the Contractor's own costs and charges to the requirements and satisfaction of the Project Manager/ Architect.</w:t>
      </w:r>
    </w:p>
    <w:p w14:paraId="50038A80"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32E5271E"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Refilling</w:t>
      </w:r>
    </w:p>
    <w:p w14:paraId="1C1A82D7" w14:textId="77777777" w:rsidR="00870B1F" w:rsidRPr="00466F21" w:rsidRDefault="00870B1F" w:rsidP="00A45073">
      <w:pPr>
        <w:ind w:left="426"/>
        <w:jc w:val="both"/>
        <w:rPr>
          <w:rFonts w:ascii="Roboto" w:hAnsi="Roboto"/>
        </w:rPr>
      </w:pPr>
      <w:r w:rsidRPr="00466F21">
        <w:rPr>
          <w:rFonts w:ascii="Roboto" w:eastAsia="Roboto" w:hAnsi="Roboto" w:cs="Roboto"/>
          <w:color w:val="000000" w:themeColor="text1"/>
        </w:rPr>
        <w:t>After the sewer or other work has been laid and proved to be watertight, the trench or other excavations shall be refilled. The utmost care shall be taken in doing this, so that no damage shall be caused to the sewer and other permanent works. The filling in the haunches and up to 75 cm above the crown of the sewer shall consist of the finest selected materials placed carefully in 15 cm layers and flooded and consolidated. After this has been laid, the trench and the other excavation shall be filled carefully in 150 mm layers with materials taken from the excavation, each layer being watered for proper consolidation unless the Project Manager / Architect shall otherwise direct.</w:t>
      </w:r>
    </w:p>
    <w:p w14:paraId="401A3CE2"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499E8E95"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Contractor to Restore Settlements and Damages</w:t>
      </w:r>
    </w:p>
    <w:p w14:paraId="62D0B3DB" w14:textId="77777777" w:rsidR="00870B1F" w:rsidRPr="00466F21" w:rsidRDefault="00870B1F" w:rsidP="00A45073">
      <w:pPr>
        <w:ind w:left="426"/>
        <w:jc w:val="both"/>
        <w:rPr>
          <w:rFonts w:ascii="Roboto" w:hAnsi="Roboto"/>
        </w:rPr>
      </w:pPr>
      <w:r w:rsidRPr="00466F21">
        <w:rPr>
          <w:rFonts w:ascii="Roboto" w:eastAsia="Roboto" w:hAnsi="Roboto" w:cs="Roboto"/>
          <w:color w:val="000000" w:themeColor="text1"/>
        </w:rPr>
        <w:t>The Contractor shall, at his own costs and charges, make good promptly during the whole period of the works are in hand, any settlement that may occur in the surfaces of roads, berms, footpaths, gardens, open spaces, etc. whether public or private, caused by his trenches or his other excavations and he shall be liable for any accidents caused thereby. He shall also, at his own expense and charges, repair and make good any damage done to buildings and other property. If in the opinion of the Project Manager, the Contractor fails to make good or pay or satisfy the expenses of making good such works / property, the Project Manager shall be at liberty to get the work done by other means and the expenses thereof shall be paid by the Contractor or deducted from any money that may be or become due to him or recovered from him in any other manner according to the conditions of the contract.</w:t>
      </w:r>
    </w:p>
    <w:p w14:paraId="7B90CE91"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7D519419"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Disposal of Surplus Soil</w:t>
      </w:r>
    </w:p>
    <w:p w14:paraId="3DAB7400" w14:textId="77777777" w:rsidR="00870B1F" w:rsidRPr="00466F21" w:rsidRDefault="00870B1F" w:rsidP="00A45073">
      <w:pPr>
        <w:ind w:left="426"/>
        <w:jc w:val="both"/>
        <w:rPr>
          <w:rFonts w:ascii="Roboto" w:hAnsi="Roboto"/>
        </w:rPr>
      </w:pPr>
      <w:r w:rsidRPr="00466F21">
        <w:rPr>
          <w:rFonts w:ascii="Roboto" w:eastAsia="Roboto" w:hAnsi="Roboto" w:cs="Roboto"/>
          <w:color w:val="000000" w:themeColor="text1"/>
        </w:rPr>
        <w:lastRenderedPageBreak/>
        <w:t>The Contractor shall, at his own costs and charges, provide places for disposal of all surplus materials not required to be used on the works. As each trench is refilled, the surplus soil shall be immediately removed, the surface properly restored, and roadways and sides left clear.</w:t>
      </w:r>
    </w:p>
    <w:p w14:paraId="758DF3A5"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61C9045D"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Timbering of Sewer &amp; Trenches</w:t>
      </w:r>
    </w:p>
    <w:p w14:paraId="77B954B3" w14:textId="482728DC" w:rsidR="00870B1F" w:rsidRPr="00466F21" w:rsidRDefault="00870B1F" w:rsidP="00A45073">
      <w:pPr>
        <w:ind w:left="426"/>
        <w:jc w:val="both"/>
        <w:rPr>
          <w:rFonts w:ascii="Roboto" w:hAnsi="Roboto"/>
        </w:rPr>
      </w:pPr>
      <w:r w:rsidRPr="00466F21">
        <w:rPr>
          <w:rFonts w:ascii="Roboto" w:eastAsia="Roboto" w:hAnsi="Roboto" w:cs="Roboto"/>
          <w:color w:val="000000" w:themeColor="text1"/>
        </w:rPr>
        <w:t xml:space="preserve">The Contractor shall at all times support efficiently and effectively the sides of the sewer trenches and other excavations by suitable timbering, piling and sheeting and they shall be close timbered in loose or sandy strata and below the surface of the subsoil water level, without any extra cost. All timbering, sheeting and piling with their </w:t>
      </w:r>
      <w:r w:rsidR="00A45073" w:rsidRPr="00466F21">
        <w:rPr>
          <w:rFonts w:ascii="Roboto" w:eastAsia="Roboto" w:hAnsi="Roboto" w:cs="Roboto"/>
          <w:color w:val="000000" w:themeColor="text1"/>
        </w:rPr>
        <w:t>Walling</w:t>
      </w:r>
      <w:r w:rsidRPr="00466F21">
        <w:rPr>
          <w:rFonts w:ascii="Roboto" w:eastAsia="Roboto" w:hAnsi="Roboto" w:cs="Roboto"/>
          <w:color w:val="000000" w:themeColor="text1"/>
        </w:rPr>
        <w:t xml:space="preserve"> and supports shall be of adequate dimensions and strength and fully braced and strutted so that no risk of collapse or subsidence of the walls of the trench shall take place. The Contractor shall be held responsible and accountable for the sufficiency of all timbering, bracing, </w:t>
      </w:r>
      <w:r w:rsidR="00A45073" w:rsidRPr="00466F21">
        <w:rPr>
          <w:rFonts w:ascii="Roboto" w:eastAsia="Roboto" w:hAnsi="Roboto" w:cs="Roboto"/>
          <w:color w:val="000000" w:themeColor="text1"/>
        </w:rPr>
        <w:t>sheeting,</w:t>
      </w:r>
      <w:r w:rsidRPr="00466F21">
        <w:rPr>
          <w:rFonts w:ascii="Roboto" w:eastAsia="Roboto" w:hAnsi="Roboto" w:cs="Roboto"/>
          <w:color w:val="000000" w:themeColor="text1"/>
        </w:rPr>
        <w:t xml:space="preserve"> and piling used for, all damage to persons and property resulting from the improper quality, strength, placing, </w:t>
      </w:r>
      <w:r w:rsidR="00A45073" w:rsidRPr="00466F21">
        <w:rPr>
          <w:rFonts w:ascii="Roboto" w:eastAsia="Roboto" w:hAnsi="Roboto" w:cs="Roboto"/>
          <w:color w:val="000000" w:themeColor="text1"/>
        </w:rPr>
        <w:t>maintaining,</w:t>
      </w:r>
      <w:r w:rsidRPr="00466F21">
        <w:rPr>
          <w:rFonts w:ascii="Roboto" w:eastAsia="Roboto" w:hAnsi="Roboto" w:cs="Roboto"/>
          <w:color w:val="000000" w:themeColor="text1"/>
        </w:rPr>
        <w:t xml:space="preserve"> or removing of the same.</w:t>
      </w:r>
    </w:p>
    <w:p w14:paraId="406AEFC1" w14:textId="6C7CB845" w:rsidR="00870B1F" w:rsidRPr="00A45073" w:rsidRDefault="00870B1F" w:rsidP="00870B1F">
      <w:pPr>
        <w:jc w:val="both"/>
        <w:rPr>
          <w:rFonts w:ascii="Roboto" w:eastAsia="Roboto" w:hAnsi="Roboto" w:cs="Roboto"/>
          <w:color w:val="000000" w:themeColor="text1"/>
        </w:rPr>
      </w:pPr>
      <w:r w:rsidRPr="00466F21">
        <w:rPr>
          <w:rFonts w:ascii="Roboto" w:eastAsia="Roboto" w:hAnsi="Roboto" w:cs="Roboto"/>
          <w:color w:val="000000" w:themeColor="text1"/>
        </w:rPr>
        <w:t xml:space="preserve"> </w:t>
      </w:r>
    </w:p>
    <w:p w14:paraId="617CA1B8"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Shoring of Building</w:t>
      </w:r>
    </w:p>
    <w:p w14:paraId="0554EB2F" w14:textId="77777777" w:rsidR="00870B1F" w:rsidRPr="00466F21" w:rsidRDefault="00870B1F" w:rsidP="00A45073">
      <w:pPr>
        <w:ind w:left="426"/>
        <w:jc w:val="both"/>
        <w:rPr>
          <w:rFonts w:ascii="Roboto" w:hAnsi="Roboto"/>
        </w:rPr>
      </w:pPr>
      <w:r w:rsidRPr="00466F21">
        <w:rPr>
          <w:rFonts w:ascii="Roboto" w:eastAsia="Roboto" w:hAnsi="Roboto" w:cs="Roboto"/>
          <w:color w:val="000000" w:themeColor="text1"/>
        </w:rPr>
        <w:t>The Contractor shall shore up all buildings, walls and other structures, the stability of which is liable to be endangered by the execution of the work and shall be fully responsible for all damages to persons or property resulting from accident to any of such buildings.</w:t>
      </w:r>
    </w:p>
    <w:p w14:paraId="25CF2DA9"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18178018"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Removal of Water from sewer</w:t>
      </w:r>
      <w:r w:rsidRPr="00466F21">
        <w:rPr>
          <w:rFonts w:ascii="Roboto" w:eastAsia="Roboto" w:hAnsi="Roboto" w:cs="Roboto"/>
          <w:color w:val="000000" w:themeColor="text1"/>
        </w:rPr>
        <w:t xml:space="preserve"> </w:t>
      </w:r>
    </w:p>
    <w:p w14:paraId="5899C812" w14:textId="77777777" w:rsidR="00870B1F" w:rsidRPr="00466F21" w:rsidRDefault="00870B1F" w:rsidP="008150ED">
      <w:pPr>
        <w:ind w:left="426"/>
        <w:jc w:val="both"/>
        <w:rPr>
          <w:rFonts w:ascii="Roboto" w:hAnsi="Roboto"/>
        </w:rPr>
      </w:pPr>
      <w:r w:rsidRPr="00466F21">
        <w:rPr>
          <w:rFonts w:ascii="Roboto" w:eastAsia="Roboto" w:hAnsi="Roboto" w:cs="Roboto"/>
          <w:color w:val="000000" w:themeColor="text1"/>
        </w:rPr>
        <w:t>The Contractor shall at all times, during the progress of work, keep the trenches and excavations free from water which shall be disposed of by him in a manner as will neither cause injury to the public nor to the public or private property nor to the work completed or in progress nor to the surface of any roads or streets, nor cause any interference with the use of the same by the public.</w:t>
      </w:r>
    </w:p>
    <w:p w14:paraId="1E9D52F4" w14:textId="77777777" w:rsidR="00870B1F" w:rsidRPr="00466F21" w:rsidRDefault="00870B1F" w:rsidP="00870B1F">
      <w:pPr>
        <w:jc w:val="both"/>
        <w:rPr>
          <w:rFonts w:ascii="Roboto" w:hAnsi="Roboto"/>
        </w:rPr>
      </w:pPr>
    </w:p>
    <w:p w14:paraId="14840A26"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Excess Excavation</w:t>
      </w:r>
    </w:p>
    <w:p w14:paraId="28860D6D" w14:textId="3DAD3E7F" w:rsidR="00870B1F" w:rsidRPr="00466F21" w:rsidRDefault="00870B1F" w:rsidP="008150ED">
      <w:pPr>
        <w:ind w:left="426"/>
        <w:jc w:val="both"/>
        <w:rPr>
          <w:rFonts w:ascii="Roboto" w:hAnsi="Roboto"/>
        </w:rPr>
      </w:pPr>
      <w:r w:rsidRPr="00466F21">
        <w:rPr>
          <w:rFonts w:ascii="Roboto" w:eastAsia="Roboto" w:hAnsi="Roboto" w:cs="Roboto"/>
          <w:color w:val="000000" w:themeColor="text1"/>
        </w:rPr>
        <w:t xml:space="preserve">If any excavation is carried out at any point or points to a greater width than the specified cross section of the sewer with its envelope, the same shall be filled with concrete by the Contractor at his own </w:t>
      </w:r>
      <w:r w:rsidR="00A45073" w:rsidRPr="00466F21">
        <w:rPr>
          <w:rFonts w:ascii="Roboto" w:eastAsia="Roboto" w:hAnsi="Roboto" w:cs="Roboto"/>
          <w:color w:val="000000" w:themeColor="text1"/>
        </w:rPr>
        <w:t>expense</w:t>
      </w:r>
      <w:r w:rsidRPr="00466F21">
        <w:rPr>
          <w:rFonts w:ascii="Roboto" w:eastAsia="Roboto" w:hAnsi="Roboto" w:cs="Roboto"/>
          <w:color w:val="000000" w:themeColor="text1"/>
        </w:rPr>
        <w:t>.</w:t>
      </w:r>
    </w:p>
    <w:p w14:paraId="39BDDC39" w14:textId="77777777" w:rsidR="00870B1F" w:rsidRPr="00466F21" w:rsidRDefault="00870B1F" w:rsidP="00870B1F">
      <w:pPr>
        <w:jc w:val="both"/>
        <w:rPr>
          <w:rFonts w:ascii="Roboto" w:hAnsi="Roboto"/>
        </w:rPr>
      </w:pPr>
      <w:r w:rsidRPr="00466F21">
        <w:rPr>
          <w:rFonts w:ascii="Roboto" w:eastAsia="Roboto" w:hAnsi="Roboto" w:cs="Roboto"/>
          <w:color w:val="000000" w:themeColor="text1"/>
        </w:rPr>
        <w:t xml:space="preserve"> </w:t>
      </w:r>
    </w:p>
    <w:p w14:paraId="43B65771" w14:textId="77777777" w:rsidR="00870B1F" w:rsidRPr="00466F21" w:rsidRDefault="00870B1F" w:rsidP="00476207">
      <w:pPr>
        <w:pStyle w:val="ListParagraph"/>
        <w:numPr>
          <w:ilvl w:val="0"/>
          <w:numId w:val="187"/>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Width of Trenches</w:t>
      </w:r>
      <w:r w:rsidRPr="00466F21">
        <w:rPr>
          <w:rFonts w:ascii="Roboto" w:eastAsia="Roboto" w:hAnsi="Roboto" w:cs="Roboto"/>
          <w:color w:val="000000" w:themeColor="text1"/>
        </w:rPr>
        <w:t xml:space="preserve"> </w:t>
      </w:r>
    </w:p>
    <w:p w14:paraId="454550A2" w14:textId="77777777" w:rsidR="00870B1F" w:rsidRPr="00466F21" w:rsidRDefault="00870B1F" w:rsidP="008150ED">
      <w:pPr>
        <w:ind w:left="426"/>
        <w:jc w:val="both"/>
        <w:rPr>
          <w:rFonts w:ascii="Roboto" w:hAnsi="Roboto"/>
        </w:rPr>
      </w:pPr>
      <w:r w:rsidRPr="00466F21">
        <w:rPr>
          <w:rFonts w:ascii="Roboto" w:eastAsia="Roboto" w:hAnsi="Roboto" w:cs="Roboto"/>
          <w:color w:val="000000" w:themeColor="text1"/>
        </w:rPr>
        <w:t>Unless specified otherwise by the Project Manager, the width at bottom of trenches for pipes of different diameters laid at different depths shall be as given below:-</w:t>
      </w:r>
    </w:p>
    <w:p w14:paraId="0F3334BD" w14:textId="3AA88234" w:rsidR="00870B1F" w:rsidRPr="00466F21" w:rsidRDefault="00870B1F" w:rsidP="00476207">
      <w:pPr>
        <w:pStyle w:val="ListParagraph"/>
        <w:numPr>
          <w:ilvl w:val="0"/>
          <w:numId w:val="186"/>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For all diameters, </w:t>
      </w:r>
      <w:r w:rsidR="00A45073" w:rsidRPr="00466F21">
        <w:rPr>
          <w:rFonts w:ascii="Roboto" w:eastAsia="Roboto" w:hAnsi="Roboto" w:cs="Roboto"/>
          <w:color w:val="000000" w:themeColor="text1"/>
        </w:rPr>
        <w:t>up to</w:t>
      </w:r>
      <w:r w:rsidRPr="00466F21">
        <w:rPr>
          <w:rFonts w:ascii="Roboto" w:eastAsia="Roboto" w:hAnsi="Roboto" w:cs="Roboto"/>
          <w:color w:val="000000" w:themeColor="text1"/>
        </w:rPr>
        <w:t xml:space="preserve"> an average depth of 120 cm, width of trench in cm = diameter of pipe + 30 cm.</w:t>
      </w:r>
    </w:p>
    <w:p w14:paraId="3A7B00FD" w14:textId="77777777" w:rsidR="00870B1F" w:rsidRPr="00466F21" w:rsidRDefault="00870B1F" w:rsidP="00476207">
      <w:pPr>
        <w:pStyle w:val="ListParagraph"/>
        <w:numPr>
          <w:ilvl w:val="0"/>
          <w:numId w:val="186"/>
        </w:numPr>
        <w:spacing w:after="0"/>
        <w:jc w:val="both"/>
        <w:rPr>
          <w:rFonts w:ascii="Roboto" w:eastAsia="Roboto" w:hAnsi="Roboto" w:cs="Roboto"/>
          <w:color w:val="000000" w:themeColor="text1"/>
        </w:rPr>
      </w:pPr>
      <w:r w:rsidRPr="00466F21">
        <w:rPr>
          <w:rFonts w:ascii="Roboto" w:eastAsia="Roboto" w:hAnsi="Roboto" w:cs="Roboto"/>
          <w:color w:val="000000" w:themeColor="text1"/>
        </w:rPr>
        <w:t>For all diameters or depths above 120 cm; width of trench in cm = diameter of pipe + 40 cm ; and</w:t>
      </w:r>
    </w:p>
    <w:p w14:paraId="1BE1CAF2" w14:textId="77777777" w:rsidR="00870B1F" w:rsidRPr="00466F21" w:rsidRDefault="00870B1F" w:rsidP="00476207">
      <w:pPr>
        <w:pStyle w:val="ListParagraph"/>
        <w:numPr>
          <w:ilvl w:val="0"/>
          <w:numId w:val="186"/>
        </w:numPr>
        <w:spacing w:after="0"/>
        <w:jc w:val="both"/>
        <w:rPr>
          <w:rFonts w:ascii="Roboto" w:eastAsia="Roboto" w:hAnsi="Roboto" w:cs="Roboto"/>
          <w:color w:val="000000" w:themeColor="text1"/>
        </w:rPr>
      </w:pPr>
      <w:r w:rsidRPr="00466F21">
        <w:rPr>
          <w:rFonts w:ascii="Roboto" w:eastAsia="Roboto" w:hAnsi="Roboto" w:cs="Roboto"/>
          <w:color w:val="000000" w:themeColor="text1"/>
        </w:rPr>
        <w:lastRenderedPageBreak/>
        <w:t>Notwithstanding (a) and (b), the total width of trench at the top should not be less than 75 cm for depths exceeding 90 cm.</w:t>
      </w:r>
    </w:p>
    <w:p w14:paraId="13CCD822" w14:textId="77777777" w:rsidR="008B65D7" w:rsidRDefault="008B65D7" w:rsidP="00F00A2B">
      <w:pPr>
        <w:ind w:left="426"/>
        <w:jc w:val="both"/>
        <w:rPr>
          <w:rFonts w:ascii="Roboto" w:hAnsi="Roboto"/>
        </w:rPr>
      </w:pPr>
    </w:p>
    <w:p w14:paraId="2B5FD8BD" w14:textId="77777777" w:rsidR="008150ED" w:rsidRDefault="008150ED" w:rsidP="00F00A2B">
      <w:pPr>
        <w:ind w:left="426"/>
        <w:jc w:val="both"/>
        <w:rPr>
          <w:rFonts w:ascii="Roboto" w:hAnsi="Roboto"/>
        </w:rPr>
      </w:pPr>
    </w:p>
    <w:p w14:paraId="75D3485B" w14:textId="77777777" w:rsidR="008150ED" w:rsidRPr="008150ED" w:rsidRDefault="008150ED" w:rsidP="00476207">
      <w:pPr>
        <w:pStyle w:val="ListParagraph"/>
        <w:numPr>
          <w:ilvl w:val="0"/>
          <w:numId w:val="188"/>
        </w:numPr>
        <w:spacing w:after="0" w:line="600" w:lineRule="auto"/>
        <w:jc w:val="both"/>
        <w:rPr>
          <w:rFonts w:ascii="Roboto" w:eastAsia="Roboto" w:hAnsi="Roboto" w:cs="Roboto"/>
          <w:b/>
          <w:bCs/>
          <w:color w:val="000000" w:themeColor="text1"/>
          <w:u w:val="single"/>
        </w:rPr>
      </w:pPr>
      <w:r w:rsidRPr="008150ED">
        <w:rPr>
          <w:rFonts w:ascii="Roboto" w:eastAsia="Roboto" w:hAnsi="Roboto" w:cs="Roboto"/>
          <w:b/>
          <w:bCs/>
          <w:color w:val="000000" w:themeColor="text1"/>
          <w:u w:val="single"/>
        </w:rPr>
        <w:t>SALT GLAZED STONEWARE PIPES</w:t>
      </w:r>
    </w:p>
    <w:p w14:paraId="458BBE4C" w14:textId="77777777" w:rsidR="008150ED" w:rsidRPr="00466F21" w:rsidRDefault="008150ED" w:rsidP="00476207">
      <w:pPr>
        <w:pStyle w:val="ListParagraph"/>
        <w:numPr>
          <w:ilvl w:val="0"/>
          <w:numId w:val="189"/>
        </w:numPr>
        <w:spacing w:after="0" w:line="600" w:lineRule="auto"/>
        <w:jc w:val="both"/>
        <w:rPr>
          <w:rFonts w:ascii="Roboto" w:eastAsia="Roboto" w:hAnsi="Roboto" w:cs="Roboto"/>
          <w:color w:val="000000" w:themeColor="text1"/>
        </w:rPr>
      </w:pPr>
      <w:r w:rsidRPr="00466F21">
        <w:rPr>
          <w:rFonts w:ascii="Roboto" w:eastAsia="Roboto" w:hAnsi="Roboto" w:cs="Roboto"/>
          <w:color w:val="000000" w:themeColor="text1"/>
        </w:rPr>
        <w:t>Specifications:</w:t>
      </w:r>
    </w:p>
    <w:p w14:paraId="1D10518A" w14:textId="77777777" w:rsidR="008150ED" w:rsidRPr="00466F21" w:rsidRDefault="008150ED" w:rsidP="008150ED">
      <w:pPr>
        <w:ind w:left="426"/>
        <w:jc w:val="both"/>
        <w:rPr>
          <w:rFonts w:ascii="Roboto" w:hAnsi="Roboto"/>
        </w:rPr>
      </w:pPr>
      <w:r w:rsidRPr="00466F21">
        <w:rPr>
          <w:rFonts w:ascii="Roboto" w:eastAsia="Roboto" w:hAnsi="Roboto" w:cs="Roboto"/>
          <w:color w:val="000000" w:themeColor="text1"/>
        </w:rPr>
        <w:t>Wherever specified for drainage/sewer lines, salt glazed stoneware pipes shall be used. These pipes shall be of first quality, straight, free from any roughness inside or outside and conforming to IS: 651-1980.</w:t>
      </w:r>
    </w:p>
    <w:p w14:paraId="1614CC24" w14:textId="77777777" w:rsidR="008150ED" w:rsidRPr="00466F21" w:rsidRDefault="008150ED" w:rsidP="008150ED">
      <w:pPr>
        <w:jc w:val="both"/>
        <w:rPr>
          <w:rFonts w:ascii="Roboto" w:hAnsi="Roboto"/>
        </w:rPr>
      </w:pPr>
      <w:r w:rsidRPr="00466F21">
        <w:rPr>
          <w:rFonts w:ascii="Roboto" w:eastAsia="Roboto" w:hAnsi="Roboto" w:cs="Roboto"/>
          <w:color w:val="000000" w:themeColor="text1"/>
        </w:rPr>
        <w:t xml:space="preserve"> </w:t>
      </w:r>
    </w:p>
    <w:p w14:paraId="36E82C9D" w14:textId="77777777" w:rsidR="008150ED" w:rsidRPr="00466F21" w:rsidRDefault="008150ED" w:rsidP="00476207">
      <w:pPr>
        <w:pStyle w:val="ListParagraph"/>
        <w:numPr>
          <w:ilvl w:val="0"/>
          <w:numId w:val="189"/>
        </w:numPr>
        <w:spacing w:after="0" w:line="600" w:lineRule="auto"/>
        <w:jc w:val="both"/>
        <w:rPr>
          <w:rFonts w:ascii="Roboto" w:eastAsia="Roboto" w:hAnsi="Roboto" w:cs="Roboto"/>
          <w:color w:val="000000" w:themeColor="text1"/>
        </w:rPr>
      </w:pPr>
      <w:r w:rsidRPr="00466F21">
        <w:rPr>
          <w:rFonts w:ascii="Roboto" w:eastAsia="Roboto" w:hAnsi="Roboto" w:cs="Roboto"/>
          <w:color w:val="000000" w:themeColor="text1"/>
        </w:rPr>
        <w:t>Laying</w:t>
      </w:r>
    </w:p>
    <w:p w14:paraId="04044AF8" w14:textId="1A957500" w:rsidR="008150ED" w:rsidRPr="00466F21" w:rsidRDefault="008150ED" w:rsidP="008150ED">
      <w:pPr>
        <w:ind w:left="426"/>
        <w:jc w:val="both"/>
        <w:rPr>
          <w:rFonts w:ascii="Roboto" w:hAnsi="Roboto"/>
        </w:rPr>
      </w:pPr>
      <w:r w:rsidRPr="00466F21">
        <w:rPr>
          <w:rFonts w:ascii="Roboto" w:eastAsia="Roboto" w:hAnsi="Roboto" w:cs="Roboto"/>
          <w:color w:val="000000" w:themeColor="text1"/>
        </w:rPr>
        <w:t>The pipes shall be laid on a bed of 15 cm thick cement concrete 1:5:10 (1 cement: 5 fine sands: 10 graded stone aggregate of 40 mm nominal size) mix or as specified, with sockets leading uphill and should rest on solid and even foundations for the full length of the barrel. Socket holes shall be formed in the foundation sufficiently deep to allow the pipes jointer room to work right round the pipes and as short as practicable to admit the socket and allow the joint to be made.</w:t>
      </w:r>
    </w:p>
    <w:p w14:paraId="33BCCDF5" w14:textId="77777777" w:rsidR="008150ED" w:rsidRPr="00466F21" w:rsidRDefault="008150ED" w:rsidP="008150ED">
      <w:pPr>
        <w:ind w:left="426"/>
        <w:jc w:val="both"/>
        <w:rPr>
          <w:rFonts w:ascii="Roboto" w:hAnsi="Roboto"/>
        </w:rPr>
      </w:pPr>
      <w:r w:rsidRPr="00466F21">
        <w:rPr>
          <w:rFonts w:ascii="Roboto" w:eastAsia="Roboto" w:hAnsi="Roboto" w:cs="Roboto"/>
          <w:color w:val="000000" w:themeColor="text1"/>
        </w:rPr>
        <w:t>If the bottom of the trench of rock or very hard ground cannot be easily excavated to a smooth surface, the pipes shall be laid on concrete cradles to ensure even bearing.</w:t>
      </w:r>
    </w:p>
    <w:p w14:paraId="6D35FCE1" w14:textId="0C30C0A4" w:rsidR="008150ED" w:rsidRPr="00466F21" w:rsidRDefault="008150ED" w:rsidP="008150ED">
      <w:pPr>
        <w:ind w:left="426"/>
        <w:jc w:val="both"/>
        <w:rPr>
          <w:rFonts w:ascii="Roboto" w:hAnsi="Roboto"/>
        </w:rPr>
      </w:pPr>
      <w:r w:rsidRPr="00466F21">
        <w:rPr>
          <w:rFonts w:ascii="Roboto" w:eastAsia="Roboto" w:hAnsi="Roboto" w:cs="Roboto"/>
          <w:color w:val="000000" w:themeColor="text1"/>
        </w:rPr>
        <w:t>The pipes shall be surrounded with 15 cm thick cement concrete 1:5:10 (1 cement: 5 fine sands: 10 graded stone aggregate of 40 mm nominal size) mix all around.</w:t>
      </w:r>
    </w:p>
    <w:p w14:paraId="4B332B83" w14:textId="77777777" w:rsidR="008150ED" w:rsidRPr="00466F21" w:rsidRDefault="008150ED" w:rsidP="008150ED">
      <w:pPr>
        <w:jc w:val="both"/>
        <w:rPr>
          <w:rFonts w:ascii="Roboto" w:hAnsi="Roboto"/>
        </w:rPr>
      </w:pPr>
      <w:r w:rsidRPr="00466F21">
        <w:rPr>
          <w:rFonts w:ascii="Roboto" w:eastAsia="Roboto" w:hAnsi="Roboto" w:cs="Roboto"/>
          <w:color w:val="000000" w:themeColor="text1"/>
        </w:rPr>
        <w:t xml:space="preserve"> </w:t>
      </w:r>
    </w:p>
    <w:p w14:paraId="05193076" w14:textId="77777777" w:rsidR="008150ED" w:rsidRPr="00466F21" w:rsidRDefault="008150ED" w:rsidP="00476207">
      <w:pPr>
        <w:pStyle w:val="ListParagraph"/>
        <w:numPr>
          <w:ilvl w:val="0"/>
          <w:numId w:val="189"/>
        </w:numPr>
        <w:spacing w:after="0" w:line="600" w:lineRule="auto"/>
        <w:jc w:val="both"/>
        <w:rPr>
          <w:rFonts w:ascii="Roboto" w:eastAsia="Roboto" w:hAnsi="Roboto" w:cs="Roboto"/>
          <w:color w:val="000000" w:themeColor="text1"/>
        </w:rPr>
      </w:pPr>
      <w:r w:rsidRPr="00466F21">
        <w:rPr>
          <w:rFonts w:ascii="Roboto" w:eastAsia="Roboto" w:hAnsi="Roboto" w:cs="Roboto"/>
          <w:color w:val="000000" w:themeColor="text1"/>
        </w:rPr>
        <w:t>Jointing</w:t>
      </w:r>
    </w:p>
    <w:p w14:paraId="3264D99D" w14:textId="77777777" w:rsidR="008150ED" w:rsidRPr="00466F21" w:rsidRDefault="008150ED" w:rsidP="008150ED">
      <w:pPr>
        <w:ind w:left="426"/>
        <w:jc w:val="both"/>
        <w:rPr>
          <w:rFonts w:ascii="Roboto" w:hAnsi="Roboto"/>
        </w:rPr>
      </w:pPr>
      <w:r w:rsidRPr="00466F21">
        <w:rPr>
          <w:rFonts w:ascii="Roboto" w:eastAsia="Roboto" w:hAnsi="Roboto" w:cs="Roboto"/>
          <w:color w:val="000000" w:themeColor="text1"/>
        </w:rPr>
        <w:t xml:space="preserve">The tarred gasket of hemp yarn soaked in thick cement slurry shall first be placed round the spigot of each pipe and the spigot then shall be slipped home well into the socket of the pipe previously laid. The pipe shall then be adjusted and fixed in the correct position and the gasket caulked home so as to fill not more than one fourth of the total depth of the socket. </w:t>
      </w:r>
    </w:p>
    <w:p w14:paraId="61FD1F18" w14:textId="04ED2EFE" w:rsidR="008150ED" w:rsidRDefault="008150ED" w:rsidP="008150ED">
      <w:pPr>
        <w:ind w:left="426"/>
        <w:jc w:val="both"/>
        <w:rPr>
          <w:rFonts w:ascii="Roboto" w:eastAsia="Roboto" w:hAnsi="Roboto" w:cs="Roboto"/>
          <w:color w:val="000000" w:themeColor="text1"/>
        </w:rPr>
      </w:pPr>
      <w:r w:rsidRPr="00466F21">
        <w:rPr>
          <w:rFonts w:ascii="Roboto" w:eastAsia="Roboto" w:hAnsi="Roboto" w:cs="Roboto"/>
          <w:color w:val="000000" w:themeColor="text1"/>
        </w:rPr>
        <w:t>The remaining depth of the socket shall then be filled with a stiff mixture of cement mortar 1:1 (</w:t>
      </w:r>
      <w:proofErr w:type="gramStart"/>
      <w:r w:rsidRPr="00466F21">
        <w:rPr>
          <w:rFonts w:ascii="Roboto" w:eastAsia="Roboto" w:hAnsi="Roboto" w:cs="Roboto"/>
          <w:color w:val="000000" w:themeColor="text1"/>
        </w:rPr>
        <w:t>1 cement</w:t>
      </w:r>
      <w:proofErr w:type="gramEnd"/>
      <w:r w:rsidRPr="00466F21">
        <w:rPr>
          <w:rFonts w:ascii="Roboto" w:eastAsia="Roboto" w:hAnsi="Roboto" w:cs="Roboto"/>
          <w:color w:val="000000" w:themeColor="text1"/>
        </w:rPr>
        <w:t>: 1 fine sand). When the socket is thus filled, a fillet shall be formed round the joint with a trowel forming an angle of 45 with the barrel of the pipe</w:t>
      </w:r>
      <w:r w:rsidR="006D0B06">
        <w:rPr>
          <w:rFonts w:ascii="Roboto" w:eastAsia="Roboto" w:hAnsi="Roboto" w:cs="Roboto"/>
          <w:color w:val="000000" w:themeColor="text1"/>
        </w:rPr>
        <w:t>.</w:t>
      </w:r>
    </w:p>
    <w:p w14:paraId="4803C01C" w14:textId="77777777" w:rsidR="00420463" w:rsidRDefault="00420463" w:rsidP="008150ED">
      <w:pPr>
        <w:ind w:left="426"/>
        <w:jc w:val="both"/>
        <w:rPr>
          <w:rFonts w:ascii="Roboto" w:eastAsia="Roboto" w:hAnsi="Roboto" w:cs="Roboto"/>
          <w:color w:val="000000" w:themeColor="text1"/>
        </w:rPr>
      </w:pPr>
    </w:p>
    <w:p w14:paraId="3E6BD567" w14:textId="77777777" w:rsidR="00420463" w:rsidRPr="00466F21" w:rsidRDefault="00420463" w:rsidP="00476207">
      <w:pPr>
        <w:pStyle w:val="ListParagraph"/>
        <w:numPr>
          <w:ilvl w:val="0"/>
          <w:numId w:val="190"/>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SOIL, WASTE AND VENT PIPEWORK</w:t>
      </w:r>
    </w:p>
    <w:p w14:paraId="57D3EF6E" w14:textId="77777777" w:rsidR="00C11824" w:rsidRPr="00466F21" w:rsidRDefault="00C11824" w:rsidP="00476207">
      <w:pPr>
        <w:pStyle w:val="ListParagraph"/>
        <w:numPr>
          <w:ilvl w:val="0"/>
          <w:numId w:val="193"/>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U.P.V.C. PIPES AND FITTINGS</w:t>
      </w:r>
    </w:p>
    <w:p w14:paraId="789545CB" w14:textId="77777777" w:rsidR="00C11824" w:rsidRPr="00466F21" w:rsidRDefault="00C11824" w:rsidP="00476207">
      <w:pPr>
        <w:pStyle w:val="ListParagraph"/>
        <w:numPr>
          <w:ilvl w:val="0"/>
          <w:numId w:val="192"/>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 xml:space="preserve">Specifications </w:t>
      </w:r>
    </w:p>
    <w:p w14:paraId="11A38019" w14:textId="39CCA957" w:rsidR="00C11824" w:rsidRPr="00466F21" w:rsidRDefault="00C11824" w:rsidP="00C11824">
      <w:pPr>
        <w:jc w:val="both"/>
        <w:rPr>
          <w:rFonts w:ascii="Roboto" w:hAnsi="Roboto"/>
        </w:rPr>
      </w:pPr>
      <w:r w:rsidRPr="00466F21">
        <w:rPr>
          <w:rFonts w:ascii="Roboto" w:eastAsia="Roboto" w:hAnsi="Roboto" w:cs="Roboto"/>
          <w:color w:val="000000" w:themeColor="text1"/>
        </w:rPr>
        <w:lastRenderedPageBreak/>
        <w:t>Wherever specified, Internal above ground foul drainage pipework and fittings shall be of UPVC. Pipes of diameter 75 mm and above shall be confirming to IS</w:t>
      </w:r>
      <w:proofErr w:type="gramStart"/>
      <w:r w:rsidRPr="00466F21">
        <w:rPr>
          <w:rFonts w:ascii="Roboto" w:eastAsia="Roboto" w:hAnsi="Roboto" w:cs="Roboto"/>
          <w:color w:val="000000" w:themeColor="text1"/>
        </w:rPr>
        <w:t>:13592</w:t>
      </w:r>
      <w:proofErr w:type="gramEnd"/>
      <w:r w:rsidRPr="00466F21">
        <w:rPr>
          <w:rFonts w:ascii="Roboto" w:eastAsia="Roboto" w:hAnsi="Roboto" w:cs="Roboto"/>
          <w:color w:val="000000" w:themeColor="text1"/>
        </w:rPr>
        <w:t xml:space="preserve"> Type-B and shall be of type commercially known as UPVC SWR system. Pipes of diameter 63mm and smaller shall be of pressure rating minimum 6 kg/sq.cm. Fittings in general shall be injection molded and suitable for soil, waste and rainwater drainage application. However, specials can be fabricated using pipes and fittings described above. All pipework fittings and accessories shall be installed strictly in accordance with the manufacturer's recommendations. The Contractor shall ensure that the UPVC pipes are of a sufficiently high temperature rating to withstand the environmental conditions.</w:t>
      </w:r>
    </w:p>
    <w:p w14:paraId="48760298" w14:textId="77777777" w:rsidR="00C11824" w:rsidRPr="00466F21" w:rsidRDefault="00C11824" w:rsidP="00476207">
      <w:pPr>
        <w:pStyle w:val="ListParagraph"/>
        <w:numPr>
          <w:ilvl w:val="0"/>
          <w:numId w:val="192"/>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U.P.V.C Pipework Installations</w:t>
      </w:r>
    </w:p>
    <w:p w14:paraId="724E4DF1" w14:textId="77777777" w:rsidR="00C11824" w:rsidRPr="00466F21" w:rsidRDefault="00C11824" w:rsidP="00C11824">
      <w:pPr>
        <w:jc w:val="both"/>
        <w:rPr>
          <w:rFonts w:ascii="Roboto" w:eastAsia="Roboto" w:hAnsi="Roboto" w:cs="Roboto"/>
          <w:color w:val="000000" w:themeColor="text1"/>
        </w:rPr>
      </w:pPr>
      <w:r w:rsidRPr="00466F21">
        <w:rPr>
          <w:rFonts w:ascii="Roboto" w:eastAsia="Roboto" w:hAnsi="Roboto" w:cs="Roboto"/>
          <w:color w:val="000000" w:themeColor="text1"/>
        </w:rPr>
        <w:t>During the installation of internal drainage and waste system, the Contractor shall make due allowance for the expansion of UPVC and polypropylene pipework and fittings during normal working conditions. Further allowance shall be made for solvent weld jointing of the above materials with regard to temperature and humidity.</w:t>
      </w:r>
    </w:p>
    <w:p w14:paraId="411116C1"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The bore of all pipework shall be smooth and free from all burrs or obstructions; bends wherever possible shall be of the long radius type.</w:t>
      </w:r>
    </w:p>
    <w:p w14:paraId="47A2BBDC" w14:textId="10ACDA7A" w:rsidR="00C11824" w:rsidRPr="00466F21" w:rsidRDefault="00C11824" w:rsidP="00C11824">
      <w:pPr>
        <w:jc w:val="both"/>
        <w:rPr>
          <w:rFonts w:ascii="Roboto" w:hAnsi="Roboto"/>
        </w:rPr>
      </w:pPr>
      <w:r w:rsidRPr="00466F21">
        <w:rPr>
          <w:rFonts w:ascii="Roboto" w:eastAsia="Roboto" w:hAnsi="Roboto" w:cs="Roboto"/>
          <w:color w:val="000000" w:themeColor="text1"/>
        </w:rPr>
        <w:t xml:space="preserve">All connections between soil drainage, vent, </w:t>
      </w:r>
      <w:r w:rsidR="00F27C2C" w:rsidRPr="00466F21">
        <w:rPr>
          <w:rFonts w:ascii="Roboto" w:eastAsia="Roboto" w:hAnsi="Roboto" w:cs="Roboto"/>
          <w:color w:val="000000" w:themeColor="text1"/>
        </w:rPr>
        <w:t>waste,</w:t>
      </w:r>
      <w:r w:rsidRPr="00466F21">
        <w:rPr>
          <w:rFonts w:ascii="Roboto" w:eastAsia="Roboto" w:hAnsi="Roboto" w:cs="Roboto"/>
          <w:color w:val="000000" w:themeColor="text1"/>
        </w:rPr>
        <w:t xml:space="preserve"> or fixtures shall be made with approved connectors. The termination at high level of all vent stacks shall be carried out with a vent guard.</w:t>
      </w:r>
    </w:p>
    <w:p w14:paraId="490DC748"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All fixtures and fittings draining into the internal drainage installations shall be fitted with traps. In case of traps for sanitary fixtures e.g., hand wash basins, sinks etc., shall be of the deep seal type having a water seal of 50 mm.</w:t>
      </w:r>
    </w:p>
    <w:p w14:paraId="30A2DF43"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Traps to sanitary fittings shall have deep seals of at least 50 mm depth of water and shall have inlet sizes as follows:</w:t>
      </w:r>
    </w:p>
    <w:p w14:paraId="735BD977"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Wash Basins - 32 mm</w:t>
      </w:r>
    </w:p>
    <w:p w14:paraId="25B2990D"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Sinks - 40 mm</w:t>
      </w:r>
    </w:p>
    <w:p w14:paraId="4FA65413" w14:textId="77777777" w:rsidR="00C11824" w:rsidRPr="00466F21" w:rsidRDefault="00C11824" w:rsidP="00C11824">
      <w:pPr>
        <w:jc w:val="both"/>
        <w:rPr>
          <w:rFonts w:ascii="Roboto" w:eastAsia="Roboto" w:hAnsi="Roboto" w:cs="Roboto"/>
          <w:color w:val="000000" w:themeColor="text1"/>
        </w:rPr>
      </w:pPr>
      <w:r w:rsidRPr="00466F21">
        <w:rPr>
          <w:rFonts w:ascii="Roboto" w:eastAsia="Roboto" w:hAnsi="Roboto" w:cs="Roboto"/>
          <w:color w:val="000000" w:themeColor="text1"/>
        </w:rPr>
        <w:t>Bathtubs - 40 mm</w:t>
      </w:r>
    </w:p>
    <w:p w14:paraId="3AF43A43"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Pipework shall be fixed accurately to approved falls, the gradient shall be consistent, and pipework shall follow a true line. Allowance shall be made for the rodding of the whole installation in addition to which, at all changes of direction, a rodding eye shall be installed.</w:t>
      </w:r>
    </w:p>
    <w:p w14:paraId="466C029E"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The pipework shall be fixed to the walls using standard PVC coated mild steel or PVC brackets of a screw-on type recommended by the manufacturers.</w:t>
      </w:r>
    </w:p>
    <w:p w14:paraId="38AD3EEA"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The maximum spacing between the supports shall be as follows:</w:t>
      </w:r>
    </w:p>
    <w:p w14:paraId="695376D7" w14:textId="77777777" w:rsidR="00C11824" w:rsidRPr="00466F21" w:rsidRDefault="00C11824" w:rsidP="00C11824">
      <w:pPr>
        <w:jc w:val="both"/>
        <w:rPr>
          <w:rFonts w:ascii="Roboto" w:hAnsi="Roboto"/>
        </w:rPr>
      </w:pPr>
      <w:r w:rsidRPr="00466F21">
        <w:rPr>
          <w:rFonts w:ascii="Roboto" w:eastAsia="Roboto" w:hAnsi="Roboto" w:cs="Roboto"/>
          <w:b/>
          <w:bCs/>
          <w:color w:val="000000" w:themeColor="text1"/>
        </w:rPr>
        <w:t xml:space="preserve">Pipe Diameter  </w:t>
      </w:r>
      <w:r w:rsidRPr="00466F21">
        <w:rPr>
          <w:rFonts w:ascii="Roboto" w:eastAsia="Roboto" w:hAnsi="Roboto" w:cs="Roboto"/>
          <w:color w:val="000000" w:themeColor="text1"/>
        </w:rPr>
        <w:t xml:space="preserve">                                </w:t>
      </w:r>
      <w:r w:rsidRPr="00466F21">
        <w:rPr>
          <w:rFonts w:ascii="Roboto" w:eastAsia="Roboto" w:hAnsi="Roboto" w:cs="Roboto"/>
          <w:b/>
          <w:bCs/>
          <w:color w:val="000000" w:themeColor="text1"/>
        </w:rPr>
        <w:t xml:space="preserve">Horizontal    </w:t>
      </w:r>
      <w:r w:rsidRPr="00466F21">
        <w:rPr>
          <w:rFonts w:ascii="Roboto" w:eastAsia="Roboto" w:hAnsi="Roboto" w:cs="Roboto"/>
          <w:color w:val="000000" w:themeColor="text1"/>
        </w:rPr>
        <w:t xml:space="preserve">                                  </w:t>
      </w:r>
      <w:r w:rsidRPr="00466F21">
        <w:rPr>
          <w:rFonts w:ascii="Roboto" w:eastAsia="Roboto" w:hAnsi="Roboto" w:cs="Roboto"/>
          <w:b/>
          <w:bCs/>
          <w:color w:val="000000" w:themeColor="text1"/>
        </w:rPr>
        <w:t>Vertical</w:t>
      </w:r>
    </w:p>
    <w:p w14:paraId="4202FC28"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32 mm                                                1.00 M                                             1.25 M</w:t>
      </w:r>
    </w:p>
    <w:p w14:paraId="07907382"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40 mm                                                1.00 M                                             1.25 M</w:t>
      </w:r>
    </w:p>
    <w:p w14:paraId="4BAC080F"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50 mm                                                1.00 M                                             1.25 M</w:t>
      </w:r>
    </w:p>
    <w:p w14:paraId="21BE0C61"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lastRenderedPageBreak/>
        <w:t>110 mm                                              1.25 M                                             2.00 M</w:t>
      </w:r>
    </w:p>
    <w:p w14:paraId="12EDB26B"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 xml:space="preserve"> </w:t>
      </w:r>
    </w:p>
    <w:p w14:paraId="43E269CB" w14:textId="67AB700C" w:rsidR="00C11824" w:rsidRPr="00466F21" w:rsidRDefault="00C11824" w:rsidP="00C11824">
      <w:pPr>
        <w:jc w:val="both"/>
        <w:rPr>
          <w:rFonts w:ascii="Roboto" w:hAnsi="Roboto"/>
        </w:rPr>
      </w:pPr>
      <w:r w:rsidRPr="00466F21">
        <w:rPr>
          <w:rFonts w:ascii="Roboto" w:eastAsia="Roboto" w:hAnsi="Roboto" w:cs="Roboto"/>
          <w:color w:val="000000" w:themeColor="text1"/>
        </w:rPr>
        <w:t xml:space="preserve">The Contractor shall provide access or rodding eyes wherever required to provide full access to the system. The rodding eye shall also be provided at the foot of all vertical stacks at the point of connection to the underground </w:t>
      </w:r>
      <w:r w:rsidR="00F27C2C" w:rsidRPr="00466F21">
        <w:rPr>
          <w:rFonts w:ascii="Roboto" w:eastAsia="Roboto" w:hAnsi="Roboto" w:cs="Roboto"/>
          <w:color w:val="000000" w:themeColor="text1"/>
        </w:rPr>
        <w:t>drainpipe</w:t>
      </w:r>
      <w:r w:rsidRPr="00466F21">
        <w:rPr>
          <w:rFonts w:ascii="Roboto" w:eastAsia="Roboto" w:hAnsi="Roboto" w:cs="Roboto"/>
          <w:color w:val="000000" w:themeColor="text1"/>
        </w:rPr>
        <w:t>.</w:t>
      </w:r>
    </w:p>
    <w:p w14:paraId="6001700E" w14:textId="77777777" w:rsidR="00C11824" w:rsidRPr="00466F21" w:rsidRDefault="00C11824" w:rsidP="00C11824">
      <w:pPr>
        <w:jc w:val="both"/>
        <w:rPr>
          <w:rFonts w:ascii="Roboto" w:eastAsia="Roboto" w:hAnsi="Roboto" w:cs="Roboto"/>
          <w:color w:val="000000" w:themeColor="text1"/>
        </w:rPr>
      </w:pPr>
      <w:r w:rsidRPr="00466F21">
        <w:rPr>
          <w:rFonts w:ascii="Roboto" w:eastAsia="Roboto" w:hAnsi="Roboto" w:cs="Roboto"/>
          <w:color w:val="000000" w:themeColor="text1"/>
        </w:rPr>
        <w:t xml:space="preserve">Access doors in suspended pipework within 0.5 M of the </w:t>
      </w:r>
      <w:proofErr w:type="spellStart"/>
      <w:r w:rsidRPr="00466F21">
        <w:rPr>
          <w:rFonts w:ascii="Roboto" w:eastAsia="Roboto" w:hAnsi="Roboto" w:cs="Roboto"/>
          <w:color w:val="000000" w:themeColor="text1"/>
        </w:rPr>
        <w:t>sofit</w:t>
      </w:r>
      <w:proofErr w:type="spellEnd"/>
      <w:r w:rsidRPr="00466F21">
        <w:rPr>
          <w:rFonts w:ascii="Roboto" w:eastAsia="Roboto" w:hAnsi="Roboto" w:cs="Roboto"/>
          <w:color w:val="000000" w:themeColor="text1"/>
        </w:rPr>
        <w:t xml:space="preserve"> shall not face upwards but be located on the side or underneath the pipe.</w:t>
      </w:r>
    </w:p>
    <w:p w14:paraId="3234A4B9"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Where traps, access branches and access doors are located above false ceiling, removable panels shall be provided.</w:t>
      </w:r>
    </w:p>
    <w:p w14:paraId="28A02CAB"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 xml:space="preserve">Soil and waste ventilation pipes passing through roofs shall be weather proofed to the satisfaction of the Project Manager. </w:t>
      </w:r>
    </w:p>
    <w:p w14:paraId="23DE5F55" w14:textId="60AC7F82" w:rsidR="00C11824" w:rsidRPr="00466F21" w:rsidRDefault="00C11824" w:rsidP="00C11824">
      <w:pPr>
        <w:jc w:val="both"/>
        <w:rPr>
          <w:rFonts w:ascii="Roboto" w:hAnsi="Roboto"/>
        </w:rPr>
      </w:pPr>
      <w:r w:rsidRPr="00466F21">
        <w:rPr>
          <w:rFonts w:ascii="Roboto" w:eastAsia="Roboto" w:hAnsi="Roboto" w:cs="Roboto"/>
          <w:color w:val="000000" w:themeColor="text1"/>
        </w:rPr>
        <w:t xml:space="preserve">The vent pipes shall be carried </w:t>
      </w:r>
      <w:r w:rsidR="00F27C2C" w:rsidRPr="00466F21">
        <w:rPr>
          <w:rFonts w:ascii="Roboto" w:eastAsia="Roboto" w:hAnsi="Roboto" w:cs="Roboto"/>
          <w:color w:val="000000" w:themeColor="text1"/>
        </w:rPr>
        <w:t>up to</w:t>
      </w:r>
      <w:r w:rsidRPr="00466F21">
        <w:rPr>
          <w:rFonts w:ascii="Roboto" w:eastAsia="Roboto" w:hAnsi="Roboto" w:cs="Roboto"/>
          <w:color w:val="000000" w:themeColor="text1"/>
        </w:rPr>
        <w:t xml:space="preserve"> a minimum height from finished roof level of 500 mm to prevent any pressure fluctuations in the stack due to wind effect.</w:t>
      </w:r>
    </w:p>
    <w:p w14:paraId="24FC1719" w14:textId="77777777" w:rsidR="00C11824" w:rsidRPr="00466F21" w:rsidRDefault="00C11824" w:rsidP="00C11824">
      <w:pPr>
        <w:jc w:val="both"/>
        <w:rPr>
          <w:rFonts w:ascii="Roboto" w:eastAsia="Roboto" w:hAnsi="Roboto" w:cs="Roboto"/>
          <w:color w:val="000000" w:themeColor="text1"/>
        </w:rPr>
      </w:pPr>
      <w:r w:rsidRPr="00466F21">
        <w:rPr>
          <w:rFonts w:ascii="Roboto" w:eastAsia="Roboto" w:hAnsi="Roboto" w:cs="Roboto"/>
          <w:color w:val="000000" w:themeColor="text1"/>
        </w:rPr>
        <w:t>Connections to the outlets of the water closets shall be made by the use of proprietary UPVC WC connectors.</w:t>
      </w:r>
    </w:p>
    <w:p w14:paraId="760EDE0A" w14:textId="7D4D08A9" w:rsidR="00C11824" w:rsidRPr="00466F21" w:rsidRDefault="00F27C2C" w:rsidP="00C11824">
      <w:pPr>
        <w:jc w:val="both"/>
        <w:rPr>
          <w:rFonts w:ascii="Roboto" w:hAnsi="Roboto"/>
        </w:rPr>
      </w:pPr>
      <w:r w:rsidRPr="00466F21">
        <w:rPr>
          <w:rFonts w:ascii="Roboto" w:eastAsia="Roboto" w:hAnsi="Roboto" w:cs="Roboto"/>
          <w:color w:val="000000" w:themeColor="text1"/>
        </w:rPr>
        <w:t>Generally,</w:t>
      </w:r>
      <w:r w:rsidR="00C11824" w:rsidRPr="00466F21">
        <w:rPr>
          <w:rFonts w:ascii="Roboto" w:eastAsia="Roboto" w:hAnsi="Roboto" w:cs="Roboto"/>
          <w:color w:val="000000" w:themeColor="text1"/>
        </w:rPr>
        <w:t xml:space="preserve"> vent and anti-</w:t>
      </w:r>
      <w:proofErr w:type="spellStart"/>
      <w:r w:rsidRPr="00466F21">
        <w:rPr>
          <w:rFonts w:ascii="Roboto" w:eastAsia="Roboto" w:hAnsi="Roboto" w:cs="Roboto"/>
          <w:color w:val="000000" w:themeColor="text1"/>
        </w:rPr>
        <w:t>siphonage</w:t>
      </w:r>
      <w:proofErr w:type="spellEnd"/>
      <w:r w:rsidR="00C11824" w:rsidRPr="00466F21">
        <w:rPr>
          <w:rFonts w:ascii="Roboto" w:eastAsia="Roboto" w:hAnsi="Roboto" w:cs="Roboto"/>
          <w:color w:val="000000" w:themeColor="text1"/>
        </w:rPr>
        <w:t xml:space="preserve"> pipes and fittings shall be installed above the flood level of the fitting wherever possible.</w:t>
      </w:r>
    </w:p>
    <w:p w14:paraId="33691C2C"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The whole of the installation shall be tested in accordance with the requirements of CPWD and Bureau of Indian Standards, specifications. All tests shall be to the full satisfaction of the Project Manager.</w:t>
      </w:r>
    </w:p>
    <w:p w14:paraId="626A853F" w14:textId="77777777" w:rsidR="00C11824" w:rsidRPr="00466F21" w:rsidRDefault="00C11824" w:rsidP="00476207">
      <w:pPr>
        <w:pStyle w:val="ListParagraph"/>
        <w:numPr>
          <w:ilvl w:val="0"/>
          <w:numId w:val="192"/>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U.P.V.C. Floor Traps</w:t>
      </w:r>
    </w:p>
    <w:p w14:paraId="2B86A3BF"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Floor traps shall be UPVC deep seal type ‘P’ traps with a minimum seal of 50 mm. They shall be with or without vent as required.</w:t>
      </w:r>
    </w:p>
    <w:p w14:paraId="67449267" w14:textId="77777777" w:rsidR="00C11824" w:rsidRPr="00466F21" w:rsidRDefault="00C11824" w:rsidP="00476207">
      <w:pPr>
        <w:pStyle w:val="ListParagraph"/>
        <w:numPr>
          <w:ilvl w:val="0"/>
          <w:numId w:val="192"/>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U.P.V.C. Floor Trap Extension Piece</w:t>
      </w:r>
    </w:p>
    <w:p w14:paraId="4CB16637" w14:textId="77777777" w:rsidR="00C11824" w:rsidRPr="00466F21" w:rsidRDefault="00C11824" w:rsidP="00C11824">
      <w:pPr>
        <w:jc w:val="both"/>
        <w:rPr>
          <w:rFonts w:ascii="Roboto" w:hAnsi="Roboto"/>
        </w:rPr>
      </w:pPr>
      <w:r w:rsidRPr="00466F21">
        <w:rPr>
          <w:rFonts w:ascii="Roboto" w:eastAsia="Roboto" w:hAnsi="Roboto" w:cs="Roboto"/>
          <w:color w:val="000000" w:themeColor="text1"/>
        </w:rPr>
        <w:t>Wherever mentioned, floor traps shall be provided with UPVC extension piece. The length of the extension piece shall be as per the site conditions. Extension piece shall be formed out of boss pipe as per standard details and drawings.</w:t>
      </w:r>
    </w:p>
    <w:p w14:paraId="4CAB1BEE" w14:textId="77777777" w:rsidR="00C11824" w:rsidRPr="00466F21" w:rsidRDefault="00C11824" w:rsidP="00476207">
      <w:pPr>
        <w:pStyle w:val="ListParagraph"/>
        <w:numPr>
          <w:ilvl w:val="0"/>
          <w:numId w:val="193"/>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GALVANISED IRON SOIL, WASTE AND VENT PIPEWORK</w:t>
      </w:r>
    </w:p>
    <w:p w14:paraId="5B5B4C08" w14:textId="6BAD3A47" w:rsidR="00C11824" w:rsidRPr="00466F21" w:rsidRDefault="00C11824" w:rsidP="00C11824">
      <w:pPr>
        <w:jc w:val="both"/>
        <w:rPr>
          <w:rFonts w:ascii="Roboto" w:hAnsi="Roboto"/>
        </w:rPr>
      </w:pPr>
      <w:r w:rsidRPr="00466F21">
        <w:rPr>
          <w:rFonts w:ascii="Roboto" w:eastAsia="Roboto" w:hAnsi="Roboto" w:cs="Roboto"/>
          <w:color w:val="000000" w:themeColor="text1"/>
        </w:rPr>
        <w:t>Wherever specified, small bore (</w:t>
      </w:r>
      <w:r w:rsidR="00F27C2C" w:rsidRPr="00466F21">
        <w:rPr>
          <w:rFonts w:ascii="Roboto" w:eastAsia="Roboto" w:hAnsi="Roboto" w:cs="Roboto"/>
          <w:color w:val="000000" w:themeColor="text1"/>
        </w:rPr>
        <w:t>up to</w:t>
      </w:r>
      <w:r w:rsidRPr="00466F21">
        <w:rPr>
          <w:rFonts w:ascii="Roboto" w:eastAsia="Roboto" w:hAnsi="Roboto" w:cs="Roboto"/>
          <w:color w:val="000000" w:themeColor="text1"/>
        </w:rPr>
        <w:t xml:space="preserve"> 65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galvanized iron soil, waste, vent and </w:t>
      </w:r>
      <w:r w:rsidR="00F27C2C" w:rsidRPr="00466F21">
        <w:rPr>
          <w:rFonts w:ascii="Roboto" w:eastAsia="Roboto" w:hAnsi="Roboto" w:cs="Roboto"/>
          <w:color w:val="000000" w:themeColor="text1"/>
        </w:rPr>
        <w:t>rainwater</w:t>
      </w:r>
      <w:r w:rsidRPr="00466F21">
        <w:rPr>
          <w:rFonts w:ascii="Roboto" w:eastAsia="Roboto" w:hAnsi="Roboto" w:cs="Roboto"/>
          <w:color w:val="000000" w:themeColor="text1"/>
        </w:rPr>
        <w:t xml:space="preserve"> pipework shall be executed as per the specifications given under section A5.1.1.1 G.I pipework.</w:t>
      </w:r>
    </w:p>
    <w:p w14:paraId="690001B1" w14:textId="0A9B8188" w:rsidR="00F27C2C" w:rsidRDefault="00F27C2C" w:rsidP="00C11824">
      <w:pPr>
        <w:jc w:val="both"/>
        <w:rPr>
          <w:rFonts w:ascii="Roboto" w:eastAsia="Roboto" w:hAnsi="Roboto" w:cs="Roboto"/>
          <w:color w:val="000000" w:themeColor="text1"/>
        </w:rPr>
      </w:pPr>
    </w:p>
    <w:p w14:paraId="0B32D737" w14:textId="77777777" w:rsidR="000123C7" w:rsidRDefault="000123C7" w:rsidP="00C11824">
      <w:pPr>
        <w:jc w:val="both"/>
        <w:rPr>
          <w:rFonts w:ascii="Roboto" w:eastAsia="Roboto" w:hAnsi="Roboto" w:cs="Roboto"/>
          <w:color w:val="000000" w:themeColor="text1"/>
        </w:rPr>
      </w:pPr>
    </w:p>
    <w:p w14:paraId="4CE8D65C" w14:textId="77777777" w:rsidR="000123C7" w:rsidRDefault="000123C7" w:rsidP="00C11824">
      <w:pPr>
        <w:jc w:val="both"/>
        <w:rPr>
          <w:rFonts w:ascii="Roboto" w:eastAsia="Roboto" w:hAnsi="Roboto" w:cs="Roboto"/>
          <w:color w:val="000000" w:themeColor="text1"/>
        </w:rPr>
      </w:pPr>
    </w:p>
    <w:p w14:paraId="5DFFF3C4" w14:textId="77777777" w:rsidR="000123C7" w:rsidRPr="000123C7" w:rsidRDefault="000123C7" w:rsidP="00C11824">
      <w:pPr>
        <w:jc w:val="both"/>
        <w:rPr>
          <w:rFonts w:ascii="Roboto" w:eastAsia="Roboto" w:hAnsi="Roboto" w:cs="Roboto"/>
          <w:color w:val="000000" w:themeColor="text1"/>
        </w:rPr>
      </w:pPr>
    </w:p>
    <w:p w14:paraId="5BCDADEF" w14:textId="77777777" w:rsidR="00C11824" w:rsidRPr="00466F21" w:rsidRDefault="00C11824" w:rsidP="00476207">
      <w:pPr>
        <w:pStyle w:val="ListParagraph"/>
        <w:numPr>
          <w:ilvl w:val="0"/>
          <w:numId w:val="193"/>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lastRenderedPageBreak/>
        <w:t>CLEAN OUTS</w:t>
      </w:r>
    </w:p>
    <w:p w14:paraId="7C96A06F" w14:textId="45C89D67" w:rsidR="00C11824" w:rsidRPr="00466F21" w:rsidRDefault="00C11824" w:rsidP="00C11824">
      <w:pPr>
        <w:jc w:val="both"/>
        <w:rPr>
          <w:rFonts w:ascii="Roboto" w:hAnsi="Roboto"/>
        </w:rPr>
      </w:pPr>
      <w:r w:rsidRPr="00466F21">
        <w:rPr>
          <w:rFonts w:ascii="Roboto" w:eastAsia="Roboto" w:hAnsi="Roboto" w:cs="Roboto"/>
          <w:color w:val="000000" w:themeColor="text1"/>
        </w:rPr>
        <w:t xml:space="preserve">Clean outs shall be provided in the soil, </w:t>
      </w:r>
      <w:r w:rsidR="00F27C2C" w:rsidRPr="00466F21">
        <w:rPr>
          <w:rFonts w:ascii="Roboto" w:eastAsia="Roboto" w:hAnsi="Roboto" w:cs="Roboto"/>
          <w:color w:val="000000" w:themeColor="text1"/>
        </w:rPr>
        <w:t>waste,</w:t>
      </w:r>
      <w:r w:rsidRPr="00466F21">
        <w:rPr>
          <w:rFonts w:ascii="Roboto" w:eastAsia="Roboto" w:hAnsi="Roboto" w:cs="Roboto"/>
          <w:color w:val="000000" w:themeColor="text1"/>
        </w:rPr>
        <w:t xml:space="preserve"> and vent pipework as per the standard details wherever shown on the drawings and wherever required by the Consultant/Architect/Project Manager.</w:t>
      </w:r>
    </w:p>
    <w:p w14:paraId="3995B0C5" w14:textId="77777777" w:rsidR="00C11824" w:rsidRPr="00466F21" w:rsidRDefault="00C11824" w:rsidP="00C11824">
      <w:pPr>
        <w:jc w:val="both"/>
        <w:rPr>
          <w:rFonts w:ascii="Roboto" w:hAnsi="Roboto"/>
        </w:rPr>
      </w:pPr>
    </w:p>
    <w:p w14:paraId="3EAB4584" w14:textId="77777777" w:rsidR="00C11824" w:rsidRPr="00466F21" w:rsidRDefault="00C11824" w:rsidP="00476207">
      <w:pPr>
        <w:pStyle w:val="ListParagraph"/>
        <w:numPr>
          <w:ilvl w:val="0"/>
          <w:numId w:val="193"/>
        </w:numPr>
        <w:spacing w:after="0" w:line="60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VENTILATION SYSTEM</w:t>
      </w:r>
    </w:p>
    <w:p w14:paraId="4B96AB86" w14:textId="34EA4FE6" w:rsidR="00C11824" w:rsidRPr="00466F21" w:rsidRDefault="00C11824" w:rsidP="00476207">
      <w:pPr>
        <w:pStyle w:val="ListParagraph"/>
        <w:numPr>
          <w:ilvl w:val="0"/>
          <w:numId w:val="191"/>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Ventilating pipes shall project through walls or roofs to vent into the open air at the points shown on the drawings. The ventilation pipes shall be fitted with </w:t>
      </w:r>
      <w:r w:rsidR="00F27C2C" w:rsidRPr="00466F21">
        <w:rPr>
          <w:rFonts w:ascii="Roboto" w:eastAsia="Roboto" w:hAnsi="Roboto" w:cs="Roboto"/>
          <w:color w:val="000000" w:themeColor="text1"/>
        </w:rPr>
        <w:t>balloons</w:t>
      </w:r>
      <w:r w:rsidRPr="00466F21">
        <w:rPr>
          <w:rFonts w:ascii="Roboto" w:eastAsia="Roboto" w:hAnsi="Roboto" w:cs="Roboto"/>
          <w:color w:val="000000" w:themeColor="text1"/>
        </w:rPr>
        <w:t xml:space="preserve"> at the top.</w:t>
      </w:r>
    </w:p>
    <w:p w14:paraId="6E3F13F6" w14:textId="0DF6B424" w:rsidR="00C11824" w:rsidRPr="00466F21" w:rsidRDefault="00C11824" w:rsidP="00476207">
      <w:pPr>
        <w:pStyle w:val="ListParagraph"/>
        <w:numPr>
          <w:ilvl w:val="0"/>
          <w:numId w:val="191"/>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No vent terminal shall be directly beneath any door, </w:t>
      </w:r>
      <w:r w:rsidR="00F27C2C" w:rsidRPr="00466F21">
        <w:rPr>
          <w:rFonts w:ascii="Roboto" w:eastAsia="Roboto" w:hAnsi="Roboto" w:cs="Roboto"/>
          <w:color w:val="000000" w:themeColor="text1"/>
        </w:rPr>
        <w:t>window,</w:t>
      </w:r>
      <w:r w:rsidRPr="00466F21">
        <w:rPr>
          <w:rFonts w:ascii="Roboto" w:eastAsia="Roboto" w:hAnsi="Roboto" w:cs="Roboto"/>
          <w:color w:val="000000" w:themeColor="text1"/>
        </w:rPr>
        <w:t xml:space="preserve"> or other ventilating openings of the building, nor shall any such vent terminal be within 3 M horizontally of such an opening unless it is 60 cm above the top of such an opening.</w:t>
      </w:r>
    </w:p>
    <w:p w14:paraId="04EDADDF" w14:textId="77777777" w:rsidR="00C11824" w:rsidRPr="00466F21" w:rsidRDefault="00C11824" w:rsidP="00476207">
      <w:pPr>
        <w:pStyle w:val="ListParagraph"/>
        <w:numPr>
          <w:ilvl w:val="0"/>
          <w:numId w:val="191"/>
        </w:numPr>
        <w:spacing w:after="0"/>
        <w:jc w:val="both"/>
        <w:rPr>
          <w:rFonts w:ascii="Roboto" w:eastAsia="Roboto" w:hAnsi="Roboto" w:cs="Roboto"/>
          <w:color w:val="000000" w:themeColor="text1"/>
        </w:rPr>
      </w:pPr>
      <w:r w:rsidRPr="00466F21">
        <w:rPr>
          <w:rFonts w:ascii="Roboto" w:eastAsia="Roboto" w:hAnsi="Roboto" w:cs="Roboto"/>
          <w:color w:val="000000" w:themeColor="text1"/>
        </w:rPr>
        <w:t>All vent and branch vent pipes shall be so graded and connected as to drip back to the soil or waste pipe by gravity.</w:t>
      </w:r>
    </w:p>
    <w:p w14:paraId="2D33EDE6" w14:textId="03D6BC8A" w:rsidR="00C11824" w:rsidRPr="00466F21" w:rsidRDefault="00C11824" w:rsidP="00476207">
      <w:pPr>
        <w:pStyle w:val="ListParagraph"/>
        <w:numPr>
          <w:ilvl w:val="0"/>
          <w:numId w:val="191"/>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Where vent pipes connect to horizontal soil or waste pipes, the vent pipes shall be taken off above the </w:t>
      </w:r>
      <w:r w:rsidR="00F27C2C" w:rsidRPr="00466F21">
        <w:rPr>
          <w:rFonts w:ascii="Roboto" w:eastAsia="Roboto" w:hAnsi="Roboto" w:cs="Roboto"/>
          <w:color w:val="000000" w:themeColor="text1"/>
        </w:rPr>
        <w:t>center</w:t>
      </w:r>
      <w:r w:rsidRPr="00466F21">
        <w:rPr>
          <w:rFonts w:ascii="Roboto" w:eastAsia="Roboto" w:hAnsi="Roboto" w:cs="Roboto"/>
          <w:color w:val="000000" w:themeColor="text1"/>
        </w:rPr>
        <w:t xml:space="preserve"> line of the pipe. The vent pipes shall rise vertically or at an angle note more than 45o from the vertical to a point at least 150 mm above the floor level rim of the fixture it is venting before off-setting horizontally or before connecting to the branch vent.</w:t>
      </w:r>
    </w:p>
    <w:p w14:paraId="3C3A58A3" w14:textId="7338B235" w:rsidR="00C11824" w:rsidRPr="00466F21" w:rsidRDefault="00C11824" w:rsidP="00476207">
      <w:pPr>
        <w:pStyle w:val="ListParagraph"/>
        <w:numPr>
          <w:ilvl w:val="0"/>
          <w:numId w:val="191"/>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A connection between a vent pipe and vent stack or stack vent shall </w:t>
      </w:r>
      <w:r w:rsidR="00F27C2C" w:rsidRPr="00466F21">
        <w:rPr>
          <w:rFonts w:ascii="Roboto" w:eastAsia="Roboto" w:hAnsi="Roboto" w:cs="Roboto"/>
          <w:color w:val="000000" w:themeColor="text1"/>
        </w:rPr>
        <w:t>be made</w:t>
      </w:r>
      <w:r w:rsidRPr="00466F21">
        <w:rPr>
          <w:rFonts w:ascii="Roboto" w:eastAsia="Roboto" w:hAnsi="Roboto" w:cs="Roboto"/>
          <w:color w:val="000000" w:themeColor="text1"/>
        </w:rPr>
        <w:t xml:space="preserve"> at least 150 mm above the flood level rim of the highest fixtures served by the vent. Horizontal vent pipes forming branch vents, relief vents or loop vents shall be at least 150 mm above the flood level rim of the highest fixture served.</w:t>
      </w:r>
    </w:p>
    <w:p w14:paraId="4376DBCA" w14:textId="77777777" w:rsidR="00420463" w:rsidRDefault="00420463" w:rsidP="008150ED">
      <w:pPr>
        <w:ind w:left="426"/>
        <w:jc w:val="both"/>
        <w:rPr>
          <w:rFonts w:ascii="Roboto" w:eastAsia="Roboto" w:hAnsi="Roboto" w:cs="Roboto"/>
          <w:color w:val="000000" w:themeColor="text1"/>
        </w:rPr>
      </w:pPr>
    </w:p>
    <w:p w14:paraId="2A827676" w14:textId="77777777" w:rsidR="00F27C2C" w:rsidRDefault="00F27C2C" w:rsidP="008150ED">
      <w:pPr>
        <w:ind w:left="426"/>
        <w:jc w:val="both"/>
        <w:rPr>
          <w:rFonts w:ascii="Roboto" w:eastAsia="Roboto" w:hAnsi="Roboto" w:cs="Roboto"/>
          <w:color w:val="000000" w:themeColor="text1"/>
        </w:rPr>
      </w:pPr>
    </w:p>
    <w:p w14:paraId="6C91FA9A" w14:textId="77777777" w:rsidR="001C394C" w:rsidRPr="00466F21" w:rsidRDefault="001C394C" w:rsidP="00476207">
      <w:pPr>
        <w:pStyle w:val="ListParagraph"/>
        <w:numPr>
          <w:ilvl w:val="0"/>
          <w:numId w:val="190"/>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DOMESTIC WATER SERVICES</w:t>
      </w:r>
    </w:p>
    <w:p w14:paraId="3747DE0E" w14:textId="77777777" w:rsidR="001C394C" w:rsidRPr="00466F21" w:rsidRDefault="001C394C" w:rsidP="00476207">
      <w:pPr>
        <w:pStyle w:val="ListParagraph"/>
        <w:numPr>
          <w:ilvl w:val="0"/>
          <w:numId w:val="200"/>
        </w:numPr>
        <w:spacing w:after="0" w:line="480" w:lineRule="auto"/>
        <w:jc w:val="both"/>
        <w:rPr>
          <w:rFonts w:ascii="Roboto" w:eastAsia="Roboto" w:hAnsi="Roboto" w:cs="Roboto"/>
          <w:color w:val="000000" w:themeColor="text1"/>
        </w:rPr>
      </w:pPr>
      <w:r w:rsidRPr="00466F21">
        <w:rPr>
          <w:rFonts w:ascii="Roboto" w:eastAsia="Roboto" w:hAnsi="Roboto" w:cs="Roboto"/>
          <w:color w:val="000000" w:themeColor="text1"/>
        </w:rPr>
        <w:t>PIPE WORK</w:t>
      </w:r>
    </w:p>
    <w:p w14:paraId="5B1E9F84" w14:textId="77777777" w:rsidR="001C394C" w:rsidRPr="00466F21" w:rsidRDefault="001C394C" w:rsidP="00476207">
      <w:pPr>
        <w:pStyle w:val="ListParagraph"/>
        <w:numPr>
          <w:ilvl w:val="0"/>
          <w:numId w:val="199"/>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G.I. PIPE WORK</w:t>
      </w:r>
      <w:r w:rsidRPr="00466F21">
        <w:rPr>
          <w:rFonts w:ascii="Roboto" w:eastAsia="Roboto" w:hAnsi="Roboto" w:cs="Roboto"/>
          <w:color w:val="000000" w:themeColor="text1"/>
        </w:rPr>
        <w:t xml:space="preserve"> </w:t>
      </w:r>
    </w:p>
    <w:p w14:paraId="40DA8264"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Wherever specified G.I. pipes for water supply inside and outside the building shall be genuine galvanized steel tubes conforming to IS</w:t>
      </w:r>
      <w:proofErr w:type="gramStart"/>
      <w:r w:rsidRPr="00466F21">
        <w:rPr>
          <w:rFonts w:ascii="Roboto" w:eastAsia="Roboto" w:hAnsi="Roboto" w:cs="Roboto"/>
          <w:color w:val="000000" w:themeColor="text1"/>
        </w:rPr>
        <w:t>:1239</w:t>
      </w:r>
      <w:proofErr w:type="gramEnd"/>
      <w:r w:rsidRPr="00466F21">
        <w:rPr>
          <w:rFonts w:ascii="Roboto" w:eastAsia="Roboto" w:hAnsi="Roboto" w:cs="Roboto"/>
          <w:color w:val="000000" w:themeColor="text1"/>
        </w:rPr>
        <w:t>(Part-I)-1979 of specified grade with latest amendments.</w:t>
      </w:r>
    </w:p>
    <w:p w14:paraId="19C8FE56"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All fittings shall be malleable iron galvanized fittings conforming to IS</w:t>
      </w:r>
      <w:proofErr w:type="gramStart"/>
      <w:r w:rsidRPr="00466F21">
        <w:rPr>
          <w:rFonts w:ascii="Roboto" w:eastAsia="Roboto" w:hAnsi="Roboto" w:cs="Roboto"/>
          <w:color w:val="000000" w:themeColor="text1"/>
        </w:rPr>
        <w:t>:1879</w:t>
      </w:r>
      <w:proofErr w:type="gramEnd"/>
      <w:r w:rsidRPr="00466F21">
        <w:rPr>
          <w:rFonts w:ascii="Roboto" w:eastAsia="Roboto" w:hAnsi="Roboto" w:cs="Roboto"/>
          <w:color w:val="000000" w:themeColor="text1"/>
        </w:rPr>
        <w:t>(Part-1 to 10)-1975 with latest amendments. All fittings shall have the manufacturer’s trademark stamped on it. Fittings in G.I. pipelines shall include elbows, tees, bends, reducers, nipples, union, bushes, G.I. clamps of approved design, G.I. flanges with 3 mm rubber insertion, nuts, bolts, washers, etc. All fittings shall be tested at the manufacturer’s work. Contractors may be required to produce certificates to this effect from the manufacturers.</w:t>
      </w:r>
    </w:p>
    <w:p w14:paraId="4ED1F212"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All pipework for water supply (both hot and cold) inside the building shall be carried out in a workmanship-like manner following CPWD specifications in general. All materials shall be as specified in these specifications, bills of quantities and drawings. In case </w:t>
      </w:r>
      <w:proofErr w:type="gramStart"/>
      <w:r w:rsidRPr="00466F21">
        <w:rPr>
          <w:rFonts w:ascii="Roboto" w:eastAsia="Roboto" w:hAnsi="Roboto" w:cs="Roboto"/>
          <w:color w:val="000000" w:themeColor="text1"/>
        </w:rPr>
        <w:t>specifications of a material is</w:t>
      </w:r>
      <w:proofErr w:type="gramEnd"/>
      <w:r w:rsidRPr="00466F21">
        <w:rPr>
          <w:rFonts w:ascii="Roboto" w:eastAsia="Roboto" w:hAnsi="Roboto" w:cs="Roboto"/>
          <w:color w:val="000000" w:themeColor="text1"/>
        </w:rPr>
        <w:t xml:space="preserve"> not mentioned or not clear in the above, the reference shall be made to CPWD specifications and the relevant Indian Standards/codes.</w:t>
      </w:r>
    </w:p>
    <w:p w14:paraId="67408BA8" w14:textId="77777777" w:rsidR="001C394C" w:rsidRPr="00466F21" w:rsidRDefault="001C394C" w:rsidP="00476207">
      <w:pPr>
        <w:pStyle w:val="ListParagraph"/>
        <w:numPr>
          <w:ilvl w:val="0"/>
          <w:numId w:val="199"/>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CPVC PIPE WORK</w:t>
      </w:r>
      <w:r w:rsidRPr="00466F21">
        <w:rPr>
          <w:rFonts w:ascii="Roboto" w:eastAsia="Roboto" w:hAnsi="Roboto" w:cs="Roboto"/>
          <w:color w:val="000000" w:themeColor="text1"/>
        </w:rPr>
        <w:t xml:space="preserve"> </w:t>
      </w:r>
    </w:p>
    <w:p w14:paraId="323A942F"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lastRenderedPageBreak/>
        <w:t>Wherever specified, CPVC piping system for water supply system shall be SDR 11 rated and of approved makes. All pies and fittings shall be conforming to ASTM-D-2846 and IS: 15778:2007 (wherever there is a conflict, the material shall conform to stringent of the two parameters.</w:t>
      </w:r>
    </w:p>
    <w:p w14:paraId="0C5394FC" w14:textId="4F82B44E"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All fittings shall be injection </w:t>
      </w:r>
      <w:r w:rsidR="000123C7" w:rsidRPr="00466F21">
        <w:rPr>
          <w:rFonts w:ascii="Roboto" w:eastAsia="Roboto" w:hAnsi="Roboto" w:cs="Roboto"/>
          <w:color w:val="000000" w:themeColor="text1"/>
        </w:rPr>
        <w:t>molded</w:t>
      </w:r>
      <w:r w:rsidRPr="00466F21">
        <w:rPr>
          <w:rFonts w:ascii="Roboto" w:eastAsia="Roboto" w:hAnsi="Roboto" w:cs="Roboto"/>
          <w:color w:val="000000" w:themeColor="text1"/>
        </w:rPr>
        <w:t>. CPVC to CPVC jointing shall be fusion bonding type (Solvent Cement Type) using proprietary CPVC fusion compound. Transition fittings (for making connections with valves, faucets, other appurtenances and non CPVC pipes) shall have brass insert having threads as per IS: 554. CPVC thread fittings are not to be used.</w:t>
      </w:r>
    </w:p>
    <w:p w14:paraId="7D874D14"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All CPVC pipework for water supply (both hot and cold) inside the building shall be carried out in a workmanship-like manner as per the manufacturer’s recommendations. All materials shall be as specified in these specifications, bills of quantities and drawings. All the brass threaded adaptors and specials shall be joined properly using Teflon tape. For storage, cutting, jointing, installing and testing of CPVC material, manufacturer`s instructions shall be strictly adhered to.</w:t>
      </w:r>
    </w:p>
    <w:p w14:paraId="4AA4E7AF"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Solvent Cement: The jointing of pipes and plain fittings shall be by solvent cement of make and grade as specified and supplied by the manufacturer of CPVC piping system. It shall be ensured that the solvent supplied is not used beyond the expiry period as mentioned on the packaging of the material.</w:t>
      </w:r>
    </w:p>
    <w:p w14:paraId="33590250"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HORIZONTAL SUPPORTS SPACING:</w:t>
      </w:r>
    </w:p>
    <w:p w14:paraId="78BA7374" w14:textId="77777777" w:rsidR="001C394C" w:rsidRDefault="001C394C" w:rsidP="001C394C">
      <w:pPr>
        <w:jc w:val="both"/>
        <w:rPr>
          <w:rFonts w:ascii="Roboto" w:eastAsia="Roboto" w:hAnsi="Roboto" w:cs="Roboto"/>
        </w:rPr>
      </w:pPr>
      <w:r w:rsidRPr="00466F21">
        <w:rPr>
          <w:rFonts w:ascii="Roboto" w:eastAsia="Roboto" w:hAnsi="Roboto" w:cs="Roboto"/>
          <w:b/>
          <w:bCs/>
          <w:color w:val="000000" w:themeColor="text1"/>
        </w:rPr>
        <w:t>Curing Time:</w:t>
      </w:r>
      <w:r w:rsidRPr="00466F21">
        <w:rPr>
          <w:rFonts w:ascii="Roboto" w:eastAsia="Roboto" w:hAnsi="Roboto" w:cs="Roboto"/>
          <w:color w:val="000000" w:themeColor="text1"/>
        </w:rPr>
        <w:t xml:space="preserve"> After the CPVC installation is completed, adequate time as per following schedule shall be provided for the curing of </w:t>
      </w:r>
      <w:proofErr w:type="gramStart"/>
      <w:r w:rsidRPr="00466F21">
        <w:rPr>
          <w:rFonts w:ascii="Roboto" w:eastAsia="Roboto" w:hAnsi="Roboto" w:cs="Roboto"/>
          <w:color w:val="000000" w:themeColor="text1"/>
        </w:rPr>
        <w:t>the of</w:t>
      </w:r>
      <w:proofErr w:type="gramEnd"/>
      <w:r w:rsidRPr="00466F21">
        <w:rPr>
          <w:rFonts w:ascii="Roboto" w:eastAsia="Roboto" w:hAnsi="Roboto" w:cs="Roboto"/>
          <w:color w:val="000000" w:themeColor="text1"/>
        </w:rPr>
        <w:t xml:space="preserve"> the joints before subjecting the system to pressure testing or putting it to use:</w:t>
      </w:r>
      <w:r w:rsidRPr="00466F21">
        <w:rPr>
          <w:rFonts w:ascii="Roboto" w:eastAsia="Roboto" w:hAnsi="Roboto" w:cs="Roboto"/>
        </w:rPr>
        <w:t xml:space="preserve"> </w:t>
      </w:r>
    </w:p>
    <w:p w14:paraId="511C7916" w14:textId="77777777" w:rsidR="000123C7" w:rsidRDefault="000123C7" w:rsidP="001C394C">
      <w:pPr>
        <w:jc w:val="both"/>
        <w:rPr>
          <w:rFonts w:ascii="Roboto" w:eastAsia="Roboto" w:hAnsi="Roboto" w:cs="Roboto"/>
        </w:rPr>
      </w:pPr>
    </w:p>
    <w:p w14:paraId="52A25EC1" w14:textId="77777777" w:rsidR="000123C7" w:rsidRDefault="000123C7" w:rsidP="001C394C">
      <w:pPr>
        <w:jc w:val="both"/>
        <w:rPr>
          <w:rFonts w:ascii="Roboto" w:eastAsia="Roboto" w:hAnsi="Roboto" w:cs="Roboto"/>
        </w:rPr>
      </w:pPr>
    </w:p>
    <w:p w14:paraId="1218A350" w14:textId="77777777" w:rsidR="000123C7" w:rsidRDefault="000123C7" w:rsidP="001C394C">
      <w:pPr>
        <w:jc w:val="both"/>
        <w:rPr>
          <w:rFonts w:ascii="Roboto" w:eastAsia="Roboto" w:hAnsi="Roboto" w:cs="Roboto"/>
        </w:rPr>
      </w:pPr>
    </w:p>
    <w:p w14:paraId="204A2669" w14:textId="77777777" w:rsidR="000123C7" w:rsidRPr="00466F21" w:rsidRDefault="000123C7" w:rsidP="001C394C">
      <w:pPr>
        <w:jc w:val="both"/>
        <w:rPr>
          <w:rFonts w:ascii="Roboto" w:hAnsi="Roboto"/>
        </w:rPr>
      </w:pPr>
    </w:p>
    <w:p w14:paraId="23EC126B" w14:textId="77777777" w:rsidR="001C394C" w:rsidRPr="00466F21" w:rsidRDefault="001C394C" w:rsidP="00476207">
      <w:pPr>
        <w:pStyle w:val="ListParagraph"/>
        <w:numPr>
          <w:ilvl w:val="0"/>
          <w:numId w:val="199"/>
        </w:numPr>
        <w:spacing w:after="0"/>
        <w:jc w:val="both"/>
        <w:rPr>
          <w:rFonts w:ascii="Roboto" w:eastAsia="Roboto" w:hAnsi="Roboto" w:cs="Roboto"/>
          <w:color w:val="000000" w:themeColor="text1"/>
          <w:u w:val="single"/>
        </w:rPr>
      </w:pPr>
      <w:r w:rsidRPr="00466F21">
        <w:rPr>
          <w:rFonts w:ascii="Roboto" w:eastAsia="Roboto" w:hAnsi="Roboto" w:cs="Roboto"/>
          <w:color w:val="000000" w:themeColor="text1"/>
          <w:u w:val="single"/>
        </w:rPr>
        <w:t>GALVANISED IRON (G.I.) PIPE WORK (FOR EXTERNAL WORKS)</w:t>
      </w:r>
    </w:p>
    <w:p w14:paraId="328B4E4A"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 </w:t>
      </w:r>
    </w:p>
    <w:p w14:paraId="2547484C"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Specifications</w:t>
      </w:r>
    </w:p>
    <w:p w14:paraId="3AAD562A"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Where specified G.I. pipes for water supply inside and outside the building shall be genuine galvanized steel tubes conforming to IS</w:t>
      </w:r>
      <w:proofErr w:type="gramStart"/>
      <w:r w:rsidRPr="00466F21">
        <w:rPr>
          <w:rFonts w:ascii="Roboto" w:eastAsia="Roboto" w:hAnsi="Roboto" w:cs="Roboto"/>
          <w:color w:val="000000" w:themeColor="text1"/>
        </w:rPr>
        <w:t>:1239</w:t>
      </w:r>
      <w:proofErr w:type="gramEnd"/>
      <w:r w:rsidRPr="00466F21">
        <w:rPr>
          <w:rFonts w:ascii="Roboto" w:eastAsia="Roboto" w:hAnsi="Roboto" w:cs="Roboto"/>
          <w:color w:val="000000" w:themeColor="text1"/>
        </w:rPr>
        <w:t>(Part-I)-1979 of specified grade with latest amendments. Jointing of all G.I pipes shall be threaded.</w:t>
      </w:r>
    </w:p>
    <w:p w14:paraId="53CB257B" w14:textId="7F7249F8" w:rsidR="001C394C" w:rsidRDefault="001C394C" w:rsidP="001C394C">
      <w:pPr>
        <w:jc w:val="both"/>
        <w:rPr>
          <w:rFonts w:ascii="Roboto" w:eastAsia="Roboto" w:hAnsi="Roboto" w:cs="Roboto"/>
          <w:color w:val="000000" w:themeColor="text1"/>
        </w:rPr>
      </w:pPr>
      <w:r w:rsidRPr="00466F21">
        <w:rPr>
          <w:rFonts w:ascii="Roboto" w:eastAsia="Roboto" w:hAnsi="Roboto" w:cs="Roboto"/>
          <w:color w:val="000000" w:themeColor="text1"/>
        </w:rPr>
        <w:t>All fittings shall be malleable iron galvanized fittings conforming to IS</w:t>
      </w:r>
      <w:proofErr w:type="gramStart"/>
      <w:r w:rsidRPr="00466F21">
        <w:rPr>
          <w:rFonts w:ascii="Roboto" w:eastAsia="Roboto" w:hAnsi="Roboto" w:cs="Roboto"/>
          <w:color w:val="000000" w:themeColor="text1"/>
        </w:rPr>
        <w:t>:1879</w:t>
      </w:r>
      <w:proofErr w:type="gramEnd"/>
      <w:r w:rsidRPr="00466F21">
        <w:rPr>
          <w:rFonts w:ascii="Roboto" w:eastAsia="Roboto" w:hAnsi="Roboto" w:cs="Roboto"/>
          <w:color w:val="000000" w:themeColor="text1"/>
        </w:rPr>
        <w:t>(Part-1 to 10)-1975 with latest amendments. All Threaded fittings shall have manufacturer's trademark stamped on it. Threaded Fittings in G.I. pipelines shall include elbows, tees, bends, reducers, nipples, union, bushes, G.I. clamps of approved design, G.I. flanges with 3 mm rubber insertion, nuts, bolts, washers, etc. All fittings shall be tested at the manufacturer’s work. Contractors may be required to produce certificates to this effect from the manufacturers.</w:t>
      </w:r>
    </w:p>
    <w:p w14:paraId="57A6577D" w14:textId="77777777" w:rsidR="000123C7" w:rsidRPr="000123C7" w:rsidRDefault="000123C7" w:rsidP="001C394C">
      <w:pPr>
        <w:jc w:val="both"/>
        <w:rPr>
          <w:rFonts w:ascii="Roboto" w:eastAsia="Roboto" w:hAnsi="Roboto" w:cs="Roboto"/>
          <w:color w:val="000000" w:themeColor="text1"/>
        </w:rPr>
      </w:pPr>
    </w:p>
    <w:p w14:paraId="3369C74F"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Laying and Jointing</w:t>
      </w:r>
    </w:p>
    <w:p w14:paraId="7C10038D" w14:textId="36C1FFE0" w:rsidR="001C394C" w:rsidRPr="00466F21" w:rsidRDefault="001C394C" w:rsidP="001C394C">
      <w:pPr>
        <w:jc w:val="both"/>
        <w:rPr>
          <w:rFonts w:ascii="Roboto" w:hAnsi="Roboto"/>
        </w:rPr>
      </w:pPr>
      <w:r w:rsidRPr="00466F21">
        <w:rPr>
          <w:rFonts w:ascii="Roboto" w:eastAsia="Roboto" w:hAnsi="Roboto" w:cs="Roboto"/>
          <w:color w:val="000000" w:themeColor="text1"/>
        </w:rPr>
        <w:lastRenderedPageBreak/>
        <w:t xml:space="preserve">All excavation work for laying G.I. pipes shall be done as described in section A3.1 in general. However, special care must be taken to ensure that hard objects like stones, rock pieces, tree roots etc. are not present. Pipes shall be bedded in sand or soft soil free from rock and gravel. Backfill </w:t>
      </w:r>
      <w:r w:rsidR="000123C7" w:rsidRPr="00466F21">
        <w:rPr>
          <w:rFonts w:ascii="Roboto" w:eastAsia="Roboto" w:hAnsi="Roboto" w:cs="Roboto"/>
          <w:color w:val="000000" w:themeColor="text1"/>
        </w:rPr>
        <w:t>up to</w:t>
      </w:r>
      <w:r w:rsidRPr="00466F21">
        <w:rPr>
          <w:rFonts w:ascii="Roboto" w:eastAsia="Roboto" w:hAnsi="Roboto" w:cs="Roboto"/>
          <w:color w:val="000000" w:themeColor="text1"/>
        </w:rPr>
        <w:t xml:space="preserve"> 15 cm above the pipe shall also be of fine sand (conforming to grading zone V) or soft soil. Pipes shall be protected by painting two coats of anti-corrosive </w:t>
      </w:r>
      <w:proofErr w:type="spellStart"/>
      <w:r w:rsidRPr="00466F21">
        <w:rPr>
          <w:rFonts w:ascii="Roboto" w:eastAsia="Roboto" w:hAnsi="Roboto" w:cs="Roboto"/>
          <w:color w:val="000000" w:themeColor="text1"/>
        </w:rPr>
        <w:t>bitumastic</w:t>
      </w:r>
      <w:proofErr w:type="spellEnd"/>
      <w:r w:rsidRPr="00466F21">
        <w:rPr>
          <w:rFonts w:ascii="Roboto" w:eastAsia="Roboto" w:hAnsi="Roboto" w:cs="Roboto"/>
          <w:color w:val="000000" w:themeColor="text1"/>
        </w:rPr>
        <w:t xml:space="preserve"> paint over a coat of primer. All the pipe surfaces shall be thoroughly cleared and dried before the application of the primer and shall be free of dirt, grease, oil, rust, scale or other foreign matter. The width of the trench shall be outside diameter of the pipe plus 30 cm. Pipes shall be laid </w:t>
      </w:r>
      <w:r w:rsidR="000123C7" w:rsidRPr="00466F21">
        <w:rPr>
          <w:rFonts w:ascii="Roboto" w:eastAsia="Roboto" w:hAnsi="Roboto" w:cs="Roboto"/>
          <w:color w:val="000000" w:themeColor="text1"/>
        </w:rPr>
        <w:t>at least</w:t>
      </w:r>
      <w:r w:rsidRPr="00466F21">
        <w:rPr>
          <w:rFonts w:ascii="Roboto" w:eastAsia="Roboto" w:hAnsi="Roboto" w:cs="Roboto"/>
          <w:color w:val="000000" w:themeColor="text1"/>
        </w:rPr>
        <w:t xml:space="preserve"> 90 cm. below the ground level (measured from surface of the ground to the top of pipe).</w:t>
      </w:r>
    </w:p>
    <w:p w14:paraId="0D6540F8"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Screwed G.I. pipes shall be jointed with screwed socket joints, using screwed fittings. Care shall be taken to remove any burr from the end of the pipes after cutting. Thread lock cement with grummet of a few strands of fine hemp shall be applied while tightening. All piping shall be kept plugged at the end of the day’s work.</w:t>
      </w:r>
    </w:p>
    <w:p w14:paraId="007A309B"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 </w:t>
      </w:r>
    </w:p>
    <w:p w14:paraId="6AA75ADC"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Protection of Underground Pipes:</w:t>
      </w:r>
    </w:p>
    <w:p w14:paraId="31559EBD"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The underground G.I pipes and Fittings shall be protected by Coal tar based polymeric corrosion protection tape (minimum 4 mm thick) conforming to IS: 15337 – 2003.</w:t>
      </w:r>
    </w:p>
    <w:p w14:paraId="3CB77E6B"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 </w:t>
      </w:r>
    </w:p>
    <w:p w14:paraId="6679ACD4"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If specified in the Bill of Quantities, the proprietary pipe protection system shall be provided as per the Manufacturers recommendation. The proprietary system shall be of approved make.</w:t>
      </w:r>
    </w:p>
    <w:p w14:paraId="64E838AD" w14:textId="77777777" w:rsidR="001C394C" w:rsidRPr="00466F21" w:rsidRDefault="001C394C" w:rsidP="00476207">
      <w:pPr>
        <w:pStyle w:val="ListParagraph"/>
        <w:numPr>
          <w:ilvl w:val="0"/>
          <w:numId w:val="199"/>
        </w:numPr>
        <w:spacing w:after="0"/>
        <w:jc w:val="both"/>
        <w:rPr>
          <w:rFonts w:ascii="Roboto" w:eastAsia="Roboto" w:hAnsi="Roboto" w:cs="Roboto"/>
          <w:color w:val="000000" w:themeColor="text1"/>
        </w:rPr>
      </w:pPr>
      <w:r w:rsidRPr="00466F21">
        <w:rPr>
          <w:rFonts w:ascii="Roboto" w:eastAsia="Roboto" w:hAnsi="Roboto" w:cs="Roboto"/>
          <w:color w:val="000000" w:themeColor="text1"/>
          <w:u w:val="single"/>
        </w:rPr>
        <w:t>HDPE PIPEWORK</w:t>
      </w:r>
    </w:p>
    <w:p w14:paraId="3BD321C2" w14:textId="77777777" w:rsidR="001C394C" w:rsidRPr="00466F21" w:rsidRDefault="001C394C" w:rsidP="001C394C">
      <w:pPr>
        <w:pStyle w:val="ListParagraph"/>
        <w:spacing w:after="0"/>
        <w:ind w:left="360"/>
        <w:jc w:val="both"/>
        <w:rPr>
          <w:rFonts w:ascii="Roboto" w:eastAsia="Roboto" w:hAnsi="Roboto" w:cs="Roboto"/>
          <w:color w:val="000000" w:themeColor="text1"/>
        </w:rPr>
      </w:pPr>
    </w:p>
    <w:p w14:paraId="2DC2F24F"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Wherever specified for external water supply including landscape irrigation, HDPE. Piping system shall be provided using specified materials and employing specially trained workmen.</w:t>
      </w:r>
    </w:p>
    <w:p w14:paraId="2AD68A95"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HDPE PIPES</w:t>
      </w:r>
    </w:p>
    <w:p w14:paraId="038F2D5B"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High Density Polyethylene (HDPE) pipes for potable water supply shall conform to IS: 4984-1987(Second Revision) (Material Grade PE-80) and be of appropriate pressure rating.</w:t>
      </w:r>
    </w:p>
    <w:p w14:paraId="26CBAA84"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The pipes shall be reasonable round and shall be supplied in straight lengths or in coils as specified. The internal and external surfaces of the pipes shall be smooth and clean, free from grooving and other defects.</w:t>
      </w:r>
    </w:p>
    <w:p w14:paraId="6E59551B"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Pipes shall be manufactured using virgin material and shall be continuously and permanently marked with the following information.</w:t>
      </w:r>
    </w:p>
    <w:p w14:paraId="7422CDC3"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Manufacturer’s Name</w:t>
      </w:r>
    </w:p>
    <w:p w14:paraId="763CB3D6"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Standards</w:t>
      </w:r>
    </w:p>
    <w:p w14:paraId="11CC1EA4"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Size and Pressure rating</w:t>
      </w:r>
    </w:p>
    <w:p w14:paraId="5EC043D5"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HDPE FITTINGS</w:t>
      </w:r>
    </w:p>
    <w:p w14:paraId="10F71C72" w14:textId="77777777" w:rsidR="001C394C" w:rsidRPr="00466F21" w:rsidRDefault="001C394C" w:rsidP="00476207">
      <w:pPr>
        <w:pStyle w:val="ListParagraph"/>
        <w:numPr>
          <w:ilvl w:val="0"/>
          <w:numId w:val="198"/>
        </w:numPr>
        <w:spacing w:after="0"/>
        <w:jc w:val="both"/>
        <w:rPr>
          <w:rFonts w:ascii="Roboto" w:eastAsia="Roboto" w:hAnsi="Roboto" w:cs="Roboto"/>
          <w:color w:val="000000" w:themeColor="text1"/>
        </w:rPr>
      </w:pPr>
      <w:r w:rsidRPr="00466F21">
        <w:rPr>
          <w:rFonts w:ascii="Roboto" w:eastAsia="Roboto" w:hAnsi="Roboto" w:cs="Roboto"/>
          <w:color w:val="000000" w:themeColor="text1"/>
        </w:rPr>
        <w:t>All Compression fittings shall be rated for 10 Kg/cm2 suitable for HDPE pipes specified above.</w:t>
      </w:r>
    </w:p>
    <w:p w14:paraId="730B01A0" w14:textId="77777777" w:rsidR="001C394C" w:rsidRPr="00466F21" w:rsidRDefault="001C394C" w:rsidP="00476207">
      <w:pPr>
        <w:pStyle w:val="ListParagraph"/>
        <w:numPr>
          <w:ilvl w:val="0"/>
          <w:numId w:val="198"/>
        </w:numPr>
        <w:spacing w:after="0"/>
        <w:jc w:val="both"/>
        <w:rPr>
          <w:rFonts w:ascii="Roboto" w:eastAsia="Roboto" w:hAnsi="Roboto" w:cs="Roboto"/>
          <w:color w:val="000000" w:themeColor="text1"/>
        </w:rPr>
      </w:pPr>
      <w:r w:rsidRPr="00466F21">
        <w:rPr>
          <w:rFonts w:ascii="Roboto" w:eastAsia="Roboto" w:hAnsi="Roboto" w:cs="Roboto"/>
          <w:color w:val="000000" w:themeColor="text1"/>
        </w:rPr>
        <w:t>All Butt-welded fittings shall be of 10 Kg/cm2 rating and shall be of same make as Pipes.</w:t>
      </w:r>
    </w:p>
    <w:p w14:paraId="084A4A85" w14:textId="77777777" w:rsidR="001C394C" w:rsidRPr="00466F21" w:rsidRDefault="001C394C" w:rsidP="00476207">
      <w:pPr>
        <w:pStyle w:val="ListParagraph"/>
        <w:numPr>
          <w:ilvl w:val="0"/>
          <w:numId w:val="198"/>
        </w:numPr>
        <w:spacing w:after="0"/>
        <w:jc w:val="both"/>
        <w:rPr>
          <w:rFonts w:ascii="Roboto" w:eastAsia="Roboto" w:hAnsi="Roboto" w:cs="Roboto"/>
          <w:color w:val="000000" w:themeColor="text1"/>
        </w:rPr>
      </w:pPr>
      <w:r w:rsidRPr="00466F21">
        <w:rPr>
          <w:rFonts w:ascii="Roboto" w:eastAsia="Roboto" w:hAnsi="Roboto" w:cs="Roboto"/>
          <w:color w:val="000000" w:themeColor="text1"/>
        </w:rPr>
        <w:lastRenderedPageBreak/>
        <w:t xml:space="preserve">Wherever a branch or outlet of 50% or less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is required, Clamp saddles shall be used instead of Tee. Saddles shall be Nonmetallic and shall be of same make as Compression fittings. Nuts and Bolts if used shall be SS 314.</w:t>
      </w:r>
    </w:p>
    <w:p w14:paraId="2519794E" w14:textId="77777777" w:rsidR="001C394C" w:rsidRPr="00466F21" w:rsidRDefault="001C394C" w:rsidP="00476207">
      <w:pPr>
        <w:pStyle w:val="ListParagraph"/>
        <w:numPr>
          <w:ilvl w:val="0"/>
          <w:numId w:val="198"/>
        </w:numPr>
        <w:spacing w:after="0"/>
        <w:jc w:val="both"/>
        <w:rPr>
          <w:rFonts w:ascii="Roboto" w:eastAsia="Roboto" w:hAnsi="Roboto" w:cs="Roboto"/>
          <w:color w:val="000000" w:themeColor="text1"/>
        </w:rPr>
      </w:pPr>
      <w:r w:rsidRPr="00466F21">
        <w:rPr>
          <w:rFonts w:ascii="Roboto" w:eastAsia="Roboto" w:hAnsi="Roboto" w:cs="Roboto"/>
          <w:color w:val="000000" w:themeColor="text1"/>
        </w:rPr>
        <w:t>Union wherever used shall be PVC as per DIN standards and shall be of 16 Kg/cm2 rating. Unions shall be double union type and shall be threaded.</w:t>
      </w:r>
    </w:p>
    <w:p w14:paraId="5D4F6686" w14:textId="585C7AA9" w:rsidR="001C394C" w:rsidRPr="00466F21" w:rsidRDefault="001C394C" w:rsidP="00476207">
      <w:pPr>
        <w:pStyle w:val="ListParagraph"/>
        <w:numPr>
          <w:ilvl w:val="0"/>
          <w:numId w:val="198"/>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Flanges shall be selected to suit Valve flanges and shall be 10 Kg/cm2 (Min) depending on </w:t>
      </w:r>
      <w:r w:rsidR="000123C7" w:rsidRPr="00466F21">
        <w:rPr>
          <w:rFonts w:ascii="Roboto" w:eastAsia="Roboto" w:hAnsi="Roboto" w:cs="Roboto"/>
          <w:color w:val="000000" w:themeColor="text1"/>
        </w:rPr>
        <w:t>pipeline</w:t>
      </w:r>
      <w:r w:rsidRPr="00466F21">
        <w:rPr>
          <w:rFonts w:ascii="Roboto" w:eastAsia="Roboto" w:hAnsi="Roboto" w:cs="Roboto"/>
          <w:color w:val="000000" w:themeColor="text1"/>
        </w:rPr>
        <w:t xml:space="preserve"> material. All bolts, nuts and washers shall be SS 314.</w:t>
      </w:r>
    </w:p>
    <w:p w14:paraId="4A1CFD91"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 </w:t>
      </w:r>
    </w:p>
    <w:p w14:paraId="55388A2D"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LAYING AND JOINTING</w:t>
      </w:r>
    </w:p>
    <w:p w14:paraId="7519CCC4"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All excavation work for laying HDPE pipes shall be done as described above in general. However, special care must be taken to ensure that hard objects like stones, rock pieces, tree roots etc. are not present. Pipes shall be bedded in sand or soft soil free from rock and gravel. Backfill up to 15 cm above the pipe shall also be of fine sand or soft soil. Pipes shall not be painted. The width of the trench shall be outside diameter of the pipe plus 45 cm. Pipes shall be laid at least 60 cm. below the ground level (measured from surface of the ground to the top of the pipe).</w:t>
      </w:r>
    </w:p>
    <w:p w14:paraId="79D17509"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HDPE pipes shall be butt jointed by heat fusion method in accordance with the following procedures. HDPE pipes shall not be threaded. Jointing procedure shall be as follows and shall be strictly adhered to obtain optimum quality of joints. </w:t>
      </w:r>
      <w:proofErr w:type="gramStart"/>
      <w:r w:rsidRPr="00466F21">
        <w:rPr>
          <w:rFonts w:ascii="Roboto" w:eastAsia="Roboto" w:hAnsi="Roboto" w:cs="Roboto"/>
          <w:color w:val="000000" w:themeColor="text1"/>
        </w:rPr>
        <w:t>skillful</w:t>
      </w:r>
      <w:proofErr w:type="gramEnd"/>
      <w:r w:rsidRPr="00466F21">
        <w:rPr>
          <w:rFonts w:ascii="Roboto" w:eastAsia="Roboto" w:hAnsi="Roboto" w:cs="Roboto"/>
          <w:color w:val="000000" w:themeColor="text1"/>
        </w:rPr>
        <w:t xml:space="preserve"> application of qualified technique, welder and the use of proper construction equipment in good condition shall be made to achieve sound joints in HDPE piping.</w:t>
      </w:r>
    </w:p>
    <w:p w14:paraId="7383C198"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Preparation</w:t>
      </w:r>
    </w:p>
    <w:p w14:paraId="20A6D0A4" w14:textId="07FF0BAA"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Any kinks or buckles in pipe near its ends shall be removed by cutting out as a cylinder. The face of the joints to be welded shall be flat. Correct position and holding of pipe </w:t>
      </w:r>
      <w:r w:rsidR="000123C7" w:rsidRPr="00466F21">
        <w:rPr>
          <w:rFonts w:ascii="Roboto" w:eastAsia="Roboto" w:hAnsi="Roboto" w:cs="Roboto"/>
          <w:color w:val="000000" w:themeColor="text1"/>
        </w:rPr>
        <w:t>are</w:t>
      </w:r>
      <w:r w:rsidRPr="00466F21">
        <w:rPr>
          <w:rFonts w:ascii="Roboto" w:eastAsia="Roboto" w:hAnsi="Roboto" w:cs="Roboto"/>
          <w:color w:val="000000" w:themeColor="text1"/>
        </w:rPr>
        <w:t xml:space="preserve"> necessary when sawing pipe to achieve this. For pipes 160 mm. OD and above, shaping </w:t>
      </w:r>
      <w:r w:rsidR="000123C7" w:rsidRPr="00466F21">
        <w:rPr>
          <w:rFonts w:ascii="Roboto" w:eastAsia="Roboto" w:hAnsi="Roboto" w:cs="Roboto"/>
          <w:color w:val="000000" w:themeColor="text1"/>
        </w:rPr>
        <w:t>tools</w:t>
      </w:r>
      <w:r w:rsidRPr="00466F21">
        <w:rPr>
          <w:rFonts w:ascii="Roboto" w:eastAsia="Roboto" w:hAnsi="Roboto" w:cs="Roboto"/>
          <w:color w:val="000000" w:themeColor="text1"/>
        </w:rPr>
        <w:t xml:space="preserve"> may be used.</w:t>
      </w:r>
    </w:p>
    <w:p w14:paraId="3A9EF720" w14:textId="38ABE44B"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Whether pipes have been sawn or not, joint faces shall be slightly scrapped with a knife, prior to welding, to remove exposed layers which may lead to unsatisfactory </w:t>
      </w:r>
      <w:r w:rsidR="00B32B94" w:rsidRPr="00466F21">
        <w:rPr>
          <w:rFonts w:ascii="Roboto" w:eastAsia="Roboto" w:hAnsi="Roboto" w:cs="Roboto"/>
          <w:color w:val="000000" w:themeColor="text1"/>
        </w:rPr>
        <w:t>joints</w:t>
      </w:r>
      <w:r w:rsidRPr="00466F21">
        <w:rPr>
          <w:rFonts w:ascii="Roboto" w:eastAsia="Roboto" w:hAnsi="Roboto" w:cs="Roboto"/>
          <w:color w:val="000000" w:themeColor="text1"/>
        </w:rPr>
        <w:t>. Both the sections of pipe to be welded shall be positioned by using rollers and/or wooden supports.</w:t>
      </w:r>
    </w:p>
    <w:p w14:paraId="7F7B4E67"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Welding</w:t>
      </w:r>
    </w:p>
    <w:p w14:paraId="387BC612"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Butt heat-fusion joint procedure shall require the use of jointing device (welding jack) that holds the heat element (mirror) square to the ends of </w:t>
      </w:r>
      <w:proofErr w:type="gramStart"/>
      <w:r w:rsidRPr="00466F21">
        <w:rPr>
          <w:rFonts w:ascii="Roboto" w:eastAsia="Roboto" w:hAnsi="Roboto" w:cs="Roboto"/>
          <w:color w:val="000000" w:themeColor="text1"/>
        </w:rPr>
        <w:t>pipes,</w:t>
      </w:r>
      <w:proofErr w:type="gramEnd"/>
      <w:r w:rsidRPr="00466F21">
        <w:rPr>
          <w:rFonts w:ascii="Roboto" w:eastAsia="Roboto" w:hAnsi="Roboto" w:cs="Roboto"/>
          <w:color w:val="000000" w:themeColor="text1"/>
        </w:rPr>
        <w:t xml:space="preserve"> can compress the heated ends together and holds the piping in proper alignment while the plastic hardens.</w:t>
      </w:r>
    </w:p>
    <w:p w14:paraId="7F6A75BB" w14:textId="34118494"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Temperature of joints should be 200o C. Surface temperature, of the heating mirror, must, therefore, be 210o C + 5o C. The faces of pipes to be joined shall be on either </w:t>
      </w:r>
      <w:r w:rsidR="00B32B94" w:rsidRPr="00466F21">
        <w:rPr>
          <w:rFonts w:ascii="Roboto" w:eastAsia="Roboto" w:hAnsi="Roboto" w:cs="Roboto"/>
          <w:color w:val="000000" w:themeColor="text1"/>
        </w:rPr>
        <w:t>side</w:t>
      </w:r>
      <w:r w:rsidRPr="00466F21">
        <w:rPr>
          <w:rFonts w:ascii="Roboto" w:eastAsia="Roboto" w:hAnsi="Roboto" w:cs="Roboto"/>
          <w:color w:val="000000" w:themeColor="text1"/>
        </w:rPr>
        <w:t xml:space="preserve"> of the heating mirror and maximum of 0.4 kg/cm2 contact pressure shall be applied. Contact pressure should not exceed </w:t>
      </w:r>
      <w:proofErr w:type="gramStart"/>
      <w:r w:rsidRPr="00466F21">
        <w:rPr>
          <w:rFonts w:ascii="Roboto" w:eastAsia="Roboto" w:hAnsi="Roboto" w:cs="Roboto"/>
          <w:color w:val="000000" w:themeColor="text1"/>
        </w:rPr>
        <w:t>this,</w:t>
      </w:r>
      <w:proofErr w:type="gramEnd"/>
      <w:r w:rsidRPr="00466F21">
        <w:rPr>
          <w:rFonts w:ascii="Roboto" w:eastAsia="Roboto" w:hAnsi="Roboto" w:cs="Roboto"/>
          <w:color w:val="000000" w:themeColor="text1"/>
        </w:rPr>
        <w:t xml:space="preserve"> otherwise the molten mass from the joint faces will be squeezed out prior to welding. Even with the lowest pressure a rim of molten material shall be formed on the ends of pipes being joined. Care shall be taken in the heating operation to prevent damage to the plastic material from </w:t>
      </w:r>
      <w:r w:rsidR="00B32B94" w:rsidRPr="00466F21">
        <w:rPr>
          <w:rFonts w:ascii="Roboto" w:eastAsia="Roboto" w:hAnsi="Roboto" w:cs="Roboto"/>
          <w:color w:val="000000" w:themeColor="text1"/>
        </w:rPr>
        <w:t>overheating</w:t>
      </w:r>
      <w:r w:rsidRPr="00466F21">
        <w:rPr>
          <w:rFonts w:ascii="Roboto" w:eastAsia="Roboto" w:hAnsi="Roboto" w:cs="Roboto"/>
          <w:color w:val="000000" w:themeColor="text1"/>
        </w:rPr>
        <w:t xml:space="preserve"> or having the material not sufficiently heated to ensure a sound joint. Direct application of heat, with a torch or other open flame is prohibited.</w:t>
      </w:r>
    </w:p>
    <w:p w14:paraId="323374EE"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Approximate heating for series IV pipe may be taken </w:t>
      </w:r>
      <w:proofErr w:type="gramStart"/>
      <w:r w:rsidRPr="00466F21">
        <w:rPr>
          <w:rFonts w:ascii="Roboto" w:eastAsia="Roboto" w:hAnsi="Roboto" w:cs="Roboto"/>
          <w:color w:val="000000" w:themeColor="text1"/>
        </w:rPr>
        <w:t>as :</w:t>
      </w:r>
      <w:proofErr w:type="gramEnd"/>
      <w:r w:rsidRPr="00466F21">
        <w:rPr>
          <w:rFonts w:ascii="Roboto" w:eastAsia="Roboto" w:hAnsi="Roboto" w:cs="Roboto"/>
          <w:color w:val="000000" w:themeColor="text1"/>
        </w:rPr>
        <w:t>-</w:t>
      </w:r>
    </w:p>
    <w:p w14:paraId="7B199ACF"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32mm OD pipe: 1 minute</w:t>
      </w:r>
    </w:p>
    <w:p w14:paraId="2054FAED"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lastRenderedPageBreak/>
        <w:t>75mm OD pipe: 3 minutes</w:t>
      </w:r>
    </w:p>
    <w:p w14:paraId="772B1629"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160 mm OD pipe: 5 minutes </w:t>
      </w:r>
    </w:p>
    <w:p w14:paraId="4AFE0859"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Heating time for pipes with lesser wall thickness may be according to experience and ambient temperature prevailing. Completion of heating is indicated by formation of a uniform rim of molten material at the edges of pipes.</w:t>
      </w:r>
    </w:p>
    <w:p w14:paraId="0E931614"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Subsequent to heating, the pipes shall be removed from the heating mirror and shall be immediately joined by application of moderate pressure for 2-3 seconds, after which, pressure of approximately 0.6 Kg/cm2 shall be applied for two minutes. After two minutes the pressure shall be increased to 1.2 kg/cm2 and sustained for pipes up to 160 mm OD and 30 minutes for pipes 225 mm OD and larger.</w:t>
      </w:r>
    </w:p>
    <w:p w14:paraId="3BC2A547"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Care shall be taken that the rim formed during welding is not too large. Pressure shall be maintained until the joint is hand warm. </w:t>
      </w:r>
      <w:proofErr w:type="gramStart"/>
      <w:r w:rsidRPr="00466F21">
        <w:rPr>
          <w:rFonts w:ascii="Roboto" w:eastAsia="Roboto" w:hAnsi="Roboto" w:cs="Roboto"/>
          <w:color w:val="000000" w:themeColor="text1"/>
        </w:rPr>
        <w:t>After relieving pressure joint shall be allowed to cool completely before handling.</w:t>
      </w:r>
      <w:proofErr w:type="gramEnd"/>
    </w:p>
    <w:p w14:paraId="354B6E7C"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The electric heating mirror used shall be specially designed to meet the requirements of HDPE pipe welding. It should have a proper regulator to control and maintain its temperature during the welding procedure. It shall have P.T.F.E. cloth fitted on both sides to prevent adhesion of molten polyethylene on the surface of the mirror.</w:t>
      </w:r>
    </w:p>
    <w:p w14:paraId="29DA4EC9"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 xml:space="preserve">Use of Crayons </w:t>
      </w:r>
    </w:p>
    <w:p w14:paraId="370D304A"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The monochrome crayons (200o C &amp; 220o C) shall be used to determine the temperature of mirror. At the correct temperature of 210o C the color of the 200o crayon mark shall change within 2 seconds. If the color change takes longer time, the temperature is lower and if the color change is immediate, the temperature is higher than necessary. As thin a layer as possible of crayon shall be used when checking. If the layer is too thick, the indications will be incorrect.</w:t>
      </w:r>
    </w:p>
    <w:p w14:paraId="1002545D" w14:textId="77777777" w:rsidR="001C394C" w:rsidRPr="00466F21" w:rsidRDefault="001C394C" w:rsidP="00476207">
      <w:pPr>
        <w:pStyle w:val="ListParagraph"/>
        <w:numPr>
          <w:ilvl w:val="0"/>
          <w:numId w:val="199"/>
        </w:numPr>
        <w:spacing w:after="0" w:line="480" w:lineRule="auto"/>
        <w:jc w:val="both"/>
        <w:rPr>
          <w:rFonts w:ascii="Roboto" w:eastAsia="Roboto" w:hAnsi="Roboto" w:cs="Roboto"/>
          <w:color w:val="000000" w:themeColor="text1"/>
        </w:rPr>
      </w:pPr>
      <w:r w:rsidRPr="00466F21">
        <w:rPr>
          <w:rFonts w:ascii="Roboto" w:eastAsia="Roboto" w:hAnsi="Roboto" w:cs="Roboto"/>
          <w:color w:val="000000" w:themeColor="text1"/>
          <w:u w:val="single"/>
        </w:rPr>
        <w:t>UPVC PIPEWORK</w:t>
      </w:r>
    </w:p>
    <w:p w14:paraId="446B2038"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Wherever specified for external water supply including landscape irrigation, UPVC Piping system shall be provided using specified materials and employing specially trained workmen.</w:t>
      </w:r>
    </w:p>
    <w:p w14:paraId="5CBFD32B"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UPVC PIPES</w:t>
      </w:r>
    </w:p>
    <w:p w14:paraId="4614F5C2"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All pipes for laterals shall be un plasticized polyvinyl chloride (</w:t>
      </w:r>
      <w:proofErr w:type="gramStart"/>
      <w:r w:rsidRPr="00466F21">
        <w:rPr>
          <w:rFonts w:ascii="Roboto" w:eastAsia="Roboto" w:hAnsi="Roboto" w:cs="Roboto"/>
          <w:color w:val="000000" w:themeColor="text1"/>
        </w:rPr>
        <w:t>UPVC )</w:t>
      </w:r>
      <w:proofErr w:type="gramEnd"/>
      <w:r w:rsidRPr="00466F21">
        <w:rPr>
          <w:rFonts w:ascii="Roboto" w:eastAsia="Roboto" w:hAnsi="Roboto" w:cs="Roboto"/>
          <w:color w:val="000000" w:themeColor="text1"/>
        </w:rPr>
        <w:t>. UPVC pipes shall conform to IS</w:t>
      </w:r>
      <w:proofErr w:type="gramStart"/>
      <w:r w:rsidRPr="00466F21">
        <w:rPr>
          <w:rFonts w:ascii="Roboto" w:eastAsia="Roboto" w:hAnsi="Roboto" w:cs="Roboto"/>
          <w:color w:val="000000" w:themeColor="text1"/>
        </w:rPr>
        <w:t>:4985</w:t>
      </w:r>
      <w:proofErr w:type="gramEnd"/>
      <w:r w:rsidRPr="00466F21">
        <w:rPr>
          <w:rFonts w:ascii="Roboto" w:eastAsia="Roboto" w:hAnsi="Roboto" w:cs="Roboto"/>
          <w:color w:val="000000" w:themeColor="text1"/>
        </w:rPr>
        <w:t>-1988 and shall be rated for 10 Kg/cm2 working pressure.</w:t>
      </w:r>
    </w:p>
    <w:p w14:paraId="2D24E4DA"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Pipes shall be of uniform wall thickness, smooth finish inside and outside and shall show no evidence of interior scratches, extrusion marks, blisters, groves or any manufacturing or transit damage. Supplier shall provide test certificate of randomly selected pipes from supplied material. Sample shall be taken from site.</w:t>
      </w:r>
    </w:p>
    <w:p w14:paraId="7B6C3CB5"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Pipes shall be supplied in lengths of six meters with integral socket end for solvent welding and each length shall bear following permanent marking at regular intervals.</w:t>
      </w:r>
    </w:p>
    <w:p w14:paraId="0261F0D5"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Manufacturer’s Name</w:t>
      </w:r>
    </w:p>
    <w:p w14:paraId="0260BF46"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Standards</w:t>
      </w:r>
    </w:p>
    <w:p w14:paraId="54969422"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Size and Pressure rating</w:t>
      </w:r>
    </w:p>
    <w:p w14:paraId="2FBDB391"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 xml:space="preserve">PVC Fittings </w:t>
      </w:r>
    </w:p>
    <w:p w14:paraId="1B9E7DFF"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lastRenderedPageBreak/>
        <w:t>All PVC fittings shall have a minimum pressure rating of 16 kg/cm2 working pressure, confirm to standards and shall be of same material as UPVC Pipes.</w:t>
      </w:r>
    </w:p>
    <w:p w14:paraId="2A545B95" w14:textId="77777777" w:rsidR="001C394C" w:rsidRPr="00466F21" w:rsidRDefault="001C394C" w:rsidP="001C394C">
      <w:pPr>
        <w:jc w:val="both"/>
        <w:rPr>
          <w:rFonts w:ascii="Roboto" w:hAnsi="Roboto"/>
        </w:rPr>
      </w:pPr>
      <w:proofErr w:type="gramStart"/>
      <w:r w:rsidRPr="00466F21">
        <w:rPr>
          <w:rFonts w:ascii="Roboto" w:eastAsia="Roboto" w:hAnsi="Roboto" w:cs="Roboto"/>
          <w:color w:val="000000" w:themeColor="text1"/>
        </w:rPr>
        <w:t>All fittings including the threaded ones to be of Injection Molded type.</w:t>
      </w:r>
      <w:proofErr w:type="gramEnd"/>
      <w:r w:rsidRPr="00466F21">
        <w:rPr>
          <w:rFonts w:ascii="Roboto" w:eastAsia="Roboto" w:hAnsi="Roboto" w:cs="Roboto"/>
          <w:color w:val="000000" w:themeColor="text1"/>
        </w:rPr>
        <w:t xml:space="preserve"> Fittings shall preferably be of the same make as pipes.</w:t>
      </w:r>
    </w:p>
    <w:p w14:paraId="014A2299" w14:textId="77777777" w:rsidR="001C394C" w:rsidRPr="00466F21" w:rsidRDefault="001C394C" w:rsidP="001C394C">
      <w:pPr>
        <w:jc w:val="both"/>
        <w:rPr>
          <w:rFonts w:ascii="Roboto" w:hAnsi="Roboto"/>
        </w:rPr>
      </w:pPr>
      <w:r w:rsidRPr="00466F21">
        <w:rPr>
          <w:rFonts w:ascii="Roboto" w:eastAsia="Roboto" w:hAnsi="Roboto" w:cs="Roboto"/>
          <w:b/>
          <w:bCs/>
          <w:color w:val="000000" w:themeColor="text1"/>
        </w:rPr>
        <w:t xml:space="preserve">Joint Cement and Primer </w:t>
      </w:r>
    </w:p>
    <w:p w14:paraId="141DF54B"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Solvent Cement and Primer for UPVC Pipes shall be as per Pipe </w:t>
      </w:r>
      <w:proofErr w:type="gramStart"/>
      <w:r w:rsidRPr="00466F21">
        <w:rPr>
          <w:rFonts w:ascii="Roboto" w:eastAsia="Roboto" w:hAnsi="Roboto" w:cs="Roboto"/>
          <w:color w:val="000000" w:themeColor="text1"/>
        </w:rPr>
        <w:t>manufacturer's</w:t>
      </w:r>
      <w:proofErr w:type="gramEnd"/>
    </w:p>
    <w:p w14:paraId="5C57EA14" w14:textId="77777777" w:rsidR="001C394C" w:rsidRPr="00466F21" w:rsidRDefault="001C394C" w:rsidP="001C394C">
      <w:pPr>
        <w:jc w:val="both"/>
        <w:rPr>
          <w:rFonts w:ascii="Roboto" w:hAnsi="Roboto"/>
        </w:rPr>
      </w:pPr>
      <w:proofErr w:type="gramStart"/>
      <w:r w:rsidRPr="00466F21">
        <w:rPr>
          <w:rFonts w:ascii="Roboto" w:eastAsia="Roboto" w:hAnsi="Roboto" w:cs="Roboto"/>
          <w:color w:val="000000" w:themeColor="text1"/>
        </w:rPr>
        <w:t>Recommendations.</w:t>
      </w:r>
      <w:proofErr w:type="gramEnd"/>
    </w:p>
    <w:p w14:paraId="33BBF093" w14:textId="77777777" w:rsidR="001C394C" w:rsidRPr="00466F21" w:rsidRDefault="001C394C" w:rsidP="00476207">
      <w:pPr>
        <w:pStyle w:val="ListParagraph"/>
        <w:numPr>
          <w:ilvl w:val="0"/>
          <w:numId w:val="200"/>
        </w:numPr>
        <w:spacing w:after="0"/>
        <w:jc w:val="both"/>
        <w:rPr>
          <w:rFonts w:ascii="Roboto" w:eastAsia="Roboto" w:hAnsi="Roboto" w:cs="Roboto"/>
          <w:color w:val="000000" w:themeColor="text1"/>
          <w:u w:val="single"/>
        </w:rPr>
      </w:pPr>
      <w:r w:rsidRPr="00466F21">
        <w:rPr>
          <w:rFonts w:ascii="Roboto" w:eastAsia="Roboto" w:hAnsi="Roboto" w:cs="Roboto"/>
          <w:color w:val="000000" w:themeColor="text1"/>
          <w:u w:val="single"/>
        </w:rPr>
        <w:t>INSULATION OF HOT WATER PIPES</w:t>
      </w:r>
    </w:p>
    <w:p w14:paraId="4C08F764" w14:textId="77777777" w:rsidR="001C394C" w:rsidRPr="00466F21" w:rsidRDefault="001C394C" w:rsidP="001C394C">
      <w:pPr>
        <w:pStyle w:val="ListParagraph"/>
        <w:spacing w:after="0"/>
        <w:ind w:left="360"/>
        <w:jc w:val="both"/>
        <w:rPr>
          <w:rFonts w:ascii="Roboto" w:eastAsia="Roboto" w:hAnsi="Roboto" w:cs="Roboto"/>
          <w:color w:val="000000" w:themeColor="text1"/>
          <w:u w:val="single"/>
        </w:rPr>
      </w:pPr>
    </w:p>
    <w:p w14:paraId="0F0795D1"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The insulation of the hot water pipework concealed in wall phases/ floor shall be done with extended synthetic rubber polymeric compound preformed pipe sleeves. The pipe shall be thoroughly cleaned and applied with proprietary glue and then the pre-slit insulation pipe section shall be slipped on the pipe. The slits should be sealed properly with proprietary adhesive tapes as per the direction of the manufacturer.</w:t>
      </w:r>
    </w:p>
    <w:p w14:paraId="310B2847"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All exposed hot water pipework in ducts, cavities, above false ceiling etc. should be insulated with Polyurethane foam (PUF confirming to IS: 12436.) preformed pipe section of density 36 Kg/m3 and of thickness 25 mm / 40 as specified in Bill of Quantities.</w:t>
      </w:r>
    </w:p>
    <w:p w14:paraId="1414EBDC"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The insulated hot water pipes in shafts and in ceiling void shall be cladded with 26 Gauge aluminum foil with minimum 40 mm over lapping having groove locking arrangement including </w:t>
      </w:r>
      <w:r w:rsidRPr="00466F21">
        <w:rPr>
          <w:rFonts w:ascii="Roboto" w:eastAsia="Roboto" w:hAnsi="Roboto" w:cs="Roboto"/>
          <w:color w:val="202124"/>
        </w:rPr>
        <w:t>tightening</w:t>
      </w:r>
      <w:r w:rsidRPr="00466F21">
        <w:rPr>
          <w:rFonts w:ascii="Roboto" w:eastAsia="Roboto" w:hAnsi="Roboto" w:cs="Roboto"/>
          <w:color w:val="000000" w:themeColor="text1"/>
        </w:rPr>
        <w:t xml:space="preserve"> with self-tapping screws as per the direction of the manufacturer.</w:t>
      </w:r>
    </w:p>
    <w:p w14:paraId="01A91604"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The insulated hot water pipes running on terrace shall be clad with 28 Gauge G.I. Sheet with minimum 40 mm over lapping having groove locking arrangement including </w:t>
      </w:r>
      <w:r w:rsidRPr="00466F21">
        <w:rPr>
          <w:rFonts w:ascii="Roboto" w:eastAsia="Roboto" w:hAnsi="Roboto" w:cs="Roboto"/>
          <w:color w:val="202124"/>
        </w:rPr>
        <w:t>tightening</w:t>
      </w:r>
      <w:r w:rsidRPr="00466F21">
        <w:rPr>
          <w:rFonts w:ascii="Roboto" w:eastAsia="Roboto" w:hAnsi="Roboto" w:cs="Roboto"/>
          <w:color w:val="000000" w:themeColor="text1"/>
        </w:rPr>
        <w:t xml:space="preserve"> with self-tapping screws as per the direction of the manufacturer.</w:t>
      </w:r>
    </w:p>
    <w:p w14:paraId="4EBE48AE" w14:textId="77777777" w:rsidR="001C394C" w:rsidRPr="00466F21" w:rsidRDefault="001C394C" w:rsidP="00476207">
      <w:pPr>
        <w:pStyle w:val="ListParagraph"/>
        <w:numPr>
          <w:ilvl w:val="0"/>
          <w:numId w:val="200"/>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VALVES, TAPS AND MIXERS</w:t>
      </w:r>
    </w:p>
    <w:p w14:paraId="74F72203" w14:textId="77777777" w:rsidR="001C394C" w:rsidRPr="00466F21" w:rsidRDefault="001C394C" w:rsidP="00476207">
      <w:pPr>
        <w:pStyle w:val="ListParagraph"/>
        <w:numPr>
          <w:ilvl w:val="0"/>
          <w:numId w:val="197"/>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General</w:t>
      </w:r>
    </w:p>
    <w:p w14:paraId="47E0BA7C"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Each valve body shall be marked with cast or stamped lettering giving the following information:</w:t>
      </w:r>
    </w:p>
    <w:p w14:paraId="135F0862" w14:textId="77777777" w:rsidR="001C394C" w:rsidRPr="00466F21" w:rsidRDefault="001C394C" w:rsidP="00476207">
      <w:pPr>
        <w:pStyle w:val="ListParagraph"/>
        <w:numPr>
          <w:ilvl w:val="0"/>
          <w:numId w:val="196"/>
        </w:numPr>
        <w:spacing w:after="0"/>
        <w:jc w:val="both"/>
        <w:rPr>
          <w:rFonts w:ascii="Roboto" w:eastAsia="Roboto" w:hAnsi="Roboto" w:cs="Roboto"/>
          <w:color w:val="000000" w:themeColor="text1"/>
        </w:rPr>
      </w:pPr>
      <w:r w:rsidRPr="00466F21">
        <w:rPr>
          <w:rFonts w:ascii="Roboto" w:eastAsia="Roboto" w:hAnsi="Roboto" w:cs="Roboto"/>
          <w:color w:val="000000" w:themeColor="text1"/>
        </w:rPr>
        <w:t>The manufacturer’s name or trademark</w:t>
      </w:r>
    </w:p>
    <w:p w14:paraId="3FD14934" w14:textId="77777777" w:rsidR="001C394C" w:rsidRPr="00466F21" w:rsidRDefault="001C394C" w:rsidP="00476207">
      <w:pPr>
        <w:pStyle w:val="ListParagraph"/>
        <w:numPr>
          <w:ilvl w:val="0"/>
          <w:numId w:val="196"/>
        </w:numPr>
        <w:spacing w:after="0"/>
        <w:jc w:val="both"/>
        <w:rPr>
          <w:rFonts w:ascii="Roboto" w:eastAsia="Roboto" w:hAnsi="Roboto" w:cs="Roboto"/>
          <w:color w:val="000000" w:themeColor="text1"/>
        </w:rPr>
      </w:pPr>
      <w:r w:rsidRPr="00466F21">
        <w:rPr>
          <w:rFonts w:ascii="Roboto" w:eastAsia="Roboto" w:hAnsi="Roboto" w:cs="Roboto"/>
          <w:color w:val="000000" w:themeColor="text1"/>
        </w:rPr>
        <w:t>The size of the valve</w:t>
      </w:r>
    </w:p>
    <w:p w14:paraId="5AF2332B" w14:textId="06DBADD3" w:rsidR="001C394C" w:rsidRPr="00466F21" w:rsidRDefault="001C394C" w:rsidP="00476207">
      <w:pPr>
        <w:pStyle w:val="ListParagraph"/>
        <w:numPr>
          <w:ilvl w:val="0"/>
          <w:numId w:val="196"/>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The guaranteed working </w:t>
      </w:r>
      <w:r w:rsidR="00B32B94" w:rsidRPr="00466F21">
        <w:rPr>
          <w:rFonts w:ascii="Roboto" w:eastAsia="Roboto" w:hAnsi="Roboto" w:cs="Roboto"/>
          <w:color w:val="000000" w:themeColor="text1"/>
        </w:rPr>
        <w:t>pressures</w:t>
      </w:r>
    </w:p>
    <w:p w14:paraId="18A1EC50" w14:textId="7CC995E1"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Isolating valves on the water supply lines shall be full bore ball valve type for pipe diameters </w:t>
      </w:r>
      <w:r w:rsidR="00B32B94" w:rsidRPr="00466F21">
        <w:rPr>
          <w:rFonts w:ascii="Roboto" w:eastAsia="Roboto" w:hAnsi="Roboto" w:cs="Roboto"/>
          <w:color w:val="000000" w:themeColor="text1"/>
        </w:rPr>
        <w:t>up to</w:t>
      </w:r>
      <w:r w:rsidRPr="00466F21">
        <w:rPr>
          <w:rFonts w:ascii="Roboto" w:eastAsia="Roboto" w:hAnsi="Roboto" w:cs="Roboto"/>
          <w:color w:val="000000" w:themeColor="text1"/>
        </w:rPr>
        <w:t xml:space="preserve"> 50 mm. For 65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and 80 mm dia., these shall be gate valve type and diameters above 80 </w:t>
      </w:r>
      <w:proofErr w:type="gramStart"/>
      <w:r w:rsidRPr="00466F21">
        <w:rPr>
          <w:rFonts w:ascii="Roboto" w:eastAsia="Roboto" w:hAnsi="Roboto" w:cs="Roboto"/>
          <w:color w:val="000000" w:themeColor="text1"/>
        </w:rPr>
        <w:t>mm,</w:t>
      </w:r>
      <w:proofErr w:type="gramEnd"/>
      <w:r w:rsidRPr="00466F21">
        <w:rPr>
          <w:rFonts w:ascii="Roboto" w:eastAsia="Roboto" w:hAnsi="Roboto" w:cs="Roboto"/>
          <w:color w:val="000000" w:themeColor="text1"/>
        </w:rPr>
        <w:t xml:space="preserve"> these shall be sluice valve type.</w:t>
      </w:r>
    </w:p>
    <w:p w14:paraId="16F37DED" w14:textId="77777777" w:rsidR="001C394C" w:rsidRPr="00466F21" w:rsidRDefault="001C394C" w:rsidP="00476207">
      <w:pPr>
        <w:pStyle w:val="ListParagraph"/>
        <w:numPr>
          <w:ilvl w:val="0"/>
          <w:numId w:val="195"/>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Float Valve</w:t>
      </w:r>
    </w:p>
    <w:p w14:paraId="16329DCE" w14:textId="2D4EB542"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Float valves 50 mm and smaller shall be of brass, gun metal or other equally suitable corrosion resistant alloy in accordance with IS:1703-1977 or approved equal. The float valves shall have copper or plastic floats suitably reinforced to hold the threaded insert. The float valves fixed to the system shall be secured with </w:t>
      </w:r>
      <w:r w:rsidR="00B32B94" w:rsidRPr="00466F21">
        <w:rPr>
          <w:rFonts w:ascii="Roboto" w:eastAsia="Roboto" w:hAnsi="Roboto" w:cs="Roboto"/>
          <w:color w:val="000000" w:themeColor="text1"/>
        </w:rPr>
        <w:t>blackouts</w:t>
      </w:r>
      <w:r w:rsidRPr="00466F21">
        <w:rPr>
          <w:rFonts w:ascii="Roboto" w:eastAsia="Roboto" w:hAnsi="Roboto" w:cs="Roboto"/>
          <w:color w:val="000000" w:themeColor="text1"/>
        </w:rPr>
        <w:t>.</w:t>
      </w:r>
    </w:p>
    <w:p w14:paraId="2EDC9DDC" w14:textId="77777777" w:rsidR="001C394C" w:rsidRPr="00466F21" w:rsidRDefault="001C394C" w:rsidP="00476207">
      <w:pPr>
        <w:pStyle w:val="ListParagraph"/>
        <w:numPr>
          <w:ilvl w:val="0"/>
          <w:numId w:val="195"/>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Full way Gate Valve</w:t>
      </w:r>
    </w:p>
    <w:p w14:paraId="60A0D956"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lastRenderedPageBreak/>
        <w:t>The valves shall be of quality approved by the Consultant/Project Manager and shall generally conform to IS</w:t>
      </w:r>
      <w:proofErr w:type="gramStart"/>
      <w:r w:rsidRPr="00466F21">
        <w:rPr>
          <w:rFonts w:ascii="Roboto" w:eastAsia="Roboto" w:hAnsi="Roboto" w:cs="Roboto"/>
          <w:color w:val="000000" w:themeColor="text1"/>
        </w:rPr>
        <w:t>:778</w:t>
      </w:r>
      <w:proofErr w:type="gramEnd"/>
      <w:r w:rsidRPr="00466F21">
        <w:rPr>
          <w:rFonts w:ascii="Roboto" w:eastAsia="Roboto" w:hAnsi="Roboto" w:cs="Roboto"/>
          <w:color w:val="000000" w:themeColor="text1"/>
        </w:rPr>
        <w:t>-1971.</w:t>
      </w:r>
    </w:p>
    <w:p w14:paraId="15BE9EF9" w14:textId="77777777" w:rsidR="001C394C" w:rsidRPr="00466F21" w:rsidRDefault="001C394C" w:rsidP="00476207">
      <w:pPr>
        <w:pStyle w:val="ListParagraph"/>
        <w:numPr>
          <w:ilvl w:val="0"/>
          <w:numId w:val="195"/>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Full Way Ball Valve</w:t>
      </w:r>
    </w:p>
    <w:p w14:paraId="4CE56B0E" w14:textId="1CFAA558"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The valves shall be of full-bore type and of quality approved by the Consultant/Project Manager. The body shall be hot pressed brass nickel plated. The ball shall be of brass, hard chromium platted, machined to a micro smooth finish. The handle shall </w:t>
      </w:r>
      <w:r w:rsidR="00B32B94" w:rsidRPr="00466F21">
        <w:rPr>
          <w:rFonts w:ascii="Roboto" w:eastAsia="Roboto" w:hAnsi="Roboto" w:cs="Roboto"/>
          <w:color w:val="000000" w:themeColor="text1"/>
        </w:rPr>
        <w:t>be painted with</w:t>
      </w:r>
      <w:r w:rsidRPr="00466F21">
        <w:rPr>
          <w:rFonts w:ascii="Roboto" w:eastAsia="Roboto" w:hAnsi="Roboto" w:cs="Roboto"/>
          <w:color w:val="000000" w:themeColor="text1"/>
        </w:rPr>
        <w:t xml:space="preserve"> hard </w:t>
      </w:r>
      <w:r w:rsidR="00B32B94" w:rsidRPr="00466F21">
        <w:rPr>
          <w:rFonts w:ascii="Roboto" w:eastAsia="Roboto" w:hAnsi="Roboto" w:cs="Roboto"/>
          <w:color w:val="000000" w:themeColor="text1"/>
        </w:rPr>
        <w:t>aluminum</w:t>
      </w:r>
      <w:r w:rsidRPr="00466F21">
        <w:rPr>
          <w:rFonts w:ascii="Roboto" w:eastAsia="Roboto" w:hAnsi="Roboto" w:cs="Roboto"/>
          <w:color w:val="000000" w:themeColor="text1"/>
        </w:rPr>
        <w:t xml:space="preserve"> alloy epoxy painted. Stem seat shall </w:t>
      </w:r>
      <w:r w:rsidR="00B32B94" w:rsidRPr="00466F21">
        <w:rPr>
          <w:rFonts w:ascii="Roboto" w:eastAsia="Roboto" w:hAnsi="Roboto" w:cs="Roboto"/>
          <w:color w:val="000000" w:themeColor="text1"/>
        </w:rPr>
        <w:t>be</w:t>
      </w:r>
      <w:r w:rsidRPr="00466F21">
        <w:rPr>
          <w:rFonts w:ascii="Roboto" w:eastAsia="Roboto" w:hAnsi="Roboto" w:cs="Roboto"/>
          <w:color w:val="000000" w:themeColor="text1"/>
        </w:rPr>
        <w:t xml:space="preserve"> PTFE. The valve shall conform to EN 29000- ISO 9000.</w:t>
      </w:r>
    </w:p>
    <w:p w14:paraId="1848E58F" w14:textId="77777777" w:rsidR="001C394C" w:rsidRPr="00466F21" w:rsidRDefault="001C394C" w:rsidP="00476207">
      <w:pPr>
        <w:pStyle w:val="ListParagraph"/>
        <w:numPr>
          <w:ilvl w:val="0"/>
          <w:numId w:val="195"/>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Non-Return Valves</w:t>
      </w:r>
    </w:p>
    <w:p w14:paraId="3F9B60E3"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Non-return valves are to be IS</w:t>
      </w:r>
      <w:proofErr w:type="gramStart"/>
      <w:r w:rsidRPr="00466F21">
        <w:rPr>
          <w:rFonts w:ascii="Roboto" w:eastAsia="Roboto" w:hAnsi="Roboto" w:cs="Roboto"/>
          <w:color w:val="000000" w:themeColor="text1"/>
        </w:rPr>
        <w:t>:778</w:t>
      </w:r>
      <w:proofErr w:type="gramEnd"/>
      <w:r w:rsidRPr="00466F21">
        <w:rPr>
          <w:rFonts w:ascii="Roboto" w:eastAsia="Roboto" w:hAnsi="Roboto" w:cs="Roboto"/>
          <w:color w:val="000000" w:themeColor="text1"/>
        </w:rPr>
        <w:t>-1984 manufactured from gun-metal or dezincification resistant brass.</w:t>
      </w:r>
    </w:p>
    <w:p w14:paraId="46E0B84F" w14:textId="77777777" w:rsidR="001C394C" w:rsidRPr="00466F21" w:rsidRDefault="001C394C" w:rsidP="00476207">
      <w:pPr>
        <w:pStyle w:val="ListParagraph"/>
        <w:numPr>
          <w:ilvl w:val="0"/>
          <w:numId w:val="195"/>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Pressure Reducing Valve</w:t>
      </w:r>
    </w:p>
    <w:p w14:paraId="360B925B"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The valve shall be suitable for water application and shall conform to relevant BIS standard. The valve should be installed in a vertical portion on horizontal line. In all cases, a stop valve should be installed in an easily accessible position on the inlet side of the pressure reducing valve. A safety valve and a pressure gauge must always be installed on the reduced pressure or outlet side of the pressure reducing valve. To avoid any dirt from entering the valve, it is advisable to fit a strainer on the inlet or high-pressure line. The pressure reducing valve and accessories should conform to relevant BIS standard and of approved make.</w:t>
      </w:r>
    </w:p>
    <w:p w14:paraId="74FA76DC" w14:textId="77777777" w:rsidR="001C394C" w:rsidRPr="00466F21" w:rsidRDefault="001C394C" w:rsidP="00476207">
      <w:pPr>
        <w:pStyle w:val="ListParagraph"/>
        <w:numPr>
          <w:ilvl w:val="0"/>
          <w:numId w:val="195"/>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Butterfly Valves</w:t>
      </w:r>
    </w:p>
    <w:p w14:paraId="47AED2E7"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The valve shall be of cast iron conforming to relevant IS</w:t>
      </w:r>
      <w:proofErr w:type="gramStart"/>
      <w:r w:rsidRPr="00466F21">
        <w:rPr>
          <w:rFonts w:ascii="Roboto" w:eastAsia="Roboto" w:hAnsi="Roboto" w:cs="Roboto"/>
          <w:color w:val="000000" w:themeColor="text1"/>
        </w:rPr>
        <w:t>:13095</w:t>
      </w:r>
      <w:proofErr w:type="gramEnd"/>
      <w:r w:rsidRPr="00466F21">
        <w:rPr>
          <w:rFonts w:ascii="Roboto" w:eastAsia="Roboto" w:hAnsi="Roboto" w:cs="Roboto"/>
          <w:color w:val="000000" w:themeColor="text1"/>
        </w:rPr>
        <w:t>. The valve shall be of quality approved by the consultant/Project Manager.</w:t>
      </w:r>
    </w:p>
    <w:p w14:paraId="18DDC0DC" w14:textId="77777777" w:rsidR="001C394C" w:rsidRPr="00466F21" w:rsidRDefault="001C394C" w:rsidP="00476207">
      <w:pPr>
        <w:pStyle w:val="ListParagraph"/>
        <w:numPr>
          <w:ilvl w:val="0"/>
          <w:numId w:val="195"/>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Taps and Mixers</w:t>
      </w:r>
    </w:p>
    <w:p w14:paraId="0E3C82B4"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Bib or mixer taps shall be fixed to sinks, lavatory basins, bathtubs and showers and as shown on the drawings and/or specified under the </w:t>
      </w:r>
      <w:proofErr w:type="spellStart"/>
      <w:r w:rsidRPr="00466F21">
        <w:rPr>
          <w:rFonts w:ascii="Roboto" w:eastAsia="Roboto" w:hAnsi="Roboto" w:cs="Roboto"/>
          <w:color w:val="000000" w:themeColor="text1"/>
        </w:rPr>
        <w:t>Sanitaryware</w:t>
      </w:r>
      <w:proofErr w:type="spellEnd"/>
      <w:r w:rsidRPr="00466F21">
        <w:rPr>
          <w:rFonts w:ascii="Roboto" w:eastAsia="Roboto" w:hAnsi="Roboto" w:cs="Roboto"/>
          <w:color w:val="000000" w:themeColor="text1"/>
        </w:rPr>
        <w:t xml:space="preserve"> schedule.</w:t>
      </w:r>
    </w:p>
    <w:p w14:paraId="426EF182"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The Contractor must ensure that the installed taps and mixers are not damaged or mishandled till the handing over of the installation.</w:t>
      </w:r>
    </w:p>
    <w:p w14:paraId="3533D1F5" w14:textId="77777777" w:rsidR="001C394C" w:rsidRPr="00466F21" w:rsidRDefault="001C394C" w:rsidP="001C394C">
      <w:pPr>
        <w:spacing w:line="480" w:lineRule="auto"/>
        <w:jc w:val="both"/>
        <w:rPr>
          <w:rFonts w:ascii="Roboto" w:hAnsi="Roboto"/>
        </w:rPr>
      </w:pPr>
      <w:r w:rsidRPr="00466F21">
        <w:rPr>
          <w:rFonts w:ascii="Roboto" w:eastAsia="Roboto" w:hAnsi="Roboto" w:cs="Roboto"/>
          <w:color w:val="000000" w:themeColor="text1"/>
        </w:rPr>
        <w:t xml:space="preserve"> </w:t>
      </w:r>
    </w:p>
    <w:p w14:paraId="200A73A8" w14:textId="77777777" w:rsidR="001C394C" w:rsidRPr="00466F21" w:rsidRDefault="001C394C" w:rsidP="00476207">
      <w:pPr>
        <w:pStyle w:val="ListParagraph"/>
        <w:numPr>
          <w:ilvl w:val="0"/>
          <w:numId w:val="190"/>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SANITARY FIXTURES AND FITTINGS</w:t>
      </w:r>
    </w:p>
    <w:p w14:paraId="4C03AABA" w14:textId="77777777" w:rsidR="001C394C" w:rsidRPr="00466F21" w:rsidRDefault="001C394C" w:rsidP="00476207">
      <w:pPr>
        <w:pStyle w:val="ListParagraph"/>
        <w:numPr>
          <w:ilvl w:val="0"/>
          <w:numId w:val="194"/>
        </w:numPr>
        <w:spacing w:after="0" w:line="480" w:lineRule="auto"/>
        <w:jc w:val="both"/>
        <w:rPr>
          <w:rFonts w:ascii="Roboto" w:eastAsia="Roboto" w:hAnsi="Roboto" w:cs="Roboto"/>
          <w:color w:val="000000" w:themeColor="text1"/>
        </w:rPr>
      </w:pPr>
      <w:r w:rsidRPr="00466F21">
        <w:rPr>
          <w:rFonts w:ascii="Roboto" w:eastAsia="Roboto" w:hAnsi="Roboto" w:cs="Roboto"/>
          <w:color w:val="000000" w:themeColor="text1"/>
          <w:u w:val="single"/>
        </w:rPr>
        <w:t>WORKMANSHIP</w:t>
      </w:r>
    </w:p>
    <w:p w14:paraId="43B99256"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All </w:t>
      </w:r>
      <w:proofErr w:type="spellStart"/>
      <w:r w:rsidRPr="00466F21">
        <w:rPr>
          <w:rFonts w:ascii="Roboto" w:eastAsia="Roboto" w:hAnsi="Roboto" w:cs="Roboto"/>
          <w:color w:val="000000" w:themeColor="text1"/>
        </w:rPr>
        <w:t>Sanitaryware</w:t>
      </w:r>
      <w:proofErr w:type="spellEnd"/>
      <w:r w:rsidRPr="00466F21">
        <w:rPr>
          <w:rFonts w:ascii="Roboto" w:eastAsia="Roboto" w:hAnsi="Roboto" w:cs="Roboto"/>
          <w:color w:val="000000" w:themeColor="text1"/>
        </w:rPr>
        <w:t xml:space="preserve"> shall be fixed in neat workmanship like manner, true to level and plumb. Manufacturer's instructions shall be followed closely regarding installation and commissioning.</w:t>
      </w:r>
    </w:p>
    <w:p w14:paraId="412FD53E" w14:textId="77777777" w:rsidR="001C394C" w:rsidRPr="00466F21" w:rsidRDefault="001C394C" w:rsidP="00476207">
      <w:pPr>
        <w:pStyle w:val="ListParagraph"/>
        <w:numPr>
          <w:ilvl w:val="0"/>
          <w:numId w:val="194"/>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SANITARYWARE</w:t>
      </w:r>
    </w:p>
    <w:p w14:paraId="631489DB" w14:textId="50685BD6"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All fittings provided by the Contractor shall be of first quality, free from wraps, cracks and glazing defects. All </w:t>
      </w:r>
      <w:r w:rsidR="00B32B94" w:rsidRPr="00466F21">
        <w:rPr>
          <w:rFonts w:ascii="Roboto" w:eastAsia="Roboto" w:hAnsi="Roboto" w:cs="Roboto"/>
          <w:color w:val="000000" w:themeColor="text1"/>
        </w:rPr>
        <w:t>sanitary ware</w:t>
      </w:r>
      <w:r w:rsidRPr="00466F21">
        <w:rPr>
          <w:rFonts w:ascii="Roboto" w:eastAsia="Roboto" w:hAnsi="Roboto" w:cs="Roboto"/>
          <w:color w:val="000000" w:themeColor="text1"/>
        </w:rPr>
        <w:t xml:space="preserve">, fittings and fixtures shall be fitted as shown in drawings and as described in </w:t>
      </w:r>
      <w:r w:rsidR="00B32B94" w:rsidRPr="00466F21">
        <w:rPr>
          <w:rFonts w:ascii="Roboto" w:eastAsia="Roboto" w:hAnsi="Roboto" w:cs="Roboto"/>
          <w:color w:val="000000" w:themeColor="text1"/>
        </w:rPr>
        <w:t>detail</w:t>
      </w:r>
      <w:r w:rsidRPr="00466F21">
        <w:rPr>
          <w:rFonts w:ascii="Roboto" w:eastAsia="Roboto" w:hAnsi="Roboto" w:cs="Roboto"/>
          <w:color w:val="000000" w:themeColor="text1"/>
        </w:rPr>
        <w:t xml:space="preserve"> in Bill of Quantities.</w:t>
      </w:r>
    </w:p>
    <w:p w14:paraId="25F98AB3" w14:textId="77777777" w:rsidR="001C394C" w:rsidRPr="00466F21" w:rsidRDefault="001C394C" w:rsidP="00476207">
      <w:pPr>
        <w:pStyle w:val="ListParagraph"/>
        <w:numPr>
          <w:ilvl w:val="0"/>
          <w:numId w:val="194"/>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FIXING</w:t>
      </w:r>
    </w:p>
    <w:p w14:paraId="714ABD55" w14:textId="382744C7" w:rsidR="001C394C" w:rsidRPr="00466F21" w:rsidRDefault="001C394C" w:rsidP="001C394C">
      <w:pPr>
        <w:jc w:val="both"/>
        <w:rPr>
          <w:rFonts w:ascii="Roboto" w:hAnsi="Roboto"/>
        </w:rPr>
      </w:pPr>
      <w:r w:rsidRPr="00466F21">
        <w:rPr>
          <w:rFonts w:ascii="Roboto" w:eastAsia="Roboto" w:hAnsi="Roboto" w:cs="Roboto"/>
          <w:color w:val="000000" w:themeColor="text1"/>
        </w:rPr>
        <w:lastRenderedPageBreak/>
        <w:t xml:space="preserve">All sanitary wares shall be installed in accordance with </w:t>
      </w:r>
      <w:r w:rsidR="00B32B94" w:rsidRPr="00466F21">
        <w:rPr>
          <w:rFonts w:ascii="Roboto" w:eastAsia="Roboto" w:hAnsi="Roboto" w:cs="Roboto"/>
          <w:color w:val="000000" w:themeColor="text1"/>
        </w:rPr>
        <w:t>manufacturers’</w:t>
      </w:r>
      <w:r w:rsidRPr="00466F21">
        <w:rPr>
          <w:rFonts w:ascii="Roboto" w:eastAsia="Roboto" w:hAnsi="Roboto" w:cs="Roboto"/>
          <w:color w:val="000000" w:themeColor="text1"/>
        </w:rPr>
        <w:t xml:space="preserve"> printed instructions for conditions indicated and as required to obtain a rigid installation. The location of each fixture and the fixing method of ceramic fixtures shall be as shown on the drawings or as directed by the Project Manager.</w:t>
      </w:r>
    </w:p>
    <w:p w14:paraId="5B4E4A95"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After all fittings have been mounted and are ready for use and before completion, all fittings furnished and mounted shall be thoroughly cleaned removing all plaster, stickers, rust, hair and other foreign matter or discoloration of fixtures, leaving each and every part in perfect condition and ready for use.</w:t>
      </w:r>
    </w:p>
    <w:p w14:paraId="659014C3" w14:textId="77777777" w:rsidR="001C394C" w:rsidRPr="00466F21" w:rsidRDefault="001C394C" w:rsidP="00476207">
      <w:pPr>
        <w:pStyle w:val="ListParagraph"/>
        <w:numPr>
          <w:ilvl w:val="0"/>
          <w:numId w:val="194"/>
        </w:numPr>
        <w:spacing w:after="0" w:line="480" w:lineRule="auto"/>
        <w:jc w:val="both"/>
        <w:rPr>
          <w:rFonts w:ascii="Roboto" w:eastAsia="Roboto" w:hAnsi="Roboto" w:cs="Roboto"/>
          <w:color w:val="000000" w:themeColor="text1"/>
        </w:rPr>
      </w:pPr>
      <w:r w:rsidRPr="00466F21">
        <w:rPr>
          <w:rFonts w:ascii="Roboto" w:eastAsia="Roboto" w:hAnsi="Roboto" w:cs="Roboto"/>
          <w:color w:val="000000" w:themeColor="text1"/>
          <w:u w:val="single"/>
        </w:rPr>
        <w:t>PROTECTION</w:t>
      </w:r>
    </w:p>
    <w:p w14:paraId="6379667D" w14:textId="77777777"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The Contractor shall take adequate precautions to ensure that the </w:t>
      </w:r>
      <w:proofErr w:type="spellStart"/>
      <w:r w:rsidRPr="00466F21">
        <w:rPr>
          <w:rFonts w:ascii="Roboto" w:eastAsia="Roboto" w:hAnsi="Roboto" w:cs="Roboto"/>
          <w:color w:val="000000" w:themeColor="text1"/>
        </w:rPr>
        <w:t>sanitaryware</w:t>
      </w:r>
      <w:proofErr w:type="spellEnd"/>
      <w:r w:rsidRPr="00466F21">
        <w:rPr>
          <w:rFonts w:ascii="Roboto" w:eastAsia="Roboto" w:hAnsi="Roboto" w:cs="Roboto"/>
          <w:color w:val="000000" w:themeColor="text1"/>
        </w:rPr>
        <w:t xml:space="preserve"> are not damaged in any way before or after installation. Any piece of </w:t>
      </w:r>
      <w:proofErr w:type="spellStart"/>
      <w:r w:rsidRPr="00466F21">
        <w:rPr>
          <w:rFonts w:ascii="Roboto" w:eastAsia="Roboto" w:hAnsi="Roboto" w:cs="Roboto"/>
          <w:color w:val="000000" w:themeColor="text1"/>
        </w:rPr>
        <w:t>sanitaryware</w:t>
      </w:r>
      <w:proofErr w:type="spellEnd"/>
      <w:r w:rsidRPr="00466F21">
        <w:rPr>
          <w:rFonts w:ascii="Roboto" w:eastAsia="Roboto" w:hAnsi="Roboto" w:cs="Roboto"/>
          <w:color w:val="000000" w:themeColor="text1"/>
        </w:rPr>
        <w:t xml:space="preserve"> that is damaged shall be replaced at the Contractor's expense. The Contractor shall be responsible for checking </w:t>
      </w:r>
      <w:proofErr w:type="spellStart"/>
      <w:r w:rsidRPr="00466F21">
        <w:rPr>
          <w:rFonts w:ascii="Roboto" w:eastAsia="Roboto" w:hAnsi="Roboto" w:cs="Roboto"/>
          <w:color w:val="000000" w:themeColor="text1"/>
        </w:rPr>
        <w:t>sanitaryware</w:t>
      </w:r>
      <w:proofErr w:type="spellEnd"/>
      <w:r w:rsidRPr="00466F21">
        <w:rPr>
          <w:rFonts w:ascii="Roboto" w:eastAsia="Roboto" w:hAnsi="Roboto" w:cs="Roboto"/>
          <w:color w:val="000000" w:themeColor="text1"/>
        </w:rPr>
        <w:t xml:space="preserve"> on arrival at site. If any pieces of </w:t>
      </w:r>
      <w:proofErr w:type="spellStart"/>
      <w:r w:rsidRPr="00466F21">
        <w:rPr>
          <w:rFonts w:ascii="Roboto" w:eastAsia="Roboto" w:hAnsi="Roboto" w:cs="Roboto"/>
          <w:color w:val="000000" w:themeColor="text1"/>
        </w:rPr>
        <w:t>sanitaryware</w:t>
      </w:r>
      <w:proofErr w:type="spellEnd"/>
      <w:r w:rsidRPr="00466F21">
        <w:rPr>
          <w:rFonts w:ascii="Roboto" w:eastAsia="Roboto" w:hAnsi="Roboto" w:cs="Roboto"/>
          <w:color w:val="000000" w:themeColor="text1"/>
        </w:rPr>
        <w:t xml:space="preserve"> are found to be damaged on arrival at site, the Contractor shall inform the Project Manager within two days. If the </w:t>
      </w:r>
      <w:proofErr w:type="spellStart"/>
      <w:r w:rsidRPr="00466F21">
        <w:rPr>
          <w:rFonts w:ascii="Roboto" w:eastAsia="Roboto" w:hAnsi="Roboto" w:cs="Roboto"/>
          <w:color w:val="000000" w:themeColor="text1"/>
        </w:rPr>
        <w:t>sanitaryware</w:t>
      </w:r>
      <w:proofErr w:type="spellEnd"/>
      <w:r w:rsidRPr="00466F21">
        <w:rPr>
          <w:rFonts w:ascii="Roboto" w:eastAsia="Roboto" w:hAnsi="Roboto" w:cs="Roboto"/>
          <w:color w:val="000000" w:themeColor="text1"/>
        </w:rPr>
        <w:t xml:space="preserve"> are delivered in damaged state, the Contractor shall refuse delivery of the damaged piece and shall request a replacement of the same.</w:t>
      </w:r>
    </w:p>
    <w:p w14:paraId="435DA798" w14:textId="77777777" w:rsidR="001C394C" w:rsidRPr="00466F21" w:rsidRDefault="001C394C" w:rsidP="00476207">
      <w:pPr>
        <w:pStyle w:val="ListParagraph"/>
        <w:numPr>
          <w:ilvl w:val="0"/>
          <w:numId w:val="194"/>
        </w:numPr>
        <w:spacing w:after="0" w:line="480" w:lineRule="auto"/>
        <w:jc w:val="both"/>
        <w:rPr>
          <w:rFonts w:ascii="Roboto" w:eastAsia="Roboto" w:hAnsi="Roboto" w:cs="Roboto"/>
          <w:color w:val="000000" w:themeColor="text1"/>
        </w:rPr>
      </w:pPr>
      <w:r w:rsidRPr="00466F21">
        <w:rPr>
          <w:rFonts w:ascii="Roboto" w:eastAsia="Roboto" w:hAnsi="Roboto" w:cs="Roboto"/>
          <w:color w:val="000000" w:themeColor="text1"/>
          <w:u w:val="single"/>
        </w:rPr>
        <w:t>TESTING</w:t>
      </w:r>
    </w:p>
    <w:p w14:paraId="7AF3586B" w14:textId="36A8733A"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Just prior to handing over the building to the Owner, each piece of </w:t>
      </w:r>
      <w:proofErr w:type="spellStart"/>
      <w:r w:rsidRPr="00466F21">
        <w:rPr>
          <w:rFonts w:ascii="Roboto" w:eastAsia="Roboto" w:hAnsi="Roboto" w:cs="Roboto"/>
          <w:color w:val="000000" w:themeColor="text1"/>
        </w:rPr>
        <w:t>sanitaryware</w:t>
      </w:r>
      <w:proofErr w:type="spellEnd"/>
      <w:r w:rsidRPr="00466F21">
        <w:rPr>
          <w:rFonts w:ascii="Roboto" w:eastAsia="Roboto" w:hAnsi="Roboto" w:cs="Roboto"/>
          <w:color w:val="000000" w:themeColor="text1"/>
        </w:rPr>
        <w:t xml:space="preserve"> shall be tested. Each water closet </w:t>
      </w:r>
      <w:r w:rsidR="00B32B94" w:rsidRPr="00466F21">
        <w:rPr>
          <w:rFonts w:ascii="Roboto" w:eastAsia="Roboto" w:hAnsi="Roboto" w:cs="Roboto"/>
          <w:color w:val="000000" w:themeColor="text1"/>
        </w:rPr>
        <w:t>should</w:t>
      </w:r>
      <w:r w:rsidRPr="00466F21">
        <w:rPr>
          <w:rFonts w:ascii="Roboto" w:eastAsia="Roboto" w:hAnsi="Roboto" w:cs="Roboto"/>
          <w:color w:val="000000" w:themeColor="text1"/>
        </w:rPr>
        <w:t xml:space="preserve"> be flushed twice and checked for leaks and any other defects by the Project Manager.</w:t>
      </w:r>
    </w:p>
    <w:p w14:paraId="6493F7C8" w14:textId="248A226A" w:rsidR="001C394C" w:rsidRPr="00466F21" w:rsidRDefault="001C394C" w:rsidP="001C394C">
      <w:pPr>
        <w:jc w:val="both"/>
        <w:rPr>
          <w:rFonts w:ascii="Roboto" w:hAnsi="Roboto"/>
        </w:rPr>
      </w:pPr>
      <w:r w:rsidRPr="00466F21">
        <w:rPr>
          <w:rFonts w:ascii="Roboto" w:eastAsia="Roboto" w:hAnsi="Roboto" w:cs="Roboto"/>
          <w:color w:val="000000" w:themeColor="text1"/>
        </w:rPr>
        <w:t xml:space="preserve">Each basin, bidet, </w:t>
      </w:r>
      <w:r w:rsidR="00B32B94" w:rsidRPr="00466F21">
        <w:rPr>
          <w:rFonts w:ascii="Roboto" w:eastAsia="Roboto" w:hAnsi="Roboto" w:cs="Roboto"/>
          <w:color w:val="000000" w:themeColor="text1"/>
        </w:rPr>
        <w:t>bath,</w:t>
      </w:r>
      <w:r w:rsidRPr="00466F21">
        <w:rPr>
          <w:rFonts w:ascii="Roboto" w:eastAsia="Roboto" w:hAnsi="Roboto" w:cs="Roboto"/>
          <w:color w:val="000000" w:themeColor="text1"/>
        </w:rPr>
        <w:t xml:space="preserve"> and sink shall be filled to the overflow level and then after running the water through the overflow for a minimum of 30 seconds, the plug shall be removed or opened. Each of the </w:t>
      </w:r>
      <w:r w:rsidR="00B32B94" w:rsidRPr="00466F21">
        <w:rPr>
          <w:rFonts w:ascii="Roboto" w:eastAsia="Roboto" w:hAnsi="Roboto" w:cs="Roboto"/>
          <w:color w:val="000000" w:themeColor="text1"/>
        </w:rPr>
        <w:t>above-mentioned</w:t>
      </w:r>
      <w:r w:rsidRPr="00466F21">
        <w:rPr>
          <w:rFonts w:ascii="Roboto" w:eastAsia="Roboto" w:hAnsi="Roboto" w:cs="Roboto"/>
          <w:color w:val="000000" w:themeColor="text1"/>
        </w:rPr>
        <w:t xml:space="preserve"> fixtures shall be inspected for leaks and defects by the Consultant/Project Manager.</w:t>
      </w:r>
    </w:p>
    <w:p w14:paraId="1B9597B0" w14:textId="414C1C8A" w:rsidR="001C394C" w:rsidRPr="00466F21" w:rsidRDefault="001C394C" w:rsidP="001C394C">
      <w:pPr>
        <w:jc w:val="both"/>
        <w:rPr>
          <w:rFonts w:ascii="Roboto" w:eastAsia="Roboto" w:hAnsi="Roboto" w:cs="Roboto"/>
          <w:color w:val="000000" w:themeColor="text1"/>
        </w:rPr>
      </w:pPr>
      <w:r w:rsidRPr="00466F21">
        <w:rPr>
          <w:rFonts w:ascii="Roboto" w:eastAsia="Roboto" w:hAnsi="Roboto" w:cs="Roboto"/>
          <w:color w:val="000000" w:themeColor="text1"/>
        </w:rPr>
        <w:t xml:space="preserve">Any defects or leaks shall be repaired or in the case of </w:t>
      </w:r>
      <w:r w:rsidR="00B32B94" w:rsidRPr="00466F21">
        <w:rPr>
          <w:rFonts w:ascii="Roboto" w:eastAsia="Roboto" w:hAnsi="Roboto" w:cs="Roboto"/>
          <w:color w:val="000000" w:themeColor="text1"/>
        </w:rPr>
        <w:t>a</w:t>
      </w:r>
      <w:r w:rsidRPr="00466F21">
        <w:rPr>
          <w:rFonts w:ascii="Roboto" w:eastAsia="Roboto" w:hAnsi="Roboto" w:cs="Roboto"/>
          <w:color w:val="000000" w:themeColor="text1"/>
        </w:rPr>
        <w:t xml:space="preserve"> defect being chips or cracks or other visible damage, the fixture shall be replaced at the Contractor's expense. Any </w:t>
      </w:r>
      <w:proofErr w:type="spellStart"/>
      <w:r w:rsidRPr="00466F21">
        <w:rPr>
          <w:rFonts w:ascii="Roboto" w:eastAsia="Roboto" w:hAnsi="Roboto" w:cs="Roboto"/>
          <w:color w:val="000000" w:themeColor="text1"/>
        </w:rPr>
        <w:t>sanitaryware</w:t>
      </w:r>
      <w:proofErr w:type="spellEnd"/>
      <w:r w:rsidRPr="00466F21">
        <w:rPr>
          <w:rFonts w:ascii="Roboto" w:eastAsia="Roboto" w:hAnsi="Roboto" w:cs="Roboto"/>
          <w:color w:val="000000" w:themeColor="text1"/>
        </w:rPr>
        <w:t xml:space="preserve"> condemned by the Project Manager for any other reason shall be replaced at the Contractor's expense.</w:t>
      </w:r>
    </w:p>
    <w:p w14:paraId="6D1F8082" w14:textId="26125282" w:rsidR="001C394C" w:rsidRDefault="00601ED2" w:rsidP="008150ED">
      <w:pPr>
        <w:ind w:left="426"/>
        <w:jc w:val="both"/>
        <w:rPr>
          <w:rFonts w:ascii="Roboto" w:eastAsia="Roboto" w:hAnsi="Roboto" w:cs="Roboto"/>
          <w:color w:val="000000" w:themeColor="text1"/>
        </w:rPr>
      </w:pPr>
      <w:r>
        <w:rPr>
          <w:rFonts w:ascii="Roboto" w:eastAsia="Roboto" w:hAnsi="Roboto" w:cs="Roboto"/>
          <w:color w:val="000000" w:themeColor="text1"/>
        </w:rPr>
        <w:t xml:space="preserve"> </w:t>
      </w:r>
    </w:p>
    <w:p w14:paraId="4DD30DEB" w14:textId="77777777" w:rsidR="006D0B06" w:rsidRDefault="006D0B06" w:rsidP="008150ED">
      <w:pPr>
        <w:ind w:left="426"/>
        <w:jc w:val="both"/>
        <w:rPr>
          <w:rFonts w:ascii="Roboto" w:eastAsia="Roboto" w:hAnsi="Roboto" w:cs="Roboto"/>
          <w:color w:val="000000" w:themeColor="text1"/>
        </w:rPr>
      </w:pPr>
    </w:p>
    <w:p w14:paraId="1951289D" w14:textId="26F9BE63" w:rsidR="00B5311A" w:rsidRDefault="00B5311A" w:rsidP="00397AAC">
      <w:pPr>
        <w:ind w:left="142"/>
        <w:rPr>
          <w:rFonts w:ascii="Roboto" w:hAnsi="Roboto"/>
          <w:b/>
          <w:bCs/>
          <w:sz w:val="22"/>
          <w:szCs w:val="22"/>
        </w:rPr>
      </w:pPr>
    </w:p>
    <w:p w14:paraId="56099822" w14:textId="77777777" w:rsidR="00B5311A" w:rsidRDefault="00B5311A">
      <w:pPr>
        <w:spacing w:after="160" w:line="259" w:lineRule="auto"/>
        <w:rPr>
          <w:rFonts w:ascii="Roboto" w:hAnsi="Roboto"/>
          <w:b/>
          <w:bCs/>
          <w:sz w:val="22"/>
          <w:szCs w:val="22"/>
        </w:rPr>
      </w:pPr>
      <w:r>
        <w:rPr>
          <w:rFonts w:ascii="Roboto" w:hAnsi="Roboto"/>
          <w:b/>
          <w:bCs/>
          <w:sz w:val="22"/>
          <w:szCs w:val="22"/>
        </w:rPr>
        <w:br w:type="page"/>
      </w:r>
    </w:p>
    <w:p w14:paraId="541E1434" w14:textId="77777777" w:rsidR="00B5311A" w:rsidRDefault="00B5311A" w:rsidP="00B5311A">
      <w:pPr>
        <w:pStyle w:val="Heading1"/>
        <w:spacing w:after="0"/>
        <w:jc w:val="center"/>
        <w:rPr>
          <w:rFonts w:ascii="Roboto" w:hAnsi="Roboto"/>
          <w:bCs/>
          <w:sz w:val="32"/>
          <w:szCs w:val="32"/>
        </w:rPr>
      </w:pPr>
    </w:p>
    <w:p w14:paraId="31B7D932" w14:textId="77777777" w:rsidR="00B5311A" w:rsidRDefault="00B5311A" w:rsidP="00B5311A">
      <w:pPr>
        <w:pStyle w:val="Heading1"/>
        <w:spacing w:after="0"/>
        <w:jc w:val="center"/>
        <w:rPr>
          <w:rFonts w:ascii="Roboto" w:hAnsi="Roboto"/>
          <w:bCs/>
          <w:sz w:val="32"/>
          <w:szCs w:val="32"/>
        </w:rPr>
      </w:pPr>
    </w:p>
    <w:p w14:paraId="228AEB7A" w14:textId="77777777" w:rsidR="00B5311A" w:rsidRDefault="00B5311A" w:rsidP="00B5311A">
      <w:pPr>
        <w:pStyle w:val="Heading1"/>
        <w:spacing w:after="0"/>
        <w:jc w:val="center"/>
        <w:rPr>
          <w:rFonts w:ascii="Roboto" w:hAnsi="Roboto"/>
          <w:bCs/>
          <w:sz w:val="32"/>
          <w:szCs w:val="32"/>
        </w:rPr>
      </w:pPr>
    </w:p>
    <w:p w14:paraId="14623D36" w14:textId="77777777" w:rsidR="00B5311A" w:rsidRDefault="00B5311A" w:rsidP="00B5311A">
      <w:pPr>
        <w:pStyle w:val="Heading1"/>
        <w:spacing w:after="0"/>
        <w:jc w:val="center"/>
        <w:rPr>
          <w:rFonts w:ascii="Roboto" w:hAnsi="Roboto"/>
          <w:bCs/>
          <w:sz w:val="32"/>
          <w:szCs w:val="32"/>
        </w:rPr>
      </w:pPr>
    </w:p>
    <w:p w14:paraId="163DE81D" w14:textId="77777777" w:rsidR="00B5311A" w:rsidRDefault="00B5311A" w:rsidP="00B5311A">
      <w:pPr>
        <w:pStyle w:val="Heading1"/>
        <w:spacing w:after="0"/>
        <w:jc w:val="center"/>
        <w:rPr>
          <w:rFonts w:ascii="Roboto" w:hAnsi="Roboto"/>
          <w:bCs/>
          <w:sz w:val="32"/>
          <w:szCs w:val="32"/>
        </w:rPr>
      </w:pPr>
    </w:p>
    <w:p w14:paraId="3C037C17" w14:textId="77777777" w:rsidR="00B5311A" w:rsidRDefault="00B5311A" w:rsidP="00B5311A">
      <w:pPr>
        <w:pStyle w:val="Heading1"/>
        <w:spacing w:after="0"/>
        <w:jc w:val="center"/>
        <w:rPr>
          <w:rFonts w:ascii="Roboto" w:hAnsi="Roboto"/>
          <w:bCs/>
          <w:sz w:val="32"/>
          <w:szCs w:val="32"/>
        </w:rPr>
      </w:pPr>
    </w:p>
    <w:p w14:paraId="765A77C1" w14:textId="5FFE5B5A" w:rsidR="00B5311A" w:rsidRDefault="00B5311A" w:rsidP="00B5311A">
      <w:pPr>
        <w:pStyle w:val="Heading1"/>
        <w:spacing w:after="0"/>
        <w:jc w:val="center"/>
        <w:rPr>
          <w:rFonts w:ascii="Roboto" w:hAnsi="Roboto"/>
          <w:bCs/>
          <w:sz w:val="32"/>
          <w:szCs w:val="32"/>
        </w:rPr>
      </w:pPr>
      <w:r w:rsidRPr="0036172D">
        <w:rPr>
          <w:rFonts w:ascii="Roboto" w:hAnsi="Roboto"/>
          <w:bCs/>
          <w:sz w:val="32"/>
          <w:szCs w:val="32"/>
        </w:rPr>
        <w:t>5.</w:t>
      </w:r>
      <w:r>
        <w:rPr>
          <w:rFonts w:ascii="Roboto" w:hAnsi="Roboto"/>
          <w:bCs/>
          <w:sz w:val="32"/>
          <w:szCs w:val="32"/>
        </w:rPr>
        <w:t>5 FIRE FIGHTING WORKS</w:t>
      </w:r>
    </w:p>
    <w:p w14:paraId="420A7A11" w14:textId="26368C76" w:rsidR="00B5311A" w:rsidRDefault="00B5311A" w:rsidP="00397AAC">
      <w:pPr>
        <w:ind w:left="142"/>
        <w:rPr>
          <w:rFonts w:ascii="Roboto" w:hAnsi="Roboto"/>
          <w:b/>
          <w:bCs/>
          <w:sz w:val="22"/>
          <w:szCs w:val="22"/>
        </w:rPr>
      </w:pPr>
    </w:p>
    <w:p w14:paraId="15B74C5C" w14:textId="77777777" w:rsidR="00B5311A" w:rsidRDefault="00B5311A">
      <w:pPr>
        <w:spacing w:after="160" w:line="259" w:lineRule="auto"/>
        <w:rPr>
          <w:rFonts w:ascii="Roboto" w:hAnsi="Roboto"/>
          <w:b/>
          <w:bCs/>
          <w:sz w:val="22"/>
          <w:szCs w:val="22"/>
        </w:rPr>
      </w:pPr>
      <w:r>
        <w:rPr>
          <w:rFonts w:ascii="Roboto" w:hAnsi="Roboto"/>
          <w:b/>
          <w:bCs/>
          <w:sz w:val="22"/>
          <w:szCs w:val="22"/>
        </w:rPr>
        <w:br w:type="page"/>
      </w:r>
    </w:p>
    <w:p w14:paraId="344D7A6D" w14:textId="77777777" w:rsidR="001570EC" w:rsidRPr="00466F21" w:rsidRDefault="001570EC" w:rsidP="001570EC">
      <w:pPr>
        <w:pStyle w:val="Heading1"/>
        <w:rPr>
          <w:rFonts w:ascii="Roboto" w:eastAsia="Roboto" w:hAnsi="Roboto" w:cs="Roboto"/>
          <w:szCs w:val="24"/>
          <w:u w:val="single"/>
        </w:rPr>
      </w:pPr>
      <w:r w:rsidRPr="00466F21">
        <w:rPr>
          <w:rFonts w:ascii="Roboto" w:eastAsia="Roboto" w:hAnsi="Roboto" w:cs="Roboto"/>
          <w:szCs w:val="24"/>
          <w:u w:val="single"/>
        </w:rPr>
        <w:lastRenderedPageBreak/>
        <w:t>SPECIAL CONDITIONS</w:t>
      </w:r>
    </w:p>
    <w:p w14:paraId="1B5E8363" w14:textId="5D7FF062"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The prices quoted shall be inclusive of excise, all takes, </w:t>
      </w:r>
      <w:r w:rsidR="00E724C2">
        <w:rPr>
          <w:rFonts w:ascii="Roboto" w:eastAsia="Roboto" w:hAnsi="Roboto" w:cs="Roboto"/>
          <w:color w:val="000000" w:themeColor="text1"/>
        </w:rPr>
        <w:t>GST</w:t>
      </w:r>
      <w:r w:rsidRPr="00466F21">
        <w:rPr>
          <w:rFonts w:ascii="Roboto" w:eastAsia="Roboto" w:hAnsi="Roboto" w:cs="Roboto"/>
          <w:color w:val="000000" w:themeColor="text1"/>
        </w:rPr>
        <w:t xml:space="preserve"> on works contract, freight etc.</w:t>
      </w:r>
    </w:p>
    <w:p w14:paraId="13E33400" w14:textId="77777777"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Employer has the right to delete any item from the scope of this contract.</w:t>
      </w:r>
    </w:p>
    <w:p w14:paraId="0E4E9EF9" w14:textId="77777777"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The quantities as given in the Bill of Quantities are tentative. These can be increased or decreased as per the actual requirement at site.</w:t>
      </w:r>
    </w:p>
    <w:p w14:paraId="7935680E" w14:textId="77777777"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shall be responsible for the proper functioning of the Fire Fighting System in terms of its performance.</w:t>
      </w:r>
    </w:p>
    <w:p w14:paraId="10E5EABB" w14:textId="77777777"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Any equipment/item having any manufacturing defect shall be replaced free of cost.</w:t>
      </w:r>
    </w:p>
    <w:p w14:paraId="5F6AD555" w14:textId="77777777"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shall hand over all the catalogues, performance curves and warranty cards of the equipment supplied to the Owners.</w:t>
      </w:r>
    </w:p>
    <w:p w14:paraId="20871012" w14:textId="77777777"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It is advised to the Tenderer to inspect the site before quoting and ascertain the site condition and mode of transportation and other facilities available.</w:t>
      </w:r>
    </w:p>
    <w:p w14:paraId="7880557B" w14:textId="77777777"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The Tenderer can inspect the drawings in the office of Architect / Consultant, if he so desires, during the normal working hours.</w:t>
      </w:r>
    </w:p>
    <w:p w14:paraId="6E5C52CE" w14:textId="77777777"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The Contractor shall clean the site thoroughly of all rubbish / </w:t>
      </w:r>
      <w:proofErr w:type="spellStart"/>
      <w:r w:rsidRPr="00466F21">
        <w:rPr>
          <w:rFonts w:ascii="Roboto" w:eastAsia="Roboto" w:hAnsi="Roboto" w:cs="Roboto"/>
          <w:color w:val="000000" w:themeColor="text1"/>
        </w:rPr>
        <w:t>malba</w:t>
      </w:r>
      <w:proofErr w:type="spellEnd"/>
      <w:r w:rsidRPr="00466F21">
        <w:rPr>
          <w:rFonts w:ascii="Roboto" w:eastAsia="Roboto" w:hAnsi="Roboto" w:cs="Roboto"/>
          <w:color w:val="000000" w:themeColor="text1"/>
        </w:rPr>
        <w:t xml:space="preserve"> left out of his materials on completion of the work and dress the site to the satisfaction of the Architect/Employer at his own cost.</w:t>
      </w:r>
    </w:p>
    <w:p w14:paraId="66E1A43E" w14:textId="77777777"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Electricity &amp; Water: Electricity and water will be provided at site by the Employer. However, the Contractor shall make a temporary arrangement on his own for tapping off from the nearest available distribution point.</w:t>
      </w:r>
    </w:p>
    <w:p w14:paraId="7966BEA7" w14:textId="77777777" w:rsidR="001570EC" w:rsidRPr="00466F21" w:rsidRDefault="001570EC" w:rsidP="00476207">
      <w:pPr>
        <w:pStyle w:val="ListParagraph"/>
        <w:numPr>
          <w:ilvl w:val="0"/>
          <w:numId w:val="205"/>
        </w:numPr>
        <w:spacing w:after="0"/>
        <w:jc w:val="both"/>
        <w:rPr>
          <w:rFonts w:ascii="Roboto" w:eastAsia="Roboto" w:hAnsi="Roboto" w:cs="Roboto"/>
          <w:color w:val="000000" w:themeColor="text1"/>
        </w:rPr>
      </w:pPr>
      <w:r w:rsidRPr="00466F21">
        <w:rPr>
          <w:rFonts w:ascii="Roboto" w:eastAsia="Roboto" w:hAnsi="Roboto" w:cs="Roboto"/>
          <w:color w:val="000000" w:themeColor="text1"/>
        </w:rPr>
        <w:t>Approval from Authorities: The Contractor shall be responsible for obtaining all statutory approvals.</w:t>
      </w:r>
    </w:p>
    <w:p w14:paraId="75AD0E97"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 xml:space="preserve"> </w:t>
      </w:r>
    </w:p>
    <w:p w14:paraId="0B15B5DD" w14:textId="77777777" w:rsidR="001570EC" w:rsidRPr="00466F21" w:rsidRDefault="001570EC" w:rsidP="001570EC">
      <w:pPr>
        <w:pStyle w:val="Heading1"/>
        <w:rPr>
          <w:rFonts w:ascii="Roboto" w:eastAsia="Roboto" w:hAnsi="Roboto" w:cs="Roboto"/>
          <w:szCs w:val="24"/>
        </w:rPr>
      </w:pPr>
      <w:r w:rsidRPr="00466F21">
        <w:rPr>
          <w:rFonts w:ascii="Roboto" w:eastAsia="Roboto" w:hAnsi="Roboto" w:cs="Roboto"/>
          <w:szCs w:val="24"/>
        </w:rPr>
        <w:t>TECHNICAL SPECIFICATIONS AND SCOPE OF WORK</w:t>
      </w:r>
    </w:p>
    <w:p w14:paraId="5AEE8E44" w14:textId="77777777" w:rsidR="001570EC" w:rsidRPr="00466F21" w:rsidRDefault="001570EC" w:rsidP="001570EC">
      <w:pPr>
        <w:pStyle w:val="Heading2"/>
        <w:rPr>
          <w:rFonts w:ascii="Roboto" w:eastAsia="Roboto" w:hAnsi="Roboto" w:cs="Roboto"/>
          <w:sz w:val="24"/>
          <w:szCs w:val="24"/>
        </w:rPr>
      </w:pPr>
      <w:r w:rsidRPr="00466F21">
        <w:rPr>
          <w:rFonts w:ascii="Roboto" w:eastAsia="Roboto" w:hAnsi="Roboto" w:cs="Roboto"/>
          <w:sz w:val="24"/>
          <w:szCs w:val="24"/>
        </w:rPr>
        <w:t>1.</w:t>
      </w:r>
      <w:r w:rsidRPr="00466F21">
        <w:rPr>
          <w:rFonts w:ascii="Roboto" w:hAnsi="Roboto" w:cs="Times New Roman"/>
          <w:b w:val="0"/>
          <w:bCs w:val="0"/>
          <w:sz w:val="24"/>
          <w:szCs w:val="24"/>
        </w:rPr>
        <w:t xml:space="preserve">     </w:t>
      </w:r>
      <w:r w:rsidRPr="00466F21">
        <w:rPr>
          <w:rFonts w:ascii="Roboto" w:eastAsia="Roboto" w:hAnsi="Roboto" w:cs="Roboto"/>
          <w:sz w:val="24"/>
          <w:szCs w:val="24"/>
        </w:rPr>
        <w:t>SCOPE OF WORK (FOR HIGH SIDE WORKS)</w:t>
      </w:r>
    </w:p>
    <w:p w14:paraId="0CD49C46" w14:textId="77777777" w:rsidR="001570EC" w:rsidRPr="00466F21" w:rsidRDefault="001570EC" w:rsidP="001570EC">
      <w:pPr>
        <w:jc w:val="both"/>
        <w:rPr>
          <w:rFonts w:ascii="Roboto" w:eastAsia="Roboto" w:hAnsi="Roboto" w:cs="Roboto"/>
          <w:color w:val="000000" w:themeColor="text1"/>
        </w:rPr>
      </w:pPr>
      <w:r w:rsidRPr="00466F21">
        <w:rPr>
          <w:rFonts w:ascii="Roboto" w:eastAsia="Roboto" w:hAnsi="Roboto" w:cs="Roboto"/>
          <w:color w:val="000000" w:themeColor="text1"/>
        </w:rPr>
        <w:t>This contract shall include the following services:</w:t>
      </w:r>
    </w:p>
    <w:p w14:paraId="537BED8A" w14:textId="77777777" w:rsidR="001570EC" w:rsidRPr="00466F21" w:rsidRDefault="001570EC" w:rsidP="00476207">
      <w:pPr>
        <w:pStyle w:val="ListParagraph"/>
        <w:numPr>
          <w:ilvl w:val="0"/>
          <w:numId w:val="204"/>
        </w:numPr>
        <w:spacing w:after="0"/>
        <w:jc w:val="both"/>
        <w:rPr>
          <w:rFonts w:ascii="Roboto" w:eastAsia="Roboto" w:hAnsi="Roboto" w:cs="Roboto"/>
          <w:color w:val="000000" w:themeColor="text1"/>
        </w:rPr>
      </w:pPr>
      <w:r w:rsidRPr="00466F21">
        <w:rPr>
          <w:rFonts w:ascii="Roboto" w:eastAsia="Roboto" w:hAnsi="Roboto" w:cs="Roboto"/>
          <w:color w:val="000000" w:themeColor="text1"/>
        </w:rPr>
        <w:t>Installation of Internal Hydrant System and First Aid Hose Reels.</w:t>
      </w:r>
    </w:p>
    <w:p w14:paraId="5454A53E" w14:textId="77777777" w:rsidR="001570EC" w:rsidRPr="00466F21" w:rsidRDefault="001570EC" w:rsidP="00476207">
      <w:pPr>
        <w:pStyle w:val="ListParagraph"/>
        <w:numPr>
          <w:ilvl w:val="0"/>
          <w:numId w:val="204"/>
        </w:numPr>
        <w:spacing w:after="0"/>
        <w:jc w:val="both"/>
        <w:rPr>
          <w:rFonts w:ascii="Roboto" w:eastAsia="Roboto" w:hAnsi="Roboto" w:cs="Roboto"/>
          <w:color w:val="000000" w:themeColor="text1"/>
        </w:rPr>
      </w:pPr>
      <w:r w:rsidRPr="00466F21">
        <w:rPr>
          <w:rFonts w:ascii="Roboto" w:eastAsia="Roboto" w:hAnsi="Roboto" w:cs="Roboto"/>
          <w:color w:val="000000" w:themeColor="text1"/>
        </w:rPr>
        <w:t>Installation of Portable Fire Extinguishers.</w:t>
      </w:r>
    </w:p>
    <w:p w14:paraId="4E541AC2" w14:textId="77777777" w:rsidR="001570EC" w:rsidRPr="00466F21" w:rsidRDefault="001570EC" w:rsidP="00476207">
      <w:pPr>
        <w:pStyle w:val="ListParagraph"/>
        <w:numPr>
          <w:ilvl w:val="0"/>
          <w:numId w:val="204"/>
        </w:numPr>
        <w:spacing w:after="0"/>
        <w:jc w:val="both"/>
        <w:rPr>
          <w:rFonts w:ascii="Roboto" w:eastAsia="Roboto" w:hAnsi="Roboto" w:cs="Roboto"/>
          <w:color w:val="000000" w:themeColor="text1"/>
        </w:rPr>
      </w:pPr>
      <w:r w:rsidRPr="00466F21">
        <w:rPr>
          <w:rFonts w:ascii="Roboto" w:eastAsia="Roboto" w:hAnsi="Roboto" w:cs="Roboto"/>
          <w:color w:val="000000" w:themeColor="text1"/>
        </w:rPr>
        <w:t>Installation of Fire Fighting Pumping system and associated pipe work.</w:t>
      </w:r>
    </w:p>
    <w:p w14:paraId="0B935926" w14:textId="77777777" w:rsidR="001570EC" w:rsidRPr="00466F21" w:rsidRDefault="001570EC" w:rsidP="00476207">
      <w:pPr>
        <w:pStyle w:val="ListParagraph"/>
        <w:numPr>
          <w:ilvl w:val="0"/>
          <w:numId w:val="204"/>
        </w:numPr>
        <w:spacing w:after="0"/>
        <w:jc w:val="both"/>
        <w:rPr>
          <w:rFonts w:ascii="Roboto" w:eastAsia="Roboto" w:hAnsi="Roboto" w:cs="Roboto"/>
          <w:color w:val="000000" w:themeColor="text1"/>
        </w:rPr>
      </w:pPr>
      <w:r w:rsidRPr="00466F21">
        <w:rPr>
          <w:rFonts w:ascii="Roboto" w:eastAsia="Roboto" w:hAnsi="Roboto" w:cs="Roboto"/>
          <w:color w:val="000000" w:themeColor="text1"/>
        </w:rPr>
        <w:t>Identification and labelling of the pipe work and equipment under the scope of this contract.</w:t>
      </w:r>
    </w:p>
    <w:p w14:paraId="2ECFC406"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Tenderer shall include for the supply, unless otherwise mentioned, delivery, installation, connection, commissioning and testing of all materials and equipment to provide a complete Fire Fighting Installation as described hereunder.</w:t>
      </w:r>
    </w:p>
    <w:p w14:paraId="739FDD03" w14:textId="77777777" w:rsidR="001570EC" w:rsidRPr="00466F21" w:rsidRDefault="001570EC" w:rsidP="001570EC">
      <w:pPr>
        <w:pStyle w:val="Heading2"/>
        <w:rPr>
          <w:rFonts w:ascii="Roboto" w:hAnsi="Roboto"/>
        </w:rPr>
      </w:pPr>
      <w:r w:rsidRPr="00466F21">
        <w:rPr>
          <w:rFonts w:ascii="Roboto" w:eastAsia="Roboto" w:hAnsi="Roboto" w:cs="Roboto"/>
          <w:color w:val="000000" w:themeColor="text1"/>
          <w:sz w:val="24"/>
          <w:szCs w:val="24"/>
        </w:rPr>
        <w:t>2.</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color w:val="000000" w:themeColor="text1"/>
          <w:sz w:val="24"/>
          <w:szCs w:val="24"/>
        </w:rPr>
        <w:t>STATUTORY APPROVALS</w:t>
      </w:r>
      <w:r w:rsidRPr="00466F21">
        <w:rPr>
          <w:rFonts w:ascii="Roboto" w:eastAsia="Roboto" w:hAnsi="Roboto" w:cs="Roboto"/>
          <w:sz w:val="24"/>
          <w:szCs w:val="24"/>
        </w:rPr>
        <w:t xml:space="preserve"> </w:t>
      </w:r>
    </w:p>
    <w:p w14:paraId="56EEBD31"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Fire Fighting Installation shall be in conformity with the regulations of local Fire Department and TAC.</w:t>
      </w:r>
    </w:p>
    <w:p w14:paraId="1FDCD971"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Contractor shall be responsible for obtaining the approval of the Local Fire Department for the installation done under the scope of work. The work will not be considered as complete unless the N.O.C. from Chief Fire Officer is provided.</w:t>
      </w:r>
    </w:p>
    <w:p w14:paraId="768E9951" w14:textId="77777777" w:rsidR="001570EC" w:rsidRPr="00466F21" w:rsidRDefault="001570EC" w:rsidP="001570EC">
      <w:pPr>
        <w:pStyle w:val="Heading2"/>
        <w:rPr>
          <w:rFonts w:ascii="Roboto" w:hAnsi="Roboto"/>
        </w:rPr>
      </w:pPr>
      <w:r w:rsidRPr="00466F21">
        <w:rPr>
          <w:rFonts w:ascii="Roboto" w:eastAsia="Roboto" w:hAnsi="Roboto" w:cs="Roboto"/>
          <w:b w:val="0"/>
          <w:bCs w:val="0"/>
          <w:color w:val="000000" w:themeColor="text1"/>
          <w:sz w:val="24"/>
          <w:szCs w:val="24"/>
        </w:rPr>
        <w:t>I)</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SITE CONDITIONS</w:t>
      </w:r>
    </w:p>
    <w:p w14:paraId="579CAD63" w14:textId="77777777" w:rsidR="001570EC" w:rsidRPr="00466F21" w:rsidRDefault="001570EC" w:rsidP="001570EC">
      <w:pPr>
        <w:jc w:val="both"/>
        <w:rPr>
          <w:rFonts w:ascii="Roboto" w:eastAsia="Roboto" w:hAnsi="Roboto" w:cs="Roboto"/>
          <w:color w:val="000000" w:themeColor="text1"/>
        </w:rPr>
      </w:pPr>
      <w:r w:rsidRPr="00466F21">
        <w:rPr>
          <w:rFonts w:ascii="Roboto" w:eastAsia="Roboto" w:hAnsi="Roboto" w:cs="Roboto"/>
          <w:color w:val="000000" w:themeColor="text1"/>
        </w:rPr>
        <w:t>It is assumed that before tendering the Contractor would have visited the site and familiarized himself with all the local conditions and means of transportation and communications. No claim of whatsoever nature would be entertained at a later date on account of the Contractor's ignorance of the local conditions.</w:t>
      </w:r>
    </w:p>
    <w:p w14:paraId="30B49DA3" w14:textId="77777777" w:rsidR="001570EC" w:rsidRPr="00466F21" w:rsidRDefault="001570EC" w:rsidP="001570EC">
      <w:pPr>
        <w:ind w:left="142" w:hanging="142"/>
        <w:jc w:val="both"/>
        <w:rPr>
          <w:rFonts w:ascii="Roboto" w:hAnsi="Roboto"/>
        </w:rPr>
      </w:pPr>
      <w:r w:rsidRPr="00466F21">
        <w:rPr>
          <w:rFonts w:ascii="Roboto" w:eastAsia="Roboto" w:hAnsi="Roboto" w:cs="Roboto"/>
          <w:color w:val="000000" w:themeColor="text1"/>
        </w:rPr>
        <w:lastRenderedPageBreak/>
        <w:t xml:space="preserve"> </w:t>
      </w:r>
    </w:p>
    <w:p w14:paraId="1C10348F" w14:textId="77777777" w:rsidR="001570EC" w:rsidRPr="00466F21" w:rsidRDefault="001570EC" w:rsidP="001570EC">
      <w:pPr>
        <w:pStyle w:val="Heading2"/>
        <w:rPr>
          <w:rFonts w:ascii="Roboto" w:hAnsi="Roboto"/>
        </w:rPr>
      </w:pP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II)</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STANDARD AND CODES OF PRACTICE</w:t>
      </w:r>
    </w:p>
    <w:p w14:paraId="34BD0A39" w14:textId="77777777" w:rsidR="001570EC" w:rsidRPr="00466F21" w:rsidRDefault="001570EC" w:rsidP="001570EC">
      <w:pPr>
        <w:ind w:left="142" w:hanging="142"/>
        <w:jc w:val="both"/>
        <w:rPr>
          <w:rFonts w:ascii="Roboto" w:hAnsi="Roboto"/>
        </w:rPr>
      </w:pPr>
      <w:r w:rsidRPr="00466F21">
        <w:rPr>
          <w:rFonts w:ascii="Roboto" w:eastAsia="Roboto" w:hAnsi="Roboto" w:cs="Roboto"/>
        </w:rPr>
        <w:t xml:space="preserve"> </w:t>
      </w:r>
      <w:r w:rsidRPr="00466F21">
        <w:rPr>
          <w:rFonts w:ascii="Roboto" w:eastAsia="Roboto" w:hAnsi="Roboto" w:cs="Roboto"/>
          <w:color w:val="000000" w:themeColor="text1"/>
        </w:rPr>
        <w:t>The work shall be carried out as per the enclosed Specifications of Work and the construction drawings to be issued from time to time. These specifications shall be read in conjunction with National Building Code 1983, relevant Codes of Practice and Standards as issued by Bureau of Indian Standards (B.I.S. - all with the latest amendments) wherever applicable, Fire Protection Manual &amp; Sprinkler Regulations of Tariff Advisory Committee (TAC) &amp; NFPA (USA) Publications.</w:t>
      </w:r>
    </w:p>
    <w:p w14:paraId="533DEFFE" w14:textId="77777777" w:rsidR="001570EC" w:rsidRPr="00466F21" w:rsidRDefault="001570EC" w:rsidP="001570EC">
      <w:pPr>
        <w:pStyle w:val="Heading2"/>
        <w:rPr>
          <w:rFonts w:ascii="Roboto" w:hAnsi="Roboto"/>
        </w:rPr>
      </w:pP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III)</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WORKMANSHIP</w:t>
      </w:r>
    </w:p>
    <w:p w14:paraId="0A2CC176"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All the work shall be carried out in a workmanship-like manner and as per the best practices of the trade.</w:t>
      </w:r>
    </w:p>
    <w:p w14:paraId="72068BB4" w14:textId="77777777" w:rsidR="001570EC" w:rsidRPr="00466F21" w:rsidRDefault="001570EC" w:rsidP="001570EC">
      <w:pPr>
        <w:jc w:val="both"/>
        <w:rPr>
          <w:rFonts w:ascii="Roboto" w:hAnsi="Roboto"/>
        </w:rPr>
      </w:pPr>
    </w:p>
    <w:p w14:paraId="002A6F4E" w14:textId="77777777" w:rsidR="001570EC" w:rsidRPr="00466F21" w:rsidRDefault="001570EC" w:rsidP="001570EC">
      <w:pPr>
        <w:pStyle w:val="Heading2"/>
        <w:rPr>
          <w:rFonts w:ascii="Roboto" w:hAnsi="Roboto"/>
        </w:rPr>
      </w:pPr>
      <w:r w:rsidRPr="00466F21">
        <w:rPr>
          <w:rFonts w:ascii="Roboto" w:eastAsia="Roboto" w:hAnsi="Roboto" w:cs="Roboto"/>
          <w:b w:val="0"/>
          <w:bCs w:val="0"/>
          <w:color w:val="000000" w:themeColor="text1"/>
          <w:sz w:val="24"/>
          <w:szCs w:val="24"/>
        </w:rPr>
        <w:t>IV)</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DRAWINGS AND DOCUMENTS</w:t>
      </w:r>
    </w:p>
    <w:p w14:paraId="76FCC100" w14:textId="77777777" w:rsidR="001570EC" w:rsidRPr="00466F21" w:rsidRDefault="001570EC" w:rsidP="00476207">
      <w:pPr>
        <w:pStyle w:val="ListParagraph"/>
        <w:numPr>
          <w:ilvl w:val="0"/>
          <w:numId w:val="203"/>
        </w:numPr>
        <w:spacing w:after="0"/>
        <w:jc w:val="both"/>
        <w:rPr>
          <w:rFonts w:ascii="Roboto" w:eastAsia="Roboto" w:hAnsi="Roboto" w:cs="Roboto"/>
          <w:color w:val="000000" w:themeColor="text1"/>
        </w:rPr>
      </w:pPr>
      <w:r w:rsidRPr="00466F21">
        <w:rPr>
          <w:rFonts w:ascii="Roboto" w:eastAsia="Roboto" w:hAnsi="Roboto" w:cs="Roboto"/>
          <w:color w:val="000000" w:themeColor="text1"/>
        </w:rPr>
        <w:t>General</w:t>
      </w:r>
    </w:p>
    <w:p w14:paraId="598509A5" w14:textId="77777777" w:rsidR="001570EC" w:rsidRPr="00466F21" w:rsidRDefault="001570EC" w:rsidP="001570EC">
      <w:pPr>
        <w:spacing w:after="0"/>
        <w:jc w:val="both"/>
        <w:rPr>
          <w:rFonts w:ascii="Roboto" w:eastAsia="Roboto" w:hAnsi="Roboto" w:cs="Roboto"/>
          <w:color w:val="000000" w:themeColor="text1"/>
        </w:rPr>
      </w:pPr>
    </w:p>
    <w:p w14:paraId="5FCFF5B3" w14:textId="77777777"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Drawings provided with the Specification shall be treated as confidential documents and must not be copied or loaned to any other party without the express permission of the Owner.</w:t>
      </w:r>
    </w:p>
    <w:p w14:paraId="4811D068" w14:textId="77777777" w:rsidR="001570EC" w:rsidRPr="00466F21" w:rsidRDefault="001570EC" w:rsidP="001570EC">
      <w:pPr>
        <w:jc w:val="both"/>
        <w:rPr>
          <w:rFonts w:ascii="Roboto" w:eastAsia="Roboto" w:hAnsi="Roboto" w:cs="Roboto"/>
          <w:color w:val="000000" w:themeColor="text1"/>
        </w:rPr>
      </w:pPr>
    </w:p>
    <w:p w14:paraId="6E7513B3" w14:textId="77777777"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Drawings are intended as a guide to the firms tendering and give approximate positions of pipes, conduits, cable runs and/or equipment only and in measuring from these drawings, the Tenderer must make do and proper allowance for all necessary diversions from the straight line, rises or falls as may be required for the proper execution of the works.</w:t>
      </w:r>
    </w:p>
    <w:p w14:paraId="1C81A5C7" w14:textId="77777777" w:rsidR="001570EC" w:rsidRPr="00466F21" w:rsidRDefault="001570EC" w:rsidP="001570EC">
      <w:pPr>
        <w:spacing w:after="0"/>
        <w:ind w:left="720"/>
        <w:jc w:val="both"/>
        <w:rPr>
          <w:rFonts w:ascii="Roboto" w:hAnsi="Roboto"/>
        </w:rPr>
      </w:pPr>
      <w:r w:rsidRPr="00466F21">
        <w:rPr>
          <w:rFonts w:ascii="Roboto" w:eastAsia="Roboto" w:hAnsi="Roboto" w:cs="Roboto"/>
          <w:color w:val="000000" w:themeColor="text1"/>
        </w:rPr>
        <w:t>Detail drawings in all cases shall be worked to in preference to those of a more general nature and figured dimensions where indicated shall be followed in preference to scale.</w:t>
      </w:r>
    </w:p>
    <w:p w14:paraId="34C17E90" w14:textId="77777777" w:rsidR="001570EC" w:rsidRPr="00466F21" w:rsidRDefault="001570EC" w:rsidP="001570EC">
      <w:pPr>
        <w:spacing w:after="0"/>
        <w:ind w:left="720"/>
        <w:jc w:val="both"/>
        <w:rPr>
          <w:rFonts w:ascii="Roboto" w:eastAsia="Roboto" w:hAnsi="Roboto" w:cs="Roboto"/>
          <w:color w:val="000000" w:themeColor="text1"/>
        </w:rPr>
      </w:pPr>
    </w:p>
    <w:p w14:paraId="7E2127C9" w14:textId="77777777" w:rsidR="001570EC" w:rsidRPr="00466F21" w:rsidRDefault="001570EC" w:rsidP="001570EC">
      <w:pPr>
        <w:ind w:left="720"/>
        <w:jc w:val="both"/>
        <w:rPr>
          <w:rFonts w:ascii="Roboto" w:hAnsi="Roboto"/>
        </w:rPr>
      </w:pPr>
      <w:r w:rsidRPr="00466F21">
        <w:rPr>
          <w:rFonts w:ascii="Roboto" w:eastAsia="Roboto" w:hAnsi="Roboto" w:cs="Roboto"/>
          <w:color w:val="000000" w:themeColor="text1"/>
        </w:rPr>
        <w:t>Where necessary, the exact positions of plant and/or equipment will be decided by the issue of further drawings, but no claim for extra payment due to insufficient information on this scope will be entertained.</w:t>
      </w:r>
    </w:p>
    <w:p w14:paraId="5900432D" w14:textId="77777777" w:rsidR="001570EC" w:rsidRPr="00466F21" w:rsidRDefault="001570EC" w:rsidP="001570EC">
      <w:pPr>
        <w:ind w:left="720"/>
        <w:jc w:val="both"/>
        <w:rPr>
          <w:rFonts w:ascii="Roboto" w:hAnsi="Roboto"/>
        </w:rPr>
      </w:pPr>
      <w:r w:rsidRPr="00466F21">
        <w:rPr>
          <w:rFonts w:ascii="Roboto" w:eastAsia="Roboto" w:hAnsi="Roboto" w:cs="Roboto"/>
          <w:color w:val="000000" w:themeColor="text1"/>
        </w:rPr>
        <w:t>In any case of doubt as to the interpretation of either Drawings and/or Specification, the Tenderer must refer the matter to the Owner prior to the submission of his Tender.</w:t>
      </w:r>
    </w:p>
    <w:p w14:paraId="7A1E0A9B" w14:textId="77777777" w:rsidR="001570EC" w:rsidRPr="00466F21" w:rsidRDefault="001570EC" w:rsidP="001570EC">
      <w:pPr>
        <w:ind w:left="131" w:hanging="131"/>
        <w:jc w:val="both"/>
        <w:rPr>
          <w:rFonts w:ascii="Roboto" w:hAnsi="Roboto"/>
        </w:rPr>
      </w:pPr>
      <w:r w:rsidRPr="00466F21">
        <w:rPr>
          <w:rFonts w:ascii="Roboto" w:eastAsia="Roboto" w:hAnsi="Roboto" w:cs="Roboto"/>
          <w:color w:val="000000" w:themeColor="text1"/>
        </w:rPr>
        <w:t xml:space="preserve"> </w:t>
      </w:r>
    </w:p>
    <w:p w14:paraId="6D89E6C6" w14:textId="77777777"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It is to be clearly understood that this Tender is to be absolutely inclusive for the proper completion of the whole of the works specified to the true intent and meaning of the specification and/or Drawings and the description therein contained shall be read conjointly and together and no error, inconsistency, discrepancy in the Drawings and/or Specification will relieve the Contractor of his obligations to include for an hand-over the work in the true meaning and intent of the Specification and/or Drawings, complete in every respect.</w:t>
      </w:r>
    </w:p>
    <w:p w14:paraId="5E672D8B" w14:textId="77777777" w:rsidR="001570EC" w:rsidRPr="00466F21" w:rsidRDefault="001570EC" w:rsidP="001570EC">
      <w:pPr>
        <w:ind w:left="720"/>
        <w:jc w:val="both"/>
        <w:rPr>
          <w:rFonts w:ascii="Roboto" w:hAnsi="Roboto"/>
        </w:rPr>
      </w:pPr>
      <w:r w:rsidRPr="00466F21">
        <w:rPr>
          <w:rFonts w:ascii="Roboto" w:eastAsia="Roboto" w:hAnsi="Roboto" w:cs="Roboto"/>
          <w:color w:val="000000" w:themeColor="text1"/>
        </w:rPr>
        <w:t>Should any portion of the works which would reasonably and obviously be inferred as necessary for the installation as a whole not be expressly specified, the Contractor shall provide and execute such work as part of the Contract and shall not be entitled to any extra payment of that account.</w:t>
      </w:r>
    </w:p>
    <w:p w14:paraId="374B11D3" w14:textId="77777777" w:rsidR="001570EC" w:rsidRPr="00466F21" w:rsidRDefault="001570EC" w:rsidP="001570EC">
      <w:pPr>
        <w:ind w:left="720"/>
        <w:jc w:val="both"/>
        <w:rPr>
          <w:rFonts w:ascii="Roboto" w:hAnsi="Roboto"/>
        </w:rPr>
      </w:pPr>
      <w:r w:rsidRPr="00466F21">
        <w:rPr>
          <w:rFonts w:ascii="Roboto" w:eastAsia="Roboto" w:hAnsi="Roboto" w:cs="Roboto"/>
          <w:color w:val="000000" w:themeColor="text1"/>
        </w:rPr>
        <w:lastRenderedPageBreak/>
        <w:t xml:space="preserve">The Contract Drawings and such other drawings as may be furnished to the Contractor during the progress of the Works shall be considered as illustrating between the Drawings and the </w:t>
      </w:r>
      <w:proofErr w:type="gramStart"/>
      <w:r w:rsidRPr="00466F21">
        <w:rPr>
          <w:rFonts w:ascii="Roboto" w:eastAsia="Roboto" w:hAnsi="Roboto" w:cs="Roboto"/>
          <w:color w:val="000000" w:themeColor="text1"/>
        </w:rPr>
        <w:t>Specification,</w:t>
      </w:r>
      <w:proofErr w:type="gramEnd"/>
      <w:r w:rsidRPr="00466F21">
        <w:rPr>
          <w:rFonts w:ascii="Roboto" w:eastAsia="Roboto" w:hAnsi="Roboto" w:cs="Roboto"/>
          <w:color w:val="000000" w:themeColor="text1"/>
        </w:rPr>
        <w:t xml:space="preserve"> the Contractor shall execute the work in accordance with the decision of the Owner. If modifications are necessary, the Contractor shall submit modifications to the Owner for approval before such modifications are executed.</w:t>
      </w:r>
    </w:p>
    <w:p w14:paraId="55F7ADCF" w14:textId="77777777"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All Drawings and Specification are the property of the Owner.</w:t>
      </w:r>
    </w:p>
    <w:p w14:paraId="19D3B618" w14:textId="77777777" w:rsidR="001570EC" w:rsidRPr="00466F21" w:rsidRDefault="001570EC" w:rsidP="001570EC">
      <w:pPr>
        <w:jc w:val="both"/>
        <w:rPr>
          <w:rFonts w:ascii="Roboto" w:eastAsia="Roboto" w:hAnsi="Roboto" w:cs="Roboto"/>
          <w:color w:val="000000" w:themeColor="text1"/>
        </w:rPr>
      </w:pPr>
    </w:p>
    <w:p w14:paraId="69FD6CAA" w14:textId="77777777"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will be required to give and obtain all necessary site and other particulars and to agree such details with the Owner. The Contractor must also obtain details of any other Contractor's work affected by his work and shall work in close co-operation with all such firms or persons concerned.</w:t>
      </w:r>
    </w:p>
    <w:p w14:paraId="3A3EAD92" w14:textId="77777777" w:rsidR="001570EC" w:rsidRPr="00466F21" w:rsidRDefault="001570EC" w:rsidP="001570EC">
      <w:pPr>
        <w:ind w:left="131" w:hanging="131"/>
        <w:jc w:val="both"/>
        <w:rPr>
          <w:rFonts w:ascii="Roboto" w:hAnsi="Roboto"/>
        </w:rPr>
      </w:pPr>
      <w:r w:rsidRPr="00466F21">
        <w:rPr>
          <w:rFonts w:ascii="Roboto" w:eastAsia="Roboto" w:hAnsi="Roboto" w:cs="Roboto"/>
          <w:color w:val="000000" w:themeColor="text1"/>
        </w:rPr>
        <w:t xml:space="preserve"> </w:t>
      </w:r>
    </w:p>
    <w:p w14:paraId="11957E87" w14:textId="77777777"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shall be responsible for any damage caused to buildings and contents and works by reason of, arising out of, or incidental to, or in connection with the execution of any work in the Contract Documents.</w:t>
      </w:r>
    </w:p>
    <w:p w14:paraId="2F23B545" w14:textId="77777777" w:rsidR="001570EC" w:rsidRPr="00466F21" w:rsidRDefault="001570EC" w:rsidP="001570EC">
      <w:pPr>
        <w:spacing w:after="0"/>
        <w:ind w:left="720"/>
        <w:jc w:val="both"/>
        <w:rPr>
          <w:rFonts w:ascii="Roboto" w:hAnsi="Roboto"/>
        </w:rPr>
      </w:pPr>
      <w:r w:rsidRPr="00466F21">
        <w:rPr>
          <w:rFonts w:ascii="Roboto" w:eastAsia="Roboto" w:hAnsi="Roboto" w:cs="Roboto"/>
          <w:color w:val="000000" w:themeColor="text1"/>
        </w:rPr>
        <w:t>The Contractor shall permit nothing to be done which may injure the stability of the Works, or existing buildings and no cutting through floors or walls will be allowed other than where required by the Drawings, without the sanction of the Owner.</w:t>
      </w:r>
    </w:p>
    <w:p w14:paraId="07EDE2B3" w14:textId="77777777" w:rsidR="001570EC" w:rsidRPr="00466F21" w:rsidRDefault="001570EC" w:rsidP="001570EC">
      <w:pPr>
        <w:ind w:left="131" w:hanging="131"/>
        <w:jc w:val="both"/>
        <w:rPr>
          <w:rFonts w:ascii="Roboto" w:eastAsia="Roboto" w:hAnsi="Roboto" w:cs="Roboto"/>
          <w:color w:val="000000" w:themeColor="text1"/>
        </w:rPr>
      </w:pPr>
    </w:p>
    <w:p w14:paraId="4C1E9D35" w14:textId="77777777"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shall submit to the Owner for approval, before the work is commenced, a copy of all working details and installation drawings and shall also supply sufficient copies for the use of the Builder and other interested parties.</w:t>
      </w:r>
    </w:p>
    <w:p w14:paraId="4D81CC3A" w14:textId="77777777" w:rsidR="001570EC" w:rsidRPr="00466F21" w:rsidRDefault="001570EC" w:rsidP="001570EC">
      <w:pPr>
        <w:ind w:left="720"/>
        <w:jc w:val="both"/>
        <w:rPr>
          <w:rFonts w:ascii="Roboto" w:hAnsi="Roboto"/>
        </w:rPr>
      </w:pPr>
      <w:r w:rsidRPr="00466F21">
        <w:rPr>
          <w:rFonts w:ascii="Roboto" w:eastAsia="Roboto" w:hAnsi="Roboto" w:cs="Roboto"/>
          <w:color w:val="000000" w:themeColor="text1"/>
        </w:rPr>
        <w:t>These drawings must be submitted by the Contractor as soon as possible after the order is placed to give ample time for all parties concerned to study and comment thereon.</w:t>
      </w:r>
    </w:p>
    <w:p w14:paraId="07849BF9" w14:textId="77777777"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work described on any working drawings submitted shall be carefully checked by the Contractor for all clearance, field conditions, maintenance of architectural conditions and proper co-ordination with all trades on the job. To this end, the Contractor, during the construction drawing stage, shall ensure that he co-ordinates drawings of all other trades that might interferes with the proper installation of his work. No payment shall be made for any variations or alterations on site due to lack of knowledge of other trades. Any unresolved conflict between trades shall be referred to the Owner.</w:t>
      </w:r>
    </w:p>
    <w:p w14:paraId="05605D34" w14:textId="77777777" w:rsidR="001570EC" w:rsidRPr="00466F21" w:rsidRDefault="001570EC" w:rsidP="001570EC">
      <w:pPr>
        <w:ind w:left="720"/>
        <w:jc w:val="both"/>
        <w:rPr>
          <w:rFonts w:ascii="Roboto" w:hAnsi="Roboto"/>
        </w:rPr>
      </w:pPr>
      <w:r w:rsidRPr="00466F21">
        <w:rPr>
          <w:rFonts w:ascii="Roboto" w:eastAsia="Roboto" w:hAnsi="Roboto" w:cs="Roboto"/>
          <w:color w:val="000000" w:themeColor="text1"/>
        </w:rPr>
        <w:t>The equipment layout is to be detailed on the drawings, showing the exact method of installing and clearly illustrating components to be used in making all connections.</w:t>
      </w:r>
    </w:p>
    <w:p w14:paraId="5CE43AC7" w14:textId="77777777"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Pipework drawings must be fully detailed, showing all pipework in double line and indicating the precise size of fittings, valves and equipment, position of hanger supports with reference numbers must be indicated and a large-scale detail must be given, showing the type and method of installation of each type of hanger. A schedule is to be included on each drawing, showing details of the type of hanger fixings and references number for each type.</w:t>
      </w:r>
    </w:p>
    <w:p w14:paraId="3AAFC88C" w14:textId="77777777" w:rsidR="001570EC" w:rsidRPr="00466F21" w:rsidRDefault="001570EC" w:rsidP="001570EC">
      <w:pPr>
        <w:ind w:left="720"/>
        <w:jc w:val="both"/>
        <w:rPr>
          <w:rFonts w:ascii="Roboto" w:hAnsi="Roboto"/>
        </w:rPr>
      </w:pPr>
      <w:r w:rsidRPr="00466F21">
        <w:rPr>
          <w:rFonts w:ascii="Roboto" w:eastAsia="Roboto" w:hAnsi="Roboto" w:cs="Roboto"/>
          <w:color w:val="000000" w:themeColor="text1"/>
        </w:rPr>
        <w:t>All general layout drawings shall be drawn 1/50 scale, unless agreed otherwise with the Owner. Toilet piping layouts, details and hangers, cleanouts, methods of fixing of all fittings and fixtures including pipes, detailed cross sections of service ducts, etc., are to be drawn to 1/10 scale.</w:t>
      </w:r>
    </w:p>
    <w:p w14:paraId="04AD7E0D" w14:textId="09B26426"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The Contractor shall provide a detailed </w:t>
      </w:r>
      <w:proofErr w:type="spellStart"/>
      <w:r w:rsidRPr="00466F21">
        <w:rPr>
          <w:rFonts w:ascii="Roboto" w:eastAsia="Roboto" w:hAnsi="Roboto" w:cs="Roboto"/>
          <w:color w:val="000000" w:themeColor="text1"/>
        </w:rPr>
        <w:t>Programme</w:t>
      </w:r>
      <w:proofErr w:type="spellEnd"/>
      <w:r w:rsidRPr="00466F21">
        <w:rPr>
          <w:rFonts w:ascii="Roboto" w:eastAsia="Roboto" w:hAnsi="Roboto" w:cs="Roboto"/>
          <w:color w:val="000000" w:themeColor="text1"/>
        </w:rPr>
        <w:t xml:space="preserve"> incorporating working drawing production which can be read in conjunction with the building construction </w:t>
      </w:r>
      <w:proofErr w:type="spellStart"/>
      <w:r w:rsidRPr="00466F21">
        <w:rPr>
          <w:rFonts w:ascii="Roboto" w:eastAsia="Roboto" w:hAnsi="Roboto" w:cs="Roboto"/>
          <w:color w:val="000000" w:themeColor="text1"/>
        </w:rPr>
        <w:t>Programme</w:t>
      </w:r>
      <w:proofErr w:type="spellEnd"/>
      <w:r w:rsidRPr="00466F21">
        <w:rPr>
          <w:rFonts w:ascii="Roboto" w:eastAsia="Roboto" w:hAnsi="Roboto" w:cs="Roboto"/>
          <w:color w:val="000000" w:themeColor="text1"/>
        </w:rPr>
        <w:t>.</w:t>
      </w:r>
    </w:p>
    <w:p w14:paraId="0EC96E60" w14:textId="77777777" w:rsidR="001570EC" w:rsidRPr="00466F21" w:rsidRDefault="001570EC" w:rsidP="001570EC">
      <w:pPr>
        <w:ind w:left="131" w:hanging="131"/>
        <w:jc w:val="both"/>
        <w:rPr>
          <w:rFonts w:ascii="Roboto" w:hAnsi="Roboto"/>
        </w:rPr>
      </w:pPr>
      <w:r w:rsidRPr="00466F21">
        <w:rPr>
          <w:rFonts w:ascii="Roboto" w:eastAsia="Roboto" w:hAnsi="Roboto" w:cs="Roboto"/>
          <w:color w:val="000000" w:themeColor="text1"/>
        </w:rPr>
        <w:t xml:space="preserve"> </w:t>
      </w:r>
    </w:p>
    <w:p w14:paraId="609C0E72" w14:textId="1A74BC23"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lastRenderedPageBreak/>
        <w:t>The Contractor shall prepare schedules and drawings showing precise details of holes in concrete, block works etc., base frames or support required and the like. The schedules show in detail the builder’s work required to be performed by all other trades for the mechanical and electrical installations. These drawings and schedules, in an approved form, must be submitted to a properly approved by the Architect before any structural work requiring holes or other modifications is constructed.</w:t>
      </w:r>
    </w:p>
    <w:p w14:paraId="5DE326BF" w14:textId="77777777" w:rsidR="001570EC" w:rsidRPr="00466F21" w:rsidRDefault="001570EC" w:rsidP="001570EC">
      <w:pPr>
        <w:ind w:left="131" w:hanging="131"/>
        <w:jc w:val="both"/>
        <w:rPr>
          <w:rFonts w:ascii="Roboto" w:hAnsi="Roboto"/>
        </w:rPr>
      </w:pPr>
      <w:r w:rsidRPr="00466F21">
        <w:rPr>
          <w:rFonts w:ascii="Roboto" w:eastAsia="Roboto" w:hAnsi="Roboto" w:cs="Roboto"/>
          <w:color w:val="000000" w:themeColor="text1"/>
        </w:rPr>
        <w:t xml:space="preserve"> </w:t>
      </w:r>
    </w:p>
    <w:p w14:paraId="6E524679" w14:textId="71E5109E"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The Contractor shall submit all drawings as prescribed hereunder. All drawings shall be supplied in the form of a second negative and signed by a </w:t>
      </w:r>
      <w:r w:rsidR="00F347D7">
        <w:rPr>
          <w:rFonts w:ascii="Roboto" w:eastAsia="Roboto" w:hAnsi="Roboto" w:cs="Roboto"/>
          <w:color w:val="000000" w:themeColor="text1"/>
        </w:rPr>
        <w:t>Headmaster</w:t>
      </w:r>
      <w:r w:rsidRPr="00466F21">
        <w:rPr>
          <w:rFonts w:ascii="Roboto" w:eastAsia="Roboto" w:hAnsi="Roboto" w:cs="Roboto"/>
          <w:color w:val="000000" w:themeColor="text1"/>
        </w:rPr>
        <w:t xml:space="preserve"> of the Contract. After approval, the negative will be signed by the Owner and returned to the Contractor. The Owner will take as many prints from this negative as he requires for his own use.</w:t>
      </w:r>
    </w:p>
    <w:p w14:paraId="65668F09" w14:textId="77777777" w:rsidR="001570EC" w:rsidRPr="00466F21" w:rsidRDefault="001570EC" w:rsidP="001570EC">
      <w:pPr>
        <w:ind w:left="720"/>
        <w:jc w:val="both"/>
        <w:rPr>
          <w:rFonts w:ascii="Roboto" w:hAnsi="Roboto"/>
        </w:rPr>
      </w:pPr>
      <w:r w:rsidRPr="00466F21">
        <w:rPr>
          <w:rFonts w:ascii="Roboto" w:eastAsia="Roboto" w:hAnsi="Roboto" w:cs="Roboto"/>
          <w:color w:val="000000" w:themeColor="text1"/>
        </w:rPr>
        <w:t>Signed and approved drawings will not be departed unless a signed variation or omission certificate is issued in writing by the Owner. Drawings returned to the Contractor for alteration or amendment shall be re-submitted to the Owner for approval.</w:t>
      </w:r>
    </w:p>
    <w:p w14:paraId="2A8A2882" w14:textId="77777777" w:rsidR="001570EC" w:rsidRPr="00466F21" w:rsidRDefault="001570EC" w:rsidP="001570EC">
      <w:pPr>
        <w:ind w:left="720"/>
        <w:jc w:val="both"/>
        <w:rPr>
          <w:rFonts w:ascii="Roboto" w:hAnsi="Roboto"/>
        </w:rPr>
      </w:pPr>
      <w:r w:rsidRPr="00466F21">
        <w:rPr>
          <w:rFonts w:ascii="Roboto" w:eastAsia="Roboto" w:hAnsi="Roboto" w:cs="Roboto"/>
          <w:color w:val="000000" w:themeColor="text1"/>
        </w:rPr>
        <w:t>Amended or altered drawings shall show the nature of the amendment or alteration in a revision block on the drawing, together with the revision number or letter and the date of the revision.</w:t>
      </w:r>
    </w:p>
    <w:p w14:paraId="1140CDB5" w14:textId="77777777" w:rsidR="001570EC" w:rsidRPr="00466F21" w:rsidRDefault="001570EC" w:rsidP="00476207">
      <w:pPr>
        <w:pStyle w:val="ListParagraph"/>
        <w:numPr>
          <w:ilvl w:val="0"/>
          <w:numId w:val="202"/>
        </w:numPr>
        <w:spacing w:after="0"/>
        <w:jc w:val="both"/>
        <w:rPr>
          <w:rFonts w:ascii="Roboto" w:eastAsia="Roboto" w:hAnsi="Roboto" w:cs="Roboto"/>
          <w:color w:val="000000" w:themeColor="text1"/>
        </w:rPr>
      </w:pPr>
      <w:r w:rsidRPr="00466F21">
        <w:rPr>
          <w:rFonts w:ascii="Roboto" w:eastAsia="Roboto" w:hAnsi="Roboto" w:cs="Roboto"/>
          <w:color w:val="000000" w:themeColor="text1"/>
        </w:rPr>
        <w:t>Should the Contractor prove unable to produce satisfactory "Working Drawings" or be unable to produce drawings to conform to the progress of the work, the Owner reserves the right to take whatever steps are necessary to have drawings undertaken by others and debit the Contractor's account.</w:t>
      </w:r>
    </w:p>
    <w:p w14:paraId="7E20615B" w14:textId="77777777" w:rsidR="001570EC" w:rsidRPr="00466F21" w:rsidRDefault="001570EC" w:rsidP="001570EC">
      <w:pPr>
        <w:ind w:left="720"/>
        <w:jc w:val="both"/>
        <w:rPr>
          <w:rFonts w:ascii="Roboto" w:hAnsi="Roboto"/>
        </w:rPr>
      </w:pPr>
      <w:r w:rsidRPr="00466F21">
        <w:rPr>
          <w:rFonts w:ascii="Roboto" w:eastAsia="Roboto" w:hAnsi="Roboto" w:cs="Roboto"/>
          <w:color w:val="000000" w:themeColor="text1"/>
        </w:rPr>
        <w:t>Any decision taken by the Owner to have working drawings produced elsewhere will not relieve the Contractor of his contractual obligations and the Contractor must provide to the Owner all necessary details, physical dimensions, descriptive literature, etc., of all equipment to be incorporated on drawings within 10 days of a request from the Owner.</w:t>
      </w:r>
    </w:p>
    <w:p w14:paraId="3B43E0A3" w14:textId="77777777" w:rsidR="001570EC" w:rsidRPr="00466F21" w:rsidRDefault="001570EC" w:rsidP="00476207">
      <w:pPr>
        <w:pStyle w:val="ListParagraph"/>
        <w:numPr>
          <w:ilvl w:val="0"/>
          <w:numId w:val="203"/>
        </w:numPr>
        <w:spacing w:after="0"/>
        <w:jc w:val="both"/>
        <w:rPr>
          <w:rFonts w:ascii="Roboto" w:eastAsia="Roboto" w:hAnsi="Roboto" w:cs="Roboto"/>
          <w:color w:val="000000" w:themeColor="text1"/>
        </w:rPr>
      </w:pPr>
      <w:r w:rsidRPr="00466F21">
        <w:rPr>
          <w:rFonts w:ascii="Roboto" w:eastAsia="Roboto" w:hAnsi="Roboto" w:cs="Roboto"/>
          <w:color w:val="000000" w:themeColor="text1"/>
        </w:rPr>
        <w:t>Manufacturers' Data</w:t>
      </w:r>
    </w:p>
    <w:p w14:paraId="360D9B5E" w14:textId="77777777" w:rsidR="001570EC" w:rsidRPr="00466F21" w:rsidRDefault="001570EC" w:rsidP="00476207">
      <w:pPr>
        <w:pStyle w:val="ListParagraph"/>
        <w:numPr>
          <w:ilvl w:val="0"/>
          <w:numId w:val="201"/>
        </w:numPr>
        <w:spacing w:after="0"/>
        <w:jc w:val="both"/>
        <w:rPr>
          <w:rFonts w:ascii="Roboto" w:eastAsia="Roboto" w:hAnsi="Roboto" w:cs="Roboto"/>
          <w:color w:val="000000" w:themeColor="text1"/>
        </w:rPr>
      </w:pPr>
      <w:r w:rsidRPr="00466F21">
        <w:rPr>
          <w:rFonts w:ascii="Roboto" w:eastAsia="Roboto" w:hAnsi="Roboto" w:cs="Roboto"/>
          <w:color w:val="000000" w:themeColor="text1"/>
        </w:rPr>
        <w:t>Manufacturers' performance data, certified factory drawings of apparatus, giving full information as to capacity, dimensions, materials and all information pertinent to the adequacy of the submitted equipment shall be submitted for approval. Manufacturer names, sizes, catalogue numbers and/or samples of all materials shall be submitted for approval. Submittals and working drawings should, as far as possible, be complementary so that drawings and submittals can be cross checked.</w:t>
      </w:r>
    </w:p>
    <w:p w14:paraId="430E29EF" w14:textId="46362585" w:rsidR="001570EC" w:rsidRPr="00466F21" w:rsidRDefault="001570EC" w:rsidP="00476207">
      <w:pPr>
        <w:pStyle w:val="ListParagraph"/>
        <w:numPr>
          <w:ilvl w:val="0"/>
          <w:numId w:val="201"/>
        </w:numPr>
        <w:spacing w:after="0"/>
        <w:jc w:val="both"/>
        <w:rPr>
          <w:rFonts w:ascii="Roboto" w:eastAsia="Roboto" w:hAnsi="Roboto" w:cs="Roboto"/>
          <w:color w:val="000000" w:themeColor="text1"/>
        </w:rPr>
      </w:pPr>
      <w:r w:rsidRPr="00466F21">
        <w:rPr>
          <w:rFonts w:ascii="Roboto" w:eastAsia="Roboto" w:hAnsi="Roboto" w:cs="Roboto"/>
          <w:color w:val="000000" w:themeColor="text1"/>
        </w:rPr>
        <w:t>Order of equipment submitted for approval must be accompanied by relevant drawings, technical data, catalogues, and samples, where data, certified drawings or other required information is not available until after orders have been placed, the Owner will give provisional approval until all requested drawings and information have been supplied to the Owner and approved by him. It is the Contractor's responsibility to ensure that all necessary information is supplied to the Owner in accordance with the progress of the work.</w:t>
      </w:r>
    </w:p>
    <w:p w14:paraId="116B85ED"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 xml:space="preserve"> </w:t>
      </w:r>
    </w:p>
    <w:p w14:paraId="64FD8F3D" w14:textId="5C963533" w:rsidR="001570EC" w:rsidRPr="00466F21" w:rsidRDefault="001570EC" w:rsidP="00476207">
      <w:pPr>
        <w:pStyle w:val="ListParagraph"/>
        <w:numPr>
          <w:ilvl w:val="0"/>
          <w:numId w:val="203"/>
        </w:numPr>
        <w:spacing w:after="0"/>
        <w:jc w:val="both"/>
        <w:rPr>
          <w:rFonts w:ascii="Roboto" w:hAnsi="Roboto"/>
        </w:rPr>
      </w:pPr>
      <w:r w:rsidRPr="00466F21">
        <w:rPr>
          <w:rFonts w:ascii="Roboto" w:eastAsia="Roboto" w:hAnsi="Roboto" w:cs="Roboto"/>
          <w:color w:val="000000" w:themeColor="text1"/>
        </w:rPr>
        <w:t xml:space="preserve">Operating and Maintenance Manual, Test Certificate </w:t>
      </w:r>
      <w:r w:rsidR="001B5109" w:rsidRPr="00466F21">
        <w:rPr>
          <w:rFonts w:ascii="Roboto" w:eastAsia="Roboto" w:hAnsi="Roboto" w:cs="Roboto"/>
          <w:color w:val="000000" w:themeColor="text1"/>
        </w:rPr>
        <w:t>etc.</w:t>
      </w:r>
      <w:r w:rsidRPr="00466F21">
        <w:rPr>
          <w:rFonts w:ascii="Roboto" w:hAnsi="Roboto"/>
        </w:rPr>
        <w:br/>
      </w:r>
      <w:r w:rsidRPr="00466F21">
        <w:rPr>
          <w:rFonts w:ascii="Roboto" w:eastAsia="Roboto" w:hAnsi="Roboto" w:cs="Roboto"/>
          <w:color w:val="000000" w:themeColor="text1"/>
        </w:rPr>
        <w:t xml:space="preserve"> </w:t>
      </w:r>
    </w:p>
    <w:p w14:paraId="6E6D1590"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Contractor shall furnish six copies in bound form of an instruction manual and test certificates containing all information applicable to this section of the Works. This manual is to be similar in design and content to those to be provided under other services.</w:t>
      </w:r>
    </w:p>
    <w:p w14:paraId="69E11F8F"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manual shall contain a comprehensive written description of the Works, outlining the operation of the systems and maintenance procedures.</w:t>
      </w:r>
    </w:p>
    <w:p w14:paraId="7C84A0AA" w14:textId="77777777" w:rsidR="001570EC" w:rsidRPr="00466F21" w:rsidRDefault="001570EC" w:rsidP="001570EC">
      <w:pPr>
        <w:jc w:val="both"/>
        <w:rPr>
          <w:rFonts w:ascii="Roboto" w:eastAsia="Roboto" w:hAnsi="Roboto" w:cs="Roboto"/>
          <w:color w:val="000000" w:themeColor="text1"/>
        </w:rPr>
      </w:pPr>
    </w:p>
    <w:p w14:paraId="0714934C" w14:textId="77777777" w:rsidR="001570EC" w:rsidRPr="00466F21" w:rsidRDefault="001570EC" w:rsidP="00476207">
      <w:pPr>
        <w:pStyle w:val="ListParagraph"/>
        <w:numPr>
          <w:ilvl w:val="0"/>
          <w:numId w:val="203"/>
        </w:numPr>
        <w:spacing w:after="0"/>
        <w:jc w:val="both"/>
        <w:rPr>
          <w:rFonts w:ascii="Roboto" w:eastAsia="Roboto" w:hAnsi="Roboto" w:cs="Roboto"/>
          <w:color w:val="000000" w:themeColor="text1"/>
        </w:rPr>
      </w:pPr>
      <w:r w:rsidRPr="00466F21">
        <w:rPr>
          <w:rFonts w:ascii="Roboto" w:eastAsia="Roboto" w:hAnsi="Roboto" w:cs="Roboto"/>
          <w:color w:val="000000" w:themeColor="text1"/>
        </w:rPr>
        <w:lastRenderedPageBreak/>
        <w:t>“As Installed " Drawings</w:t>
      </w:r>
    </w:p>
    <w:p w14:paraId="3B636FB3" w14:textId="0850223B" w:rsidR="001570EC" w:rsidRPr="00466F21" w:rsidRDefault="001570EC" w:rsidP="001570EC">
      <w:pPr>
        <w:jc w:val="both"/>
        <w:rPr>
          <w:rFonts w:ascii="Roboto" w:hAnsi="Roboto"/>
        </w:rPr>
      </w:pPr>
      <w:r w:rsidRPr="00466F21">
        <w:rPr>
          <w:rFonts w:ascii="Roboto" w:eastAsia="Roboto" w:hAnsi="Roboto" w:cs="Roboto"/>
          <w:color w:val="000000" w:themeColor="text1"/>
        </w:rPr>
        <w:t xml:space="preserve">The Contractor shall arrange to keep on Site a full set of drawings showing the progress of the Works, which must be kept </w:t>
      </w:r>
      <w:r w:rsidR="001B5109" w:rsidRPr="00466F21">
        <w:rPr>
          <w:rFonts w:ascii="Roboto" w:eastAsia="Roboto" w:hAnsi="Roboto" w:cs="Roboto"/>
          <w:color w:val="000000" w:themeColor="text1"/>
        </w:rPr>
        <w:t>up to</w:t>
      </w:r>
      <w:r w:rsidRPr="00466F21">
        <w:rPr>
          <w:rFonts w:ascii="Roboto" w:eastAsia="Roboto" w:hAnsi="Roboto" w:cs="Roboto"/>
          <w:color w:val="000000" w:themeColor="text1"/>
        </w:rPr>
        <w:t xml:space="preserve"> date.</w:t>
      </w:r>
    </w:p>
    <w:p w14:paraId="70C0FC7E"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Contractor shall keep a record as the work proceeds of any work installed not in accordance with the drawings. On completion of the Works the Contractor shall supply three clear colored prints of each applicable drawing, showing the exact position of all apparatus, pipelines, services, control valves, switchgear, etc., together with diagrams, schedules, etc. to the Owner's requirements and in addition on complete set of plastic negatives.</w:t>
      </w:r>
    </w:p>
    <w:p w14:paraId="36A35F24"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word "AS INSTALLED DRAWINGS" shall be clearly indicated on all drawings adjacent to the title block.</w:t>
      </w:r>
    </w:p>
    <w:p w14:paraId="3485BB2D" w14:textId="77777777" w:rsidR="001570EC" w:rsidRPr="00466F21" w:rsidRDefault="001570EC" w:rsidP="001570EC">
      <w:pPr>
        <w:pStyle w:val="Heading2"/>
        <w:rPr>
          <w:rFonts w:ascii="Roboto" w:eastAsia="Roboto" w:hAnsi="Roboto" w:cs="Roboto"/>
          <w:b w:val="0"/>
          <w:bCs w:val="0"/>
          <w:color w:val="000000" w:themeColor="text1"/>
          <w:sz w:val="24"/>
          <w:szCs w:val="24"/>
        </w:rPr>
      </w:pPr>
    </w:p>
    <w:p w14:paraId="096A71B0" w14:textId="77777777" w:rsidR="001570EC" w:rsidRPr="00466F21" w:rsidRDefault="001570EC" w:rsidP="001570EC">
      <w:pPr>
        <w:pStyle w:val="Heading2"/>
        <w:rPr>
          <w:rFonts w:ascii="Roboto" w:hAnsi="Roboto"/>
        </w:rPr>
      </w:pPr>
      <w:r w:rsidRPr="00466F21">
        <w:rPr>
          <w:rFonts w:ascii="Roboto" w:eastAsia="Roboto" w:hAnsi="Roboto" w:cs="Roboto"/>
          <w:b w:val="0"/>
          <w:bCs w:val="0"/>
          <w:color w:val="000000" w:themeColor="text1"/>
          <w:sz w:val="24"/>
          <w:szCs w:val="24"/>
        </w:rPr>
        <w:t>V)</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RATES</w:t>
      </w:r>
    </w:p>
    <w:p w14:paraId="5398133A"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rates quoted for any particular item by the tenderer shall be inclusive of the cost of material, erection, connection, testing, labor, supervision, tools, plant, transportation, excise duties and taxes, contingencies, breakage, wastage and all other sundries for all levels.</w:t>
      </w:r>
    </w:p>
    <w:p w14:paraId="0C266AF2"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rate shall also be inclusive of cutting holes, making chases in RCC/brick work, inserting sleeves and making good the same with two hours fire rated materials. No claim for extra would be entertained on this account.</w:t>
      </w:r>
    </w:p>
    <w:p w14:paraId="38E17558"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quantities mentioned in BOQ may vary (increase or decrease) to any extent without any change in prices and it should not be treated as breach of contract.</w:t>
      </w:r>
      <w:r w:rsidRPr="00466F21">
        <w:rPr>
          <w:rFonts w:ascii="Roboto" w:hAnsi="Roboto"/>
        </w:rPr>
        <w:br/>
      </w:r>
    </w:p>
    <w:p w14:paraId="3C5F89FC" w14:textId="77777777" w:rsidR="001570EC" w:rsidRPr="00466F21" w:rsidRDefault="001570EC" w:rsidP="001570EC">
      <w:pPr>
        <w:pStyle w:val="Heading2"/>
        <w:rPr>
          <w:rFonts w:ascii="Roboto" w:hAnsi="Roboto"/>
        </w:rPr>
      </w:pP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VI)</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FIRE FIGHTING INSTALLATION DRAWINGS</w:t>
      </w:r>
    </w:p>
    <w:p w14:paraId="383D5A4B"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Fire Fighting Installation drawings issued from time to time to the Contractor are diagrammatic but shall be followed as closely as actual construction and work will permit. Any deviation from the drawings required to conform to the building construction shall be made by the Contractor at his own expense. The architectural drawings shall take precedence over the services drawings as far as the Civil and other trades works are concerned.</w:t>
      </w:r>
    </w:p>
    <w:p w14:paraId="24BDCF9B"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 xml:space="preserve"> </w:t>
      </w:r>
    </w:p>
    <w:p w14:paraId="20D2376A" w14:textId="77777777" w:rsidR="001570EC" w:rsidRPr="00466F21" w:rsidRDefault="001570EC" w:rsidP="001570EC">
      <w:pPr>
        <w:pStyle w:val="Heading2"/>
        <w:rPr>
          <w:rFonts w:ascii="Roboto" w:hAnsi="Roboto"/>
        </w:rPr>
      </w:pPr>
      <w:r w:rsidRPr="00466F21">
        <w:rPr>
          <w:rFonts w:ascii="Roboto" w:eastAsia="Roboto" w:hAnsi="Roboto" w:cs="Roboto"/>
          <w:b w:val="0"/>
          <w:bCs w:val="0"/>
          <w:color w:val="000000" w:themeColor="text1"/>
          <w:sz w:val="24"/>
          <w:szCs w:val="24"/>
        </w:rPr>
        <w:t>VII)</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DISCREPANCIES IN THE DRAWINGS</w:t>
      </w:r>
    </w:p>
    <w:p w14:paraId="3BA4A9A3"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Should there be any discrepancy due to in-complete description, ambiguity or omission in the drawings and other documents relating to this Contract found by the Contractor either before starting the work or during execution or after completion, the same shall be immediately brought to the attention of the Architect/Consultant/Project Managers and his decision would be final and binding on the Contractor.</w:t>
      </w:r>
    </w:p>
    <w:p w14:paraId="370C9AAC" w14:textId="77777777" w:rsidR="001570EC" w:rsidRPr="00466F21" w:rsidRDefault="001570EC" w:rsidP="001570EC">
      <w:pPr>
        <w:pStyle w:val="Heading2"/>
        <w:rPr>
          <w:rFonts w:ascii="Roboto" w:hAnsi="Roboto"/>
        </w:rPr>
      </w:pPr>
      <w:r w:rsidRPr="00466F21">
        <w:rPr>
          <w:rFonts w:ascii="Roboto" w:eastAsia="Roboto" w:hAnsi="Roboto" w:cs="Roboto"/>
          <w:b w:val="0"/>
          <w:bCs w:val="0"/>
          <w:color w:val="000000" w:themeColor="text1"/>
          <w:sz w:val="24"/>
          <w:szCs w:val="24"/>
        </w:rPr>
        <w:t>VIII)</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INSTRUMENTS FOR MEASUREMENT AND TESTING</w:t>
      </w:r>
    </w:p>
    <w:p w14:paraId="799684C2" w14:textId="119B57A8" w:rsidR="001570EC" w:rsidRPr="00466F21" w:rsidRDefault="001570EC" w:rsidP="001570EC">
      <w:pPr>
        <w:jc w:val="both"/>
        <w:rPr>
          <w:rFonts w:ascii="Roboto" w:hAnsi="Roboto"/>
        </w:rPr>
      </w:pPr>
      <w:r w:rsidRPr="00466F21">
        <w:rPr>
          <w:rFonts w:ascii="Roboto" w:eastAsia="Roboto" w:hAnsi="Roboto" w:cs="Roboto"/>
          <w:color w:val="000000" w:themeColor="text1"/>
        </w:rPr>
        <w:t xml:space="preserve">The Contractor shall provide, free of cost, all </w:t>
      </w:r>
      <w:r w:rsidR="001B5109" w:rsidRPr="00466F21">
        <w:rPr>
          <w:rFonts w:ascii="Roboto" w:eastAsia="Roboto" w:hAnsi="Roboto" w:cs="Roboto"/>
          <w:color w:val="000000" w:themeColor="text1"/>
        </w:rPr>
        <w:t>equipment</w:t>
      </w:r>
      <w:r w:rsidRPr="00466F21">
        <w:rPr>
          <w:rFonts w:ascii="Roboto" w:eastAsia="Roboto" w:hAnsi="Roboto" w:cs="Roboto"/>
          <w:color w:val="000000" w:themeColor="text1"/>
        </w:rPr>
        <w:t xml:space="preserve">, instruments, </w:t>
      </w:r>
      <w:r w:rsidR="001B5109" w:rsidRPr="00466F21">
        <w:rPr>
          <w:rFonts w:ascii="Roboto" w:eastAsia="Roboto" w:hAnsi="Roboto" w:cs="Roboto"/>
          <w:color w:val="000000" w:themeColor="text1"/>
        </w:rPr>
        <w:t>labor</w:t>
      </w:r>
      <w:r w:rsidRPr="00466F21">
        <w:rPr>
          <w:rFonts w:ascii="Roboto" w:eastAsia="Roboto" w:hAnsi="Roboto" w:cs="Roboto"/>
          <w:color w:val="000000" w:themeColor="text1"/>
        </w:rPr>
        <w:t xml:space="preserve"> and all other allied assistance required by the Owner/Architect or their representatives for measurement and testing of the works.</w:t>
      </w:r>
    </w:p>
    <w:p w14:paraId="1E70033C" w14:textId="77777777" w:rsidR="001570EC" w:rsidRPr="00466F21" w:rsidRDefault="001570EC" w:rsidP="001570EC">
      <w:pPr>
        <w:pStyle w:val="Heading2"/>
        <w:rPr>
          <w:rFonts w:ascii="Roboto" w:hAnsi="Roboto"/>
        </w:rPr>
      </w:pPr>
      <w:r w:rsidRPr="00466F21">
        <w:rPr>
          <w:rFonts w:ascii="Roboto" w:hAnsi="Roboto" w:cs="Times New Roman"/>
          <w:b w:val="0"/>
          <w:bCs w:val="0"/>
          <w:color w:val="000000" w:themeColor="text1"/>
          <w:sz w:val="14"/>
          <w:szCs w:val="14"/>
        </w:rPr>
        <w:lastRenderedPageBreak/>
        <w:t xml:space="preserve">  </w:t>
      </w:r>
      <w:r w:rsidRPr="00466F21">
        <w:rPr>
          <w:rFonts w:ascii="Roboto" w:eastAsia="Roboto" w:hAnsi="Roboto" w:cs="Roboto"/>
          <w:b w:val="0"/>
          <w:bCs w:val="0"/>
          <w:color w:val="000000" w:themeColor="text1"/>
          <w:sz w:val="24"/>
          <w:szCs w:val="24"/>
        </w:rPr>
        <w:t>IX)</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CO-ORDINATION WITH OTHER TRADES</w:t>
      </w:r>
    </w:p>
    <w:p w14:paraId="4A38D8E8"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The Contractor shall be responsible for coordinating this work with works of other trades sufficiently ahead of time to avoid unnecessary hold-ups. Hangers, sleeves, recesses etc. shall be left in time as the work proceeds.</w:t>
      </w:r>
    </w:p>
    <w:p w14:paraId="01E61A65" w14:textId="77777777" w:rsidR="001570EC" w:rsidRPr="00466F21" w:rsidRDefault="001570EC" w:rsidP="001570EC">
      <w:pPr>
        <w:pStyle w:val="Heading2"/>
        <w:rPr>
          <w:rFonts w:ascii="Roboto" w:hAnsi="Roboto"/>
        </w:rPr>
      </w:pP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X)</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b w:val="0"/>
          <w:bCs w:val="0"/>
          <w:color w:val="000000" w:themeColor="text1"/>
          <w:sz w:val="24"/>
          <w:szCs w:val="24"/>
        </w:rPr>
        <w:t>PROTECTION</w:t>
      </w:r>
    </w:p>
    <w:p w14:paraId="738F4D8F" w14:textId="07519733" w:rsidR="001570EC" w:rsidRPr="00466F21" w:rsidRDefault="001570EC" w:rsidP="001570EC">
      <w:pPr>
        <w:jc w:val="both"/>
        <w:rPr>
          <w:rFonts w:ascii="Roboto" w:hAnsi="Roboto"/>
        </w:rPr>
      </w:pPr>
      <w:r w:rsidRPr="00466F21">
        <w:rPr>
          <w:rFonts w:ascii="Roboto" w:eastAsia="Roboto" w:hAnsi="Roboto" w:cs="Roboto"/>
          <w:color w:val="000000" w:themeColor="text1"/>
        </w:rPr>
        <w:t xml:space="preserve">All work shall be adequately protected, to the satisfaction of the Owner/Project Managers/Architect/Consultant, so that the whole work is free from the damage throughout the period of construction </w:t>
      </w:r>
      <w:r w:rsidR="001B5109" w:rsidRPr="00466F21">
        <w:rPr>
          <w:rFonts w:ascii="Roboto" w:eastAsia="Roboto" w:hAnsi="Roboto" w:cs="Roboto"/>
          <w:color w:val="000000" w:themeColor="text1"/>
        </w:rPr>
        <w:t>up to</w:t>
      </w:r>
      <w:r w:rsidRPr="00466F21">
        <w:rPr>
          <w:rFonts w:ascii="Roboto" w:eastAsia="Roboto" w:hAnsi="Roboto" w:cs="Roboto"/>
          <w:color w:val="000000" w:themeColor="text1"/>
        </w:rPr>
        <w:t xml:space="preserve"> the time of handing over.</w:t>
      </w:r>
    </w:p>
    <w:p w14:paraId="5B9F61FC" w14:textId="77777777" w:rsidR="001570EC" w:rsidRPr="00466F21" w:rsidRDefault="001570EC" w:rsidP="001570EC">
      <w:pPr>
        <w:jc w:val="both"/>
        <w:rPr>
          <w:rFonts w:ascii="Roboto" w:eastAsia="Roboto" w:hAnsi="Roboto" w:cs="Roboto"/>
          <w:color w:val="000000" w:themeColor="text1"/>
        </w:rPr>
      </w:pPr>
      <w:r w:rsidRPr="00466F21">
        <w:rPr>
          <w:rFonts w:ascii="Roboto" w:eastAsia="Roboto" w:hAnsi="Roboto" w:cs="Roboto"/>
          <w:color w:val="000000" w:themeColor="text1"/>
        </w:rPr>
        <w:t>Special care must be taken to prevent damage and scratching of all fittings and fixtures. Tool marks on exposed fixtures shall not be accepted. Protective paper on fixtures shall be removed with hot water only at the final completion of the work.</w:t>
      </w:r>
    </w:p>
    <w:p w14:paraId="0C7ED4D8" w14:textId="77777777" w:rsidR="001570EC" w:rsidRPr="00466F21" w:rsidRDefault="001570EC" w:rsidP="001570EC">
      <w:pPr>
        <w:jc w:val="both"/>
        <w:rPr>
          <w:rFonts w:ascii="Roboto" w:hAnsi="Roboto"/>
        </w:rPr>
      </w:pPr>
      <w:r w:rsidRPr="00466F21">
        <w:rPr>
          <w:rFonts w:ascii="Roboto" w:eastAsia="Roboto" w:hAnsi="Roboto" w:cs="Roboto"/>
          <w:color w:val="000000" w:themeColor="text1"/>
        </w:rPr>
        <w:t>Before handing over the work, the Contractor shall clean all elements of the complete installation, remove plasters, splashes, stickers, rust stains and all other foreign matter and leave every part in acceptable condition and ready for use to the satisfaction of the Owner/Architect/Consultant/Project Managers.</w:t>
      </w:r>
    </w:p>
    <w:p w14:paraId="0D76EB89" w14:textId="77777777" w:rsidR="007646D5" w:rsidRDefault="007646D5" w:rsidP="00397AAC">
      <w:pPr>
        <w:ind w:left="142"/>
        <w:rPr>
          <w:rFonts w:ascii="Roboto" w:hAnsi="Roboto"/>
          <w:b/>
          <w:bCs/>
          <w:sz w:val="22"/>
          <w:szCs w:val="22"/>
        </w:rPr>
      </w:pPr>
    </w:p>
    <w:p w14:paraId="3CDE273E" w14:textId="77777777" w:rsidR="00DF7783" w:rsidRPr="00466F21" w:rsidRDefault="00DF7783" w:rsidP="00DF7783">
      <w:pPr>
        <w:pStyle w:val="Heading2"/>
        <w:rPr>
          <w:rFonts w:ascii="Roboto" w:hAnsi="Roboto"/>
        </w:rPr>
      </w:pPr>
      <w:r w:rsidRPr="00466F21">
        <w:rPr>
          <w:rFonts w:ascii="Roboto" w:eastAsia="Roboto" w:hAnsi="Roboto" w:cs="Roboto"/>
          <w:color w:val="000000" w:themeColor="text1"/>
          <w:sz w:val="24"/>
          <w:szCs w:val="24"/>
        </w:rPr>
        <w:t>3.</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color w:val="000000" w:themeColor="text1"/>
          <w:sz w:val="24"/>
          <w:szCs w:val="24"/>
        </w:rPr>
        <w:t>PIPE WORK</w:t>
      </w:r>
    </w:p>
    <w:p w14:paraId="31944936" w14:textId="77777777" w:rsidR="00DF7783" w:rsidRPr="00466F21" w:rsidRDefault="00DF7783" w:rsidP="00476207">
      <w:pPr>
        <w:pStyle w:val="ListParagraph"/>
        <w:numPr>
          <w:ilvl w:val="0"/>
          <w:numId w:val="228"/>
        </w:numPr>
        <w:spacing w:after="0"/>
        <w:jc w:val="both"/>
        <w:rPr>
          <w:rFonts w:ascii="Roboto" w:eastAsia="Roboto" w:hAnsi="Roboto" w:cs="Roboto"/>
          <w:color w:val="000000" w:themeColor="text1"/>
        </w:rPr>
      </w:pPr>
      <w:r w:rsidRPr="00466F21">
        <w:rPr>
          <w:rFonts w:ascii="Roboto" w:eastAsia="Roboto" w:hAnsi="Roboto" w:cs="Roboto"/>
          <w:color w:val="000000" w:themeColor="text1"/>
        </w:rPr>
        <w:t>MATERIALS</w:t>
      </w:r>
    </w:p>
    <w:p w14:paraId="20C9630D" w14:textId="77777777" w:rsidR="00DF7783" w:rsidRPr="00466F21" w:rsidRDefault="00DF7783" w:rsidP="00DF7783">
      <w:pPr>
        <w:jc w:val="both"/>
        <w:rPr>
          <w:rFonts w:ascii="Roboto" w:eastAsia="Roboto" w:hAnsi="Roboto" w:cs="Roboto"/>
          <w:color w:val="000000" w:themeColor="text1"/>
        </w:rPr>
      </w:pPr>
    </w:p>
    <w:p w14:paraId="68E9B9A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pipe work shall be done in black mild steel pipes of `Heavy’ grade conforming to IS</w:t>
      </w:r>
      <w:proofErr w:type="gramStart"/>
      <w:r w:rsidRPr="00466F21">
        <w:rPr>
          <w:rFonts w:ascii="Roboto" w:eastAsia="Roboto" w:hAnsi="Roboto" w:cs="Roboto"/>
          <w:color w:val="000000" w:themeColor="text1"/>
        </w:rPr>
        <w:t>:1239</w:t>
      </w:r>
      <w:proofErr w:type="gramEnd"/>
      <w:r w:rsidRPr="00466F21">
        <w:rPr>
          <w:rFonts w:ascii="Roboto" w:eastAsia="Roboto" w:hAnsi="Roboto" w:cs="Roboto"/>
          <w:color w:val="000000" w:themeColor="text1"/>
        </w:rPr>
        <w:t xml:space="preserve"> (Part I)-1990 for up to 150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pipe and IS:3589-1991 for pipes above 150 mm dia. </w:t>
      </w:r>
    </w:p>
    <w:p w14:paraId="6984CE0E" w14:textId="77777777" w:rsidR="00DF7783" w:rsidRPr="00466F21" w:rsidRDefault="00DF7783" w:rsidP="00DF7783">
      <w:pPr>
        <w:jc w:val="both"/>
        <w:rPr>
          <w:rFonts w:ascii="Roboto" w:hAnsi="Roboto"/>
        </w:rPr>
      </w:pPr>
      <w:r w:rsidRPr="00466F21">
        <w:rPr>
          <w:rFonts w:ascii="Roboto" w:eastAsia="Roboto" w:hAnsi="Roboto" w:cs="Roboto"/>
          <w:b/>
          <w:bCs/>
          <w:color w:val="000000" w:themeColor="text1"/>
        </w:rPr>
        <w:t xml:space="preserve">Fittings: </w:t>
      </w:r>
      <w:r w:rsidRPr="00466F21">
        <w:rPr>
          <w:rFonts w:ascii="Roboto" w:eastAsia="Roboto" w:hAnsi="Roboto" w:cs="Roboto"/>
          <w:color w:val="000000" w:themeColor="text1"/>
        </w:rPr>
        <w:t xml:space="preserve">All fittings up to 50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shall be black forged steel pipe fittings with threaded ends/ </w:t>
      </w:r>
      <w:proofErr w:type="spellStart"/>
      <w:r w:rsidRPr="00466F21">
        <w:rPr>
          <w:rFonts w:ascii="Roboto" w:eastAsia="Roboto" w:hAnsi="Roboto" w:cs="Roboto"/>
          <w:color w:val="000000" w:themeColor="text1"/>
        </w:rPr>
        <w:t>weldable</w:t>
      </w:r>
      <w:proofErr w:type="spellEnd"/>
      <w:r w:rsidRPr="00466F21">
        <w:rPr>
          <w:rFonts w:ascii="Roboto" w:eastAsia="Roboto" w:hAnsi="Roboto" w:cs="Roboto"/>
          <w:color w:val="000000" w:themeColor="text1"/>
        </w:rPr>
        <w:t xml:space="preserve"> socketed ends. Fittings above 50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shall be heavy duty mild steel with </w:t>
      </w:r>
      <w:proofErr w:type="spellStart"/>
      <w:r w:rsidRPr="00466F21">
        <w:rPr>
          <w:rFonts w:ascii="Roboto" w:eastAsia="Roboto" w:hAnsi="Roboto" w:cs="Roboto"/>
          <w:color w:val="000000" w:themeColor="text1"/>
        </w:rPr>
        <w:t>weldable</w:t>
      </w:r>
      <w:proofErr w:type="spellEnd"/>
      <w:r w:rsidRPr="00466F21">
        <w:rPr>
          <w:rFonts w:ascii="Roboto" w:eastAsia="Roboto" w:hAnsi="Roboto" w:cs="Roboto"/>
          <w:color w:val="000000" w:themeColor="text1"/>
        </w:rPr>
        <w:t xml:space="preserve"> ends. All fittings shall be conforming to relevant Indian Standards and shall have manufacturer's trademark stamped on it. Fittings in M.S. pipelines shall include elbows, tees, bends, reducers, nipples, union </w:t>
      </w:r>
    </w:p>
    <w:p w14:paraId="26E1CF5F"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For welded joints forged steel fittings of approved type with “V” groove shall be used.</w:t>
      </w:r>
    </w:p>
    <w:p w14:paraId="3FDD32A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Fabricated fittings shall not be permitted generally. However, if use of any fabricated fitting is found necessary by the Project Manager, fabrication of such fitting shall be taken up by the Contractor on the written directives of the Project Manager in a workshop following proper welding procedures. For fabricating a ‘Tee’ connection pipe shall be drilled and reamed and joint only welded. Gas cutting of pipes shall not be permitted. Fabricated ‘Tee’ out of M.S. plates shall not be used.</w:t>
      </w:r>
    </w:p>
    <w:p w14:paraId="23ECDA8E"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All fittings shall be tested at the manufacturer's work. The Contractor may be required to produce a certificate to this effect from the manufacturers.</w:t>
      </w:r>
    </w:p>
    <w:p w14:paraId="508941AB" w14:textId="77777777" w:rsidR="00DF7783" w:rsidRPr="00E818EB" w:rsidRDefault="00DF7783" w:rsidP="00476207">
      <w:pPr>
        <w:pStyle w:val="ListParagraph"/>
        <w:numPr>
          <w:ilvl w:val="0"/>
          <w:numId w:val="228"/>
        </w:numPr>
        <w:spacing w:after="0"/>
        <w:jc w:val="both"/>
        <w:rPr>
          <w:rFonts w:ascii="Roboto" w:eastAsia="Roboto" w:hAnsi="Roboto" w:cs="Roboto"/>
          <w:color w:val="000000" w:themeColor="text1"/>
        </w:rPr>
      </w:pPr>
      <w:r w:rsidRPr="00466F21">
        <w:rPr>
          <w:rFonts w:ascii="Roboto" w:eastAsia="Roboto" w:hAnsi="Roboto" w:cs="Roboto"/>
          <w:color w:val="000000" w:themeColor="text1"/>
        </w:rPr>
        <w:t>JOINTING</w:t>
      </w:r>
    </w:p>
    <w:p w14:paraId="3CA90CEC"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pipes and fittings up to 50 mm diameter shall be threaded joints using Teflon Tape on the threads or welded joints as per the site requirements with prior approvals from Project Manager. Joints for pipes and fittings above 50 mm diameter shall be welded joints. Care shall be taken to remove any burr from the end of the pipe after cutting.</w:t>
      </w:r>
    </w:p>
    <w:p w14:paraId="3C617E5F" w14:textId="77777777" w:rsidR="00DF7783" w:rsidRPr="00466F21" w:rsidRDefault="00DF7783" w:rsidP="00DF7783">
      <w:pPr>
        <w:jc w:val="both"/>
        <w:rPr>
          <w:rFonts w:ascii="Roboto" w:eastAsia="Roboto" w:hAnsi="Roboto" w:cs="Roboto"/>
          <w:color w:val="000000" w:themeColor="text1"/>
          <w:u w:val="single"/>
        </w:rPr>
      </w:pPr>
      <w:r w:rsidRPr="00466F21">
        <w:rPr>
          <w:rFonts w:ascii="Roboto" w:eastAsia="Roboto" w:hAnsi="Roboto" w:cs="Roboto"/>
          <w:color w:val="000000" w:themeColor="text1"/>
        </w:rPr>
        <w:t xml:space="preserve"> </w:t>
      </w:r>
    </w:p>
    <w:p w14:paraId="0339C4AD" w14:textId="77777777" w:rsidR="00DF7783" w:rsidRPr="00466F21" w:rsidRDefault="00DF7783" w:rsidP="00476207">
      <w:pPr>
        <w:pStyle w:val="ListParagraph"/>
        <w:numPr>
          <w:ilvl w:val="0"/>
          <w:numId w:val="227"/>
        </w:numPr>
        <w:spacing w:after="0"/>
        <w:jc w:val="both"/>
        <w:rPr>
          <w:rFonts w:ascii="Roboto" w:eastAsia="Roboto" w:hAnsi="Roboto" w:cs="Roboto"/>
          <w:color w:val="000000" w:themeColor="text1"/>
          <w:u w:val="single"/>
        </w:rPr>
      </w:pPr>
      <w:r w:rsidRPr="00466F21">
        <w:rPr>
          <w:rFonts w:ascii="Roboto" w:eastAsia="Roboto" w:hAnsi="Roboto" w:cs="Roboto"/>
          <w:color w:val="000000" w:themeColor="text1"/>
          <w:u w:val="single"/>
        </w:rPr>
        <w:lastRenderedPageBreak/>
        <w:t xml:space="preserve">Welded Joints </w:t>
      </w:r>
    </w:p>
    <w:p w14:paraId="5A3AE33C" w14:textId="77777777" w:rsidR="00DF7783" w:rsidRPr="00466F21" w:rsidRDefault="00DF7783" w:rsidP="00DF7783">
      <w:pPr>
        <w:spacing w:after="0"/>
        <w:jc w:val="both"/>
        <w:rPr>
          <w:rFonts w:ascii="Roboto" w:eastAsia="Roboto" w:hAnsi="Roboto" w:cs="Roboto"/>
          <w:color w:val="000000" w:themeColor="text1"/>
        </w:rPr>
      </w:pPr>
    </w:p>
    <w:p w14:paraId="202C4C18" w14:textId="77777777" w:rsidR="00DF7783" w:rsidRPr="00466F21" w:rsidRDefault="00DF7783" w:rsidP="00DF7783">
      <w:pPr>
        <w:jc w:val="both"/>
        <w:rPr>
          <w:rFonts w:ascii="Roboto" w:hAnsi="Roboto"/>
        </w:rPr>
      </w:pPr>
      <w:r w:rsidRPr="00466F21">
        <w:rPr>
          <w:rFonts w:ascii="Roboto" w:eastAsia="Roboto" w:hAnsi="Roboto" w:cs="Roboto"/>
          <w:b/>
          <w:bCs/>
          <w:color w:val="000000" w:themeColor="text1"/>
        </w:rPr>
        <w:t>General</w:t>
      </w:r>
    </w:p>
    <w:p w14:paraId="5E6FF049"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welding of pipes in the field should comply with IS</w:t>
      </w:r>
      <w:proofErr w:type="gramStart"/>
      <w:r w:rsidRPr="00466F21">
        <w:rPr>
          <w:rFonts w:ascii="Roboto" w:eastAsia="Roboto" w:hAnsi="Roboto" w:cs="Roboto"/>
          <w:color w:val="000000" w:themeColor="text1"/>
        </w:rPr>
        <w:t>:816</w:t>
      </w:r>
      <w:proofErr w:type="gramEnd"/>
      <w:r w:rsidRPr="00466F21">
        <w:rPr>
          <w:rFonts w:ascii="Roboto" w:eastAsia="Roboto" w:hAnsi="Roboto" w:cs="Roboto"/>
          <w:color w:val="000000" w:themeColor="text1"/>
        </w:rPr>
        <w:t>, 1969. Electrodes used for welding should comply with IS</w:t>
      </w:r>
      <w:proofErr w:type="gramStart"/>
      <w:r w:rsidRPr="00466F21">
        <w:rPr>
          <w:rFonts w:ascii="Roboto" w:eastAsia="Roboto" w:hAnsi="Roboto" w:cs="Roboto"/>
          <w:color w:val="000000" w:themeColor="text1"/>
        </w:rPr>
        <w:t>:814</w:t>
      </w:r>
      <w:proofErr w:type="gramEnd"/>
      <w:r w:rsidRPr="00466F21">
        <w:rPr>
          <w:rFonts w:ascii="Roboto" w:eastAsia="Roboto" w:hAnsi="Roboto" w:cs="Roboto"/>
          <w:color w:val="000000" w:themeColor="text1"/>
        </w:rPr>
        <w:t xml:space="preserve">, 1991. </w:t>
      </w:r>
    </w:p>
    <w:p w14:paraId="076209DF"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Joints between M.S. pipes and fittings shall be made with pipes and fittings having “V” groove and welded with electrical resistance welding in an approved manner Butt welded joints shall not be acceptable. Care shall be taken to remove any burr from the end of the pipe after cutting.</w:t>
      </w:r>
    </w:p>
    <w:p w14:paraId="57217252"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All welders must be fully qualified, and proof of an operator’s qualification shall be either the Contractor’s record of suitable tests passed within the previous six months or tests made before the commencement of the work.</w:t>
      </w:r>
    </w:p>
    <w:p w14:paraId="392BAA7A"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Contractor must submit to the Owner the names of the welders who will be employed on the work, together with documentary evidence of their competency.</w:t>
      </w:r>
    </w:p>
    <w:p w14:paraId="5B37D95E"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Any welder considered by the Owner as not having the skill necessary for the work will at once be barred from further welding on the site or in the Contractor’s workshop. </w:t>
      </w:r>
    </w:p>
    <w:p w14:paraId="089ADD3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Owner may instruct the Contractor to cut out typical welded joints for inspection and the Contractor shall include for the removal of such pieces and re-making joints to the satisfaction of the Owner. The Contractor shall include in his Tender for the cost of removing all such pieces for inspection and re-making joints. </w:t>
      </w:r>
    </w:p>
    <w:p w14:paraId="382465CF"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Care must be exercised by the Contractor to ensure that the welding flux does not project into the bore of the tube. All welds shall be good, clean metal, free from slag inclusions and porosity, of even thickness and regular contour, well fused with the parent metal and finished smooth.</w:t>
      </w:r>
    </w:p>
    <w:p w14:paraId="67629B33"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Where site welding is carried out in proximity to inflammable materials, the Contractor must take special precautions to protect the materials from risks of fire. Testing of Welded Joints </w:t>
      </w:r>
    </w:p>
    <w:p w14:paraId="4CE8EE09"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welded joints shall be tested in accordance with procedure laid down in IS</w:t>
      </w:r>
      <w:proofErr w:type="gramStart"/>
      <w:r w:rsidRPr="00466F21">
        <w:rPr>
          <w:rFonts w:ascii="Roboto" w:eastAsia="Roboto" w:hAnsi="Roboto" w:cs="Roboto"/>
          <w:color w:val="000000" w:themeColor="text1"/>
        </w:rPr>
        <w:t>:3600</w:t>
      </w:r>
      <w:proofErr w:type="gramEnd"/>
      <w:r w:rsidRPr="00466F21">
        <w:rPr>
          <w:rFonts w:ascii="Roboto" w:eastAsia="Roboto" w:hAnsi="Roboto" w:cs="Roboto"/>
          <w:color w:val="000000" w:themeColor="text1"/>
        </w:rPr>
        <w:t xml:space="preserve"> (Part I): 1985. One test specimen taken from at least one field joint out of any 10 shall be subjected to test.</w:t>
      </w:r>
    </w:p>
    <w:p w14:paraId="1F00A870"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If the results of the tensile test do not conform to the requirements specified, retests of two additional specimens from the same section shall be made, each of which shall conform to the required specifications. In case of failure of one or two, extensive gouging (scooping out) and repairing shall be carried out as directed by the authority.</w:t>
      </w:r>
    </w:p>
    <w:p w14:paraId="774A8A0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If internal pressures exceed 1.5 MPa (15 </w:t>
      </w:r>
      <w:proofErr w:type="spellStart"/>
      <w:r w:rsidRPr="00466F21">
        <w:rPr>
          <w:rFonts w:ascii="Roboto" w:eastAsia="Roboto" w:hAnsi="Roboto" w:cs="Roboto"/>
          <w:color w:val="000000" w:themeColor="text1"/>
        </w:rPr>
        <w:t>kgf</w:t>
      </w:r>
      <w:proofErr w:type="spellEnd"/>
      <w:r w:rsidRPr="00466F21">
        <w:rPr>
          <w:rFonts w:ascii="Roboto" w:eastAsia="Roboto" w:hAnsi="Roboto" w:cs="Roboto"/>
          <w:color w:val="000000" w:themeColor="text1"/>
        </w:rPr>
        <w:t>/cm2), special attention should be given to the assembly of the pipe and the first run of weld. Non-destructive testing of the completed weld may be carried out on pipelines by radiographic (see IS</w:t>
      </w:r>
      <w:proofErr w:type="gramStart"/>
      <w:r w:rsidRPr="00466F21">
        <w:rPr>
          <w:rFonts w:ascii="Roboto" w:eastAsia="Roboto" w:hAnsi="Roboto" w:cs="Roboto"/>
          <w:color w:val="000000" w:themeColor="text1"/>
        </w:rPr>
        <w:t>:4853</w:t>
      </w:r>
      <w:proofErr w:type="gramEnd"/>
      <w:r w:rsidRPr="00466F21">
        <w:rPr>
          <w:rFonts w:ascii="Roboto" w:eastAsia="Roboto" w:hAnsi="Roboto" w:cs="Roboto"/>
          <w:color w:val="000000" w:themeColor="text1"/>
        </w:rPr>
        <w:t>: 1982) or ultrasonic method (see IS:4260, 1986) as agreed upon between the Owner and the Contractor.</w:t>
      </w:r>
    </w:p>
    <w:p w14:paraId="019D46D9" w14:textId="77777777" w:rsidR="00DF7783" w:rsidRPr="00E818EB" w:rsidRDefault="00DF7783" w:rsidP="00DF7783">
      <w:pPr>
        <w:jc w:val="both"/>
        <w:rPr>
          <w:rFonts w:ascii="Roboto" w:eastAsia="Roboto" w:hAnsi="Roboto" w:cs="Roboto"/>
          <w:color w:val="000000" w:themeColor="text1"/>
        </w:rPr>
      </w:pPr>
      <w:r w:rsidRPr="00466F21">
        <w:rPr>
          <w:rFonts w:ascii="Roboto" w:eastAsia="Roboto" w:hAnsi="Roboto" w:cs="Roboto"/>
          <w:color w:val="000000" w:themeColor="text1"/>
        </w:rPr>
        <w:t xml:space="preserve"> </w:t>
      </w:r>
    </w:p>
    <w:p w14:paraId="09B39753" w14:textId="77777777" w:rsidR="00DF7783" w:rsidRPr="00466F21" w:rsidRDefault="00DF7783" w:rsidP="00476207">
      <w:pPr>
        <w:pStyle w:val="ListParagraph"/>
        <w:numPr>
          <w:ilvl w:val="0"/>
          <w:numId w:val="227"/>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Screwed Joints</w:t>
      </w:r>
    </w:p>
    <w:p w14:paraId="49C1103D" w14:textId="77777777" w:rsidR="00DF7783" w:rsidRDefault="00DF7783" w:rsidP="00DF7783">
      <w:pPr>
        <w:jc w:val="both"/>
        <w:rPr>
          <w:rFonts w:ascii="Roboto" w:eastAsia="Roboto" w:hAnsi="Roboto" w:cs="Roboto"/>
          <w:color w:val="000000" w:themeColor="text1"/>
        </w:rPr>
      </w:pPr>
      <w:r w:rsidRPr="00466F21">
        <w:rPr>
          <w:rFonts w:ascii="Roboto" w:eastAsia="Roboto" w:hAnsi="Roboto" w:cs="Roboto"/>
          <w:color w:val="000000" w:themeColor="text1"/>
        </w:rPr>
        <w:t>Joint for black steel pipes and fittings shall be metal to metal threaded joints using Teflon tape on the threads.</w:t>
      </w:r>
    </w:p>
    <w:p w14:paraId="0E98C546" w14:textId="77777777" w:rsidR="00DF7783" w:rsidRPr="00466F21" w:rsidRDefault="00DF7783" w:rsidP="00DF7783">
      <w:pPr>
        <w:jc w:val="both"/>
        <w:rPr>
          <w:rFonts w:ascii="Roboto" w:hAnsi="Roboto"/>
        </w:rPr>
      </w:pPr>
    </w:p>
    <w:p w14:paraId="15D4C6C7" w14:textId="77777777" w:rsidR="00DF7783" w:rsidRPr="00466F21" w:rsidRDefault="00DF7783" w:rsidP="00476207">
      <w:pPr>
        <w:pStyle w:val="ListParagraph"/>
        <w:numPr>
          <w:ilvl w:val="0"/>
          <w:numId w:val="227"/>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lastRenderedPageBreak/>
        <w:t>Flanged Joint</w:t>
      </w:r>
    </w:p>
    <w:p w14:paraId="1EDA8A8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M. S. Flanges shall be as per IS: 6392 and shall be faced. Rubber or asbestos gasket shall be inserted between the joints.</w:t>
      </w:r>
    </w:p>
    <w:p w14:paraId="4101F6EC"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Flange shall be provided for jointing all type of valve, appurtenances, pumps, connection with other type of pipes, to water tanks and other places necessary and required as per good for engineering practice.</w:t>
      </w:r>
    </w:p>
    <w:p w14:paraId="036AA25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Flanged joints shall be avoided on straight runs as for as possible.</w:t>
      </w:r>
    </w:p>
    <w:p w14:paraId="2CE1A417" w14:textId="77777777" w:rsidR="00DF7783" w:rsidRPr="00466F21" w:rsidRDefault="00DF7783" w:rsidP="00476207">
      <w:pPr>
        <w:pStyle w:val="ListParagraph"/>
        <w:numPr>
          <w:ilvl w:val="0"/>
          <w:numId w:val="227"/>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Unions</w:t>
      </w:r>
    </w:p>
    <w:p w14:paraId="6760D5B4" w14:textId="77777777" w:rsidR="00DF7783" w:rsidRPr="00466F21" w:rsidRDefault="00DF7783" w:rsidP="0065450A">
      <w:pPr>
        <w:rPr>
          <w:rFonts w:ascii="Roboto" w:hAnsi="Roboto"/>
        </w:rPr>
      </w:pPr>
      <w:r w:rsidRPr="00466F21">
        <w:rPr>
          <w:rFonts w:ascii="Roboto" w:eastAsia="Roboto" w:hAnsi="Roboto" w:cs="Roboto"/>
          <w:color w:val="000000" w:themeColor="text1"/>
        </w:rPr>
        <w:t>Provide approved types of dismountable unions on pipes lines 50 mm and below in similar places as specified for flanges</w:t>
      </w:r>
      <w:r w:rsidRPr="00466F21">
        <w:rPr>
          <w:rFonts w:ascii="Roboto" w:eastAsia="Roboto" w:hAnsi="Roboto" w:cs="Roboto"/>
          <w:color w:val="000000" w:themeColor="text1"/>
        </w:rPr>
        <w:br/>
      </w:r>
    </w:p>
    <w:p w14:paraId="08F341F2" w14:textId="77777777" w:rsidR="00DF7783" w:rsidRPr="00466F21" w:rsidRDefault="00DF7783" w:rsidP="00476207">
      <w:pPr>
        <w:pStyle w:val="ListParagraph"/>
        <w:numPr>
          <w:ilvl w:val="0"/>
          <w:numId w:val="228"/>
        </w:numPr>
        <w:spacing w:after="0"/>
        <w:jc w:val="both"/>
        <w:rPr>
          <w:rFonts w:ascii="Roboto" w:eastAsia="Roboto" w:hAnsi="Roboto" w:cs="Roboto"/>
          <w:color w:val="000000" w:themeColor="text1"/>
        </w:rPr>
      </w:pPr>
      <w:r w:rsidRPr="00466F21">
        <w:rPr>
          <w:rFonts w:ascii="Roboto" w:eastAsia="Roboto" w:hAnsi="Roboto" w:cs="Roboto"/>
          <w:color w:val="000000" w:themeColor="text1"/>
        </w:rPr>
        <w:t>LAYING AND FIXING</w:t>
      </w:r>
    </w:p>
    <w:p w14:paraId="77359570" w14:textId="77777777" w:rsidR="00DF7783" w:rsidRPr="00466F21" w:rsidRDefault="00DF7783" w:rsidP="00DF7783">
      <w:pPr>
        <w:spacing w:after="0"/>
        <w:jc w:val="both"/>
        <w:rPr>
          <w:rFonts w:ascii="Roboto" w:eastAsia="Roboto" w:hAnsi="Roboto" w:cs="Roboto"/>
          <w:color w:val="000000" w:themeColor="text1"/>
        </w:rPr>
      </w:pPr>
    </w:p>
    <w:p w14:paraId="5DB2D030" w14:textId="77777777" w:rsidR="00DF7783" w:rsidRPr="00466F21" w:rsidRDefault="00DF7783" w:rsidP="00476207">
      <w:pPr>
        <w:pStyle w:val="ListParagraph"/>
        <w:numPr>
          <w:ilvl w:val="0"/>
          <w:numId w:val="226"/>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Above Ground:</w:t>
      </w:r>
    </w:p>
    <w:p w14:paraId="2FE9ADDC"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Exposed pipes on walls and ceilings shall be fixed with standard pattern G.I. holder bat clamps on angle iron frames embedded in walls or suspended from ceiling. The clamps shall be spaced at regular intervals in straight lengths as per the following table: -</w:t>
      </w:r>
    </w:p>
    <w:p w14:paraId="32BFA465" w14:textId="77777777" w:rsidR="00DF7783" w:rsidRPr="00466F21" w:rsidRDefault="00DF7783" w:rsidP="00DF7783">
      <w:pPr>
        <w:jc w:val="both"/>
        <w:rPr>
          <w:rFonts w:ascii="Roboto" w:hAnsi="Roboto"/>
        </w:rPr>
      </w:pP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of Pipe Horizontal Length Vertical Length</w:t>
      </w:r>
    </w:p>
    <w:p w14:paraId="7D127780"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(MM) (M) (M)</w:t>
      </w:r>
    </w:p>
    <w:p w14:paraId="487F6E4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25 2.4 3.0</w:t>
      </w:r>
    </w:p>
    <w:p w14:paraId="5BB6482C"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32 2.7 3.0</w:t>
      </w:r>
    </w:p>
    <w:p w14:paraId="7AFBAA87"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40 3.0 3.6</w:t>
      </w:r>
    </w:p>
    <w:p w14:paraId="23CA087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50 3.0 3.6</w:t>
      </w:r>
    </w:p>
    <w:p w14:paraId="18B4583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65 3.6 4.5</w:t>
      </w:r>
    </w:p>
    <w:p w14:paraId="59A9D1CF"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80 3.6 4.5</w:t>
      </w:r>
    </w:p>
    <w:p w14:paraId="62E2CE22"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100 4.0 4.5</w:t>
      </w:r>
    </w:p>
    <w:p w14:paraId="320AE9AF"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150 4.5 5.4</w:t>
      </w:r>
    </w:p>
    <w:p w14:paraId="67B3B7A9" w14:textId="77777777" w:rsidR="00DF7783" w:rsidRDefault="00DF7783" w:rsidP="00DF7783">
      <w:pPr>
        <w:jc w:val="both"/>
        <w:rPr>
          <w:rFonts w:ascii="Roboto" w:eastAsia="Roboto" w:hAnsi="Roboto" w:cs="Roboto"/>
          <w:color w:val="000000" w:themeColor="text1"/>
        </w:rPr>
      </w:pPr>
      <w:r w:rsidRPr="00466F21">
        <w:rPr>
          <w:rFonts w:ascii="Roboto" w:eastAsia="Roboto" w:hAnsi="Roboto" w:cs="Roboto"/>
          <w:color w:val="000000" w:themeColor="text1"/>
        </w:rPr>
        <w:t>Additional supports are to be provided at every change of directions and branch-offs</w:t>
      </w:r>
    </w:p>
    <w:p w14:paraId="7499CD78" w14:textId="77777777" w:rsidR="00DF7783" w:rsidRPr="00466F21" w:rsidRDefault="00DF7783" w:rsidP="00DF7783">
      <w:pPr>
        <w:jc w:val="both"/>
        <w:rPr>
          <w:rFonts w:ascii="Roboto" w:hAnsi="Roboto"/>
        </w:rPr>
      </w:pPr>
    </w:p>
    <w:p w14:paraId="4B6C7732" w14:textId="77777777" w:rsidR="00DF7783" w:rsidRPr="00466F21" w:rsidRDefault="00DF7783" w:rsidP="00476207">
      <w:pPr>
        <w:pStyle w:val="ListParagraph"/>
        <w:numPr>
          <w:ilvl w:val="0"/>
          <w:numId w:val="226"/>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Under Ground:</w:t>
      </w:r>
    </w:p>
    <w:p w14:paraId="1B2583B8"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trenches for the underground mains shall be 75 cm wide at top and excavated to a depth so that a minimum 1 meter of cover above the crown of the pipe is available after backfilling.</w:t>
      </w:r>
    </w:p>
    <w:p w14:paraId="093AF96C"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pipes shall be evenly laid in the trenches after coating and wrapping as described hereinafter and covered with fine sand 150 mm all around. Any damage to coating and wrapping shall be made good before backfilling.</w:t>
      </w:r>
    </w:p>
    <w:p w14:paraId="367F53F7" w14:textId="77777777" w:rsidR="00DF7783" w:rsidRPr="00466F21" w:rsidRDefault="00DF7783" w:rsidP="00476207">
      <w:pPr>
        <w:pStyle w:val="ListParagraph"/>
        <w:numPr>
          <w:ilvl w:val="0"/>
          <w:numId w:val="226"/>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lastRenderedPageBreak/>
        <w:t>Protection of Underground Pipes:</w:t>
      </w:r>
      <w:r w:rsidRPr="00466F21">
        <w:rPr>
          <w:rFonts w:ascii="Roboto" w:eastAsia="Roboto" w:hAnsi="Roboto" w:cs="Roboto"/>
          <w:color w:val="000000" w:themeColor="text1"/>
        </w:rPr>
        <w:t xml:space="preserve"> </w:t>
      </w:r>
    </w:p>
    <w:p w14:paraId="4DC4F94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underground steel pipes shall be protected by coating and wrapping. The coating and wrapping shall be done, in general, as per IS</w:t>
      </w:r>
      <w:proofErr w:type="gramStart"/>
      <w:r w:rsidRPr="00466F21">
        <w:rPr>
          <w:rFonts w:ascii="Roboto" w:eastAsia="Roboto" w:hAnsi="Roboto" w:cs="Roboto"/>
          <w:color w:val="000000" w:themeColor="text1"/>
        </w:rPr>
        <w:t>:10221</w:t>
      </w:r>
      <w:proofErr w:type="gramEnd"/>
      <w:r w:rsidRPr="00466F21">
        <w:rPr>
          <w:rFonts w:ascii="Roboto" w:eastAsia="Roboto" w:hAnsi="Roboto" w:cs="Roboto"/>
          <w:color w:val="000000" w:themeColor="text1"/>
        </w:rPr>
        <w:t xml:space="preserve"> – 1982 using Coal Tar Based Anticorrosion Tape conforming to IS: 15337 -- 2003.</w:t>
      </w:r>
    </w:p>
    <w:p w14:paraId="189B1A3E"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If specified in the Bill of Quantities, the proprietary pipe protection system shall be provided as per the Manufacturers recommendation. The proprietary system shall be of approved make.</w:t>
      </w:r>
    </w:p>
    <w:p w14:paraId="114A7805" w14:textId="77777777" w:rsidR="00DF7783" w:rsidRPr="00466F21" w:rsidRDefault="00DF7783" w:rsidP="00476207">
      <w:pPr>
        <w:pStyle w:val="ListParagraph"/>
        <w:numPr>
          <w:ilvl w:val="0"/>
          <w:numId w:val="226"/>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Anchor Blocks</w:t>
      </w:r>
    </w:p>
    <w:p w14:paraId="70EB13D5"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Suitably designed anchor blocks in cement concrete to encounter excess thrust due to water hammer and high pressure should be provided at all bends, trees and such other locations as directed by the Owner. The exact location, design, size and mix of the concrete block shall be approved by the Architect / Consultant prior to the execution of the work.</w:t>
      </w:r>
    </w:p>
    <w:p w14:paraId="0564BF2E"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0506F14D" w14:textId="77777777" w:rsidR="00DF7783" w:rsidRPr="00466F21" w:rsidRDefault="00DF7783" w:rsidP="00476207">
      <w:pPr>
        <w:pStyle w:val="ListParagraph"/>
        <w:numPr>
          <w:ilvl w:val="0"/>
          <w:numId w:val="228"/>
        </w:numPr>
        <w:spacing w:after="0"/>
        <w:jc w:val="both"/>
        <w:rPr>
          <w:rFonts w:ascii="Roboto" w:eastAsia="Roboto" w:hAnsi="Roboto" w:cs="Roboto"/>
          <w:color w:val="000000" w:themeColor="text1"/>
        </w:rPr>
      </w:pPr>
      <w:r w:rsidRPr="00466F21">
        <w:rPr>
          <w:rFonts w:ascii="Roboto" w:eastAsia="Roboto" w:hAnsi="Roboto" w:cs="Roboto"/>
          <w:color w:val="000000" w:themeColor="text1"/>
        </w:rPr>
        <w:t>PAINTING AND FINISH</w:t>
      </w:r>
    </w:p>
    <w:p w14:paraId="7663C32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All pipe work and supports should be thoroughly cleaned applied with a coat of primer and minimum two coats of enamel paint of approved shade. The paint shall have a minimum two-hour fire rating.</w:t>
      </w:r>
    </w:p>
    <w:p w14:paraId="6C439BFE" w14:textId="77777777" w:rsidR="00DF7783" w:rsidRPr="00466F21" w:rsidRDefault="00DF7783" w:rsidP="00DF7783">
      <w:pPr>
        <w:pStyle w:val="Heading2"/>
        <w:rPr>
          <w:rFonts w:ascii="Roboto" w:hAnsi="Roboto"/>
        </w:rPr>
      </w:pPr>
      <w:r w:rsidRPr="00466F21">
        <w:rPr>
          <w:rFonts w:ascii="Roboto" w:eastAsia="Roboto" w:hAnsi="Roboto" w:cs="Roboto"/>
          <w:color w:val="000000" w:themeColor="text1"/>
          <w:sz w:val="24"/>
          <w:szCs w:val="24"/>
        </w:rPr>
        <w:t>4.</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color w:val="000000" w:themeColor="text1"/>
          <w:sz w:val="24"/>
          <w:szCs w:val="24"/>
        </w:rPr>
        <w:t>VALVES &amp; OTHER ACCESSORIES</w:t>
      </w:r>
    </w:p>
    <w:p w14:paraId="78C448D8" w14:textId="77777777" w:rsidR="00DF7783" w:rsidRPr="00466F21" w:rsidRDefault="00DF7783" w:rsidP="00476207">
      <w:pPr>
        <w:pStyle w:val="ListParagraph"/>
        <w:numPr>
          <w:ilvl w:val="0"/>
          <w:numId w:val="225"/>
        </w:numPr>
        <w:spacing w:after="0" w:line="480" w:lineRule="auto"/>
        <w:jc w:val="both"/>
        <w:rPr>
          <w:rFonts w:ascii="Roboto" w:eastAsia="Roboto" w:hAnsi="Roboto" w:cs="Roboto"/>
          <w:color w:val="000000" w:themeColor="text1"/>
        </w:rPr>
      </w:pPr>
      <w:r w:rsidRPr="00466F21">
        <w:rPr>
          <w:rFonts w:ascii="Roboto" w:eastAsia="Roboto" w:hAnsi="Roboto" w:cs="Roboto"/>
          <w:color w:val="000000" w:themeColor="text1"/>
        </w:rPr>
        <w:t>GENERAL</w:t>
      </w:r>
    </w:p>
    <w:p w14:paraId="1D2B8420"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Each valve body shall be marked with cast or stamped lettering giving the following information.</w:t>
      </w:r>
    </w:p>
    <w:p w14:paraId="29788AA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a) The manufacturer’s name or trademark</w:t>
      </w:r>
    </w:p>
    <w:p w14:paraId="106B1583"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b) The size of the valve</w:t>
      </w:r>
    </w:p>
    <w:p w14:paraId="7724FFF4" w14:textId="42EA4C69"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c) The guaranteed working </w:t>
      </w:r>
      <w:r w:rsidR="0065450A" w:rsidRPr="00466F21">
        <w:rPr>
          <w:rFonts w:ascii="Roboto" w:eastAsia="Roboto" w:hAnsi="Roboto" w:cs="Roboto"/>
          <w:color w:val="000000" w:themeColor="text1"/>
        </w:rPr>
        <w:t>pressures</w:t>
      </w:r>
    </w:p>
    <w:p w14:paraId="617C2AC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Isolating valves on the water supply lines shall be full bore ball valve type for pipe diameters up to 50 mm. For 65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and above these shall be butterfly valves.</w:t>
      </w:r>
    </w:p>
    <w:p w14:paraId="7381E6F0" w14:textId="77777777" w:rsidR="00DF7783" w:rsidRPr="00466F21" w:rsidRDefault="00DF7783" w:rsidP="00476207">
      <w:pPr>
        <w:pStyle w:val="ListParagraph"/>
        <w:numPr>
          <w:ilvl w:val="0"/>
          <w:numId w:val="224"/>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Full Way Ball Valve</w:t>
      </w:r>
    </w:p>
    <w:p w14:paraId="59856C70" w14:textId="6D20070F"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valves shall be of full-bore type and of quality approved by the Consultant/Project Manager. The body shall be hot pressed brass nickel plated. The ball shall be of brass, hard chromium platted, machined to a micro smooth finish. Handle shall be of hard </w:t>
      </w:r>
      <w:r w:rsidR="0065450A" w:rsidRPr="00466F21">
        <w:rPr>
          <w:rFonts w:ascii="Roboto" w:eastAsia="Roboto" w:hAnsi="Roboto" w:cs="Roboto"/>
          <w:color w:val="000000" w:themeColor="text1"/>
        </w:rPr>
        <w:t>aluminum</w:t>
      </w:r>
      <w:r w:rsidRPr="00466F21">
        <w:rPr>
          <w:rFonts w:ascii="Roboto" w:eastAsia="Roboto" w:hAnsi="Roboto" w:cs="Roboto"/>
          <w:color w:val="000000" w:themeColor="text1"/>
        </w:rPr>
        <w:t xml:space="preserve"> alloy epoxy painted. Stem seat shall be PTFE. The valve shall conform to EN 29000- ISO 9000.</w:t>
      </w:r>
    </w:p>
    <w:p w14:paraId="6E9DEA36" w14:textId="77777777" w:rsidR="00DF7783" w:rsidRPr="00466F21" w:rsidRDefault="00DF7783" w:rsidP="00476207">
      <w:pPr>
        <w:pStyle w:val="ListParagraph"/>
        <w:numPr>
          <w:ilvl w:val="0"/>
          <w:numId w:val="224"/>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Butterfly Valves</w:t>
      </w:r>
    </w:p>
    <w:p w14:paraId="3B2F1E8A"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valve shall of cast iron conforming to relevant IS</w:t>
      </w:r>
      <w:proofErr w:type="gramStart"/>
      <w:r w:rsidRPr="00466F21">
        <w:rPr>
          <w:rFonts w:ascii="Roboto" w:eastAsia="Roboto" w:hAnsi="Roboto" w:cs="Roboto"/>
          <w:color w:val="000000" w:themeColor="text1"/>
        </w:rPr>
        <w:t>:13095</w:t>
      </w:r>
      <w:proofErr w:type="gramEnd"/>
      <w:r w:rsidRPr="00466F21">
        <w:rPr>
          <w:rFonts w:ascii="Roboto" w:eastAsia="Roboto" w:hAnsi="Roboto" w:cs="Roboto"/>
          <w:color w:val="000000" w:themeColor="text1"/>
        </w:rPr>
        <w:t xml:space="preserve">. The valve shall be of quality approved by the consultant/Owner. </w:t>
      </w:r>
    </w:p>
    <w:p w14:paraId="19B376F7" w14:textId="77777777" w:rsidR="00DF7783" w:rsidRPr="00466F21" w:rsidRDefault="00DF7783" w:rsidP="00476207">
      <w:pPr>
        <w:pStyle w:val="ListParagraph"/>
        <w:numPr>
          <w:ilvl w:val="0"/>
          <w:numId w:val="224"/>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Non-Return Valves</w:t>
      </w:r>
    </w:p>
    <w:p w14:paraId="14E7AB9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Non-return valves are to be IS</w:t>
      </w:r>
      <w:proofErr w:type="gramStart"/>
      <w:r w:rsidRPr="00466F21">
        <w:rPr>
          <w:rFonts w:ascii="Roboto" w:eastAsia="Roboto" w:hAnsi="Roboto" w:cs="Roboto"/>
          <w:color w:val="000000" w:themeColor="text1"/>
        </w:rPr>
        <w:t>:778</w:t>
      </w:r>
      <w:proofErr w:type="gramEnd"/>
      <w:r w:rsidRPr="00466F21">
        <w:rPr>
          <w:rFonts w:ascii="Roboto" w:eastAsia="Roboto" w:hAnsi="Roboto" w:cs="Roboto"/>
          <w:color w:val="000000" w:themeColor="text1"/>
        </w:rPr>
        <w:t>-1984 manufactured from gun-metal or dezincification resistant brass.</w:t>
      </w:r>
    </w:p>
    <w:p w14:paraId="16AF5D43" w14:textId="77777777" w:rsidR="00DF7783" w:rsidRPr="00466F21" w:rsidRDefault="00DF7783" w:rsidP="00476207">
      <w:pPr>
        <w:pStyle w:val="ListParagraph"/>
        <w:numPr>
          <w:ilvl w:val="0"/>
          <w:numId w:val="224"/>
        </w:numPr>
        <w:spacing w:after="0" w:line="480" w:lineRule="auto"/>
        <w:jc w:val="both"/>
        <w:rPr>
          <w:rFonts w:ascii="Roboto" w:eastAsia="Roboto" w:hAnsi="Roboto" w:cs="Roboto"/>
          <w:b/>
          <w:bCs/>
          <w:color w:val="000000" w:themeColor="text1"/>
        </w:rPr>
      </w:pPr>
      <w:proofErr w:type="spellStart"/>
      <w:r w:rsidRPr="00466F21">
        <w:rPr>
          <w:rFonts w:ascii="Roboto" w:eastAsia="Roboto" w:hAnsi="Roboto" w:cs="Roboto"/>
          <w:b/>
          <w:bCs/>
          <w:color w:val="000000" w:themeColor="text1"/>
        </w:rPr>
        <w:t>Fullway</w:t>
      </w:r>
      <w:proofErr w:type="spellEnd"/>
      <w:r w:rsidRPr="00466F21">
        <w:rPr>
          <w:rFonts w:ascii="Roboto" w:eastAsia="Roboto" w:hAnsi="Roboto" w:cs="Roboto"/>
          <w:b/>
          <w:bCs/>
          <w:color w:val="000000" w:themeColor="text1"/>
        </w:rPr>
        <w:t xml:space="preserve"> Gate Valve / C.I. Sluice Valve</w:t>
      </w:r>
    </w:p>
    <w:p w14:paraId="609981C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lastRenderedPageBreak/>
        <w:t xml:space="preserve"> The </w:t>
      </w:r>
      <w:proofErr w:type="spellStart"/>
      <w:r w:rsidRPr="00466F21">
        <w:rPr>
          <w:rFonts w:ascii="Roboto" w:eastAsia="Roboto" w:hAnsi="Roboto" w:cs="Roboto"/>
          <w:color w:val="000000" w:themeColor="text1"/>
        </w:rPr>
        <w:t>Fullway</w:t>
      </w:r>
      <w:proofErr w:type="spellEnd"/>
      <w:r w:rsidRPr="00466F21">
        <w:rPr>
          <w:rFonts w:ascii="Roboto" w:eastAsia="Roboto" w:hAnsi="Roboto" w:cs="Roboto"/>
          <w:color w:val="000000" w:themeColor="text1"/>
        </w:rPr>
        <w:t xml:space="preserve"> Gate Valve shall be of quality approved by the Consultant/Owner and shall generally conform to IS</w:t>
      </w:r>
      <w:proofErr w:type="gramStart"/>
      <w:r w:rsidRPr="00466F21">
        <w:rPr>
          <w:rFonts w:ascii="Roboto" w:eastAsia="Roboto" w:hAnsi="Roboto" w:cs="Roboto"/>
          <w:color w:val="000000" w:themeColor="text1"/>
        </w:rPr>
        <w:t>:778</w:t>
      </w:r>
      <w:proofErr w:type="gramEnd"/>
      <w:r w:rsidRPr="00466F21">
        <w:rPr>
          <w:rFonts w:ascii="Roboto" w:eastAsia="Roboto" w:hAnsi="Roboto" w:cs="Roboto"/>
          <w:color w:val="000000" w:themeColor="text1"/>
        </w:rPr>
        <w:t>-1971.</w:t>
      </w:r>
    </w:p>
    <w:p w14:paraId="7C153A42"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C.I. Sluice Valve of size 50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and above shall conform to IS</w:t>
      </w:r>
      <w:proofErr w:type="gramStart"/>
      <w:r w:rsidRPr="00466F21">
        <w:rPr>
          <w:rFonts w:ascii="Roboto" w:eastAsia="Roboto" w:hAnsi="Roboto" w:cs="Roboto"/>
          <w:color w:val="000000" w:themeColor="text1"/>
        </w:rPr>
        <w:t>:14846</w:t>
      </w:r>
      <w:proofErr w:type="gramEnd"/>
      <w:r w:rsidRPr="00466F21">
        <w:rPr>
          <w:rFonts w:ascii="Roboto" w:eastAsia="Roboto" w:hAnsi="Roboto" w:cs="Roboto"/>
          <w:color w:val="000000" w:themeColor="text1"/>
        </w:rPr>
        <w:t>.</w:t>
      </w:r>
    </w:p>
    <w:p w14:paraId="5568FD4C" w14:textId="77777777" w:rsidR="00DF7783" w:rsidRPr="00466F21" w:rsidRDefault="00DF7783" w:rsidP="00476207">
      <w:pPr>
        <w:pStyle w:val="ListParagraph"/>
        <w:numPr>
          <w:ilvl w:val="0"/>
          <w:numId w:val="224"/>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Air Release Valve</w:t>
      </w:r>
    </w:p>
    <w:p w14:paraId="37CA283F"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Air Valves are to be provided on all high points in the system. These shall be 25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screwed inlet forged brass/cast iron single acting air valves connected with ball valve on inlet side.</w:t>
      </w:r>
    </w:p>
    <w:p w14:paraId="6176D858" w14:textId="77777777" w:rsidR="00DF7783" w:rsidRPr="00466F21" w:rsidRDefault="00DF7783" w:rsidP="00476207">
      <w:pPr>
        <w:pStyle w:val="ListParagraph"/>
        <w:numPr>
          <w:ilvl w:val="0"/>
          <w:numId w:val="224"/>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Drain Valve</w:t>
      </w:r>
      <w:r w:rsidRPr="00466F21">
        <w:rPr>
          <w:rFonts w:ascii="Roboto" w:eastAsia="Roboto" w:hAnsi="Roboto" w:cs="Roboto"/>
          <w:color w:val="000000" w:themeColor="text1"/>
        </w:rPr>
        <w:t xml:space="preserve"> </w:t>
      </w:r>
    </w:p>
    <w:p w14:paraId="2756918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Drain Valves are to be provided at all low points in the system for draining the water. These shall be 40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full way ball valve fixed on 40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black steel pipe.</w:t>
      </w:r>
    </w:p>
    <w:p w14:paraId="3F1A58B7" w14:textId="77777777" w:rsidR="00DF7783" w:rsidRPr="00466F21" w:rsidRDefault="00DF7783" w:rsidP="00476207">
      <w:pPr>
        <w:pStyle w:val="ListParagraph"/>
        <w:numPr>
          <w:ilvl w:val="0"/>
          <w:numId w:val="224"/>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 xml:space="preserve">Flow Switch </w:t>
      </w:r>
    </w:p>
    <w:p w14:paraId="70CA2870"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Flow switch shall be provided on sectional mains and branch lines of sprinkler systems as indicated on </w:t>
      </w:r>
      <w:proofErr w:type="gramStart"/>
      <w:r w:rsidRPr="00466F21">
        <w:rPr>
          <w:rFonts w:ascii="Roboto" w:eastAsia="Roboto" w:hAnsi="Roboto" w:cs="Roboto"/>
          <w:color w:val="000000" w:themeColor="text1"/>
        </w:rPr>
        <w:t>drawings,</w:t>
      </w:r>
      <w:proofErr w:type="gramEnd"/>
      <w:r w:rsidRPr="00466F21">
        <w:rPr>
          <w:rFonts w:ascii="Roboto" w:eastAsia="Roboto" w:hAnsi="Roboto" w:cs="Roboto"/>
          <w:color w:val="000000" w:themeColor="text1"/>
        </w:rPr>
        <w:t xml:space="preserve"> or necessary and required and directed by the Project Manager.</w:t>
      </w:r>
    </w:p>
    <w:p w14:paraId="167E473A"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Flow switch should be suitable to actuate at a minimum of flow of single sprinkler and shall be suitable for connection to a central annunciation panel.</w:t>
      </w:r>
    </w:p>
    <w:p w14:paraId="057F3D56" w14:textId="77777777" w:rsidR="00DF7783" w:rsidRPr="00466F21" w:rsidRDefault="00DF7783" w:rsidP="00476207">
      <w:pPr>
        <w:pStyle w:val="ListParagraph"/>
        <w:numPr>
          <w:ilvl w:val="0"/>
          <w:numId w:val="225"/>
        </w:numPr>
        <w:spacing w:after="0"/>
        <w:jc w:val="both"/>
        <w:rPr>
          <w:rFonts w:ascii="Roboto" w:eastAsia="Roboto" w:hAnsi="Roboto" w:cs="Roboto"/>
          <w:color w:val="000000" w:themeColor="text1"/>
        </w:rPr>
      </w:pPr>
      <w:r w:rsidRPr="00466F21">
        <w:rPr>
          <w:rFonts w:ascii="Roboto" w:eastAsia="Roboto" w:hAnsi="Roboto" w:cs="Roboto"/>
          <w:color w:val="000000" w:themeColor="text1"/>
        </w:rPr>
        <w:t>PRESSURE SWITCHES</w:t>
      </w:r>
    </w:p>
    <w:p w14:paraId="7D60C7B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Pressure Switches shall be differential type for operation of all pumps and for the various duties and settings required. Pressure switches shall be for heavy duty operation and of approved make. All pressure switches shall be factory calibrated.</w:t>
      </w:r>
    </w:p>
    <w:p w14:paraId="04DB59AF" w14:textId="77777777" w:rsidR="00DF7783" w:rsidRPr="00466F21" w:rsidRDefault="00DF7783" w:rsidP="00DF7783">
      <w:pPr>
        <w:pStyle w:val="Heading2"/>
        <w:rPr>
          <w:rFonts w:ascii="Roboto" w:hAnsi="Roboto"/>
        </w:rPr>
      </w:pPr>
      <w:r w:rsidRPr="00466F21">
        <w:rPr>
          <w:rFonts w:ascii="Roboto" w:eastAsia="Roboto" w:hAnsi="Roboto" w:cs="Roboto"/>
          <w:color w:val="000000" w:themeColor="text1"/>
          <w:sz w:val="24"/>
          <w:szCs w:val="24"/>
        </w:rPr>
        <w:t>5.</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color w:val="000000" w:themeColor="text1"/>
          <w:sz w:val="24"/>
          <w:szCs w:val="24"/>
        </w:rPr>
        <w:t>FIRE FIGHTING APPARATUS &amp; FITTINGS</w:t>
      </w:r>
    </w:p>
    <w:p w14:paraId="6E0C2EB7" w14:textId="77777777" w:rsidR="00DF7783" w:rsidRPr="00466F21" w:rsidRDefault="00DF7783" w:rsidP="00476207">
      <w:pPr>
        <w:pStyle w:val="ListParagraph"/>
        <w:numPr>
          <w:ilvl w:val="0"/>
          <w:numId w:val="223"/>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EXTERNAL YARD HYDRANT</w:t>
      </w:r>
    </w:p>
    <w:p w14:paraId="64691FC2" w14:textId="77777777" w:rsidR="00DF7783" w:rsidRPr="00466F21" w:rsidRDefault="00DF7783" w:rsidP="00476207">
      <w:pPr>
        <w:pStyle w:val="ListParagraph"/>
        <w:numPr>
          <w:ilvl w:val="0"/>
          <w:numId w:val="222"/>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The external hydrants shall be controlled by a cast iron butterfly valve. Hydrants shall have instantaneous type 63mm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outlets. The hydrants shall be single outlet conforming to I.S:908-1975 with flanged riser of required height to bring the hydrant to correct level above ground.</w:t>
      </w:r>
    </w:p>
    <w:p w14:paraId="2FF44A4B" w14:textId="77777777" w:rsidR="00DF7783" w:rsidRPr="00466F21" w:rsidRDefault="00DF7783" w:rsidP="00476207">
      <w:pPr>
        <w:pStyle w:val="ListParagraph"/>
        <w:numPr>
          <w:ilvl w:val="0"/>
          <w:numId w:val="222"/>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Contractor shall provide for each external fire hydrant two numbers of 63 mm dia. 15 mm long </w:t>
      </w:r>
      <w:proofErr w:type="spellStart"/>
      <w:r w:rsidRPr="00466F21">
        <w:rPr>
          <w:rFonts w:ascii="Roboto" w:eastAsia="Roboto" w:hAnsi="Roboto" w:cs="Roboto"/>
          <w:color w:val="000000" w:themeColor="text1"/>
        </w:rPr>
        <w:t>rubberised</w:t>
      </w:r>
      <w:proofErr w:type="spellEnd"/>
      <w:r w:rsidRPr="00466F21">
        <w:rPr>
          <w:rFonts w:ascii="Roboto" w:eastAsia="Roboto" w:hAnsi="Roboto" w:cs="Roboto"/>
          <w:color w:val="000000" w:themeColor="text1"/>
        </w:rPr>
        <w:t xml:space="preserve"> fabric linen hose pipe with gunmetal male and female instantaneous type couplings machine wound with G.I. wire (hose to I.S.:636 Type A and couplings to I.S:903 with M.S. certification), gunmetal branch pipe with nozzle to I.S:903.</w:t>
      </w:r>
    </w:p>
    <w:p w14:paraId="49D2D98A"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38F0691C" w14:textId="77777777" w:rsidR="00DF7783" w:rsidRPr="00466F21" w:rsidRDefault="00DF7783" w:rsidP="00476207">
      <w:pPr>
        <w:pStyle w:val="ListParagraph"/>
        <w:numPr>
          <w:ilvl w:val="0"/>
          <w:numId w:val="223"/>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INTERNAL HYDRANTS (LANDING VALVES)</w:t>
      </w:r>
    </w:p>
    <w:p w14:paraId="79FD392D" w14:textId="77777777" w:rsidR="00DF7783" w:rsidRPr="00466F21" w:rsidRDefault="00DF7783" w:rsidP="00476207">
      <w:pPr>
        <w:pStyle w:val="ListParagraph"/>
        <w:numPr>
          <w:ilvl w:val="0"/>
          <w:numId w:val="221"/>
        </w:numPr>
        <w:spacing w:after="0"/>
        <w:jc w:val="both"/>
        <w:rPr>
          <w:rFonts w:ascii="Roboto" w:eastAsia="Roboto" w:hAnsi="Roboto" w:cs="Roboto"/>
          <w:color w:val="000000" w:themeColor="text1"/>
        </w:rPr>
      </w:pPr>
      <w:r w:rsidRPr="00466F21">
        <w:rPr>
          <w:rFonts w:ascii="Roboto" w:eastAsia="Roboto" w:hAnsi="Roboto" w:cs="Roboto"/>
          <w:color w:val="000000" w:themeColor="text1"/>
        </w:rPr>
        <w:t>The internal hydrant shall be single headed gunmetal landing valve conforming to I.S:5290-1993, with individual shut off valves and cast-iron wheels. Landing valve shall have flanged inlet and instantaneous type outlets as shown on the drawings.</w:t>
      </w:r>
    </w:p>
    <w:p w14:paraId="028763AB" w14:textId="77777777" w:rsidR="00DF7783" w:rsidRPr="00466F21" w:rsidRDefault="00DF7783" w:rsidP="00476207">
      <w:pPr>
        <w:pStyle w:val="ListParagraph"/>
        <w:numPr>
          <w:ilvl w:val="0"/>
          <w:numId w:val="221"/>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Instantaneous 63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outlet conforming to I.S:903 for fire hydrants shall be of standard pattern approved and suitable for fire brigade hoses.</w:t>
      </w:r>
    </w:p>
    <w:p w14:paraId="1F075564" w14:textId="77777777" w:rsidR="00DF7783" w:rsidRDefault="00DF7783" w:rsidP="00476207">
      <w:pPr>
        <w:pStyle w:val="ListParagraph"/>
        <w:numPr>
          <w:ilvl w:val="0"/>
          <w:numId w:val="221"/>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Contractor shall provide for each internal fire hydrant station two numbers of 63 mm dia. 15 mm long </w:t>
      </w:r>
      <w:proofErr w:type="spellStart"/>
      <w:r w:rsidRPr="00466F21">
        <w:rPr>
          <w:rFonts w:ascii="Roboto" w:eastAsia="Roboto" w:hAnsi="Roboto" w:cs="Roboto"/>
          <w:color w:val="000000" w:themeColor="text1"/>
        </w:rPr>
        <w:t>rubberised</w:t>
      </w:r>
      <w:proofErr w:type="spellEnd"/>
      <w:r w:rsidRPr="00466F21">
        <w:rPr>
          <w:rFonts w:ascii="Roboto" w:eastAsia="Roboto" w:hAnsi="Roboto" w:cs="Roboto"/>
          <w:color w:val="000000" w:themeColor="text1"/>
        </w:rPr>
        <w:t xml:space="preserve"> fabric linen hose pipes with gunmetal male and female instantaneous type coupling machine </w:t>
      </w:r>
      <w:r w:rsidRPr="00466F21">
        <w:rPr>
          <w:rFonts w:ascii="Roboto" w:eastAsia="Roboto" w:hAnsi="Roboto" w:cs="Roboto"/>
          <w:color w:val="000000" w:themeColor="text1"/>
        </w:rPr>
        <w:lastRenderedPageBreak/>
        <w:t>wound with G.I. wire (hose to I.S:636 Type A and couplings to I.S:903 with I.S certification), fire hose reel, gunmetal branch pipe with nozzle I.S:903.</w:t>
      </w:r>
    </w:p>
    <w:p w14:paraId="77638EA1" w14:textId="77777777" w:rsidR="00DF7783" w:rsidRPr="00E818EB" w:rsidRDefault="00DF7783" w:rsidP="00DF7783">
      <w:pPr>
        <w:pStyle w:val="ListParagraph"/>
        <w:spacing w:after="0"/>
        <w:ind w:left="360"/>
        <w:jc w:val="both"/>
        <w:rPr>
          <w:rFonts w:ascii="Roboto" w:eastAsia="Roboto" w:hAnsi="Roboto" w:cs="Roboto"/>
          <w:color w:val="000000" w:themeColor="text1"/>
        </w:rPr>
      </w:pPr>
    </w:p>
    <w:p w14:paraId="4163BB43" w14:textId="77777777" w:rsidR="00DF7783" w:rsidRPr="00466F21" w:rsidRDefault="00DF7783" w:rsidP="00476207">
      <w:pPr>
        <w:pStyle w:val="ListParagraph"/>
        <w:numPr>
          <w:ilvl w:val="0"/>
          <w:numId w:val="223"/>
        </w:numPr>
        <w:spacing w:after="0" w:line="480" w:lineRule="auto"/>
        <w:jc w:val="both"/>
        <w:rPr>
          <w:rFonts w:ascii="Roboto" w:eastAsia="Roboto" w:hAnsi="Roboto" w:cs="Roboto"/>
          <w:b/>
          <w:bCs/>
          <w:color w:val="000000" w:themeColor="text1"/>
          <w:sz w:val="20"/>
          <w:szCs w:val="20"/>
        </w:rPr>
      </w:pPr>
      <w:r w:rsidRPr="00466F21">
        <w:rPr>
          <w:rFonts w:ascii="Roboto" w:eastAsia="Roboto" w:hAnsi="Roboto" w:cs="Roboto"/>
          <w:b/>
          <w:bCs/>
          <w:color w:val="000000" w:themeColor="text1"/>
        </w:rPr>
        <w:t>FIRST AID FIRE HOSE REEL</w:t>
      </w:r>
      <w:r w:rsidRPr="00466F21">
        <w:rPr>
          <w:rFonts w:ascii="Roboto" w:eastAsia="Roboto" w:hAnsi="Roboto" w:cs="Roboto"/>
          <w:b/>
          <w:bCs/>
          <w:color w:val="000000" w:themeColor="text1"/>
          <w:sz w:val="20"/>
          <w:szCs w:val="20"/>
        </w:rPr>
        <w:t xml:space="preserve"> </w:t>
      </w:r>
    </w:p>
    <w:p w14:paraId="2A13CE16" w14:textId="77777777" w:rsidR="00DF7783" w:rsidRPr="00E818EB" w:rsidRDefault="00DF7783" w:rsidP="00DF7783">
      <w:pPr>
        <w:jc w:val="both"/>
        <w:rPr>
          <w:rFonts w:ascii="Roboto" w:eastAsia="Roboto" w:hAnsi="Roboto" w:cs="Roboto"/>
          <w:color w:val="000000" w:themeColor="text1"/>
        </w:rPr>
      </w:pPr>
      <w:r w:rsidRPr="00466F21">
        <w:rPr>
          <w:rFonts w:ascii="Roboto" w:eastAsia="Roboto" w:hAnsi="Roboto" w:cs="Roboto"/>
          <w:color w:val="000000" w:themeColor="text1"/>
        </w:rPr>
        <w:t xml:space="preserve">The First Aid Fire Hose Reels must be of type II and shall have 30 </w:t>
      </w:r>
      <w:proofErr w:type="spellStart"/>
      <w:r w:rsidRPr="00466F21">
        <w:rPr>
          <w:rFonts w:ascii="Roboto" w:eastAsia="Roboto" w:hAnsi="Roboto" w:cs="Roboto"/>
          <w:color w:val="000000" w:themeColor="text1"/>
        </w:rPr>
        <w:t>metre</w:t>
      </w:r>
      <w:proofErr w:type="spellEnd"/>
      <w:r w:rsidRPr="00466F21">
        <w:rPr>
          <w:rFonts w:ascii="Roboto" w:eastAsia="Roboto" w:hAnsi="Roboto" w:cs="Roboto"/>
          <w:color w:val="000000" w:themeColor="text1"/>
        </w:rPr>
        <w:t xml:space="preserve"> of 20 mm </w:t>
      </w:r>
      <w:proofErr w:type="spellStart"/>
      <w:r w:rsidRPr="00466F21">
        <w:rPr>
          <w:rFonts w:ascii="Roboto" w:eastAsia="Roboto" w:hAnsi="Roboto" w:cs="Roboto"/>
          <w:color w:val="000000" w:themeColor="text1"/>
        </w:rPr>
        <w:t>dia</w:t>
      </w:r>
      <w:proofErr w:type="spellEnd"/>
      <w:r w:rsidRPr="00466F21">
        <w:rPr>
          <w:rFonts w:ascii="Roboto" w:eastAsia="Roboto" w:hAnsi="Roboto" w:cs="Roboto"/>
          <w:color w:val="000000" w:themeColor="text1"/>
        </w:rPr>
        <w:t xml:space="preserve"> bore reinforced rubber hose fitted with shut-off gun metal nozzle. The hose reel shall be conforming to IS</w:t>
      </w:r>
      <w:proofErr w:type="gramStart"/>
      <w:r w:rsidRPr="00466F21">
        <w:rPr>
          <w:rFonts w:ascii="Roboto" w:eastAsia="Roboto" w:hAnsi="Roboto" w:cs="Roboto"/>
          <w:color w:val="000000" w:themeColor="text1"/>
        </w:rPr>
        <w:t>:884</w:t>
      </w:r>
      <w:proofErr w:type="gramEnd"/>
      <w:r w:rsidRPr="00466F21">
        <w:rPr>
          <w:rFonts w:ascii="Roboto" w:eastAsia="Roboto" w:hAnsi="Roboto" w:cs="Roboto"/>
          <w:color w:val="000000" w:themeColor="text1"/>
        </w:rPr>
        <w:t xml:space="preserve"> - 1985.</w:t>
      </w:r>
    </w:p>
    <w:p w14:paraId="54D5E62D" w14:textId="77777777" w:rsidR="00DF7783" w:rsidRPr="00466F21" w:rsidRDefault="00DF7783" w:rsidP="00476207">
      <w:pPr>
        <w:pStyle w:val="ListParagraph"/>
        <w:numPr>
          <w:ilvl w:val="0"/>
          <w:numId w:val="223"/>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FIRE HOSE CABINET</w:t>
      </w:r>
    </w:p>
    <w:p w14:paraId="2CEC316D" w14:textId="1E813E7C"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Fire Hose Cabinet of sizes suitable to accommodate equipment as specified in bill of quantities shall be fabricated of 16-gauge CRCA M.S. sheet and powder Coated in fire red </w:t>
      </w:r>
      <w:r w:rsidR="00AB1DC6" w:rsidRPr="00466F21">
        <w:rPr>
          <w:rFonts w:ascii="Roboto" w:eastAsia="Roboto" w:hAnsi="Roboto" w:cs="Roboto"/>
          <w:color w:val="000000" w:themeColor="text1"/>
        </w:rPr>
        <w:t>color</w:t>
      </w:r>
      <w:r w:rsidRPr="00466F21">
        <w:rPr>
          <w:rFonts w:ascii="Roboto" w:eastAsia="Roboto" w:hAnsi="Roboto" w:cs="Roboto"/>
          <w:color w:val="000000" w:themeColor="text1"/>
        </w:rPr>
        <w:t xml:space="preserve">. Its door shall be hinged type having lock and reinforced glass panel. </w:t>
      </w:r>
    </w:p>
    <w:p w14:paraId="7C30FDB5"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fire hose cabinet for yard hydrants shall be weatherproof type of size suitable to accommodate 2 nos. of 15M long 63mm diameter R.R.L. hoses with female &amp; male gunmetal coupling and branch pipes.</w:t>
      </w:r>
    </w:p>
    <w:p w14:paraId="7E820428" w14:textId="77777777" w:rsidR="00DF7783" w:rsidRDefault="00DF7783" w:rsidP="00DF7783">
      <w:pPr>
        <w:jc w:val="both"/>
        <w:rPr>
          <w:rFonts w:ascii="Roboto" w:hAnsi="Roboto"/>
        </w:rPr>
      </w:pPr>
      <w:r w:rsidRPr="00466F21">
        <w:rPr>
          <w:rFonts w:ascii="Roboto" w:eastAsia="Roboto" w:hAnsi="Roboto" w:cs="Roboto"/>
          <w:color w:val="000000" w:themeColor="text1"/>
        </w:rPr>
        <w:t>Wherever masonry shaft is available to house equipment, only the glazed front panel is to be fixed as required and as specified in bill of quantities.</w:t>
      </w:r>
    </w:p>
    <w:p w14:paraId="5CE67907" w14:textId="77777777" w:rsidR="00DF7783" w:rsidRPr="00466F21" w:rsidRDefault="00DF7783" w:rsidP="00DF7783">
      <w:pPr>
        <w:jc w:val="both"/>
        <w:rPr>
          <w:rFonts w:ascii="Roboto" w:hAnsi="Roboto"/>
        </w:rPr>
      </w:pPr>
    </w:p>
    <w:p w14:paraId="10BDDD2F" w14:textId="77777777" w:rsidR="00DF7783" w:rsidRPr="00466F21" w:rsidRDefault="00DF7783" w:rsidP="00476207">
      <w:pPr>
        <w:pStyle w:val="ListParagraph"/>
        <w:numPr>
          <w:ilvl w:val="0"/>
          <w:numId w:val="223"/>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SPRINKLER HEADS</w:t>
      </w:r>
    </w:p>
    <w:p w14:paraId="5EDB0D2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Sprinkler heads shall be of gunmetal and quartz bulb type with a temperature rating of 68 deg. Centigrade or as specified in the bill of quantities. These shall be of type and quality approved by the local fire service and TAC.</w:t>
      </w:r>
    </w:p>
    <w:p w14:paraId="14951433"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36349962" w14:textId="77777777" w:rsidR="00DF7783" w:rsidRPr="00466F21" w:rsidRDefault="00DF7783" w:rsidP="00476207">
      <w:pPr>
        <w:pStyle w:val="ListParagraph"/>
        <w:numPr>
          <w:ilvl w:val="0"/>
          <w:numId w:val="223"/>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INSTALLATION VALVE FOR SPRINKLER SYSTEM</w:t>
      </w:r>
    </w:p>
    <w:p w14:paraId="1AED0890" w14:textId="77777777" w:rsidR="00DF7783" w:rsidRPr="00466F21" w:rsidRDefault="00DF7783" w:rsidP="00476207">
      <w:pPr>
        <w:pStyle w:val="ListParagraph"/>
        <w:numPr>
          <w:ilvl w:val="0"/>
          <w:numId w:val="220"/>
        </w:numPr>
        <w:spacing w:after="0"/>
        <w:jc w:val="both"/>
        <w:rPr>
          <w:rFonts w:ascii="Roboto" w:eastAsia="Roboto" w:hAnsi="Roboto" w:cs="Roboto"/>
          <w:color w:val="000000" w:themeColor="text1"/>
        </w:rPr>
      </w:pPr>
      <w:r w:rsidRPr="00466F21">
        <w:rPr>
          <w:rFonts w:ascii="Roboto" w:eastAsia="Roboto" w:hAnsi="Roboto" w:cs="Roboto"/>
          <w:color w:val="000000" w:themeColor="text1"/>
        </w:rPr>
        <w:t>Installation valves shall be installed in the pump room.</w:t>
      </w:r>
    </w:p>
    <w:p w14:paraId="126E4C7D" w14:textId="77777777" w:rsidR="00DF7783" w:rsidRPr="00466F21" w:rsidRDefault="00DF7783" w:rsidP="00476207">
      <w:pPr>
        <w:pStyle w:val="ListParagraph"/>
        <w:numPr>
          <w:ilvl w:val="0"/>
          <w:numId w:val="220"/>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Installation valve shall comprise of a cast iron sluice valve with </w:t>
      </w:r>
      <w:proofErr w:type="spellStart"/>
      <w:r w:rsidRPr="00466F21">
        <w:rPr>
          <w:rFonts w:ascii="Roboto" w:eastAsia="Roboto" w:hAnsi="Roboto" w:cs="Roboto"/>
          <w:color w:val="000000" w:themeColor="text1"/>
        </w:rPr>
        <w:t>gunmental</w:t>
      </w:r>
      <w:proofErr w:type="spellEnd"/>
      <w:r w:rsidRPr="00466F21">
        <w:rPr>
          <w:rFonts w:ascii="Roboto" w:eastAsia="Roboto" w:hAnsi="Roboto" w:cs="Roboto"/>
          <w:color w:val="000000" w:themeColor="text1"/>
        </w:rPr>
        <w:t xml:space="preserve"> trim, pressure gauge, double seated clapper check valves as alarm valve with pressure gauge, test valve and orifice Assembly and drainpipe with pressure gauge, bye pass on check valve to regulate differential pressure and false alarm, turbine water gong including all accessories necessary and required and as supplied by original equipment manufacturer and required for full and satisfactory performance of the system.</w:t>
      </w:r>
    </w:p>
    <w:p w14:paraId="2C791886" w14:textId="77777777" w:rsidR="00DF7783" w:rsidRPr="00466F21" w:rsidRDefault="00DF7783" w:rsidP="00476207">
      <w:pPr>
        <w:pStyle w:val="ListParagraph"/>
        <w:numPr>
          <w:ilvl w:val="0"/>
          <w:numId w:val="220"/>
        </w:numPr>
        <w:spacing w:after="0"/>
        <w:jc w:val="both"/>
        <w:rPr>
          <w:rFonts w:ascii="Roboto" w:eastAsia="Roboto" w:hAnsi="Roboto" w:cs="Roboto"/>
          <w:color w:val="000000" w:themeColor="text1"/>
        </w:rPr>
      </w:pPr>
      <w:r w:rsidRPr="00466F21">
        <w:rPr>
          <w:rFonts w:ascii="Roboto" w:eastAsia="Roboto" w:hAnsi="Roboto" w:cs="Roboto"/>
          <w:color w:val="000000" w:themeColor="text1"/>
        </w:rPr>
        <w:t>The contractor shall submit his detailed shop drawings showing the exact location, details of installation of the valves and alarms.</w:t>
      </w:r>
    </w:p>
    <w:p w14:paraId="3CAEA09A"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1253F835" w14:textId="77777777" w:rsidR="00DF7783" w:rsidRPr="00466F21" w:rsidRDefault="00DF7783" w:rsidP="00476207">
      <w:pPr>
        <w:pStyle w:val="ListParagraph"/>
        <w:numPr>
          <w:ilvl w:val="0"/>
          <w:numId w:val="223"/>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SPRINKLER ANNUNCIATION PANEL</w:t>
      </w:r>
    </w:p>
    <w:p w14:paraId="3A65CEF0"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Supply and installation of Sprinkler Annunciation Panel is not in the scope of this contract. The control cables from the flow switches are to be terminated in the Automatic Fire Alarm System Control &amp; Indicating Panel, the supply of which is in the scope other contract. However, the Contractor would be responsible for coordinating with the other agency for connecting, testing and commissioning of the said panel.</w:t>
      </w:r>
    </w:p>
    <w:p w14:paraId="6EC0A42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6F674E20" w14:textId="77777777" w:rsidR="00DF7783" w:rsidRPr="00466F21" w:rsidRDefault="00DF7783" w:rsidP="00476207">
      <w:pPr>
        <w:pStyle w:val="ListParagraph"/>
        <w:numPr>
          <w:ilvl w:val="0"/>
          <w:numId w:val="223"/>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PORTABLE FIRE EXTINGUISHERS</w:t>
      </w:r>
    </w:p>
    <w:p w14:paraId="692D248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lastRenderedPageBreak/>
        <w:t>Portable Fire Extinguisher shall be of type and as mentioned in the Bills of Quantities. All fire extinguishers must conform to the relevant Indian Standards and must bear the ISI Certification Mark. These shall be installed and maintained in accordance with IS</w:t>
      </w:r>
      <w:proofErr w:type="gramStart"/>
      <w:r w:rsidRPr="00466F21">
        <w:rPr>
          <w:rFonts w:ascii="Roboto" w:eastAsia="Roboto" w:hAnsi="Roboto" w:cs="Roboto"/>
          <w:color w:val="000000" w:themeColor="text1"/>
        </w:rPr>
        <w:t>:2190</w:t>
      </w:r>
      <w:proofErr w:type="gramEnd"/>
      <w:r w:rsidRPr="00466F21">
        <w:rPr>
          <w:rFonts w:ascii="Roboto" w:eastAsia="Roboto" w:hAnsi="Roboto" w:cs="Roboto"/>
          <w:color w:val="000000" w:themeColor="text1"/>
        </w:rPr>
        <w:t xml:space="preserve"> - 1971.</w:t>
      </w:r>
    </w:p>
    <w:p w14:paraId="03DF0F1C" w14:textId="77777777" w:rsidR="00DF7783" w:rsidRPr="00466F21" w:rsidRDefault="00DF7783" w:rsidP="00DF7783">
      <w:pPr>
        <w:jc w:val="both"/>
        <w:rPr>
          <w:rFonts w:ascii="Roboto" w:hAnsi="Roboto"/>
        </w:rPr>
      </w:pPr>
    </w:p>
    <w:p w14:paraId="1F536444" w14:textId="77777777" w:rsidR="00DF7783" w:rsidRPr="00466F21" w:rsidRDefault="00DF7783" w:rsidP="00DF7783">
      <w:pPr>
        <w:pStyle w:val="Heading2"/>
        <w:rPr>
          <w:rFonts w:ascii="Roboto" w:hAnsi="Roboto"/>
        </w:rPr>
      </w:pPr>
      <w:r w:rsidRPr="00466F21">
        <w:rPr>
          <w:rFonts w:ascii="Roboto" w:eastAsia="Roboto" w:hAnsi="Roboto" w:cs="Roboto"/>
          <w:color w:val="000000" w:themeColor="text1"/>
          <w:sz w:val="24"/>
          <w:szCs w:val="24"/>
        </w:rPr>
        <w:t>6.</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color w:val="000000" w:themeColor="text1"/>
          <w:sz w:val="24"/>
          <w:szCs w:val="24"/>
        </w:rPr>
        <w:t>PUMPING SYSTEM</w:t>
      </w:r>
    </w:p>
    <w:p w14:paraId="5D3A35EE" w14:textId="77777777" w:rsidR="00DF7783" w:rsidRPr="00466F21" w:rsidRDefault="00DF7783" w:rsidP="00DF7783">
      <w:pPr>
        <w:jc w:val="both"/>
        <w:rPr>
          <w:rFonts w:ascii="Roboto" w:eastAsia="Roboto" w:hAnsi="Roboto" w:cs="Roboto"/>
          <w:color w:val="000000" w:themeColor="text1"/>
        </w:rPr>
      </w:pPr>
      <w:r w:rsidRPr="00466F21">
        <w:rPr>
          <w:rFonts w:ascii="Roboto" w:eastAsia="Roboto" w:hAnsi="Roboto" w:cs="Roboto"/>
          <w:color w:val="000000" w:themeColor="text1"/>
        </w:rPr>
        <w:t>The Pumping System shall consist of electric motor driven of duty as specified in the bill of quantities. The major items under this head shall be as follows:</w:t>
      </w:r>
    </w:p>
    <w:p w14:paraId="1D33D244" w14:textId="77777777" w:rsidR="00DF7783" w:rsidRPr="00466F21" w:rsidRDefault="00DF7783" w:rsidP="00DF7783">
      <w:pPr>
        <w:jc w:val="both"/>
        <w:rPr>
          <w:rFonts w:ascii="Roboto" w:eastAsia="Roboto" w:hAnsi="Roboto" w:cs="Roboto"/>
          <w:color w:val="000000" w:themeColor="text1"/>
        </w:rPr>
      </w:pPr>
    </w:p>
    <w:p w14:paraId="68163645" w14:textId="77777777" w:rsidR="00DF7783" w:rsidRPr="00466F21" w:rsidRDefault="00DF7783" w:rsidP="00476207">
      <w:pPr>
        <w:pStyle w:val="ListParagraph"/>
        <w:numPr>
          <w:ilvl w:val="0"/>
          <w:numId w:val="219"/>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PUMPS</w:t>
      </w:r>
    </w:p>
    <w:p w14:paraId="372CDE6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All fire pumps shall meet the following duty requirements:</w:t>
      </w:r>
    </w:p>
    <w:p w14:paraId="4F5D712F" w14:textId="77777777" w:rsidR="00DF7783" w:rsidRPr="00466F21" w:rsidRDefault="00DF7783" w:rsidP="00476207">
      <w:pPr>
        <w:pStyle w:val="ListParagraph"/>
        <w:numPr>
          <w:ilvl w:val="0"/>
          <w:numId w:val="218"/>
        </w:numPr>
        <w:spacing w:after="0"/>
        <w:jc w:val="both"/>
        <w:rPr>
          <w:rFonts w:ascii="Roboto" w:eastAsia="Roboto" w:hAnsi="Roboto" w:cs="Roboto"/>
          <w:color w:val="000000" w:themeColor="text1"/>
        </w:rPr>
      </w:pPr>
      <w:r w:rsidRPr="00466F21">
        <w:rPr>
          <w:rFonts w:ascii="Roboto" w:eastAsia="Roboto" w:hAnsi="Roboto" w:cs="Roboto"/>
          <w:color w:val="000000" w:themeColor="text1"/>
        </w:rPr>
        <w:t>Pumps should deliver at least 150% of the rated discharge at a head of 65% of the rated head</w:t>
      </w:r>
    </w:p>
    <w:p w14:paraId="4ECBE866" w14:textId="77777777" w:rsidR="00DF7783" w:rsidRPr="00466F21" w:rsidRDefault="00DF7783" w:rsidP="00476207">
      <w:pPr>
        <w:pStyle w:val="ListParagraph"/>
        <w:numPr>
          <w:ilvl w:val="0"/>
          <w:numId w:val="218"/>
        </w:numPr>
        <w:spacing w:after="0"/>
        <w:jc w:val="both"/>
        <w:rPr>
          <w:rFonts w:ascii="Roboto" w:eastAsia="Roboto" w:hAnsi="Roboto" w:cs="Roboto"/>
          <w:color w:val="000000" w:themeColor="text1"/>
        </w:rPr>
      </w:pPr>
      <w:r w:rsidRPr="00466F21">
        <w:rPr>
          <w:rFonts w:ascii="Roboto" w:eastAsia="Roboto" w:hAnsi="Roboto" w:cs="Roboto"/>
          <w:color w:val="000000" w:themeColor="text1"/>
        </w:rPr>
        <w:t>The shut off head shall not exceed 120% of the rated level.</w:t>
      </w:r>
    </w:p>
    <w:p w14:paraId="7F9F601A"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2036B77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Pumps shall be centrifugal type driven by either an electric motor or a diesel engine. However, wherever specified in Bill of Quantities, the jockey pump may be vertical inline type of stainless-steel construction.</w:t>
      </w:r>
    </w:p>
    <w:p w14:paraId="6E29FB9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casing will be of the volute type designed to ensure correct velocity distribution manufactured in close grained cast iron and complete with air release cock, drain plug and delivery pressure gauge connection.</w:t>
      </w:r>
    </w:p>
    <w:p w14:paraId="5BA4DC9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impeller will be of the shrouded type manufactured in close grained gun metal/bronze and keyed to the shaft. It will have balancing holes to achieve hydraulic balance and reduce pressure in the stuffing box and prolong the packing life. The impellers shall be dynamically balanced Connecting shaft shall be stainless steel with bronze sleeve and grease lubricated bearings. Close grained gun metal impeller wear rings will be fitted on both sides of the impeller to preserve running clearances.</w:t>
      </w:r>
    </w:p>
    <w:p w14:paraId="5EB06573"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Pumps shall be connected to the drive by means of spacer type love joy couplings, which shall be individually balanced dynamically and statically. The coupling joining the prime movers with the pump shall be provided with a sheet metal guard.</w:t>
      </w:r>
    </w:p>
    <w:p w14:paraId="3030D4A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Pumps shall be provided with approved mechanical seals.</w:t>
      </w:r>
    </w:p>
    <w:p w14:paraId="5C59F4E3"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pumps shall have ratings as mentioned in the Bill of Quantities. The pump shall meet the requirements of the Tariff Advisory Committee.</w:t>
      </w:r>
    </w:p>
    <w:p w14:paraId="02147E7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A Diesel Engine driven fire pump shall be provided as a standby arrangement. In the event of power supply not being available or non-starting of Electric Motor driven pumps after the present time, the Diesel Engine driven pump should start operating. If the diesel pump does not start, the system should be locked out and the audio-visual alarm should be initiated.</w:t>
      </w:r>
    </w:p>
    <w:p w14:paraId="6745229A" w14:textId="77777777" w:rsidR="00DF7783" w:rsidRPr="00466F21" w:rsidRDefault="00DF7783" w:rsidP="00476207">
      <w:pPr>
        <w:pStyle w:val="ListParagraph"/>
        <w:numPr>
          <w:ilvl w:val="0"/>
          <w:numId w:val="219"/>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 xml:space="preserve">ELECTRIC MOTORS </w:t>
      </w:r>
    </w:p>
    <w:p w14:paraId="624D59B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rating of the selected motor shall be equivalent to the motor required for a pump capable of 150% of the rated discharge.</w:t>
      </w:r>
    </w:p>
    <w:p w14:paraId="4C76D3C9"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lastRenderedPageBreak/>
        <w:t xml:space="preserve">Electrically driven pumps shall be provided with totally enclosed fan cooled induction motors or as specified in Bill of Materials. For fire pumps the motors should be rated not to draw starting </w:t>
      </w:r>
      <w:proofErr w:type="spellStart"/>
      <w:r w:rsidRPr="00466F21">
        <w:rPr>
          <w:rFonts w:ascii="Roboto" w:eastAsia="Roboto" w:hAnsi="Roboto" w:cs="Roboto"/>
          <w:color w:val="000000" w:themeColor="text1"/>
        </w:rPr>
        <w:t>curent</w:t>
      </w:r>
      <w:proofErr w:type="spellEnd"/>
      <w:r w:rsidRPr="00466F21">
        <w:rPr>
          <w:rFonts w:ascii="Roboto" w:eastAsia="Roboto" w:hAnsi="Roboto" w:cs="Roboto"/>
          <w:color w:val="000000" w:themeColor="text1"/>
        </w:rPr>
        <w:t xml:space="preserve"> more than 3 times normal running current. Motors shall be wound for class B insulation and winding shall be vacuum impregnated with heat and moisture resistant varnish glass </w:t>
      </w:r>
      <w:proofErr w:type="spellStart"/>
      <w:r w:rsidRPr="00466F21">
        <w:rPr>
          <w:rFonts w:ascii="Roboto" w:eastAsia="Roboto" w:hAnsi="Roboto" w:cs="Roboto"/>
          <w:color w:val="000000" w:themeColor="text1"/>
        </w:rPr>
        <w:t>fibre</w:t>
      </w:r>
      <w:proofErr w:type="spellEnd"/>
      <w:r w:rsidRPr="00466F21">
        <w:rPr>
          <w:rFonts w:ascii="Roboto" w:eastAsia="Roboto" w:hAnsi="Roboto" w:cs="Roboto"/>
          <w:color w:val="000000" w:themeColor="text1"/>
        </w:rPr>
        <w:t xml:space="preserve"> insulated. Motors shall be suitable for 415 volts, 3 phase 50 cycles A/C supply and shall be designed for 38 </w:t>
      </w:r>
      <w:proofErr w:type="spellStart"/>
      <w:r w:rsidRPr="00466F21">
        <w:rPr>
          <w:rFonts w:ascii="Roboto" w:eastAsia="Roboto" w:hAnsi="Roboto" w:cs="Roboto"/>
          <w:color w:val="000000" w:themeColor="text1"/>
        </w:rPr>
        <w:t>deg</w:t>
      </w:r>
      <w:proofErr w:type="spellEnd"/>
      <w:r w:rsidRPr="00466F21">
        <w:rPr>
          <w:rFonts w:ascii="Roboto" w:eastAsia="Roboto" w:hAnsi="Roboto" w:cs="Roboto"/>
          <w:color w:val="000000" w:themeColor="text1"/>
        </w:rPr>
        <w:t xml:space="preserve"> C ambient temperature. Motors shall confirm to I.S:325. Motors shall be capable of handling the required starting torque of the pumps.</w:t>
      </w:r>
    </w:p>
    <w:p w14:paraId="05A7A2DC"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Motors for fire pumps shall meet all requirements and specifications of the Tariff Advisory Committee.</w:t>
      </w:r>
    </w:p>
    <w:p w14:paraId="0B1F876D" w14:textId="77777777" w:rsidR="00DF7783" w:rsidRPr="00466F21" w:rsidRDefault="00DF7783" w:rsidP="00476207">
      <w:pPr>
        <w:pStyle w:val="ListParagraph"/>
        <w:numPr>
          <w:ilvl w:val="0"/>
          <w:numId w:val="219"/>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 xml:space="preserve">DIESEL ENGINES (if required) </w:t>
      </w:r>
    </w:p>
    <w:p w14:paraId="539B083C" w14:textId="3C12E02E"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diesel engine shall be of the water-cooled type and capable of developing 150% more B.H.P at 1500 </w:t>
      </w:r>
      <w:proofErr w:type="spellStart"/>
      <w:r w:rsidRPr="00466F21">
        <w:rPr>
          <w:rFonts w:ascii="Roboto" w:eastAsia="Roboto" w:hAnsi="Roboto" w:cs="Roboto"/>
          <w:color w:val="000000" w:themeColor="text1"/>
        </w:rPr>
        <w:t>r.p.m</w:t>
      </w:r>
      <w:proofErr w:type="spellEnd"/>
      <w:r w:rsidRPr="00466F21">
        <w:rPr>
          <w:rFonts w:ascii="Roboto" w:eastAsia="Roboto" w:hAnsi="Roboto" w:cs="Roboto"/>
          <w:color w:val="000000" w:themeColor="text1"/>
        </w:rPr>
        <w:t xml:space="preserve">. as required by the pump specified in the Bill of Quantities. The engine should be mounted along with the pump on suitable common robust MS channel on cast iron bed plate with vibration clamping arrangement with cushy foot or similar mountings. Engine exhaust pipe is to be insulated with asbestos taping followed by painting with </w:t>
      </w:r>
      <w:r w:rsidR="0065450A" w:rsidRPr="00466F21">
        <w:rPr>
          <w:rFonts w:ascii="Roboto" w:eastAsia="Roboto" w:hAnsi="Roboto" w:cs="Roboto"/>
          <w:color w:val="000000" w:themeColor="text1"/>
        </w:rPr>
        <w:t>aluminum</w:t>
      </w:r>
      <w:r w:rsidRPr="00466F21">
        <w:rPr>
          <w:rFonts w:ascii="Roboto" w:eastAsia="Roboto" w:hAnsi="Roboto" w:cs="Roboto"/>
          <w:color w:val="000000" w:themeColor="text1"/>
        </w:rPr>
        <w:t xml:space="preserve"> paint.</w:t>
      </w:r>
    </w:p>
    <w:p w14:paraId="7D97C301" w14:textId="0CEB8763"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fuel tank shall be of welded steel construction conforming to relevant IS standard and having storage capacity sufficient to allow the engine to run on full load for 6 hrs. </w:t>
      </w:r>
      <w:proofErr w:type="gramStart"/>
      <w:r w:rsidRPr="00466F21">
        <w:rPr>
          <w:rFonts w:ascii="Roboto" w:eastAsia="Roboto" w:hAnsi="Roboto" w:cs="Roboto"/>
          <w:color w:val="000000" w:themeColor="text1"/>
        </w:rPr>
        <w:t>including</w:t>
      </w:r>
      <w:proofErr w:type="gramEnd"/>
      <w:r w:rsidRPr="00466F21">
        <w:rPr>
          <w:rFonts w:ascii="Roboto" w:eastAsia="Roboto" w:hAnsi="Roboto" w:cs="Roboto"/>
          <w:color w:val="000000" w:themeColor="text1"/>
        </w:rPr>
        <w:t xml:space="preserve"> interconnecting fuel pipework fuel in the tank. The tank shall be mounted above the engine to provide our gravity feed. A hand operated pump connected to the fuel tank shall also be provided for </w:t>
      </w:r>
      <w:r w:rsidR="0065450A" w:rsidRPr="00466F21">
        <w:rPr>
          <w:rFonts w:ascii="Roboto" w:eastAsia="Roboto" w:hAnsi="Roboto" w:cs="Roboto"/>
          <w:color w:val="000000" w:themeColor="text1"/>
        </w:rPr>
        <w:t>transferring</w:t>
      </w:r>
      <w:r w:rsidRPr="00466F21">
        <w:rPr>
          <w:rFonts w:ascii="Roboto" w:eastAsia="Roboto" w:hAnsi="Roboto" w:cs="Roboto"/>
          <w:color w:val="000000" w:themeColor="text1"/>
        </w:rPr>
        <w:t xml:space="preserve"> the fuel from the drum at floor level to the elevated storage tank.</w:t>
      </w:r>
    </w:p>
    <w:p w14:paraId="4220FC11" w14:textId="4A6B8BF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engine shall be direct injection type with low noise and exhaust emission levels. The noise level of the engine shall not exceed 105 DBA (free field sound pressure) at 3 </w:t>
      </w:r>
      <w:r w:rsidR="0065450A" w:rsidRPr="00466F21">
        <w:rPr>
          <w:rFonts w:ascii="Roboto" w:eastAsia="Roboto" w:hAnsi="Roboto" w:cs="Roboto"/>
          <w:color w:val="000000" w:themeColor="text1"/>
        </w:rPr>
        <w:t>meters</w:t>
      </w:r>
      <w:r w:rsidRPr="00466F21">
        <w:rPr>
          <w:rFonts w:ascii="Roboto" w:eastAsia="Roboto" w:hAnsi="Roboto" w:cs="Roboto"/>
          <w:color w:val="000000" w:themeColor="text1"/>
        </w:rPr>
        <w:t xml:space="preserve"> distance.</w:t>
      </w:r>
    </w:p>
    <w:p w14:paraId="0672F803"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speed of the engine shall match the pump speed for direct drive.</w:t>
      </w:r>
    </w:p>
    <w:p w14:paraId="03A14AC8" w14:textId="10BCD94B"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engine shall be self-starting type up to 4 </w:t>
      </w:r>
      <w:proofErr w:type="spellStart"/>
      <w:r w:rsidRPr="00466F21">
        <w:rPr>
          <w:rFonts w:ascii="Roboto" w:eastAsia="Roboto" w:hAnsi="Roboto" w:cs="Roboto"/>
          <w:color w:val="000000" w:themeColor="text1"/>
        </w:rPr>
        <w:t>deg</w:t>
      </w:r>
      <w:proofErr w:type="spellEnd"/>
      <w:r w:rsidRPr="00466F21">
        <w:rPr>
          <w:rFonts w:ascii="Roboto" w:eastAsia="Roboto" w:hAnsi="Roboto" w:cs="Roboto"/>
          <w:color w:val="000000" w:themeColor="text1"/>
        </w:rPr>
        <w:t xml:space="preserve"> C and shall be provided with one 24 volts heavy duty DC battery, starter, cut-out, </w:t>
      </w:r>
      <w:r w:rsidR="0065450A" w:rsidRPr="00466F21">
        <w:rPr>
          <w:rFonts w:ascii="Roboto" w:eastAsia="Roboto" w:hAnsi="Roboto" w:cs="Roboto"/>
          <w:color w:val="000000" w:themeColor="text1"/>
        </w:rPr>
        <w:t>battery</w:t>
      </w:r>
      <w:r w:rsidRPr="00466F21">
        <w:rPr>
          <w:rFonts w:ascii="Roboto" w:eastAsia="Roboto" w:hAnsi="Roboto" w:cs="Roboto"/>
          <w:color w:val="000000" w:themeColor="text1"/>
        </w:rPr>
        <w:t xml:space="preserve"> leads complete in all respects.</w:t>
      </w:r>
    </w:p>
    <w:p w14:paraId="5DBE9D44"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engine shall be provided with an oil bath or dry type air cleaner as per manufacturer’s design.</w:t>
      </w:r>
    </w:p>
    <w:p w14:paraId="74A425E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engine shall be suitable for running on high-speed diesel oil.</w:t>
      </w:r>
    </w:p>
    <w:p w14:paraId="584ECD7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entire system shall be mounted on a common structural base plate with </w:t>
      </w:r>
      <w:proofErr w:type="spellStart"/>
      <w:r w:rsidRPr="00466F21">
        <w:rPr>
          <w:rFonts w:ascii="Roboto" w:eastAsia="Roboto" w:hAnsi="Roboto" w:cs="Roboto"/>
          <w:color w:val="000000" w:themeColor="text1"/>
        </w:rPr>
        <w:t>antivibration</w:t>
      </w:r>
      <w:proofErr w:type="spellEnd"/>
      <w:r w:rsidRPr="00466F21">
        <w:rPr>
          <w:rFonts w:ascii="Roboto" w:eastAsia="Roboto" w:hAnsi="Roboto" w:cs="Roboto"/>
          <w:color w:val="000000" w:themeColor="text1"/>
        </w:rPr>
        <w:t xml:space="preserve"> mountings and flexible connections on the suction and delivery piping.</w:t>
      </w:r>
    </w:p>
    <w:p w14:paraId="622DDB4C" w14:textId="77777777" w:rsidR="00DF7783" w:rsidRPr="00466F21" w:rsidRDefault="00DF7783" w:rsidP="00476207">
      <w:pPr>
        <w:pStyle w:val="ListParagraph"/>
        <w:numPr>
          <w:ilvl w:val="0"/>
          <w:numId w:val="219"/>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OPERATING SEQUENCE OF FIRE PUMPS</w:t>
      </w:r>
    </w:p>
    <w:p w14:paraId="1442D6DE"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Fire pumps shall operate on drop of operating pressure in the fire mains in the following sequence:</w:t>
      </w:r>
    </w:p>
    <w:p w14:paraId="6339B779" w14:textId="77777777" w:rsidR="00DF7783" w:rsidRPr="00466F21" w:rsidRDefault="00DF7783" w:rsidP="00476207">
      <w:pPr>
        <w:pStyle w:val="ListParagraph"/>
        <w:numPr>
          <w:ilvl w:val="0"/>
          <w:numId w:val="217"/>
        </w:numPr>
        <w:spacing w:after="0"/>
        <w:jc w:val="both"/>
        <w:rPr>
          <w:rFonts w:ascii="Roboto" w:eastAsia="Roboto" w:hAnsi="Roboto" w:cs="Roboto"/>
          <w:color w:val="000000" w:themeColor="text1"/>
        </w:rPr>
      </w:pPr>
      <w:r w:rsidRPr="00466F21">
        <w:rPr>
          <w:rFonts w:ascii="Roboto" w:eastAsia="Roboto" w:hAnsi="Roboto" w:cs="Roboto"/>
          <w:color w:val="000000" w:themeColor="text1"/>
        </w:rPr>
        <w:t>The operating pressure in the mains is to be maintained at 3.5 kg/cm2. at terrace</w:t>
      </w:r>
    </w:p>
    <w:p w14:paraId="384078F8" w14:textId="77777777" w:rsidR="00DF7783" w:rsidRPr="00466F21" w:rsidRDefault="00DF7783" w:rsidP="00476207">
      <w:pPr>
        <w:pStyle w:val="ListParagraph"/>
        <w:numPr>
          <w:ilvl w:val="0"/>
          <w:numId w:val="217"/>
        </w:numPr>
        <w:spacing w:after="0"/>
        <w:jc w:val="both"/>
        <w:rPr>
          <w:rFonts w:ascii="Roboto" w:eastAsia="Roboto" w:hAnsi="Roboto" w:cs="Roboto"/>
          <w:color w:val="000000" w:themeColor="text1"/>
        </w:rPr>
      </w:pPr>
      <w:r w:rsidRPr="00466F21">
        <w:rPr>
          <w:rFonts w:ascii="Roboto" w:eastAsia="Roboto" w:hAnsi="Roboto" w:cs="Roboto"/>
          <w:color w:val="000000" w:themeColor="text1"/>
        </w:rPr>
        <w:t>The pump shall start automatically the moment pressure drops to 2.5 kg/cm2 and stop when the pressure reaches 3.5 kg/cm2 again.</w:t>
      </w:r>
    </w:p>
    <w:p w14:paraId="1C6D9E09" w14:textId="77777777" w:rsidR="00DF7783" w:rsidRPr="00466F21" w:rsidRDefault="00DF7783" w:rsidP="00DF7783">
      <w:pPr>
        <w:pStyle w:val="ListParagraph"/>
        <w:spacing w:after="0"/>
        <w:ind w:left="360"/>
        <w:jc w:val="both"/>
        <w:rPr>
          <w:rFonts w:ascii="Roboto" w:eastAsia="Roboto" w:hAnsi="Roboto" w:cs="Roboto"/>
          <w:color w:val="000000" w:themeColor="text1"/>
        </w:rPr>
      </w:pPr>
    </w:p>
    <w:p w14:paraId="34546DE0" w14:textId="77777777" w:rsidR="00DF7783" w:rsidRPr="00466F21" w:rsidRDefault="00DF7783" w:rsidP="00476207">
      <w:pPr>
        <w:pStyle w:val="ListParagraph"/>
        <w:numPr>
          <w:ilvl w:val="0"/>
          <w:numId w:val="219"/>
        </w:numPr>
        <w:spacing w:after="0" w:line="480" w:lineRule="auto"/>
        <w:jc w:val="both"/>
        <w:rPr>
          <w:rFonts w:ascii="Roboto" w:eastAsia="Roboto" w:hAnsi="Roboto" w:cs="Roboto"/>
          <w:b/>
          <w:bCs/>
          <w:color w:val="000000" w:themeColor="text1"/>
        </w:rPr>
      </w:pPr>
      <w:r w:rsidRPr="00466F21">
        <w:rPr>
          <w:rFonts w:ascii="Roboto" w:eastAsia="Roboto" w:hAnsi="Roboto" w:cs="Roboto"/>
          <w:b/>
          <w:bCs/>
          <w:color w:val="000000" w:themeColor="text1"/>
        </w:rPr>
        <w:t xml:space="preserve">AUDIO VISUAL ALARM </w:t>
      </w:r>
    </w:p>
    <w:p w14:paraId="26080377"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An electrically operated fire alarm system shall be provided which is connected to the fire &amp; sprinkler pumps to indicate their operation visually by a blinker lamp and by an approved type of audible alarm.</w:t>
      </w:r>
    </w:p>
    <w:p w14:paraId="1C79C4F3" w14:textId="77777777" w:rsidR="00DF7783" w:rsidRPr="00466F21" w:rsidRDefault="00DF7783" w:rsidP="00DF7783">
      <w:pPr>
        <w:jc w:val="both"/>
        <w:rPr>
          <w:rFonts w:ascii="Roboto" w:hAnsi="Roboto"/>
        </w:rPr>
      </w:pPr>
    </w:p>
    <w:p w14:paraId="06855428" w14:textId="77777777" w:rsidR="00DF7783" w:rsidRPr="00466F21" w:rsidRDefault="00DF7783" w:rsidP="00DF7783">
      <w:pPr>
        <w:pStyle w:val="Heading2"/>
        <w:rPr>
          <w:rFonts w:ascii="Roboto" w:hAnsi="Roboto"/>
        </w:rPr>
      </w:pPr>
      <w:r w:rsidRPr="00466F21">
        <w:rPr>
          <w:rFonts w:ascii="Roboto" w:eastAsia="Roboto" w:hAnsi="Roboto" w:cs="Roboto"/>
          <w:color w:val="000000" w:themeColor="text1"/>
          <w:sz w:val="24"/>
          <w:szCs w:val="24"/>
        </w:rPr>
        <w:lastRenderedPageBreak/>
        <w:t>7.</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color w:val="000000" w:themeColor="text1"/>
          <w:sz w:val="24"/>
          <w:szCs w:val="24"/>
        </w:rPr>
        <w:t>PUMP CONTROL PANEL</w:t>
      </w:r>
    </w:p>
    <w:p w14:paraId="43FA26A6"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GENERAL</w:t>
      </w:r>
    </w:p>
    <w:p w14:paraId="6EA976E8"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Control Panel for firefighting system shall be housed in wall / floor mounted, dust and damp proof sheet steel cabinet with hinged front access door and shall have the suitable rating star-delta starters, timers, relays, necessary selector switch, for automatic and manual operation, indicating lamps, to show the status of each pump, single phase </w:t>
      </w:r>
      <w:proofErr w:type="spellStart"/>
      <w:r w:rsidRPr="00466F21">
        <w:rPr>
          <w:rFonts w:ascii="Roboto" w:eastAsia="Roboto" w:hAnsi="Roboto" w:cs="Roboto"/>
          <w:color w:val="000000" w:themeColor="text1"/>
        </w:rPr>
        <w:t>preventors</w:t>
      </w:r>
      <w:proofErr w:type="spellEnd"/>
      <w:r w:rsidRPr="00466F21">
        <w:rPr>
          <w:rFonts w:ascii="Roboto" w:eastAsia="Roboto" w:hAnsi="Roboto" w:cs="Roboto"/>
          <w:color w:val="000000" w:themeColor="text1"/>
        </w:rPr>
        <w:t>, dry suction cut off, etc. and all other switch gear necessary for the satisfactory functioning of the hydrant system &amp; sprinkler system.</w:t>
      </w:r>
    </w:p>
    <w:p w14:paraId="7643A2D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Control Panels are to be suitable for 3 phase 4 wire 415 Volts 50 Hz system with a fault level of 31MVA at 415 volts.</w:t>
      </w:r>
    </w:p>
    <w:p w14:paraId="1BCBA013" w14:textId="77777777" w:rsidR="00DF7783" w:rsidRDefault="00DF7783" w:rsidP="00DF7783">
      <w:pPr>
        <w:jc w:val="both"/>
        <w:rPr>
          <w:rFonts w:ascii="Roboto" w:eastAsia="Roboto" w:hAnsi="Roboto" w:cs="Roboto"/>
          <w:color w:val="000000" w:themeColor="text1"/>
        </w:rPr>
      </w:pPr>
      <w:proofErr w:type="gramStart"/>
      <w:r w:rsidRPr="00466F21">
        <w:rPr>
          <w:rFonts w:ascii="Roboto" w:eastAsia="Roboto" w:hAnsi="Roboto" w:cs="Roboto"/>
          <w:color w:val="000000" w:themeColor="text1"/>
        </w:rPr>
        <w:t>Panel are</w:t>
      </w:r>
      <w:proofErr w:type="gramEnd"/>
      <w:r w:rsidRPr="00466F21">
        <w:rPr>
          <w:rFonts w:ascii="Roboto" w:eastAsia="Roboto" w:hAnsi="Roboto" w:cs="Roboto"/>
          <w:color w:val="000000" w:themeColor="text1"/>
        </w:rPr>
        <w:t xml:space="preserve"> to be metal clad, cubicle type totally enclosed, floor mounted and air insulated. The total height of the switchboard is to be not more than 2100 mm. Panels are to be extensible on both sides and shall conform to IP - 54 as per </w:t>
      </w:r>
      <w:proofErr w:type="gramStart"/>
      <w:r w:rsidRPr="00466F21">
        <w:rPr>
          <w:rFonts w:ascii="Roboto" w:eastAsia="Roboto" w:hAnsi="Roboto" w:cs="Roboto"/>
          <w:color w:val="000000" w:themeColor="text1"/>
        </w:rPr>
        <w:t>IS :2147</w:t>
      </w:r>
      <w:proofErr w:type="gramEnd"/>
      <w:r w:rsidRPr="00466F21">
        <w:rPr>
          <w:rFonts w:ascii="Roboto" w:eastAsia="Roboto" w:hAnsi="Roboto" w:cs="Roboto"/>
          <w:color w:val="000000" w:themeColor="text1"/>
        </w:rPr>
        <w:t>.</w:t>
      </w:r>
    </w:p>
    <w:p w14:paraId="6DC8BDC2" w14:textId="77777777" w:rsidR="00DF7783" w:rsidRPr="00466F21" w:rsidRDefault="00DF7783" w:rsidP="00DF7783">
      <w:pPr>
        <w:jc w:val="both"/>
        <w:rPr>
          <w:rFonts w:ascii="Roboto" w:hAnsi="Roboto"/>
        </w:rPr>
      </w:pPr>
    </w:p>
    <w:p w14:paraId="4924B8E8"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STANDARDS</w:t>
      </w:r>
    </w:p>
    <w:p w14:paraId="20D678D2"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equipment shall be designed to conform to the requirements of:</w:t>
      </w:r>
    </w:p>
    <w:p w14:paraId="5EE5D047" w14:textId="228DA4A4" w:rsidR="00DF7783" w:rsidRPr="00466F21" w:rsidRDefault="00DF7783" w:rsidP="00476207">
      <w:pPr>
        <w:pStyle w:val="ListParagraph"/>
        <w:numPr>
          <w:ilvl w:val="0"/>
          <w:numId w:val="215"/>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IS: 8623 - Factory built assemblies of switchgear and </w:t>
      </w:r>
      <w:r w:rsidR="0065450A" w:rsidRPr="00466F21">
        <w:rPr>
          <w:rFonts w:ascii="Roboto" w:eastAsia="Roboto" w:hAnsi="Roboto" w:cs="Roboto"/>
          <w:color w:val="000000" w:themeColor="text1"/>
        </w:rPr>
        <w:t>control gear</w:t>
      </w:r>
      <w:r w:rsidRPr="00466F21">
        <w:rPr>
          <w:rFonts w:ascii="Roboto" w:eastAsia="Roboto" w:hAnsi="Roboto" w:cs="Roboto"/>
          <w:color w:val="000000" w:themeColor="text1"/>
        </w:rPr>
        <w:t>.</w:t>
      </w:r>
    </w:p>
    <w:p w14:paraId="31741247" w14:textId="36B935CB" w:rsidR="00DF7783" w:rsidRPr="00466F21" w:rsidRDefault="00DF7783" w:rsidP="00476207">
      <w:pPr>
        <w:pStyle w:val="ListParagraph"/>
        <w:numPr>
          <w:ilvl w:val="0"/>
          <w:numId w:val="215"/>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IS: 13497 - General requirements for switchgear and </w:t>
      </w:r>
      <w:r w:rsidR="0065450A" w:rsidRPr="00466F21">
        <w:rPr>
          <w:rFonts w:ascii="Roboto" w:eastAsia="Roboto" w:hAnsi="Roboto" w:cs="Roboto"/>
          <w:color w:val="000000" w:themeColor="text1"/>
        </w:rPr>
        <w:t>control gear</w:t>
      </w:r>
      <w:r w:rsidRPr="00466F21">
        <w:rPr>
          <w:rFonts w:ascii="Roboto" w:eastAsia="Roboto" w:hAnsi="Roboto" w:cs="Roboto"/>
          <w:color w:val="000000" w:themeColor="text1"/>
        </w:rPr>
        <w:t xml:space="preserve"> for voltages not exceeding 1000 Volts.</w:t>
      </w:r>
    </w:p>
    <w:p w14:paraId="4CEE0981" w14:textId="2FFCCFE0" w:rsidR="00DF7783" w:rsidRPr="00466F21" w:rsidRDefault="00DF7783" w:rsidP="00476207">
      <w:pPr>
        <w:pStyle w:val="ListParagraph"/>
        <w:numPr>
          <w:ilvl w:val="0"/>
          <w:numId w:val="215"/>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IS: 13947 - Degrees of protection provided by enclosures for low voltage switchgear and </w:t>
      </w:r>
      <w:r w:rsidR="0065450A" w:rsidRPr="00466F21">
        <w:rPr>
          <w:rFonts w:ascii="Roboto" w:eastAsia="Roboto" w:hAnsi="Roboto" w:cs="Roboto"/>
          <w:color w:val="000000" w:themeColor="text1"/>
        </w:rPr>
        <w:t>control gear</w:t>
      </w:r>
      <w:r w:rsidRPr="00466F21">
        <w:rPr>
          <w:rFonts w:ascii="Roboto" w:eastAsia="Roboto" w:hAnsi="Roboto" w:cs="Roboto"/>
          <w:color w:val="000000" w:themeColor="text1"/>
        </w:rPr>
        <w:t>.</w:t>
      </w:r>
    </w:p>
    <w:p w14:paraId="62EF804A" w14:textId="77777777" w:rsidR="00DF7783" w:rsidRPr="00466F21" w:rsidRDefault="00DF7783" w:rsidP="00476207">
      <w:pPr>
        <w:pStyle w:val="ListParagraph"/>
        <w:numPr>
          <w:ilvl w:val="0"/>
          <w:numId w:val="215"/>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IS: 375 - Marking and arrangement of </w:t>
      </w:r>
      <w:proofErr w:type="spellStart"/>
      <w:r w:rsidRPr="00466F21">
        <w:rPr>
          <w:rFonts w:ascii="Roboto" w:eastAsia="Roboto" w:hAnsi="Roboto" w:cs="Roboto"/>
          <w:color w:val="000000" w:themeColor="text1"/>
        </w:rPr>
        <w:t>busbars</w:t>
      </w:r>
      <w:proofErr w:type="spellEnd"/>
      <w:r w:rsidRPr="00466F21">
        <w:rPr>
          <w:rFonts w:ascii="Roboto" w:eastAsia="Roboto" w:hAnsi="Roboto" w:cs="Roboto"/>
          <w:color w:val="000000" w:themeColor="text1"/>
        </w:rPr>
        <w:t>.</w:t>
      </w:r>
    </w:p>
    <w:p w14:paraId="19197C57"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01C3C6D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Individual equipment housed in control panels shall conform to the following IS specifications.</w:t>
      </w:r>
    </w:p>
    <w:p w14:paraId="4EAFC02E" w14:textId="77777777" w:rsidR="00DF7783" w:rsidRPr="00466F21" w:rsidRDefault="00DF7783" w:rsidP="00476207">
      <w:pPr>
        <w:pStyle w:val="ListParagraph"/>
        <w:numPr>
          <w:ilvl w:val="0"/>
          <w:numId w:val="214"/>
        </w:numPr>
        <w:spacing w:after="0"/>
        <w:jc w:val="both"/>
        <w:rPr>
          <w:rFonts w:ascii="Roboto" w:eastAsia="Roboto" w:hAnsi="Roboto" w:cs="Roboto"/>
          <w:color w:val="000000" w:themeColor="text1"/>
        </w:rPr>
      </w:pPr>
      <w:r w:rsidRPr="00466F21">
        <w:rPr>
          <w:rFonts w:ascii="Roboto" w:eastAsia="Roboto" w:hAnsi="Roboto" w:cs="Roboto"/>
          <w:color w:val="000000" w:themeColor="text1"/>
        </w:rPr>
        <w:t>Fuse Switch &amp; Switch Fuse Units - IS: 13947</w:t>
      </w:r>
    </w:p>
    <w:p w14:paraId="476C86A5" w14:textId="5ACDBA59" w:rsidR="00DF7783" w:rsidRPr="00466F21" w:rsidRDefault="00DF7783" w:rsidP="00476207">
      <w:pPr>
        <w:pStyle w:val="ListParagraph"/>
        <w:numPr>
          <w:ilvl w:val="0"/>
          <w:numId w:val="214"/>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H.R.C. </w:t>
      </w:r>
      <w:r w:rsidR="0065450A" w:rsidRPr="00466F21">
        <w:rPr>
          <w:rFonts w:ascii="Roboto" w:eastAsia="Roboto" w:hAnsi="Roboto" w:cs="Roboto"/>
          <w:color w:val="000000" w:themeColor="text1"/>
        </w:rPr>
        <w:t>Fuse links</w:t>
      </w:r>
      <w:r w:rsidRPr="00466F21">
        <w:rPr>
          <w:rFonts w:ascii="Roboto" w:eastAsia="Roboto" w:hAnsi="Roboto" w:cs="Roboto"/>
          <w:color w:val="000000" w:themeColor="text1"/>
        </w:rPr>
        <w:t xml:space="preserve"> - IS: 9224</w:t>
      </w:r>
    </w:p>
    <w:p w14:paraId="297641EF" w14:textId="77777777" w:rsidR="00DF7783" w:rsidRPr="00466F21" w:rsidRDefault="00DF7783" w:rsidP="00476207">
      <w:pPr>
        <w:pStyle w:val="ListParagraph"/>
        <w:numPr>
          <w:ilvl w:val="0"/>
          <w:numId w:val="214"/>
        </w:numPr>
        <w:spacing w:after="0"/>
        <w:jc w:val="both"/>
        <w:rPr>
          <w:rFonts w:ascii="Roboto" w:eastAsia="Roboto" w:hAnsi="Roboto" w:cs="Roboto"/>
          <w:color w:val="000000" w:themeColor="text1"/>
        </w:rPr>
      </w:pPr>
      <w:r w:rsidRPr="00466F21">
        <w:rPr>
          <w:rFonts w:ascii="Roboto" w:eastAsia="Roboto" w:hAnsi="Roboto" w:cs="Roboto"/>
          <w:color w:val="000000" w:themeColor="text1"/>
        </w:rPr>
        <w:t>Current Transformers - IS: 2705</w:t>
      </w:r>
    </w:p>
    <w:p w14:paraId="38CC2712" w14:textId="77777777" w:rsidR="00DF7783" w:rsidRPr="00466F21" w:rsidRDefault="00DF7783" w:rsidP="00476207">
      <w:pPr>
        <w:pStyle w:val="ListParagraph"/>
        <w:numPr>
          <w:ilvl w:val="0"/>
          <w:numId w:val="214"/>
        </w:numPr>
        <w:spacing w:after="0"/>
        <w:jc w:val="both"/>
        <w:rPr>
          <w:rFonts w:ascii="Roboto" w:eastAsia="Roboto" w:hAnsi="Roboto" w:cs="Roboto"/>
          <w:color w:val="000000" w:themeColor="text1"/>
        </w:rPr>
      </w:pPr>
      <w:r w:rsidRPr="00466F21">
        <w:rPr>
          <w:rFonts w:ascii="Roboto" w:eastAsia="Roboto" w:hAnsi="Roboto" w:cs="Roboto"/>
          <w:color w:val="000000" w:themeColor="text1"/>
        </w:rPr>
        <w:t>Voltage Transformers - IS: 3156</w:t>
      </w:r>
    </w:p>
    <w:p w14:paraId="0B03AEB1" w14:textId="77777777" w:rsidR="00DF7783" w:rsidRPr="00466F21" w:rsidRDefault="00DF7783" w:rsidP="00476207">
      <w:pPr>
        <w:pStyle w:val="ListParagraph"/>
        <w:numPr>
          <w:ilvl w:val="0"/>
          <w:numId w:val="214"/>
        </w:numPr>
        <w:spacing w:after="0"/>
        <w:jc w:val="both"/>
        <w:rPr>
          <w:rFonts w:ascii="Roboto" w:eastAsia="Roboto" w:hAnsi="Roboto" w:cs="Roboto"/>
          <w:color w:val="000000" w:themeColor="text1"/>
        </w:rPr>
      </w:pPr>
      <w:r w:rsidRPr="00466F21">
        <w:rPr>
          <w:rFonts w:ascii="Roboto" w:eastAsia="Roboto" w:hAnsi="Roboto" w:cs="Roboto"/>
          <w:color w:val="000000" w:themeColor="text1"/>
        </w:rPr>
        <w:t>Relays - IS: 3231</w:t>
      </w:r>
    </w:p>
    <w:p w14:paraId="275164EA" w14:textId="77777777" w:rsidR="00DF7783" w:rsidRPr="00466F21" w:rsidRDefault="00DF7783" w:rsidP="00476207">
      <w:pPr>
        <w:pStyle w:val="ListParagraph"/>
        <w:numPr>
          <w:ilvl w:val="0"/>
          <w:numId w:val="214"/>
        </w:numPr>
        <w:spacing w:after="0"/>
        <w:jc w:val="both"/>
        <w:rPr>
          <w:rFonts w:ascii="Roboto" w:eastAsia="Roboto" w:hAnsi="Roboto" w:cs="Roboto"/>
          <w:color w:val="000000" w:themeColor="text1"/>
        </w:rPr>
      </w:pPr>
      <w:r w:rsidRPr="00466F21">
        <w:rPr>
          <w:rFonts w:ascii="Roboto" w:eastAsia="Roboto" w:hAnsi="Roboto" w:cs="Roboto"/>
          <w:color w:val="000000" w:themeColor="text1"/>
        </w:rPr>
        <w:t>Indicating Instruments - IS: 1248</w:t>
      </w:r>
    </w:p>
    <w:p w14:paraId="789929B7" w14:textId="77777777" w:rsidR="00DF7783" w:rsidRPr="00466F21" w:rsidRDefault="00DF7783" w:rsidP="00476207">
      <w:pPr>
        <w:pStyle w:val="ListParagraph"/>
        <w:numPr>
          <w:ilvl w:val="0"/>
          <w:numId w:val="214"/>
        </w:numPr>
        <w:spacing w:after="0"/>
        <w:jc w:val="both"/>
        <w:rPr>
          <w:rFonts w:ascii="Roboto" w:eastAsia="Roboto" w:hAnsi="Roboto" w:cs="Roboto"/>
          <w:color w:val="000000" w:themeColor="text1"/>
        </w:rPr>
      </w:pPr>
      <w:r w:rsidRPr="00466F21">
        <w:rPr>
          <w:rFonts w:ascii="Roboto" w:eastAsia="Roboto" w:hAnsi="Roboto" w:cs="Roboto"/>
          <w:color w:val="000000" w:themeColor="text1"/>
        </w:rPr>
        <w:t>Integrating Instruments - IS: 722</w:t>
      </w:r>
    </w:p>
    <w:p w14:paraId="26E240FA" w14:textId="77777777" w:rsidR="00DF7783" w:rsidRPr="00466F21" w:rsidRDefault="00DF7783" w:rsidP="00476207">
      <w:pPr>
        <w:pStyle w:val="ListParagraph"/>
        <w:numPr>
          <w:ilvl w:val="0"/>
          <w:numId w:val="214"/>
        </w:numPr>
        <w:spacing w:after="0"/>
        <w:jc w:val="both"/>
        <w:rPr>
          <w:rFonts w:ascii="Roboto" w:eastAsia="Roboto" w:hAnsi="Roboto" w:cs="Roboto"/>
          <w:color w:val="000000" w:themeColor="text1"/>
        </w:rPr>
      </w:pPr>
      <w:r w:rsidRPr="00466F21">
        <w:rPr>
          <w:rFonts w:ascii="Roboto" w:eastAsia="Roboto" w:hAnsi="Roboto" w:cs="Roboto"/>
          <w:color w:val="000000" w:themeColor="text1"/>
        </w:rPr>
        <w:t>Control Switches &amp; Push Buttons - IS: 6875</w:t>
      </w:r>
    </w:p>
    <w:p w14:paraId="50E37516" w14:textId="77777777" w:rsidR="00DF7783" w:rsidRPr="00466F21" w:rsidRDefault="00DF7783" w:rsidP="00476207">
      <w:pPr>
        <w:pStyle w:val="ListParagraph"/>
        <w:numPr>
          <w:ilvl w:val="0"/>
          <w:numId w:val="214"/>
        </w:numPr>
        <w:spacing w:after="0"/>
        <w:jc w:val="both"/>
        <w:rPr>
          <w:rFonts w:ascii="Roboto" w:eastAsia="Roboto" w:hAnsi="Roboto" w:cs="Roboto"/>
          <w:color w:val="000000" w:themeColor="text1"/>
        </w:rPr>
      </w:pPr>
      <w:r w:rsidRPr="00466F21">
        <w:rPr>
          <w:rFonts w:ascii="Roboto" w:eastAsia="Roboto" w:hAnsi="Roboto" w:cs="Roboto"/>
          <w:color w:val="000000" w:themeColor="text1"/>
        </w:rPr>
        <w:t>Contactors - IS: 13947</w:t>
      </w:r>
    </w:p>
    <w:p w14:paraId="410FA4A9" w14:textId="77777777" w:rsidR="00DF7783" w:rsidRPr="00466F21" w:rsidRDefault="00DF7783" w:rsidP="00476207">
      <w:pPr>
        <w:pStyle w:val="ListParagraph"/>
        <w:numPr>
          <w:ilvl w:val="0"/>
          <w:numId w:val="214"/>
        </w:numPr>
        <w:spacing w:after="0"/>
        <w:jc w:val="both"/>
        <w:rPr>
          <w:rFonts w:ascii="Roboto" w:eastAsia="Roboto" w:hAnsi="Roboto" w:cs="Roboto"/>
          <w:color w:val="000000" w:themeColor="text1"/>
        </w:rPr>
      </w:pPr>
      <w:r w:rsidRPr="00466F21">
        <w:rPr>
          <w:rFonts w:ascii="Roboto" w:eastAsia="Roboto" w:hAnsi="Roboto" w:cs="Roboto"/>
          <w:color w:val="000000" w:themeColor="text1"/>
        </w:rPr>
        <w:t>MCCB - IS: 13947</w:t>
      </w:r>
    </w:p>
    <w:p w14:paraId="102CAECE" w14:textId="77777777" w:rsidR="00DF7783" w:rsidRPr="00466F21" w:rsidRDefault="00DF7783" w:rsidP="00DF7783">
      <w:pPr>
        <w:jc w:val="both"/>
        <w:rPr>
          <w:rFonts w:ascii="Roboto" w:eastAsia="Roboto" w:hAnsi="Roboto" w:cs="Roboto"/>
          <w:color w:val="000000" w:themeColor="text1"/>
        </w:rPr>
      </w:pPr>
    </w:p>
    <w:p w14:paraId="1D3ACC49"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CONSTRUCTION DETAILS</w:t>
      </w:r>
    </w:p>
    <w:p w14:paraId="73BBCFE1" w14:textId="4E025BF4"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Cubicle shall be mounted on a base folded channel of thickness 3 mm. All doors, side walls and interior </w:t>
      </w:r>
      <w:r w:rsidR="0065450A" w:rsidRPr="00466F21">
        <w:rPr>
          <w:rFonts w:ascii="Roboto" w:eastAsia="Roboto" w:hAnsi="Roboto" w:cs="Roboto"/>
          <w:color w:val="000000" w:themeColor="text1"/>
        </w:rPr>
        <w:t>separations</w:t>
      </w:r>
      <w:r w:rsidRPr="00466F21">
        <w:rPr>
          <w:rFonts w:ascii="Roboto" w:eastAsia="Roboto" w:hAnsi="Roboto" w:cs="Roboto"/>
          <w:color w:val="000000" w:themeColor="text1"/>
        </w:rPr>
        <w:t xml:space="preserve"> shall be of CRCA MS sheet of thickness 2 mm. Insulation barriers and protective screens shall be provided wherever required.</w:t>
      </w:r>
    </w:p>
    <w:p w14:paraId="0722CFE5"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Apparatus forming part of the control panel shall have the following minimum clearances:</w:t>
      </w:r>
    </w:p>
    <w:p w14:paraId="5D8E400F" w14:textId="77777777" w:rsidR="00DF7783" w:rsidRPr="00466F21" w:rsidRDefault="00DF7783" w:rsidP="00476207">
      <w:pPr>
        <w:pStyle w:val="ListParagraph"/>
        <w:numPr>
          <w:ilvl w:val="0"/>
          <w:numId w:val="213"/>
        </w:numPr>
        <w:spacing w:after="0"/>
        <w:jc w:val="both"/>
        <w:rPr>
          <w:rFonts w:ascii="Roboto" w:eastAsia="Roboto" w:hAnsi="Roboto" w:cs="Roboto"/>
          <w:color w:val="000000" w:themeColor="text1"/>
        </w:rPr>
      </w:pPr>
      <w:r w:rsidRPr="00466F21">
        <w:rPr>
          <w:rFonts w:ascii="Roboto" w:eastAsia="Roboto" w:hAnsi="Roboto" w:cs="Roboto"/>
          <w:color w:val="000000" w:themeColor="text1"/>
        </w:rPr>
        <w:lastRenderedPageBreak/>
        <w:t>Between phases - 25 mm.</w:t>
      </w:r>
    </w:p>
    <w:p w14:paraId="353C5E4F" w14:textId="77777777" w:rsidR="00DF7783" w:rsidRPr="00466F21" w:rsidRDefault="00DF7783" w:rsidP="00476207">
      <w:pPr>
        <w:pStyle w:val="ListParagraph"/>
        <w:numPr>
          <w:ilvl w:val="0"/>
          <w:numId w:val="213"/>
        </w:numPr>
        <w:spacing w:after="0"/>
        <w:jc w:val="both"/>
        <w:rPr>
          <w:rFonts w:ascii="Roboto" w:eastAsia="Roboto" w:hAnsi="Roboto" w:cs="Roboto"/>
          <w:color w:val="000000" w:themeColor="text1"/>
        </w:rPr>
      </w:pPr>
      <w:r w:rsidRPr="00466F21">
        <w:rPr>
          <w:rFonts w:ascii="Roboto" w:eastAsia="Roboto" w:hAnsi="Roboto" w:cs="Roboto"/>
          <w:color w:val="000000" w:themeColor="text1"/>
        </w:rPr>
        <w:t>Between phases and neutral - 25 mm.</w:t>
      </w:r>
    </w:p>
    <w:p w14:paraId="67FAD4E3" w14:textId="77777777" w:rsidR="00DF7783" w:rsidRPr="00466F21" w:rsidRDefault="00DF7783" w:rsidP="00476207">
      <w:pPr>
        <w:pStyle w:val="ListParagraph"/>
        <w:numPr>
          <w:ilvl w:val="0"/>
          <w:numId w:val="213"/>
        </w:numPr>
        <w:spacing w:after="0"/>
        <w:jc w:val="both"/>
        <w:rPr>
          <w:rFonts w:ascii="Roboto" w:eastAsia="Roboto" w:hAnsi="Roboto" w:cs="Roboto"/>
          <w:color w:val="000000" w:themeColor="text1"/>
        </w:rPr>
      </w:pPr>
      <w:r w:rsidRPr="00466F21">
        <w:rPr>
          <w:rFonts w:ascii="Roboto" w:eastAsia="Roboto" w:hAnsi="Roboto" w:cs="Roboto"/>
          <w:color w:val="000000" w:themeColor="text1"/>
        </w:rPr>
        <w:t>Between phases and earth - 25 mm.</w:t>
      </w:r>
    </w:p>
    <w:p w14:paraId="1CC600A7" w14:textId="77777777" w:rsidR="00DF7783" w:rsidRPr="00466F21" w:rsidRDefault="00DF7783" w:rsidP="00476207">
      <w:pPr>
        <w:pStyle w:val="ListParagraph"/>
        <w:numPr>
          <w:ilvl w:val="0"/>
          <w:numId w:val="213"/>
        </w:numPr>
        <w:spacing w:after="0"/>
        <w:jc w:val="both"/>
        <w:rPr>
          <w:rFonts w:ascii="Roboto" w:eastAsia="Roboto" w:hAnsi="Roboto" w:cs="Roboto"/>
          <w:color w:val="000000" w:themeColor="text1"/>
        </w:rPr>
      </w:pPr>
      <w:r w:rsidRPr="00466F21">
        <w:rPr>
          <w:rFonts w:ascii="Roboto" w:eastAsia="Roboto" w:hAnsi="Roboto" w:cs="Roboto"/>
          <w:color w:val="000000" w:themeColor="text1"/>
        </w:rPr>
        <w:t>Between neutral and earth - 19 mm.</w:t>
      </w:r>
    </w:p>
    <w:p w14:paraId="7313C7A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58DE57D5" w14:textId="77777777" w:rsidR="00DF7783" w:rsidRPr="00466F21" w:rsidRDefault="00DF7783" w:rsidP="00DF7783">
      <w:pPr>
        <w:jc w:val="both"/>
        <w:rPr>
          <w:rFonts w:ascii="Roboto" w:hAnsi="Roboto"/>
        </w:rPr>
      </w:pPr>
      <w:proofErr w:type="spellStart"/>
      <w:r w:rsidRPr="00466F21">
        <w:rPr>
          <w:rFonts w:ascii="Roboto" w:eastAsia="Roboto" w:hAnsi="Roboto" w:cs="Roboto"/>
          <w:color w:val="000000" w:themeColor="text1"/>
        </w:rPr>
        <w:t>Creepage</w:t>
      </w:r>
      <w:proofErr w:type="spellEnd"/>
      <w:r w:rsidRPr="00466F21">
        <w:rPr>
          <w:rFonts w:ascii="Roboto" w:eastAsia="Roboto" w:hAnsi="Roboto" w:cs="Roboto"/>
          <w:color w:val="000000" w:themeColor="text1"/>
        </w:rPr>
        <w:t xml:space="preserve"> distances shall comply </w:t>
      </w:r>
      <w:proofErr w:type="gramStart"/>
      <w:r w:rsidRPr="00466F21">
        <w:rPr>
          <w:rFonts w:ascii="Roboto" w:eastAsia="Roboto" w:hAnsi="Roboto" w:cs="Roboto"/>
          <w:color w:val="000000" w:themeColor="text1"/>
        </w:rPr>
        <w:t>to</w:t>
      </w:r>
      <w:proofErr w:type="gramEnd"/>
      <w:r w:rsidRPr="00466F21">
        <w:rPr>
          <w:rFonts w:ascii="Roboto" w:eastAsia="Roboto" w:hAnsi="Roboto" w:cs="Roboto"/>
          <w:color w:val="000000" w:themeColor="text1"/>
        </w:rPr>
        <w:t xml:space="preserve"> those specified in relevant standards.</w:t>
      </w:r>
    </w:p>
    <w:p w14:paraId="64DC7964"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7929EA8F"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MOULDED CASE CIRCUIT BREAKERS</w:t>
      </w:r>
      <w:r w:rsidRPr="00466F21">
        <w:rPr>
          <w:rFonts w:ascii="Roboto" w:eastAsia="Roboto" w:hAnsi="Roboto" w:cs="Roboto"/>
          <w:color w:val="000000" w:themeColor="text1"/>
        </w:rPr>
        <w:t xml:space="preserve"> </w:t>
      </w:r>
    </w:p>
    <w:p w14:paraId="58186C1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MCCB shall conform to IS - 13947 and be rated for the currents as shown on the single line diagram. They shall have a short circuit rating as specified elsewhere. </w:t>
      </w:r>
    </w:p>
    <w:p w14:paraId="3BF820E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All MCCB shall be provided with an adjustable thermal overload trip device together with an adjustable magnetic short circuit release. The MCCB shall have a trip free toggle mechanism, and dolly shall come to midway position and the trip operates. </w:t>
      </w:r>
    </w:p>
    <w:p w14:paraId="3912F045"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operating mechanism shall be quick make and quick break and trip free, and contacts shall be single break type with arcing contacts located within arc chutes.</w:t>
      </w:r>
    </w:p>
    <w:p w14:paraId="2698634E"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MCCB shall be suitable for both vertical and horizontal mounting.</w:t>
      </w:r>
    </w:p>
    <w:p w14:paraId="3F2671D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40E92788"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SWITCH FUSE UNITS / FUSE SWITCH UNITS</w:t>
      </w:r>
    </w:p>
    <w:p w14:paraId="4B9E669F"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Fuse switch units shall be of the load break heavy duty type suitable for cubicle mounting with front operation. The switches shall conform to the requirements of IS: 13947 and shall be suitable for being fitted with HRC fuse links conforming to </w:t>
      </w:r>
      <w:proofErr w:type="gramStart"/>
      <w:r w:rsidRPr="00466F21">
        <w:rPr>
          <w:rFonts w:ascii="Roboto" w:eastAsia="Roboto" w:hAnsi="Roboto" w:cs="Roboto"/>
          <w:color w:val="000000" w:themeColor="text1"/>
        </w:rPr>
        <w:t>IS :</w:t>
      </w:r>
      <w:proofErr w:type="gramEnd"/>
      <w:r w:rsidRPr="00466F21">
        <w:rPr>
          <w:rFonts w:ascii="Roboto" w:eastAsia="Roboto" w:hAnsi="Roboto" w:cs="Roboto"/>
          <w:color w:val="000000" w:themeColor="text1"/>
        </w:rPr>
        <w:t xml:space="preserve"> 13703. The operating handles shall be interlocked with the opening of the door. The switches shall however be provided with a defeat interlock.</w:t>
      </w:r>
    </w:p>
    <w:p w14:paraId="16D3AFEA"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521068CB"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CURRENT TRANSFORMERS</w:t>
      </w:r>
    </w:p>
    <w:p w14:paraId="5A9103D8"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Current transformers shall be of the ring type suitably fixed between insulating pieces and clamped. They shall conform to the requirement of IS: 2705 and shall have current ratio and outputs and accessories as specified.</w:t>
      </w:r>
    </w:p>
    <w:p w14:paraId="084D55F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19E82FDD"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INSTRUMENTS</w:t>
      </w:r>
    </w:p>
    <w:p w14:paraId="7B80F52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Indicating instruments shall be flush mounting type square of required size and conforming to the requirement of IS: 1248.</w:t>
      </w:r>
    </w:p>
    <w:p w14:paraId="1D4A623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49A5B71C"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BUS BARS</w:t>
      </w:r>
    </w:p>
    <w:p w14:paraId="756E87AF" w14:textId="33E594B6" w:rsidR="00DF7783" w:rsidRPr="00466F21" w:rsidRDefault="00DF7783" w:rsidP="00DF7783">
      <w:pPr>
        <w:jc w:val="both"/>
        <w:rPr>
          <w:rFonts w:ascii="Roboto" w:hAnsi="Roboto"/>
        </w:rPr>
      </w:pPr>
      <w:r w:rsidRPr="00466F21">
        <w:rPr>
          <w:rFonts w:ascii="Roboto" w:eastAsia="Roboto" w:hAnsi="Roboto" w:cs="Roboto"/>
          <w:color w:val="000000" w:themeColor="text1"/>
        </w:rPr>
        <w:lastRenderedPageBreak/>
        <w:t xml:space="preserve">The bus bar shall be of </w:t>
      </w:r>
      <w:r w:rsidR="0065450A" w:rsidRPr="00466F21">
        <w:rPr>
          <w:rFonts w:ascii="Roboto" w:eastAsia="Roboto" w:hAnsi="Roboto" w:cs="Roboto"/>
          <w:color w:val="000000" w:themeColor="text1"/>
        </w:rPr>
        <w:t>Aluminum</w:t>
      </w:r>
      <w:r w:rsidRPr="00466F21">
        <w:rPr>
          <w:rFonts w:ascii="Roboto" w:eastAsia="Roboto" w:hAnsi="Roboto" w:cs="Roboto"/>
          <w:color w:val="000000" w:themeColor="text1"/>
        </w:rPr>
        <w:t xml:space="preserve"> strip designed for a continuous current of specified rating and fabricated from bars conforming to grade E - 91 of IS: 5082. Each bar shall be provided with flexible expansion links as approved.</w:t>
      </w:r>
    </w:p>
    <w:p w14:paraId="2C582E99" w14:textId="00471C69"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bars shall be suitably supported with fiber glass reinforced </w:t>
      </w:r>
      <w:r w:rsidR="00AB1DC6" w:rsidRPr="00466F21">
        <w:rPr>
          <w:rFonts w:ascii="Roboto" w:eastAsia="Roboto" w:hAnsi="Roboto" w:cs="Roboto"/>
          <w:color w:val="000000" w:themeColor="text1"/>
        </w:rPr>
        <w:t>epoxy</w:t>
      </w:r>
      <w:r w:rsidRPr="00466F21">
        <w:rPr>
          <w:rFonts w:ascii="Roboto" w:eastAsia="Roboto" w:hAnsi="Roboto" w:cs="Roboto"/>
          <w:color w:val="000000" w:themeColor="text1"/>
        </w:rPr>
        <w:t xml:space="preserve"> supports to withstand the short circuit forces possible.</w:t>
      </w:r>
    </w:p>
    <w:p w14:paraId="4E007E52"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03FAE85C"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CONTROL WIRING</w:t>
      </w:r>
    </w:p>
    <w:p w14:paraId="4BB0B95C" w14:textId="77777777" w:rsidR="00DF7783" w:rsidRPr="00466F21" w:rsidRDefault="00DF7783" w:rsidP="00476207">
      <w:pPr>
        <w:pStyle w:val="ListParagraph"/>
        <w:numPr>
          <w:ilvl w:val="0"/>
          <w:numId w:val="212"/>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All control wiring shall be carried out with 1100 / 660V grade single core PVC cable conforming to IS: 694 having stranded copper conductors </w:t>
      </w:r>
      <w:proofErr w:type="gramStart"/>
      <w:r w:rsidRPr="00466F21">
        <w:rPr>
          <w:rFonts w:ascii="Roboto" w:eastAsia="Roboto" w:hAnsi="Roboto" w:cs="Roboto"/>
          <w:color w:val="000000" w:themeColor="text1"/>
        </w:rPr>
        <w:t>of minimum 1.5 sq.mm</w:t>
      </w:r>
      <w:proofErr w:type="gramEnd"/>
      <w:r w:rsidRPr="00466F21">
        <w:rPr>
          <w:rFonts w:ascii="Roboto" w:eastAsia="Roboto" w:hAnsi="Roboto" w:cs="Roboto"/>
          <w:color w:val="000000" w:themeColor="text1"/>
        </w:rPr>
        <w:t xml:space="preserve">. </w:t>
      </w:r>
      <w:proofErr w:type="gramStart"/>
      <w:r w:rsidRPr="00466F21">
        <w:rPr>
          <w:rFonts w:ascii="Roboto" w:eastAsia="Roboto" w:hAnsi="Roboto" w:cs="Roboto"/>
          <w:color w:val="000000" w:themeColor="text1"/>
        </w:rPr>
        <w:t>section</w:t>
      </w:r>
      <w:proofErr w:type="gramEnd"/>
      <w:r w:rsidRPr="00466F21">
        <w:rPr>
          <w:rFonts w:ascii="Roboto" w:eastAsia="Roboto" w:hAnsi="Roboto" w:cs="Roboto"/>
          <w:color w:val="000000" w:themeColor="text1"/>
        </w:rPr>
        <w:t xml:space="preserve"> for potential circuits and 2.5 sq.mm. </w:t>
      </w:r>
      <w:proofErr w:type="gramStart"/>
      <w:r w:rsidRPr="00466F21">
        <w:rPr>
          <w:rFonts w:ascii="Roboto" w:eastAsia="Roboto" w:hAnsi="Roboto" w:cs="Roboto"/>
          <w:color w:val="000000" w:themeColor="text1"/>
        </w:rPr>
        <w:t>section</w:t>
      </w:r>
      <w:proofErr w:type="gramEnd"/>
      <w:r w:rsidRPr="00466F21">
        <w:rPr>
          <w:rFonts w:ascii="Roboto" w:eastAsia="Roboto" w:hAnsi="Roboto" w:cs="Roboto"/>
          <w:color w:val="000000" w:themeColor="text1"/>
        </w:rPr>
        <w:t xml:space="preserve"> for current transformer circuits.</w:t>
      </w:r>
    </w:p>
    <w:p w14:paraId="55C3D124" w14:textId="77777777" w:rsidR="00DF7783" w:rsidRPr="00466F21" w:rsidRDefault="00DF7783" w:rsidP="00476207">
      <w:pPr>
        <w:pStyle w:val="ListParagraph"/>
        <w:numPr>
          <w:ilvl w:val="0"/>
          <w:numId w:val="212"/>
        </w:numPr>
        <w:spacing w:after="0"/>
        <w:jc w:val="both"/>
        <w:rPr>
          <w:rFonts w:ascii="Roboto" w:eastAsia="Roboto" w:hAnsi="Roboto" w:cs="Roboto"/>
          <w:color w:val="000000" w:themeColor="text1"/>
        </w:rPr>
      </w:pPr>
      <w:r w:rsidRPr="00466F21">
        <w:rPr>
          <w:rFonts w:ascii="Roboto" w:eastAsia="Roboto" w:hAnsi="Roboto" w:cs="Roboto"/>
          <w:color w:val="000000" w:themeColor="text1"/>
        </w:rPr>
        <w:t>The wiring should be neatly bunched, adequately supported and properly routed to allow for easy access and maintenance.</w:t>
      </w:r>
    </w:p>
    <w:p w14:paraId="543B404C" w14:textId="77777777" w:rsidR="00DF7783" w:rsidRPr="00466F21" w:rsidRDefault="00DF7783" w:rsidP="00476207">
      <w:pPr>
        <w:pStyle w:val="ListParagraph"/>
        <w:numPr>
          <w:ilvl w:val="0"/>
          <w:numId w:val="212"/>
        </w:numPr>
        <w:spacing w:after="0"/>
        <w:jc w:val="both"/>
        <w:rPr>
          <w:rFonts w:ascii="Roboto" w:eastAsia="Roboto" w:hAnsi="Roboto" w:cs="Roboto"/>
          <w:color w:val="000000" w:themeColor="text1"/>
        </w:rPr>
      </w:pPr>
      <w:r w:rsidRPr="00466F21">
        <w:rPr>
          <w:rFonts w:ascii="Roboto" w:eastAsia="Roboto" w:hAnsi="Roboto" w:cs="Roboto"/>
          <w:color w:val="000000" w:themeColor="text1"/>
        </w:rPr>
        <w:t>Wires shall be identified by numbered ferrules at each end. The ferrules shall be of the ring type and of non-deteriorating material. They should be firmly located on each wire so as to prevent free movement.</w:t>
      </w:r>
    </w:p>
    <w:p w14:paraId="001E84DF" w14:textId="77777777" w:rsidR="00DF7783" w:rsidRPr="00466F21" w:rsidRDefault="00DF7783" w:rsidP="00476207">
      <w:pPr>
        <w:pStyle w:val="ListParagraph"/>
        <w:numPr>
          <w:ilvl w:val="0"/>
          <w:numId w:val="212"/>
        </w:numPr>
        <w:spacing w:after="0"/>
        <w:jc w:val="both"/>
        <w:rPr>
          <w:rFonts w:ascii="Roboto" w:eastAsia="Roboto" w:hAnsi="Roboto" w:cs="Roboto"/>
          <w:color w:val="000000" w:themeColor="text1"/>
        </w:rPr>
      </w:pPr>
      <w:r w:rsidRPr="00466F21">
        <w:rPr>
          <w:rFonts w:ascii="Roboto" w:eastAsia="Roboto" w:hAnsi="Roboto" w:cs="Roboto"/>
          <w:color w:val="000000" w:themeColor="text1"/>
        </w:rPr>
        <w:t>All control circuit fuses shall be mounted in front of the panel and shall be easily accessible.</w:t>
      </w:r>
    </w:p>
    <w:p w14:paraId="2DDC09A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6D6AE657"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LABELS</w:t>
      </w:r>
    </w:p>
    <w:p w14:paraId="3913994F" w14:textId="218E4A0A"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Labels shall be of anodized </w:t>
      </w:r>
      <w:r w:rsidR="0065450A" w:rsidRPr="00466F21">
        <w:rPr>
          <w:rFonts w:ascii="Roboto" w:eastAsia="Roboto" w:hAnsi="Roboto" w:cs="Roboto"/>
          <w:color w:val="000000" w:themeColor="text1"/>
        </w:rPr>
        <w:t>aluminum</w:t>
      </w:r>
      <w:r w:rsidRPr="00466F21">
        <w:rPr>
          <w:rFonts w:ascii="Roboto" w:eastAsia="Roboto" w:hAnsi="Roboto" w:cs="Roboto"/>
          <w:color w:val="000000" w:themeColor="text1"/>
        </w:rPr>
        <w:t xml:space="preserve">, with white </w:t>
      </w:r>
      <w:r w:rsidR="00AB1DC6" w:rsidRPr="00466F21">
        <w:rPr>
          <w:rFonts w:ascii="Roboto" w:eastAsia="Roboto" w:hAnsi="Roboto" w:cs="Roboto"/>
          <w:color w:val="000000" w:themeColor="text1"/>
        </w:rPr>
        <w:t>engravings</w:t>
      </w:r>
      <w:r w:rsidRPr="00466F21">
        <w:rPr>
          <w:rFonts w:ascii="Roboto" w:eastAsia="Roboto" w:hAnsi="Roboto" w:cs="Roboto"/>
          <w:color w:val="000000" w:themeColor="text1"/>
        </w:rPr>
        <w:t xml:space="preserve"> on black background. They should be properly secured with fasteners.</w:t>
      </w:r>
    </w:p>
    <w:p w14:paraId="3FED2F5C"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093EB717"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TESTS</w:t>
      </w:r>
    </w:p>
    <w:p w14:paraId="46029897" w14:textId="3F15EC0F"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design of the control panel shall </w:t>
      </w:r>
      <w:r w:rsidR="00AB1DC6" w:rsidRPr="00466F21">
        <w:rPr>
          <w:rFonts w:ascii="Roboto" w:eastAsia="Roboto" w:hAnsi="Roboto" w:cs="Roboto"/>
          <w:color w:val="000000" w:themeColor="text1"/>
        </w:rPr>
        <w:t>have</w:t>
      </w:r>
      <w:r w:rsidRPr="00466F21">
        <w:rPr>
          <w:rFonts w:ascii="Roboto" w:eastAsia="Roboto" w:hAnsi="Roboto" w:cs="Roboto"/>
          <w:color w:val="000000" w:themeColor="text1"/>
        </w:rPr>
        <w:t xml:space="preserve"> been type-tested in accordance with following sections of CI.8: 1:1 of </w:t>
      </w:r>
      <w:proofErr w:type="gramStart"/>
      <w:r w:rsidRPr="00466F21">
        <w:rPr>
          <w:rFonts w:ascii="Roboto" w:eastAsia="Roboto" w:hAnsi="Roboto" w:cs="Roboto"/>
          <w:color w:val="000000" w:themeColor="text1"/>
        </w:rPr>
        <w:t>IS :</w:t>
      </w:r>
      <w:proofErr w:type="gramEnd"/>
      <w:r w:rsidRPr="00466F21">
        <w:rPr>
          <w:rFonts w:ascii="Roboto" w:eastAsia="Roboto" w:hAnsi="Roboto" w:cs="Roboto"/>
          <w:color w:val="000000" w:themeColor="text1"/>
        </w:rPr>
        <w:t xml:space="preserve"> 8623 :</w:t>
      </w:r>
    </w:p>
    <w:p w14:paraId="6CA4AB46" w14:textId="77777777" w:rsidR="00DF7783" w:rsidRPr="00466F21" w:rsidRDefault="00DF7783" w:rsidP="00476207">
      <w:pPr>
        <w:pStyle w:val="ListParagraph"/>
        <w:numPr>
          <w:ilvl w:val="0"/>
          <w:numId w:val="211"/>
        </w:numPr>
        <w:spacing w:after="0"/>
        <w:jc w:val="both"/>
        <w:rPr>
          <w:rFonts w:ascii="Roboto" w:eastAsia="Roboto" w:hAnsi="Roboto" w:cs="Roboto"/>
          <w:color w:val="000000" w:themeColor="text1"/>
        </w:rPr>
      </w:pPr>
      <w:r w:rsidRPr="00466F21">
        <w:rPr>
          <w:rFonts w:ascii="Roboto" w:eastAsia="Roboto" w:hAnsi="Roboto" w:cs="Roboto"/>
          <w:color w:val="000000" w:themeColor="text1"/>
        </w:rPr>
        <w:t>Verification of temperature rise limits.</w:t>
      </w:r>
    </w:p>
    <w:p w14:paraId="044B9525" w14:textId="77777777" w:rsidR="00DF7783" w:rsidRPr="00466F21" w:rsidRDefault="00DF7783" w:rsidP="00476207">
      <w:pPr>
        <w:pStyle w:val="ListParagraph"/>
        <w:numPr>
          <w:ilvl w:val="0"/>
          <w:numId w:val="211"/>
        </w:numPr>
        <w:spacing w:after="0"/>
        <w:jc w:val="both"/>
        <w:rPr>
          <w:rFonts w:ascii="Roboto" w:eastAsia="Roboto" w:hAnsi="Roboto" w:cs="Roboto"/>
          <w:color w:val="000000" w:themeColor="text1"/>
        </w:rPr>
      </w:pPr>
      <w:r w:rsidRPr="00466F21">
        <w:rPr>
          <w:rFonts w:ascii="Roboto" w:eastAsia="Roboto" w:hAnsi="Roboto" w:cs="Roboto"/>
          <w:color w:val="000000" w:themeColor="text1"/>
        </w:rPr>
        <w:t>Verification of dielectric properties.</w:t>
      </w:r>
    </w:p>
    <w:p w14:paraId="62A55187" w14:textId="77777777" w:rsidR="00DF7783" w:rsidRPr="00466F21" w:rsidRDefault="00DF7783" w:rsidP="00476207">
      <w:pPr>
        <w:pStyle w:val="ListParagraph"/>
        <w:numPr>
          <w:ilvl w:val="0"/>
          <w:numId w:val="211"/>
        </w:numPr>
        <w:spacing w:after="0"/>
        <w:jc w:val="both"/>
        <w:rPr>
          <w:rFonts w:ascii="Roboto" w:eastAsia="Roboto" w:hAnsi="Roboto" w:cs="Roboto"/>
          <w:color w:val="000000" w:themeColor="text1"/>
        </w:rPr>
      </w:pPr>
      <w:r w:rsidRPr="00466F21">
        <w:rPr>
          <w:rFonts w:ascii="Roboto" w:eastAsia="Roboto" w:hAnsi="Roboto" w:cs="Roboto"/>
          <w:color w:val="000000" w:themeColor="text1"/>
        </w:rPr>
        <w:t>Verification of short circuit strength.</w:t>
      </w:r>
    </w:p>
    <w:p w14:paraId="7B35A4DF"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5402F06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Routine tests shall be conducted on a control panel in accordance with CI. 8: </w:t>
      </w:r>
      <w:proofErr w:type="gramStart"/>
      <w:r w:rsidRPr="00466F21">
        <w:rPr>
          <w:rFonts w:ascii="Roboto" w:eastAsia="Roboto" w:hAnsi="Roboto" w:cs="Roboto"/>
          <w:color w:val="000000" w:themeColor="text1"/>
        </w:rPr>
        <w:t>1 :</w:t>
      </w:r>
      <w:proofErr w:type="gramEnd"/>
      <w:r w:rsidRPr="00466F21">
        <w:rPr>
          <w:rFonts w:ascii="Roboto" w:eastAsia="Roboto" w:hAnsi="Roboto" w:cs="Roboto"/>
          <w:color w:val="000000" w:themeColor="text1"/>
        </w:rPr>
        <w:t xml:space="preserve"> 2 of IS : 8623 and shall comprise :</w:t>
      </w:r>
    </w:p>
    <w:p w14:paraId="0FCC8C56" w14:textId="77777777" w:rsidR="00DF7783" w:rsidRPr="00466F21" w:rsidRDefault="00DF7783" w:rsidP="00476207">
      <w:pPr>
        <w:pStyle w:val="ListParagraph"/>
        <w:numPr>
          <w:ilvl w:val="0"/>
          <w:numId w:val="210"/>
        </w:numPr>
        <w:spacing w:after="0"/>
        <w:jc w:val="both"/>
        <w:rPr>
          <w:rFonts w:ascii="Roboto" w:eastAsia="Roboto" w:hAnsi="Roboto" w:cs="Roboto"/>
          <w:color w:val="000000" w:themeColor="text1"/>
        </w:rPr>
      </w:pPr>
      <w:r w:rsidRPr="00466F21">
        <w:rPr>
          <w:rFonts w:ascii="Roboto" w:eastAsia="Roboto" w:hAnsi="Roboto" w:cs="Roboto"/>
          <w:color w:val="000000" w:themeColor="text1"/>
        </w:rPr>
        <w:t>Inspection of the panel including inspection of wiring and electrical operational tests where necessary.</w:t>
      </w:r>
    </w:p>
    <w:p w14:paraId="35308394" w14:textId="77777777" w:rsidR="00DF7783" w:rsidRPr="00466F21" w:rsidRDefault="00DF7783" w:rsidP="00476207">
      <w:pPr>
        <w:pStyle w:val="ListParagraph"/>
        <w:numPr>
          <w:ilvl w:val="0"/>
          <w:numId w:val="210"/>
        </w:numPr>
        <w:spacing w:after="0"/>
        <w:jc w:val="both"/>
        <w:rPr>
          <w:rFonts w:ascii="Roboto" w:eastAsia="Roboto" w:hAnsi="Roboto" w:cs="Roboto"/>
          <w:color w:val="000000" w:themeColor="text1"/>
        </w:rPr>
      </w:pPr>
      <w:r w:rsidRPr="00466F21">
        <w:rPr>
          <w:rFonts w:ascii="Roboto" w:eastAsia="Roboto" w:hAnsi="Roboto" w:cs="Roboto"/>
          <w:color w:val="000000" w:themeColor="text1"/>
        </w:rPr>
        <w:t>Dielectric tests.</w:t>
      </w:r>
    </w:p>
    <w:p w14:paraId="2134916B" w14:textId="77777777" w:rsidR="00DF7783" w:rsidRPr="00466F21" w:rsidRDefault="00DF7783" w:rsidP="00476207">
      <w:pPr>
        <w:pStyle w:val="ListParagraph"/>
        <w:numPr>
          <w:ilvl w:val="0"/>
          <w:numId w:val="210"/>
        </w:numPr>
        <w:spacing w:after="0"/>
        <w:jc w:val="both"/>
        <w:rPr>
          <w:rFonts w:ascii="Roboto" w:eastAsia="Roboto" w:hAnsi="Roboto" w:cs="Roboto"/>
          <w:color w:val="000000" w:themeColor="text1"/>
        </w:rPr>
      </w:pPr>
      <w:r w:rsidRPr="00466F21">
        <w:rPr>
          <w:rFonts w:ascii="Roboto" w:eastAsia="Roboto" w:hAnsi="Roboto" w:cs="Roboto"/>
          <w:color w:val="000000" w:themeColor="text1"/>
        </w:rPr>
        <w:t>Checking of Protective Measures and electrical continuity of the protective circuits.</w:t>
      </w:r>
    </w:p>
    <w:p w14:paraId="78BB88B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4D79B6D1"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METAL TREATMENT AND FINISH</w:t>
      </w:r>
    </w:p>
    <w:p w14:paraId="51674904" w14:textId="77777777" w:rsidR="00DF7783" w:rsidRPr="00466F21" w:rsidRDefault="00DF7783" w:rsidP="00DF7783">
      <w:pPr>
        <w:jc w:val="both"/>
        <w:rPr>
          <w:rFonts w:ascii="Roboto" w:eastAsia="Roboto" w:hAnsi="Roboto" w:cs="Roboto"/>
          <w:color w:val="000000" w:themeColor="text1"/>
        </w:rPr>
      </w:pPr>
      <w:r w:rsidRPr="00466F21">
        <w:rPr>
          <w:rFonts w:ascii="Roboto" w:eastAsia="Roboto" w:hAnsi="Roboto" w:cs="Roboto"/>
          <w:color w:val="000000" w:themeColor="text1"/>
        </w:rPr>
        <w:t>All steelwork used in the construction of the switchboards should have undergone a rigorous metal treatment process as follows:</w:t>
      </w:r>
    </w:p>
    <w:p w14:paraId="0268F72C" w14:textId="77777777" w:rsidR="00DF7783" w:rsidRPr="00466F21" w:rsidRDefault="00DF7783" w:rsidP="00476207">
      <w:pPr>
        <w:pStyle w:val="ListParagraph"/>
        <w:numPr>
          <w:ilvl w:val="0"/>
          <w:numId w:val="209"/>
        </w:numPr>
        <w:spacing w:after="0"/>
        <w:jc w:val="both"/>
        <w:rPr>
          <w:rFonts w:ascii="Roboto" w:eastAsia="Roboto" w:hAnsi="Roboto" w:cs="Roboto"/>
          <w:color w:val="000000" w:themeColor="text1"/>
        </w:rPr>
      </w:pPr>
      <w:r w:rsidRPr="00466F21">
        <w:rPr>
          <w:rFonts w:ascii="Roboto" w:eastAsia="Roboto" w:hAnsi="Roboto" w:cs="Roboto"/>
          <w:color w:val="000000" w:themeColor="text1"/>
        </w:rPr>
        <w:lastRenderedPageBreak/>
        <w:t>Effective cleaning by hot alkaline degreasing solution followed by cold water rinsing to remove traces of alkaline solution.</w:t>
      </w:r>
    </w:p>
    <w:p w14:paraId="0FDF08DC" w14:textId="77777777" w:rsidR="00DF7783" w:rsidRPr="00466F21" w:rsidRDefault="00DF7783" w:rsidP="00476207">
      <w:pPr>
        <w:pStyle w:val="ListParagraph"/>
        <w:numPr>
          <w:ilvl w:val="0"/>
          <w:numId w:val="209"/>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Pickling in dilute </w:t>
      </w:r>
      <w:proofErr w:type="spellStart"/>
      <w:r w:rsidRPr="00466F21">
        <w:rPr>
          <w:rFonts w:ascii="Roboto" w:eastAsia="Roboto" w:hAnsi="Roboto" w:cs="Roboto"/>
          <w:color w:val="000000" w:themeColor="text1"/>
        </w:rPr>
        <w:t>sulphuric</w:t>
      </w:r>
      <w:proofErr w:type="spellEnd"/>
      <w:r w:rsidRPr="00466F21">
        <w:rPr>
          <w:rFonts w:ascii="Roboto" w:eastAsia="Roboto" w:hAnsi="Roboto" w:cs="Roboto"/>
          <w:color w:val="000000" w:themeColor="text1"/>
        </w:rPr>
        <w:t xml:space="preserve"> acid to remove oxide scales and rust formation, if any, followed by cold water rinsing to remove traces of acidic solution.</w:t>
      </w:r>
    </w:p>
    <w:p w14:paraId="7A63AA66" w14:textId="77777777" w:rsidR="00DF7783" w:rsidRPr="00466F21" w:rsidRDefault="00DF7783" w:rsidP="00476207">
      <w:pPr>
        <w:pStyle w:val="ListParagraph"/>
        <w:numPr>
          <w:ilvl w:val="0"/>
          <w:numId w:val="209"/>
        </w:numPr>
        <w:spacing w:after="0"/>
        <w:jc w:val="both"/>
        <w:rPr>
          <w:rFonts w:ascii="Roboto" w:eastAsia="Roboto" w:hAnsi="Roboto" w:cs="Roboto"/>
          <w:color w:val="000000" w:themeColor="text1"/>
        </w:rPr>
      </w:pPr>
      <w:r w:rsidRPr="00466F21">
        <w:rPr>
          <w:rFonts w:ascii="Roboto" w:eastAsia="Roboto" w:hAnsi="Roboto" w:cs="Roboto"/>
          <w:color w:val="000000" w:themeColor="text1"/>
        </w:rPr>
        <w:t>A recognized phosphating process to facilitate durable coating of the paint on the metal surfaces and also to prevent the spread of rusting in the event of the paint film being mechanically damaged. This again shall be followed by hot water rinsing to remove traces of phosphate solution.</w:t>
      </w:r>
    </w:p>
    <w:p w14:paraId="5C8D1106" w14:textId="276A763B" w:rsidR="00DF7783" w:rsidRPr="00466F21" w:rsidRDefault="00DF7783" w:rsidP="00476207">
      <w:pPr>
        <w:pStyle w:val="ListParagraph"/>
        <w:numPr>
          <w:ilvl w:val="0"/>
          <w:numId w:val="209"/>
        </w:numPr>
        <w:spacing w:after="0"/>
        <w:jc w:val="both"/>
        <w:rPr>
          <w:rFonts w:ascii="Roboto" w:eastAsia="Roboto" w:hAnsi="Roboto" w:cs="Roboto"/>
          <w:color w:val="000000" w:themeColor="text1"/>
        </w:rPr>
      </w:pPr>
      <w:r w:rsidRPr="00466F21">
        <w:rPr>
          <w:rFonts w:ascii="Roboto" w:eastAsia="Roboto" w:hAnsi="Roboto" w:cs="Roboto"/>
          <w:color w:val="000000" w:themeColor="text1"/>
        </w:rPr>
        <w:t>Passivating in de-</w:t>
      </w:r>
      <w:r w:rsidR="00AB1DC6" w:rsidRPr="00466F21">
        <w:rPr>
          <w:rFonts w:ascii="Roboto" w:eastAsia="Roboto" w:hAnsi="Roboto" w:cs="Roboto"/>
          <w:color w:val="000000" w:themeColor="text1"/>
        </w:rPr>
        <w:t>oxalate</w:t>
      </w:r>
      <w:r w:rsidRPr="00466F21">
        <w:rPr>
          <w:rFonts w:ascii="Roboto" w:eastAsia="Roboto" w:hAnsi="Roboto" w:cs="Roboto"/>
          <w:color w:val="000000" w:themeColor="text1"/>
        </w:rPr>
        <w:t xml:space="preserve"> solution to retain and augment the effects of phosphating.</w:t>
      </w:r>
    </w:p>
    <w:p w14:paraId="2AD30AB1" w14:textId="77777777" w:rsidR="00DF7783" w:rsidRPr="00466F21" w:rsidRDefault="00DF7783" w:rsidP="00476207">
      <w:pPr>
        <w:pStyle w:val="ListParagraph"/>
        <w:numPr>
          <w:ilvl w:val="0"/>
          <w:numId w:val="209"/>
        </w:numPr>
        <w:spacing w:after="0"/>
        <w:jc w:val="both"/>
        <w:rPr>
          <w:rFonts w:ascii="Roboto" w:eastAsia="Roboto" w:hAnsi="Roboto" w:cs="Roboto"/>
          <w:color w:val="000000" w:themeColor="text1"/>
        </w:rPr>
      </w:pPr>
      <w:r w:rsidRPr="00466F21">
        <w:rPr>
          <w:rFonts w:ascii="Roboto" w:eastAsia="Roboto" w:hAnsi="Roboto" w:cs="Roboto"/>
          <w:color w:val="000000" w:themeColor="text1"/>
        </w:rPr>
        <w:t>Drying with compressed air in a dust-free atmosphere.</w:t>
      </w:r>
    </w:p>
    <w:p w14:paraId="7D4DF746" w14:textId="77777777" w:rsidR="00DF7783" w:rsidRPr="00466F21" w:rsidRDefault="00DF7783" w:rsidP="00476207">
      <w:pPr>
        <w:pStyle w:val="ListParagraph"/>
        <w:numPr>
          <w:ilvl w:val="0"/>
          <w:numId w:val="209"/>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Two coats of </w:t>
      </w:r>
      <w:proofErr w:type="spellStart"/>
      <w:r w:rsidRPr="00466F21">
        <w:rPr>
          <w:rFonts w:ascii="Roboto" w:eastAsia="Roboto" w:hAnsi="Roboto" w:cs="Roboto"/>
          <w:color w:val="000000" w:themeColor="text1"/>
        </w:rPr>
        <w:t>stoving</w:t>
      </w:r>
      <w:proofErr w:type="spellEnd"/>
      <w:r w:rsidRPr="00466F21">
        <w:rPr>
          <w:rFonts w:ascii="Roboto" w:eastAsia="Roboto" w:hAnsi="Roboto" w:cs="Roboto"/>
          <w:color w:val="000000" w:themeColor="text1"/>
        </w:rPr>
        <w:t xml:space="preserve"> synthetic enamel epoxy paint to the specified shade of IS: 5. </w:t>
      </w:r>
      <w:proofErr w:type="gramStart"/>
      <w:r w:rsidRPr="00466F21">
        <w:rPr>
          <w:rFonts w:ascii="Roboto" w:eastAsia="Roboto" w:hAnsi="Roboto" w:cs="Roboto"/>
          <w:color w:val="000000" w:themeColor="text1"/>
        </w:rPr>
        <w:t>The</w:t>
      </w:r>
      <w:proofErr w:type="gramEnd"/>
      <w:r w:rsidRPr="00466F21">
        <w:rPr>
          <w:rFonts w:ascii="Roboto" w:eastAsia="Roboto" w:hAnsi="Roboto" w:cs="Roboto"/>
          <w:color w:val="000000" w:themeColor="text1"/>
        </w:rPr>
        <w:t xml:space="preserve"> total thickness of paint should not be less than 25 microns.</w:t>
      </w:r>
    </w:p>
    <w:p w14:paraId="3314238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26A2D512" w14:textId="77777777" w:rsidR="00DF7783" w:rsidRPr="00466F21" w:rsidRDefault="00DF7783" w:rsidP="00476207">
      <w:pPr>
        <w:pStyle w:val="ListParagraph"/>
        <w:numPr>
          <w:ilvl w:val="0"/>
          <w:numId w:val="216"/>
        </w:numPr>
        <w:spacing w:after="0" w:line="480" w:lineRule="auto"/>
        <w:jc w:val="both"/>
        <w:rPr>
          <w:rFonts w:ascii="Roboto" w:eastAsia="Roboto" w:hAnsi="Roboto" w:cs="Roboto"/>
          <w:color w:val="000000" w:themeColor="text1"/>
          <w:u w:val="single"/>
        </w:rPr>
      </w:pPr>
      <w:r w:rsidRPr="00466F21">
        <w:rPr>
          <w:rFonts w:ascii="Roboto" w:eastAsia="Roboto" w:hAnsi="Roboto" w:cs="Roboto"/>
          <w:color w:val="000000" w:themeColor="text1"/>
          <w:u w:val="single"/>
        </w:rPr>
        <w:t>FIRE PANEL DRAWINGS</w:t>
      </w:r>
    </w:p>
    <w:p w14:paraId="4FD4D8C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contractor shall furnish the G.A. and control circuit wiring diagram drawings for approval</w:t>
      </w:r>
    </w:p>
    <w:p w14:paraId="338CF77A"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Detailed catalogues for all bought out equipment shall be made available for scrutiny and approval.</w:t>
      </w:r>
    </w:p>
    <w:p w14:paraId="41FECB1A"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After completion of all works 3 sets of all final approved drawings covering G. A. Circuit diagrams, Single line diagrams for total system are to be made available.</w:t>
      </w:r>
    </w:p>
    <w:p w14:paraId="66C27EBB" w14:textId="77777777" w:rsidR="00DF7783" w:rsidRPr="00466F21" w:rsidRDefault="00DF7783" w:rsidP="00DF7783">
      <w:pPr>
        <w:jc w:val="both"/>
        <w:rPr>
          <w:rFonts w:ascii="Roboto" w:eastAsia="Roboto" w:hAnsi="Roboto" w:cs="Roboto"/>
          <w:color w:val="000000" w:themeColor="text1"/>
        </w:rPr>
      </w:pPr>
    </w:p>
    <w:p w14:paraId="4E84C76A" w14:textId="77777777" w:rsidR="00DF7783" w:rsidRPr="00466F21" w:rsidRDefault="00DF7783" w:rsidP="00DF7783">
      <w:pPr>
        <w:pStyle w:val="Heading2"/>
        <w:rPr>
          <w:rFonts w:ascii="Roboto" w:hAnsi="Roboto"/>
        </w:rPr>
      </w:pPr>
      <w:r w:rsidRPr="00466F21">
        <w:rPr>
          <w:rFonts w:ascii="Roboto" w:eastAsia="Roboto" w:hAnsi="Roboto" w:cs="Roboto"/>
          <w:color w:val="000000" w:themeColor="text1"/>
          <w:sz w:val="24"/>
          <w:szCs w:val="24"/>
        </w:rPr>
        <w:t>8.</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color w:val="000000" w:themeColor="text1"/>
          <w:sz w:val="24"/>
          <w:szCs w:val="24"/>
        </w:rPr>
        <w:t>TESTING AND COMMISSIONING</w:t>
      </w:r>
    </w:p>
    <w:p w14:paraId="56E31488" w14:textId="77777777" w:rsidR="00DF7783" w:rsidRPr="00466F21" w:rsidRDefault="00DF7783" w:rsidP="00476207">
      <w:pPr>
        <w:pStyle w:val="ListParagraph"/>
        <w:numPr>
          <w:ilvl w:val="0"/>
          <w:numId w:val="208"/>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GENERAL</w:t>
      </w:r>
    </w:p>
    <w:p w14:paraId="60979C3E" w14:textId="77777777" w:rsidR="00DF7783" w:rsidRPr="00466F21" w:rsidRDefault="00DF7783" w:rsidP="00DF7783">
      <w:pPr>
        <w:spacing w:after="0"/>
        <w:jc w:val="both"/>
        <w:rPr>
          <w:rFonts w:ascii="Roboto" w:eastAsia="Roboto" w:hAnsi="Roboto" w:cs="Roboto"/>
          <w:b/>
          <w:bCs/>
          <w:color w:val="000000" w:themeColor="text1"/>
        </w:rPr>
      </w:pPr>
    </w:p>
    <w:p w14:paraId="3351D383"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Contractor shall be responsible for testing and commissioning the entire services installation described in these specifications and will demonstrate the operation of the system of the entire satisfaction of the Owner/Architect.</w:t>
      </w:r>
    </w:p>
    <w:p w14:paraId="652C0C0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Work under this section shall be executed without any additional cost. The rates quoted in this tender shall be inclusive of the works given in this section.</w:t>
      </w:r>
    </w:p>
    <w:p w14:paraId="65D62E4D"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Contractor shall provide all tools, equipment, digital metering and testing devices required for the purposes.</w:t>
      </w:r>
    </w:p>
    <w:p w14:paraId="64BB1DEE"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entire firefighting piping system shall be tested at minimum 14 kg/cm2 pressure. The test pressure shall the maintained for at least 2 hrs.</w:t>
      </w:r>
    </w:p>
    <w:p w14:paraId="79782B1E" w14:textId="77777777" w:rsidR="00DF7783" w:rsidRPr="00466F21" w:rsidRDefault="00DF7783" w:rsidP="00DF7783">
      <w:pPr>
        <w:jc w:val="both"/>
        <w:rPr>
          <w:rFonts w:ascii="Roboto" w:hAnsi="Roboto"/>
        </w:rPr>
      </w:pPr>
    </w:p>
    <w:p w14:paraId="121B212D" w14:textId="77777777" w:rsidR="00DF7783" w:rsidRPr="00466F21" w:rsidRDefault="00DF7783" w:rsidP="00476207">
      <w:pPr>
        <w:pStyle w:val="ListParagraph"/>
        <w:numPr>
          <w:ilvl w:val="0"/>
          <w:numId w:val="208"/>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METHOD OF TESTING</w:t>
      </w:r>
    </w:p>
    <w:p w14:paraId="35D477D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330556CE"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test on firefighting installation shall be carried out as per the provisions of various Codes of Practice, fire protection manual of Tariff Advisory Committee and National Building Code. </w:t>
      </w:r>
    </w:p>
    <w:p w14:paraId="6EDFFA6B" w14:textId="7A3A985A"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carrying out and recording of tests shall be agreed with the </w:t>
      </w:r>
      <w:r w:rsidR="00AB1DC6" w:rsidRPr="00466F21">
        <w:rPr>
          <w:rFonts w:ascii="Roboto" w:eastAsia="Roboto" w:hAnsi="Roboto" w:cs="Roboto"/>
          <w:color w:val="000000" w:themeColor="text1"/>
        </w:rPr>
        <w:t>Consultant</w:t>
      </w:r>
      <w:r w:rsidRPr="00466F21">
        <w:rPr>
          <w:rFonts w:ascii="Roboto" w:eastAsia="Roboto" w:hAnsi="Roboto" w:cs="Roboto"/>
          <w:color w:val="000000" w:themeColor="text1"/>
        </w:rPr>
        <w:t>/Project Manages/Architect.</w:t>
      </w:r>
    </w:p>
    <w:p w14:paraId="2196D60E"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following method of testing of hydrant and sprinkler installation shall be followed in general Fire Hydrant System:</w:t>
      </w:r>
    </w:p>
    <w:p w14:paraId="329EA23D" w14:textId="77777777" w:rsidR="00DF7783" w:rsidRPr="00466F21" w:rsidRDefault="00DF7783" w:rsidP="00476207">
      <w:pPr>
        <w:pStyle w:val="ListParagraph"/>
        <w:numPr>
          <w:ilvl w:val="0"/>
          <w:numId w:val="207"/>
        </w:numPr>
        <w:spacing w:after="0"/>
        <w:jc w:val="both"/>
        <w:rPr>
          <w:rFonts w:ascii="Roboto" w:eastAsia="Roboto" w:hAnsi="Roboto" w:cs="Roboto"/>
          <w:color w:val="000000" w:themeColor="text1"/>
        </w:rPr>
      </w:pPr>
      <w:r w:rsidRPr="00466F21">
        <w:rPr>
          <w:rFonts w:ascii="Roboto" w:eastAsia="Roboto" w:hAnsi="Roboto" w:cs="Roboto"/>
          <w:color w:val="000000" w:themeColor="text1"/>
        </w:rPr>
        <w:lastRenderedPageBreak/>
        <w:t>Pressurize the fire hydrant installation by running the main fire pump and once the required pressure is achieved, switch off the pump.</w:t>
      </w:r>
    </w:p>
    <w:p w14:paraId="0AC2DF1F" w14:textId="77777777" w:rsidR="00DF7783" w:rsidRPr="00466F21" w:rsidRDefault="00DF7783" w:rsidP="00DF7783">
      <w:pPr>
        <w:jc w:val="both"/>
        <w:rPr>
          <w:rFonts w:ascii="Roboto" w:eastAsia="Roboto" w:hAnsi="Roboto" w:cs="Roboto"/>
          <w:color w:val="000000" w:themeColor="text1"/>
        </w:rPr>
      </w:pPr>
    </w:p>
    <w:p w14:paraId="70F65D62" w14:textId="77777777" w:rsidR="00DF7783" w:rsidRPr="00466F21" w:rsidRDefault="00DF7783" w:rsidP="00476207">
      <w:pPr>
        <w:pStyle w:val="ListParagraph"/>
        <w:numPr>
          <w:ilvl w:val="0"/>
          <w:numId w:val="207"/>
        </w:numPr>
        <w:spacing w:after="0"/>
        <w:jc w:val="both"/>
        <w:rPr>
          <w:rFonts w:ascii="Roboto" w:eastAsia="Roboto" w:hAnsi="Roboto" w:cs="Roboto"/>
          <w:color w:val="000000" w:themeColor="text1"/>
        </w:rPr>
      </w:pPr>
      <w:r w:rsidRPr="00466F21">
        <w:rPr>
          <w:rFonts w:ascii="Roboto" w:eastAsia="Roboto" w:hAnsi="Roboto" w:cs="Roboto"/>
          <w:color w:val="000000" w:themeColor="text1"/>
        </w:rPr>
        <w:t>Open bypass valve and allow the pressure to drop in the system. Check that the jockey pump cuts-in and cuts out at the pre-set pressures. If necessary, adjust the pressure switch for the jockey pump. Close bye-pass valve.</w:t>
      </w:r>
    </w:p>
    <w:p w14:paraId="3669707D" w14:textId="77777777" w:rsidR="00DF7783" w:rsidRPr="00466F21" w:rsidRDefault="00DF7783" w:rsidP="00DF7783">
      <w:pPr>
        <w:ind w:left="141" w:hanging="141"/>
        <w:jc w:val="both"/>
        <w:rPr>
          <w:rFonts w:ascii="Roboto" w:hAnsi="Roboto"/>
        </w:rPr>
      </w:pPr>
      <w:r w:rsidRPr="00466F21">
        <w:rPr>
          <w:rFonts w:ascii="Roboto" w:eastAsia="Roboto" w:hAnsi="Roboto" w:cs="Roboto"/>
          <w:color w:val="000000" w:themeColor="text1"/>
        </w:rPr>
        <w:t xml:space="preserve"> </w:t>
      </w:r>
    </w:p>
    <w:p w14:paraId="060D36DE" w14:textId="77777777" w:rsidR="00DF7783" w:rsidRPr="00466F21" w:rsidRDefault="00DF7783" w:rsidP="00476207">
      <w:pPr>
        <w:pStyle w:val="ListParagraph"/>
        <w:numPr>
          <w:ilvl w:val="0"/>
          <w:numId w:val="207"/>
        </w:numPr>
        <w:spacing w:after="0"/>
        <w:jc w:val="both"/>
        <w:rPr>
          <w:rFonts w:ascii="Roboto" w:eastAsia="Roboto" w:hAnsi="Roboto" w:cs="Roboto"/>
          <w:color w:val="000000" w:themeColor="text1"/>
        </w:rPr>
      </w:pPr>
      <w:r w:rsidRPr="00466F21">
        <w:rPr>
          <w:rFonts w:ascii="Roboto" w:eastAsia="Roboto" w:hAnsi="Roboto" w:cs="Roboto"/>
          <w:color w:val="000000" w:themeColor="text1"/>
        </w:rPr>
        <w:t>Open hydrant valve and allow the water to flow into the fire water tank in order to avoid wastage of water. The main fire pump should cut in at the pre-set pressure and should not cut out automatically on reaching the normal line pressure. The main fire pump should stop only by manual push button. However, the jockey pump should be cut-out as soon as the main pump starts.</w:t>
      </w:r>
    </w:p>
    <w:p w14:paraId="43FE92C1" w14:textId="77777777" w:rsidR="00DF7783" w:rsidRPr="00466F21" w:rsidRDefault="00DF7783" w:rsidP="00DF7783">
      <w:pPr>
        <w:ind w:left="141" w:hanging="141"/>
        <w:jc w:val="both"/>
        <w:rPr>
          <w:rFonts w:ascii="Roboto" w:hAnsi="Roboto"/>
        </w:rPr>
      </w:pPr>
      <w:r w:rsidRPr="00466F21">
        <w:rPr>
          <w:rFonts w:ascii="Roboto" w:eastAsia="Roboto" w:hAnsi="Roboto" w:cs="Roboto"/>
          <w:color w:val="000000" w:themeColor="text1"/>
        </w:rPr>
        <w:t xml:space="preserve"> </w:t>
      </w:r>
    </w:p>
    <w:p w14:paraId="1850C11F" w14:textId="77777777" w:rsidR="00DF7783" w:rsidRPr="00466F21" w:rsidRDefault="00DF7783" w:rsidP="00476207">
      <w:pPr>
        <w:pStyle w:val="ListParagraph"/>
        <w:numPr>
          <w:ilvl w:val="0"/>
          <w:numId w:val="207"/>
        </w:numPr>
        <w:spacing w:after="0"/>
        <w:jc w:val="both"/>
        <w:rPr>
          <w:rFonts w:ascii="Roboto" w:eastAsia="Roboto" w:hAnsi="Roboto" w:cs="Roboto"/>
          <w:color w:val="000000" w:themeColor="text1"/>
        </w:rPr>
      </w:pPr>
      <w:r w:rsidRPr="00466F21">
        <w:rPr>
          <w:rFonts w:ascii="Roboto" w:eastAsia="Roboto" w:hAnsi="Roboto" w:cs="Roboto"/>
          <w:color w:val="000000" w:themeColor="text1"/>
        </w:rPr>
        <w:t>Switch off the main fire pump and test check the diesel engine driven pump in the same manner as the electrically driven pump.</w:t>
      </w:r>
    </w:p>
    <w:p w14:paraId="6D0D6EEB" w14:textId="77777777" w:rsidR="00DF7783" w:rsidRPr="00466F21" w:rsidRDefault="00DF7783" w:rsidP="00DF7783">
      <w:pPr>
        <w:spacing w:after="0"/>
        <w:jc w:val="both"/>
        <w:rPr>
          <w:rFonts w:ascii="Roboto" w:eastAsia="Roboto" w:hAnsi="Roboto" w:cs="Roboto"/>
          <w:color w:val="000000" w:themeColor="text1"/>
        </w:rPr>
      </w:pPr>
    </w:p>
    <w:p w14:paraId="3765111A" w14:textId="77777777" w:rsidR="00DF7783" w:rsidRPr="00466F21" w:rsidRDefault="00DF7783" w:rsidP="00476207">
      <w:pPr>
        <w:pStyle w:val="ListParagraph"/>
        <w:numPr>
          <w:ilvl w:val="0"/>
          <w:numId w:val="207"/>
        </w:numPr>
        <w:spacing w:after="0"/>
        <w:jc w:val="both"/>
        <w:rPr>
          <w:rFonts w:ascii="Roboto" w:eastAsia="Roboto" w:hAnsi="Roboto" w:cs="Roboto"/>
          <w:color w:val="000000" w:themeColor="text1"/>
        </w:rPr>
      </w:pPr>
      <w:r w:rsidRPr="00466F21">
        <w:rPr>
          <w:rFonts w:ascii="Roboto" w:eastAsia="Roboto" w:hAnsi="Roboto" w:cs="Roboto"/>
          <w:color w:val="000000" w:themeColor="text1"/>
        </w:rPr>
        <w:t>When the fire pumps have been checked for satisfactory working on automatic controls, open fire hydrant valves simultaneously and allow the hose pipes to discharge water into the fire tank to avoid wastage. The electrically driven pump should run continuously for eight hours so that its performance can be checked.</w:t>
      </w:r>
    </w:p>
    <w:p w14:paraId="3B4DE34B" w14:textId="77777777" w:rsidR="00DF7783" w:rsidRPr="00466F21" w:rsidRDefault="00DF7783" w:rsidP="00DF7783">
      <w:pPr>
        <w:spacing w:after="0"/>
        <w:jc w:val="both"/>
        <w:rPr>
          <w:rFonts w:ascii="Roboto" w:eastAsia="Roboto" w:hAnsi="Roboto" w:cs="Roboto"/>
          <w:color w:val="000000" w:themeColor="text1"/>
        </w:rPr>
      </w:pPr>
    </w:p>
    <w:p w14:paraId="36158DB6" w14:textId="77777777" w:rsidR="00DF7783" w:rsidRPr="00466F21" w:rsidRDefault="00DF7783" w:rsidP="00476207">
      <w:pPr>
        <w:pStyle w:val="ListParagraph"/>
        <w:numPr>
          <w:ilvl w:val="0"/>
          <w:numId w:val="207"/>
        </w:numPr>
        <w:spacing w:after="0"/>
        <w:jc w:val="both"/>
        <w:rPr>
          <w:rFonts w:ascii="Roboto" w:eastAsia="Roboto" w:hAnsi="Roboto" w:cs="Roboto"/>
          <w:color w:val="000000" w:themeColor="text1"/>
        </w:rPr>
      </w:pPr>
      <w:r w:rsidRPr="00466F21">
        <w:rPr>
          <w:rFonts w:ascii="Roboto" w:eastAsia="Roboto" w:hAnsi="Roboto" w:cs="Roboto"/>
          <w:color w:val="000000" w:themeColor="text1"/>
        </w:rPr>
        <w:t>Diesel engine driven pumps should also be checked in the same manner as given in para above by running for eight hours.</w:t>
      </w:r>
    </w:p>
    <w:p w14:paraId="73EA544F" w14:textId="77777777" w:rsidR="00DF7783" w:rsidRPr="00466F21" w:rsidRDefault="00DF7783" w:rsidP="00DF7783">
      <w:pPr>
        <w:ind w:left="141" w:hanging="141"/>
        <w:jc w:val="both"/>
        <w:rPr>
          <w:rFonts w:ascii="Roboto" w:hAnsi="Roboto"/>
        </w:rPr>
      </w:pPr>
      <w:r w:rsidRPr="00466F21">
        <w:rPr>
          <w:rFonts w:ascii="Roboto" w:eastAsia="Roboto" w:hAnsi="Roboto" w:cs="Roboto"/>
          <w:color w:val="000000" w:themeColor="text1"/>
        </w:rPr>
        <w:t xml:space="preserve"> </w:t>
      </w:r>
    </w:p>
    <w:p w14:paraId="7FB148B1" w14:textId="6345D9EE" w:rsidR="00DF7783" w:rsidRPr="00466F21" w:rsidRDefault="00DF7783" w:rsidP="00476207">
      <w:pPr>
        <w:pStyle w:val="ListParagraph"/>
        <w:numPr>
          <w:ilvl w:val="0"/>
          <w:numId w:val="207"/>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Check each landing valve, male and female </w:t>
      </w:r>
      <w:r w:rsidR="00AB1DC6" w:rsidRPr="00466F21">
        <w:rPr>
          <w:rFonts w:ascii="Roboto" w:eastAsia="Roboto" w:hAnsi="Roboto" w:cs="Roboto"/>
          <w:color w:val="000000" w:themeColor="text1"/>
        </w:rPr>
        <w:t>couplings,</w:t>
      </w:r>
      <w:r w:rsidRPr="00466F21">
        <w:rPr>
          <w:rFonts w:ascii="Roboto" w:eastAsia="Roboto" w:hAnsi="Roboto" w:cs="Roboto"/>
          <w:color w:val="000000" w:themeColor="text1"/>
        </w:rPr>
        <w:t xml:space="preserve"> and branch pipes for compatibility with each other. Any fitting which is found to be incompatible and does not fit into the other properly shall be replaced by the contractor. Landing valves shall also be checked by opening and closing under pressure.</w:t>
      </w:r>
    </w:p>
    <w:p w14:paraId="4F3EA104" w14:textId="77777777" w:rsidR="00DF7783" w:rsidRPr="00466F21" w:rsidRDefault="00DF7783" w:rsidP="00DF7783">
      <w:pPr>
        <w:spacing w:after="0"/>
        <w:jc w:val="both"/>
        <w:rPr>
          <w:rFonts w:ascii="Roboto" w:eastAsia="Roboto" w:hAnsi="Roboto" w:cs="Roboto"/>
          <w:color w:val="000000" w:themeColor="text1"/>
        </w:rPr>
      </w:pPr>
    </w:p>
    <w:p w14:paraId="30B3F3E4" w14:textId="77777777" w:rsidR="00DF7783" w:rsidRPr="00466F21" w:rsidRDefault="00DF7783" w:rsidP="00476207">
      <w:pPr>
        <w:pStyle w:val="ListParagraph"/>
        <w:numPr>
          <w:ilvl w:val="0"/>
          <w:numId w:val="208"/>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WATER FOR TESTING</w:t>
      </w:r>
    </w:p>
    <w:p w14:paraId="02A038B7"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Water for testing shall be obtained by the Contractor from an approved source. It shall be free from bacterial contamination, silt, grit, sand etc. After testing, the Contractor shall satisfactorily dispose </w:t>
      </w:r>
      <w:proofErr w:type="spellStart"/>
      <w:r w:rsidRPr="00466F21">
        <w:rPr>
          <w:rFonts w:ascii="Roboto" w:eastAsia="Roboto" w:hAnsi="Roboto" w:cs="Roboto"/>
          <w:color w:val="000000" w:themeColor="text1"/>
        </w:rPr>
        <w:t>off</w:t>
      </w:r>
      <w:proofErr w:type="spellEnd"/>
      <w:r w:rsidRPr="00466F21">
        <w:rPr>
          <w:rFonts w:ascii="Roboto" w:eastAsia="Roboto" w:hAnsi="Roboto" w:cs="Roboto"/>
          <w:color w:val="000000" w:themeColor="text1"/>
        </w:rPr>
        <w:t xml:space="preserve"> all water, or it may be re used providing it is clean and is not contaminated.</w:t>
      </w:r>
    </w:p>
    <w:p w14:paraId="57AC7183" w14:textId="77777777" w:rsidR="00DF7783" w:rsidRPr="00466F21" w:rsidRDefault="00DF7783" w:rsidP="00476207">
      <w:pPr>
        <w:pStyle w:val="ListParagraph"/>
        <w:numPr>
          <w:ilvl w:val="0"/>
          <w:numId w:val="208"/>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TEST RECORDS</w:t>
      </w:r>
    </w:p>
    <w:p w14:paraId="0D8B8ECE" w14:textId="01BD804A"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Contractor shall be responsible for the keeping of all records of tests and on completion shall provide records and reports of the tests in triplicate. All test records </w:t>
      </w:r>
      <w:r w:rsidR="00AB1DC6" w:rsidRPr="00466F21">
        <w:rPr>
          <w:rFonts w:ascii="Roboto" w:eastAsia="Roboto" w:hAnsi="Roboto" w:cs="Roboto"/>
          <w:color w:val="000000" w:themeColor="text1"/>
        </w:rPr>
        <w:t>should</w:t>
      </w:r>
      <w:r w:rsidRPr="00466F21">
        <w:rPr>
          <w:rFonts w:ascii="Roboto" w:eastAsia="Roboto" w:hAnsi="Roboto" w:cs="Roboto"/>
          <w:color w:val="000000" w:themeColor="text1"/>
        </w:rPr>
        <w:t xml:space="preserve"> clearly identify the item of the test and must be signed by a witness to the test.</w:t>
      </w:r>
    </w:p>
    <w:p w14:paraId="3DF221A5" w14:textId="77777777" w:rsidR="00DF7783" w:rsidRPr="00466F21" w:rsidRDefault="00DF7783" w:rsidP="00476207">
      <w:pPr>
        <w:pStyle w:val="ListParagraph"/>
        <w:numPr>
          <w:ilvl w:val="0"/>
          <w:numId w:val="208"/>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UNSATISFACTORY WORKS</w:t>
      </w:r>
    </w:p>
    <w:p w14:paraId="0D01823F"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If the tests reveal unsatisfactory materials, installation or adjustment, the Contractor shall, at his own expense, carry out such alterations or replacements as may be necessary to rectify the defective work. The Contractor shall then repeat the tests as necessary to establish the satisfactory nature of the alterations or replacements.</w:t>
      </w:r>
    </w:p>
    <w:p w14:paraId="0DEE736C"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0FCEA31F" w14:textId="77777777" w:rsidR="00DF7783" w:rsidRPr="00466F21" w:rsidRDefault="00DF7783" w:rsidP="00476207">
      <w:pPr>
        <w:pStyle w:val="ListParagraph"/>
        <w:numPr>
          <w:ilvl w:val="0"/>
          <w:numId w:val="208"/>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TESTING AT WORKS</w:t>
      </w:r>
    </w:p>
    <w:p w14:paraId="0554882C"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16F8C466"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lastRenderedPageBreak/>
        <w:t>All plants and equipment shall be tested at maker's works before dispatch and the test certificate in duplicate shall be forward to Owner/Architect.</w:t>
      </w:r>
    </w:p>
    <w:p w14:paraId="60932A4F"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Contractor shall similarly provide a set of </w:t>
      </w:r>
      <w:proofErr w:type="gramStart"/>
      <w:r w:rsidRPr="00466F21">
        <w:rPr>
          <w:rFonts w:ascii="Roboto" w:eastAsia="Roboto" w:hAnsi="Roboto" w:cs="Roboto"/>
          <w:color w:val="000000" w:themeColor="text1"/>
        </w:rPr>
        <w:t>manufacturer's</w:t>
      </w:r>
      <w:proofErr w:type="gramEnd"/>
      <w:r w:rsidRPr="00466F21">
        <w:rPr>
          <w:rFonts w:ascii="Roboto" w:eastAsia="Roboto" w:hAnsi="Roboto" w:cs="Roboto"/>
          <w:color w:val="000000" w:themeColor="text1"/>
        </w:rPr>
        <w:t xml:space="preserve"> certified test curves for any pump installed under the Contract. All tests shall be in accordance with the appropriate Indian Standards.</w:t>
      </w:r>
    </w:p>
    <w:p w14:paraId="08CB0DD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70DDBABA" w14:textId="77777777" w:rsidR="00DF7783" w:rsidRPr="00466F21" w:rsidRDefault="00DF7783" w:rsidP="00476207">
      <w:pPr>
        <w:pStyle w:val="ListParagraph"/>
        <w:numPr>
          <w:ilvl w:val="0"/>
          <w:numId w:val="208"/>
        </w:numPr>
        <w:spacing w:after="0"/>
        <w:jc w:val="both"/>
        <w:rPr>
          <w:rFonts w:ascii="Roboto" w:eastAsia="Roboto" w:hAnsi="Roboto" w:cs="Roboto"/>
          <w:b/>
          <w:bCs/>
          <w:color w:val="000000" w:themeColor="text1"/>
        </w:rPr>
      </w:pPr>
      <w:r w:rsidRPr="00466F21">
        <w:rPr>
          <w:rFonts w:ascii="Roboto" w:eastAsia="Roboto" w:hAnsi="Roboto" w:cs="Roboto"/>
          <w:b/>
          <w:bCs/>
          <w:color w:val="000000" w:themeColor="text1"/>
        </w:rPr>
        <w:t>ON SITE TESTING</w:t>
      </w:r>
    </w:p>
    <w:p w14:paraId="05516D6E"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1FDFD22E" w14:textId="53F2F358"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Contractor shall provide onsite all the necessary instruments, plant, equipment, materials, water, </w:t>
      </w:r>
      <w:r w:rsidR="00AB1DC6" w:rsidRPr="00466F21">
        <w:rPr>
          <w:rFonts w:ascii="Roboto" w:eastAsia="Roboto" w:hAnsi="Roboto" w:cs="Roboto"/>
          <w:color w:val="000000" w:themeColor="text1"/>
        </w:rPr>
        <w:t>electricity,</w:t>
      </w:r>
      <w:r w:rsidRPr="00466F21">
        <w:rPr>
          <w:rFonts w:ascii="Roboto" w:eastAsia="Roboto" w:hAnsi="Roboto" w:cs="Roboto"/>
          <w:color w:val="000000" w:themeColor="text1"/>
        </w:rPr>
        <w:t xml:space="preserve"> and </w:t>
      </w:r>
      <w:r w:rsidR="00AB1DC6" w:rsidRPr="00466F21">
        <w:rPr>
          <w:rFonts w:ascii="Roboto" w:eastAsia="Roboto" w:hAnsi="Roboto" w:cs="Roboto"/>
          <w:color w:val="000000" w:themeColor="text1"/>
        </w:rPr>
        <w:t>labor</w:t>
      </w:r>
      <w:r w:rsidRPr="00466F21">
        <w:rPr>
          <w:rFonts w:ascii="Roboto" w:eastAsia="Roboto" w:hAnsi="Roboto" w:cs="Roboto"/>
          <w:color w:val="000000" w:themeColor="text1"/>
        </w:rPr>
        <w:t xml:space="preserve"> necessary for carrying out the specified tests. All tests shall be carried out as required to meet the construction </w:t>
      </w:r>
      <w:proofErr w:type="spellStart"/>
      <w:r w:rsidR="00AB1DC6" w:rsidRPr="00466F21">
        <w:rPr>
          <w:rFonts w:ascii="Roboto" w:eastAsia="Roboto" w:hAnsi="Roboto" w:cs="Roboto"/>
          <w:color w:val="000000" w:themeColor="text1"/>
        </w:rPr>
        <w:t>Programme</w:t>
      </w:r>
      <w:proofErr w:type="spellEnd"/>
      <w:r w:rsidRPr="00466F21">
        <w:rPr>
          <w:rFonts w:ascii="Roboto" w:eastAsia="Roboto" w:hAnsi="Roboto" w:cs="Roboto"/>
          <w:color w:val="000000" w:themeColor="text1"/>
        </w:rPr>
        <w:t xml:space="preserve"> and the contractor shall include for all necessary isolation and other works as may be required for testing the whole or parts of the installation. The Contractor shall also be responsible for re-testing, if necessary, until satisfactory tests are achieved.</w:t>
      </w:r>
    </w:p>
    <w:p w14:paraId="688EF18B" w14:textId="77777777" w:rsidR="00DF7783" w:rsidRPr="00466F21" w:rsidRDefault="00DF7783" w:rsidP="00DF7783">
      <w:pPr>
        <w:pStyle w:val="Heading2"/>
        <w:rPr>
          <w:rFonts w:ascii="Roboto" w:hAnsi="Roboto"/>
        </w:rPr>
      </w:pPr>
      <w:r w:rsidRPr="00466F21">
        <w:rPr>
          <w:rFonts w:ascii="Roboto" w:eastAsia="Roboto" w:hAnsi="Roboto" w:cs="Roboto"/>
          <w:color w:val="000000" w:themeColor="text1"/>
          <w:sz w:val="24"/>
          <w:szCs w:val="24"/>
        </w:rPr>
        <w:t>2.</w:t>
      </w:r>
      <w:r w:rsidRPr="00466F21">
        <w:rPr>
          <w:rFonts w:ascii="Roboto" w:hAnsi="Roboto" w:cs="Times New Roman"/>
          <w:b w:val="0"/>
          <w:bCs w:val="0"/>
          <w:color w:val="000000" w:themeColor="text1"/>
          <w:sz w:val="14"/>
          <w:szCs w:val="14"/>
        </w:rPr>
        <w:t xml:space="preserve">     </w:t>
      </w:r>
      <w:r w:rsidRPr="00466F21">
        <w:rPr>
          <w:rFonts w:ascii="Roboto" w:eastAsia="Roboto" w:hAnsi="Roboto" w:cs="Roboto"/>
          <w:color w:val="000000" w:themeColor="text1"/>
          <w:sz w:val="24"/>
          <w:szCs w:val="24"/>
        </w:rPr>
        <w:t>IDENTIFICATION OF PIPES LINES &amp; EQUIPMENT</w:t>
      </w:r>
    </w:p>
    <w:p w14:paraId="4ED56299" w14:textId="7DA87440" w:rsidR="00DF7783" w:rsidRPr="00466F21" w:rsidRDefault="00DF7783" w:rsidP="00DF7783">
      <w:pPr>
        <w:jc w:val="both"/>
        <w:rPr>
          <w:rFonts w:ascii="Roboto" w:eastAsia="Roboto" w:hAnsi="Roboto" w:cs="Roboto"/>
          <w:color w:val="000000" w:themeColor="text1"/>
        </w:rPr>
      </w:pPr>
      <w:r w:rsidRPr="00466F21">
        <w:rPr>
          <w:rFonts w:ascii="Roboto" w:eastAsia="Roboto" w:hAnsi="Roboto" w:cs="Roboto"/>
          <w:color w:val="000000" w:themeColor="text1"/>
        </w:rPr>
        <w:t xml:space="preserve">All pipeline installation shall be provided with a </w:t>
      </w:r>
      <w:r w:rsidR="00AB1DC6" w:rsidRPr="00466F21">
        <w:rPr>
          <w:rFonts w:ascii="Roboto" w:eastAsia="Roboto" w:hAnsi="Roboto" w:cs="Roboto"/>
          <w:color w:val="000000" w:themeColor="text1"/>
        </w:rPr>
        <w:t>color</w:t>
      </w:r>
      <w:r w:rsidRPr="00466F21">
        <w:rPr>
          <w:rFonts w:ascii="Roboto" w:eastAsia="Roboto" w:hAnsi="Roboto" w:cs="Roboto"/>
          <w:color w:val="000000" w:themeColor="text1"/>
        </w:rPr>
        <w:t xml:space="preserve"> identification system. The system in general shall be as per IS</w:t>
      </w:r>
      <w:proofErr w:type="gramStart"/>
      <w:r w:rsidRPr="00466F21">
        <w:rPr>
          <w:rFonts w:ascii="Roboto" w:eastAsia="Roboto" w:hAnsi="Roboto" w:cs="Roboto"/>
          <w:color w:val="000000" w:themeColor="text1"/>
        </w:rPr>
        <w:t>:2379</w:t>
      </w:r>
      <w:proofErr w:type="gramEnd"/>
      <w:r w:rsidRPr="00466F21">
        <w:rPr>
          <w:rFonts w:ascii="Roboto" w:eastAsia="Roboto" w:hAnsi="Roboto" w:cs="Roboto"/>
          <w:color w:val="000000" w:themeColor="text1"/>
        </w:rPr>
        <w:t xml:space="preserve">-1983-Specification of </w:t>
      </w:r>
      <w:r w:rsidR="00AB1DC6" w:rsidRPr="00466F21">
        <w:rPr>
          <w:rFonts w:ascii="Roboto" w:eastAsia="Roboto" w:hAnsi="Roboto" w:cs="Roboto"/>
          <w:color w:val="000000" w:themeColor="text1"/>
        </w:rPr>
        <w:t>Color</w:t>
      </w:r>
      <w:r w:rsidRPr="00466F21">
        <w:rPr>
          <w:rFonts w:ascii="Roboto" w:eastAsia="Roboto" w:hAnsi="Roboto" w:cs="Roboto"/>
          <w:color w:val="000000" w:themeColor="text1"/>
        </w:rPr>
        <w:t xml:space="preserve"> Code for the Identification of </w:t>
      </w:r>
      <w:r w:rsidR="00AB1DC6" w:rsidRPr="00466F21">
        <w:rPr>
          <w:rFonts w:ascii="Roboto" w:eastAsia="Roboto" w:hAnsi="Roboto" w:cs="Roboto"/>
          <w:color w:val="000000" w:themeColor="text1"/>
        </w:rPr>
        <w:t>Pipelines</w:t>
      </w:r>
      <w:r w:rsidRPr="00466F21">
        <w:rPr>
          <w:rFonts w:ascii="Roboto" w:eastAsia="Roboto" w:hAnsi="Roboto" w:cs="Roboto"/>
          <w:color w:val="000000" w:themeColor="text1"/>
        </w:rPr>
        <w:t xml:space="preserve">. The </w:t>
      </w:r>
      <w:r w:rsidR="00AB1DC6" w:rsidRPr="00466F21">
        <w:rPr>
          <w:rFonts w:ascii="Roboto" w:eastAsia="Roboto" w:hAnsi="Roboto" w:cs="Roboto"/>
          <w:color w:val="000000" w:themeColor="text1"/>
        </w:rPr>
        <w:t>color</w:t>
      </w:r>
      <w:r w:rsidRPr="00466F21">
        <w:rPr>
          <w:rFonts w:ascii="Roboto" w:eastAsia="Roboto" w:hAnsi="Roboto" w:cs="Roboto"/>
          <w:color w:val="000000" w:themeColor="text1"/>
        </w:rPr>
        <w:t xml:space="preserve"> identification system shall comprise </w:t>
      </w:r>
      <w:proofErr w:type="gramStart"/>
      <w:r w:rsidRPr="00466F21">
        <w:rPr>
          <w:rFonts w:ascii="Roboto" w:eastAsia="Roboto" w:hAnsi="Roboto" w:cs="Roboto"/>
          <w:color w:val="000000" w:themeColor="text1"/>
        </w:rPr>
        <w:t>of :</w:t>
      </w:r>
      <w:proofErr w:type="gramEnd"/>
    </w:p>
    <w:p w14:paraId="6B346025" w14:textId="5C684822" w:rsidR="00DF7783" w:rsidRPr="00466F21" w:rsidRDefault="00DF7783" w:rsidP="00476207">
      <w:pPr>
        <w:pStyle w:val="ListParagraph"/>
        <w:numPr>
          <w:ilvl w:val="0"/>
          <w:numId w:val="206"/>
        </w:numPr>
        <w:spacing w:after="0"/>
        <w:jc w:val="both"/>
        <w:rPr>
          <w:rFonts w:ascii="Roboto" w:eastAsia="Roboto" w:hAnsi="Roboto" w:cs="Roboto"/>
          <w:color w:val="000000" w:themeColor="text1"/>
        </w:rPr>
      </w:pPr>
      <w:r w:rsidRPr="00466F21">
        <w:rPr>
          <w:rFonts w:ascii="Roboto" w:eastAsia="Roboto" w:hAnsi="Roboto" w:cs="Roboto"/>
          <w:color w:val="000000" w:themeColor="text1"/>
        </w:rPr>
        <w:t xml:space="preserve">Basic Identification </w:t>
      </w:r>
      <w:r w:rsidR="00AB1DC6" w:rsidRPr="00466F21">
        <w:rPr>
          <w:rFonts w:ascii="Roboto" w:eastAsia="Roboto" w:hAnsi="Roboto" w:cs="Roboto"/>
          <w:color w:val="000000" w:themeColor="text1"/>
        </w:rPr>
        <w:t>Color</w:t>
      </w:r>
      <w:r w:rsidRPr="00466F21">
        <w:rPr>
          <w:rFonts w:ascii="Roboto" w:eastAsia="Roboto" w:hAnsi="Roboto" w:cs="Roboto"/>
          <w:color w:val="000000" w:themeColor="text1"/>
        </w:rPr>
        <w:t xml:space="preserve"> over the whole length of pipe</w:t>
      </w:r>
    </w:p>
    <w:p w14:paraId="5359601B" w14:textId="77777777" w:rsidR="00DF7783" w:rsidRPr="00466F21" w:rsidRDefault="00DF7783" w:rsidP="00476207">
      <w:pPr>
        <w:pStyle w:val="ListParagraph"/>
        <w:numPr>
          <w:ilvl w:val="0"/>
          <w:numId w:val="206"/>
        </w:numPr>
        <w:spacing w:after="0"/>
        <w:jc w:val="both"/>
        <w:rPr>
          <w:rFonts w:ascii="Roboto" w:eastAsia="Roboto" w:hAnsi="Roboto" w:cs="Roboto"/>
          <w:color w:val="000000" w:themeColor="text1"/>
        </w:rPr>
      </w:pPr>
      <w:r w:rsidRPr="00466F21">
        <w:rPr>
          <w:rFonts w:ascii="Roboto" w:eastAsia="Roboto" w:hAnsi="Roboto" w:cs="Roboto"/>
          <w:color w:val="000000" w:themeColor="text1"/>
        </w:rPr>
        <w:t>Code indication bands for precise determination of the contents being carried by the pipe. The code indication bands shall be minimum 150mm wide and shall be placed at all junctions, at both sides of valves, service appliances, bulk heads, wall penetrations and at any other place where identification is necessary.</w:t>
      </w:r>
    </w:p>
    <w:p w14:paraId="26C8BE9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7E450F21"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color of code indication bands shall be as directed by the Owner/Architect. </w:t>
      </w:r>
    </w:p>
    <w:p w14:paraId="3A62687D" w14:textId="5E2BB45C"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The direction of flow shall be clearly marked on the </w:t>
      </w:r>
      <w:r w:rsidR="00AB1DC6" w:rsidRPr="00466F21">
        <w:rPr>
          <w:rFonts w:ascii="Roboto" w:eastAsia="Roboto" w:hAnsi="Roboto" w:cs="Roboto"/>
          <w:color w:val="000000" w:themeColor="text1"/>
        </w:rPr>
        <w:t>pipelines</w:t>
      </w:r>
      <w:r w:rsidRPr="00466F21">
        <w:rPr>
          <w:rFonts w:ascii="Roboto" w:eastAsia="Roboto" w:hAnsi="Roboto" w:cs="Roboto"/>
          <w:color w:val="000000" w:themeColor="text1"/>
        </w:rPr>
        <w:t>.</w:t>
      </w:r>
    </w:p>
    <w:p w14:paraId="6C4F54DB"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The equipment shall be identified with identification plates as directed by the Owner/Architect.</w:t>
      </w:r>
    </w:p>
    <w:p w14:paraId="3A774068" w14:textId="77777777" w:rsidR="00DF7783" w:rsidRPr="00466F21" w:rsidRDefault="00DF7783" w:rsidP="00DF7783">
      <w:pPr>
        <w:jc w:val="both"/>
        <w:rPr>
          <w:rFonts w:ascii="Roboto" w:hAnsi="Roboto"/>
        </w:rPr>
      </w:pPr>
      <w:r w:rsidRPr="00466F21">
        <w:rPr>
          <w:rFonts w:ascii="Roboto" w:eastAsia="Roboto" w:hAnsi="Roboto" w:cs="Roboto"/>
          <w:color w:val="000000" w:themeColor="text1"/>
        </w:rPr>
        <w:t xml:space="preserve"> </w:t>
      </w:r>
    </w:p>
    <w:p w14:paraId="1DCBD659" w14:textId="4DB30A55" w:rsidR="001B5109" w:rsidRDefault="00AB1DC6" w:rsidP="00397AAC">
      <w:pPr>
        <w:ind w:left="142"/>
        <w:rPr>
          <w:rFonts w:ascii="Roboto" w:hAnsi="Roboto"/>
          <w:b/>
          <w:bCs/>
          <w:sz w:val="22"/>
          <w:szCs w:val="22"/>
        </w:rPr>
      </w:pPr>
      <w:r>
        <w:rPr>
          <w:rFonts w:ascii="Roboto" w:hAnsi="Roboto"/>
          <w:b/>
          <w:bCs/>
          <w:sz w:val="22"/>
          <w:szCs w:val="22"/>
        </w:rPr>
        <w:br/>
      </w:r>
    </w:p>
    <w:p w14:paraId="6705ACFF" w14:textId="77777777" w:rsidR="00AB1DC6" w:rsidRDefault="00AB1DC6" w:rsidP="00397AAC">
      <w:pPr>
        <w:ind w:left="142"/>
        <w:rPr>
          <w:rFonts w:ascii="Roboto" w:hAnsi="Roboto"/>
          <w:b/>
          <w:bCs/>
          <w:sz w:val="22"/>
          <w:szCs w:val="22"/>
        </w:rPr>
      </w:pPr>
    </w:p>
    <w:p w14:paraId="790BAF86" w14:textId="77777777" w:rsidR="00AB1DC6" w:rsidRDefault="00AB1DC6" w:rsidP="00397AAC">
      <w:pPr>
        <w:ind w:left="142"/>
        <w:rPr>
          <w:rFonts w:ascii="Roboto" w:hAnsi="Roboto"/>
          <w:b/>
          <w:bCs/>
          <w:sz w:val="22"/>
          <w:szCs w:val="22"/>
        </w:rPr>
      </w:pPr>
    </w:p>
    <w:p w14:paraId="1856F433" w14:textId="77777777" w:rsidR="00AB1DC6" w:rsidRDefault="00AB1DC6" w:rsidP="00397AAC">
      <w:pPr>
        <w:ind w:left="142"/>
        <w:rPr>
          <w:rFonts w:ascii="Roboto" w:hAnsi="Roboto"/>
          <w:b/>
          <w:bCs/>
          <w:sz w:val="22"/>
          <w:szCs w:val="22"/>
        </w:rPr>
      </w:pPr>
    </w:p>
    <w:p w14:paraId="422E0C2C" w14:textId="77777777" w:rsidR="00AB1DC6" w:rsidRDefault="00AB1DC6" w:rsidP="00397AAC">
      <w:pPr>
        <w:ind w:left="142"/>
        <w:rPr>
          <w:rFonts w:ascii="Roboto" w:hAnsi="Roboto"/>
          <w:b/>
          <w:bCs/>
          <w:sz w:val="22"/>
          <w:szCs w:val="22"/>
        </w:rPr>
      </w:pPr>
    </w:p>
    <w:p w14:paraId="078A2E53" w14:textId="77777777" w:rsidR="006F5934" w:rsidRDefault="006F5934" w:rsidP="006F5934">
      <w:pPr>
        <w:spacing w:after="0"/>
        <w:jc w:val="center"/>
        <w:rPr>
          <w:rFonts w:ascii="Roboto" w:hAnsi="Roboto" w:cs="Arial"/>
          <w:b/>
          <w:sz w:val="40"/>
          <w:szCs w:val="40"/>
        </w:rPr>
      </w:pPr>
    </w:p>
    <w:p w14:paraId="700F459B" w14:textId="77777777" w:rsidR="006F5934" w:rsidRDefault="006F5934" w:rsidP="006F5934">
      <w:pPr>
        <w:spacing w:after="0"/>
        <w:jc w:val="center"/>
        <w:rPr>
          <w:rFonts w:ascii="Roboto" w:hAnsi="Roboto" w:cs="Arial"/>
          <w:b/>
          <w:sz w:val="40"/>
          <w:szCs w:val="40"/>
        </w:rPr>
      </w:pPr>
    </w:p>
    <w:p w14:paraId="13190642" w14:textId="77777777" w:rsidR="006F5934" w:rsidRDefault="006F5934" w:rsidP="006F5934">
      <w:pPr>
        <w:spacing w:after="0"/>
        <w:jc w:val="center"/>
        <w:rPr>
          <w:rFonts w:ascii="Roboto" w:hAnsi="Roboto" w:cs="Arial"/>
          <w:b/>
          <w:sz w:val="40"/>
          <w:szCs w:val="40"/>
        </w:rPr>
      </w:pPr>
    </w:p>
    <w:p w14:paraId="3D2A37D3" w14:textId="77777777" w:rsidR="006F5934" w:rsidRDefault="006F5934" w:rsidP="006F5934">
      <w:pPr>
        <w:spacing w:after="0"/>
        <w:jc w:val="center"/>
        <w:rPr>
          <w:rFonts w:ascii="Roboto" w:hAnsi="Roboto" w:cs="Arial"/>
          <w:b/>
          <w:sz w:val="40"/>
          <w:szCs w:val="40"/>
        </w:rPr>
      </w:pPr>
    </w:p>
    <w:p w14:paraId="4C92A90F" w14:textId="77777777" w:rsidR="006F5934" w:rsidRDefault="006F5934" w:rsidP="006F5934">
      <w:pPr>
        <w:spacing w:after="0"/>
        <w:jc w:val="center"/>
        <w:rPr>
          <w:rFonts w:ascii="Roboto" w:hAnsi="Roboto" w:cs="Arial"/>
          <w:b/>
          <w:sz w:val="40"/>
          <w:szCs w:val="40"/>
        </w:rPr>
      </w:pPr>
    </w:p>
    <w:p w14:paraId="2AF08626" w14:textId="77777777" w:rsidR="006F5934" w:rsidRDefault="006F5934" w:rsidP="006F5934">
      <w:pPr>
        <w:spacing w:after="0"/>
        <w:jc w:val="center"/>
        <w:rPr>
          <w:rFonts w:ascii="Roboto" w:hAnsi="Roboto" w:cs="Arial"/>
          <w:b/>
          <w:sz w:val="40"/>
          <w:szCs w:val="40"/>
        </w:rPr>
      </w:pPr>
    </w:p>
    <w:p w14:paraId="09D1E32D" w14:textId="24E9FA3B" w:rsidR="006F5934" w:rsidRDefault="002857CF" w:rsidP="006F5934">
      <w:pPr>
        <w:spacing w:after="0"/>
        <w:jc w:val="center"/>
        <w:rPr>
          <w:rFonts w:ascii="Roboto" w:hAnsi="Roboto" w:cs="Arial"/>
          <w:b/>
          <w:sz w:val="40"/>
          <w:szCs w:val="40"/>
        </w:rPr>
      </w:pPr>
      <w:r>
        <w:rPr>
          <w:rFonts w:ascii="Roboto" w:hAnsi="Roboto" w:cs="Arial"/>
          <w:b/>
          <w:sz w:val="40"/>
          <w:szCs w:val="40"/>
        </w:rPr>
        <w:t>LIST OF APPROVED MAKES</w:t>
      </w:r>
    </w:p>
    <w:p w14:paraId="3A96BE93" w14:textId="77777777" w:rsidR="00AF5655" w:rsidRDefault="00AF5655" w:rsidP="006F5934">
      <w:pPr>
        <w:spacing w:after="0"/>
        <w:jc w:val="center"/>
        <w:rPr>
          <w:rFonts w:ascii="Roboto" w:hAnsi="Roboto" w:cs="Arial"/>
          <w:b/>
          <w:sz w:val="40"/>
          <w:szCs w:val="40"/>
        </w:rPr>
      </w:pPr>
    </w:p>
    <w:p w14:paraId="4419DEC6" w14:textId="77777777" w:rsidR="00AF5655" w:rsidRPr="00466F21" w:rsidRDefault="00AF5655" w:rsidP="006F5934">
      <w:pPr>
        <w:spacing w:after="0"/>
        <w:jc w:val="center"/>
        <w:rPr>
          <w:rFonts w:ascii="Roboto" w:hAnsi="Roboto" w:cs="Arial"/>
          <w:b/>
          <w:sz w:val="40"/>
          <w:szCs w:val="40"/>
        </w:rPr>
      </w:pPr>
    </w:p>
    <w:p w14:paraId="5404EE38" w14:textId="77777777" w:rsidR="006F5934" w:rsidRDefault="006F5934" w:rsidP="006F5934">
      <w:pPr>
        <w:jc w:val="center"/>
        <w:rPr>
          <w:rFonts w:ascii="Roboto" w:hAnsi="Roboto"/>
        </w:rPr>
      </w:pPr>
    </w:p>
    <w:tbl>
      <w:tblPr>
        <w:tblW w:w="0" w:type="auto"/>
        <w:tblInd w:w="143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8"/>
        <w:gridCol w:w="3893"/>
        <w:gridCol w:w="4321"/>
      </w:tblGrid>
      <w:tr w:rsidR="00AF5655" w14:paraId="0F05EB4F" w14:textId="77777777" w:rsidTr="00F83862">
        <w:trPr>
          <w:trHeight w:val="490"/>
        </w:trPr>
        <w:tc>
          <w:tcPr>
            <w:tcW w:w="488" w:type="dxa"/>
            <w:tcBorders>
              <w:bottom w:val="single" w:sz="8" w:space="0" w:color="000000"/>
              <w:right w:val="single" w:sz="8" w:space="0" w:color="000000"/>
            </w:tcBorders>
            <w:shd w:val="clear" w:color="auto" w:fill="DCE6EF"/>
          </w:tcPr>
          <w:p w14:paraId="21DCA6A1" w14:textId="77777777" w:rsidR="00AF5655" w:rsidRDefault="00AF5655" w:rsidP="00F83862">
            <w:pPr>
              <w:pStyle w:val="TableParagraph"/>
              <w:spacing w:before="49"/>
              <w:ind w:left="157"/>
              <w:rPr>
                <w:b/>
                <w:sz w:val="15"/>
              </w:rPr>
            </w:pPr>
            <w:r>
              <w:rPr>
                <w:b/>
                <w:spacing w:val="-5"/>
                <w:sz w:val="15"/>
              </w:rPr>
              <w:t>Sr.</w:t>
            </w:r>
          </w:p>
          <w:p w14:paraId="28F144A8" w14:textId="77777777" w:rsidR="00AF5655" w:rsidRDefault="00AF5655" w:rsidP="00F83862">
            <w:pPr>
              <w:pStyle w:val="TableParagraph"/>
              <w:spacing w:before="36"/>
              <w:ind w:left="133"/>
              <w:rPr>
                <w:b/>
                <w:sz w:val="15"/>
              </w:rPr>
            </w:pPr>
            <w:r>
              <w:rPr>
                <w:b/>
                <w:spacing w:val="-5"/>
                <w:sz w:val="15"/>
              </w:rPr>
              <w:t>No.</w:t>
            </w:r>
          </w:p>
        </w:tc>
        <w:tc>
          <w:tcPr>
            <w:tcW w:w="3893" w:type="dxa"/>
            <w:tcBorders>
              <w:left w:val="single" w:sz="8" w:space="0" w:color="000000"/>
              <w:bottom w:val="single" w:sz="8" w:space="0" w:color="000000"/>
              <w:right w:val="single" w:sz="8" w:space="0" w:color="000000"/>
            </w:tcBorders>
            <w:shd w:val="clear" w:color="auto" w:fill="DCE6EF"/>
          </w:tcPr>
          <w:p w14:paraId="4AE3B686" w14:textId="77777777" w:rsidR="00AF5655" w:rsidRDefault="00AF5655" w:rsidP="00F83862">
            <w:pPr>
              <w:pStyle w:val="TableParagraph"/>
              <w:spacing w:before="151"/>
              <w:ind w:left="84"/>
              <w:jc w:val="center"/>
              <w:rPr>
                <w:b/>
                <w:sz w:val="15"/>
              </w:rPr>
            </w:pPr>
            <w:r>
              <w:rPr>
                <w:b/>
                <w:spacing w:val="-2"/>
                <w:sz w:val="15"/>
              </w:rPr>
              <w:t>Description</w:t>
            </w:r>
          </w:p>
        </w:tc>
        <w:tc>
          <w:tcPr>
            <w:tcW w:w="4321" w:type="dxa"/>
            <w:tcBorders>
              <w:left w:val="single" w:sz="8" w:space="0" w:color="000000"/>
              <w:bottom w:val="single" w:sz="8" w:space="0" w:color="000000"/>
            </w:tcBorders>
            <w:shd w:val="clear" w:color="auto" w:fill="DCE6EF"/>
          </w:tcPr>
          <w:p w14:paraId="1CDE1630" w14:textId="77777777" w:rsidR="00AF5655" w:rsidRDefault="00AF5655" w:rsidP="00F83862">
            <w:pPr>
              <w:pStyle w:val="TableParagraph"/>
              <w:spacing w:before="151"/>
              <w:ind w:left="127" w:right="28"/>
              <w:jc w:val="center"/>
              <w:rPr>
                <w:b/>
                <w:sz w:val="15"/>
              </w:rPr>
            </w:pPr>
            <w:proofErr w:type="spellStart"/>
            <w:r>
              <w:rPr>
                <w:b/>
                <w:sz w:val="15"/>
              </w:rPr>
              <w:t>Prefered</w:t>
            </w:r>
            <w:proofErr w:type="spellEnd"/>
            <w:r>
              <w:rPr>
                <w:b/>
                <w:spacing w:val="7"/>
                <w:sz w:val="15"/>
              </w:rPr>
              <w:t xml:space="preserve"> </w:t>
            </w:r>
            <w:r>
              <w:rPr>
                <w:b/>
                <w:spacing w:val="-4"/>
                <w:sz w:val="15"/>
              </w:rPr>
              <w:t>Make</w:t>
            </w:r>
          </w:p>
        </w:tc>
      </w:tr>
      <w:tr w:rsidR="00AF5655" w14:paraId="6B0FCEEF" w14:textId="77777777" w:rsidTr="00F83862">
        <w:trPr>
          <w:trHeight w:val="159"/>
        </w:trPr>
        <w:tc>
          <w:tcPr>
            <w:tcW w:w="488" w:type="dxa"/>
            <w:tcBorders>
              <w:top w:val="single" w:sz="8" w:space="0" w:color="000000"/>
              <w:bottom w:val="single" w:sz="8" w:space="0" w:color="000000"/>
              <w:right w:val="single" w:sz="8" w:space="0" w:color="000000"/>
            </w:tcBorders>
          </w:tcPr>
          <w:p w14:paraId="7120EE31" w14:textId="77777777" w:rsidR="00AF5655" w:rsidRDefault="00AF5655" w:rsidP="00F83862">
            <w:pPr>
              <w:pStyle w:val="TableParagraph"/>
              <w:rPr>
                <w:rFonts w:ascii="Times New Roman"/>
                <w:sz w:val="10"/>
              </w:rPr>
            </w:pPr>
          </w:p>
        </w:tc>
        <w:tc>
          <w:tcPr>
            <w:tcW w:w="3893" w:type="dxa"/>
            <w:tcBorders>
              <w:top w:val="single" w:sz="8" w:space="0" w:color="000000"/>
              <w:left w:val="single" w:sz="8" w:space="0" w:color="000000"/>
              <w:bottom w:val="single" w:sz="8" w:space="0" w:color="000000"/>
              <w:right w:val="single" w:sz="8" w:space="0" w:color="000000"/>
            </w:tcBorders>
          </w:tcPr>
          <w:p w14:paraId="175ECC5C" w14:textId="77777777" w:rsidR="00AF5655" w:rsidRDefault="00AF5655" w:rsidP="00F83862">
            <w:pPr>
              <w:pStyle w:val="TableParagraph"/>
              <w:rPr>
                <w:rFonts w:ascii="Times New Roman"/>
                <w:sz w:val="10"/>
              </w:rPr>
            </w:pPr>
          </w:p>
        </w:tc>
        <w:tc>
          <w:tcPr>
            <w:tcW w:w="4321" w:type="dxa"/>
            <w:tcBorders>
              <w:top w:val="single" w:sz="8" w:space="0" w:color="000000"/>
              <w:left w:val="single" w:sz="8" w:space="0" w:color="000000"/>
              <w:bottom w:val="single" w:sz="8" w:space="0" w:color="000000"/>
            </w:tcBorders>
          </w:tcPr>
          <w:p w14:paraId="2AD290F5" w14:textId="77777777" w:rsidR="00AF5655" w:rsidRDefault="00AF5655" w:rsidP="00F83862">
            <w:pPr>
              <w:pStyle w:val="TableParagraph"/>
              <w:rPr>
                <w:rFonts w:ascii="Times New Roman"/>
                <w:sz w:val="10"/>
              </w:rPr>
            </w:pPr>
          </w:p>
        </w:tc>
      </w:tr>
      <w:tr w:rsidR="00AF5655" w14:paraId="70DF1FBD" w14:textId="77777777" w:rsidTr="00F83862">
        <w:trPr>
          <w:trHeight w:val="427"/>
        </w:trPr>
        <w:tc>
          <w:tcPr>
            <w:tcW w:w="488" w:type="dxa"/>
            <w:tcBorders>
              <w:top w:val="single" w:sz="8" w:space="0" w:color="000000"/>
              <w:bottom w:val="single" w:sz="8" w:space="0" w:color="000000"/>
              <w:right w:val="single" w:sz="8" w:space="0" w:color="000000"/>
            </w:tcBorders>
            <w:shd w:val="clear" w:color="auto" w:fill="F0DCDB"/>
          </w:tcPr>
          <w:p w14:paraId="58828F0C" w14:textId="77777777" w:rsidR="00AF5655" w:rsidRDefault="00AF5655" w:rsidP="00F83862">
            <w:pPr>
              <w:pStyle w:val="TableParagraph"/>
              <w:spacing w:before="109"/>
              <w:ind w:left="81" w:right="3"/>
              <w:jc w:val="center"/>
              <w:rPr>
                <w:b/>
                <w:sz w:val="18"/>
              </w:rPr>
            </w:pPr>
            <w:r>
              <w:rPr>
                <w:b/>
                <w:spacing w:val="-10"/>
                <w:w w:val="105"/>
                <w:sz w:val="18"/>
              </w:rPr>
              <w:t>A</w:t>
            </w:r>
          </w:p>
        </w:tc>
        <w:tc>
          <w:tcPr>
            <w:tcW w:w="3893" w:type="dxa"/>
            <w:tcBorders>
              <w:top w:val="single" w:sz="8" w:space="0" w:color="000000"/>
              <w:left w:val="single" w:sz="8" w:space="0" w:color="000000"/>
              <w:bottom w:val="single" w:sz="8" w:space="0" w:color="000000"/>
              <w:right w:val="single" w:sz="8" w:space="0" w:color="000000"/>
            </w:tcBorders>
            <w:shd w:val="clear" w:color="auto" w:fill="F0DCDB"/>
          </w:tcPr>
          <w:p w14:paraId="23B6B2AD" w14:textId="77777777" w:rsidR="00AF5655" w:rsidRDefault="00AF5655" w:rsidP="00F83862">
            <w:pPr>
              <w:pStyle w:val="TableParagraph"/>
              <w:spacing w:before="109"/>
              <w:ind w:left="371"/>
              <w:rPr>
                <w:b/>
                <w:sz w:val="18"/>
              </w:rPr>
            </w:pPr>
            <w:r>
              <w:rPr>
                <w:b/>
                <w:sz w:val="18"/>
              </w:rPr>
              <w:t>FIRE</w:t>
            </w:r>
            <w:r>
              <w:rPr>
                <w:b/>
                <w:spacing w:val="8"/>
                <w:sz w:val="18"/>
              </w:rPr>
              <w:t xml:space="preserve"> </w:t>
            </w:r>
            <w:r>
              <w:rPr>
                <w:b/>
                <w:sz w:val="18"/>
              </w:rPr>
              <w:t>ALARM</w:t>
            </w:r>
            <w:r>
              <w:rPr>
                <w:b/>
                <w:spacing w:val="4"/>
                <w:sz w:val="18"/>
              </w:rPr>
              <w:t xml:space="preserve"> </w:t>
            </w:r>
            <w:r>
              <w:rPr>
                <w:b/>
                <w:spacing w:val="-2"/>
                <w:sz w:val="18"/>
              </w:rPr>
              <w:t>SYSTEM</w:t>
            </w:r>
          </w:p>
        </w:tc>
        <w:tc>
          <w:tcPr>
            <w:tcW w:w="4321" w:type="dxa"/>
            <w:tcBorders>
              <w:top w:val="single" w:sz="8" w:space="0" w:color="000000"/>
              <w:left w:val="single" w:sz="8" w:space="0" w:color="000000"/>
              <w:bottom w:val="single" w:sz="8" w:space="0" w:color="000000"/>
            </w:tcBorders>
            <w:shd w:val="clear" w:color="auto" w:fill="F0DCDB"/>
          </w:tcPr>
          <w:p w14:paraId="32F15F3B" w14:textId="77777777" w:rsidR="00AF5655" w:rsidRDefault="00AF5655" w:rsidP="00F83862">
            <w:pPr>
              <w:pStyle w:val="TableParagraph"/>
              <w:rPr>
                <w:rFonts w:ascii="Times New Roman"/>
                <w:sz w:val="14"/>
              </w:rPr>
            </w:pPr>
          </w:p>
        </w:tc>
      </w:tr>
      <w:tr w:rsidR="00AF5655" w14:paraId="382FA2BE" w14:textId="77777777" w:rsidTr="00F83862">
        <w:trPr>
          <w:trHeight w:val="280"/>
        </w:trPr>
        <w:tc>
          <w:tcPr>
            <w:tcW w:w="488" w:type="dxa"/>
            <w:tcBorders>
              <w:top w:val="single" w:sz="8" w:space="0" w:color="000000"/>
              <w:bottom w:val="single" w:sz="8" w:space="0" w:color="000000"/>
              <w:right w:val="single" w:sz="8" w:space="0" w:color="000000"/>
            </w:tcBorders>
          </w:tcPr>
          <w:p w14:paraId="3AD1968A" w14:textId="77777777" w:rsidR="00AF5655" w:rsidRDefault="00AF5655" w:rsidP="00F83862">
            <w:pPr>
              <w:pStyle w:val="TableParagraph"/>
              <w:spacing w:before="55"/>
              <w:ind w:left="81" w:right="14"/>
              <w:jc w:val="center"/>
              <w:rPr>
                <w:sz w:val="15"/>
              </w:rPr>
            </w:pPr>
            <w:r>
              <w:rPr>
                <w:spacing w:val="-10"/>
                <w:sz w:val="15"/>
              </w:rPr>
              <w:t>1</w:t>
            </w:r>
          </w:p>
        </w:tc>
        <w:tc>
          <w:tcPr>
            <w:tcW w:w="3893" w:type="dxa"/>
            <w:tcBorders>
              <w:top w:val="single" w:sz="8" w:space="0" w:color="000000"/>
              <w:left w:val="single" w:sz="8" w:space="0" w:color="000000"/>
              <w:bottom w:val="single" w:sz="8" w:space="0" w:color="000000"/>
              <w:right w:val="single" w:sz="8" w:space="0" w:color="000000"/>
            </w:tcBorders>
          </w:tcPr>
          <w:p w14:paraId="1588EFCC" w14:textId="77777777" w:rsidR="00AF5655" w:rsidRDefault="00AF5655" w:rsidP="00F83862">
            <w:pPr>
              <w:pStyle w:val="TableParagraph"/>
              <w:spacing w:before="55"/>
              <w:ind w:left="208"/>
              <w:rPr>
                <w:sz w:val="15"/>
              </w:rPr>
            </w:pPr>
            <w:r>
              <w:rPr>
                <w:sz w:val="15"/>
              </w:rPr>
              <w:t>Fire</w:t>
            </w:r>
            <w:r>
              <w:rPr>
                <w:spacing w:val="-2"/>
                <w:sz w:val="15"/>
              </w:rPr>
              <w:t xml:space="preserve"> </w:t>
            </w:r>
            <w:r>
              <w:rPr>
                <w:sz w:val="15"/>
              </w:rPr>
              <w:t>Alarm</w:t>
            </w:r>
            <w:r>
              <w:rPr>
                <w:spacing w:val="2"/>
                <w:sz w:val="15"/>
              </w:rPr>
              <w:t xml:space="preserve"> </w:t>
            </w:r>
            <w:r>
              <w:rPr>
                <w:spacing w:val="-2"/>
                <w:sz w:val="15"/>
              </w:rPr>
              <w:t>Panel</w:t>
            </w:r>
          </w:p>
        </w:tc>
        <w:tc>
          <w:tcPr>
            <w:tcW w:w="4321" w:type="dxa"/>
            <w:tcBorders>
              <w:top w:val="single" w:sz="8" w:space="0" w:color="000000"/>
              <w:left w:val="single" w:sz="8" w:space="0" w:color="000000"/>
              <w:bottom w:val="single" w:sz="8" w:space="0" w:color="000000"/>
            </w:tcBorders>
          </w:tcPr>
          <w:p w14:paraId="41641969" w14:textId="77777777" w:rsidR="00AF5655" w:rsidRDefault="00AF5655" w:rsidP="00F83862">
            <w:pPr>
              <w:pStyle w:val="TableParagraph"/>
              <w:spacing w:before="55"/>
              <w:ind w:left="127" w:right="51"/>
              <w:jc w:val="center"/>
              <w:rPr>
                <w:sz w:val="15"/>
              </w:rPr>
            </w:pPr>
            <w:proofErr w:type="spellStart"/>
            <w:r>
              <w:rPr>
                <w:sz w:val="15"/>
              </w:rPr>
              <w:t>Schrack</w:t>
            </w:r>
            <w:proofErr w:type="spellEnd"/>
            <w:r>
              <w:rPr>
                <w:spacing w:val="2"/>
                <w:sz w:val="15"/>
              </w:rPr>
              <w:t xml:space="preserve"> </w:t>
            </w:r>
            <w:r>
              <w:rPr>
                <w:sz w:val="15"/>
              </w:rPr>
              <w:t>/</w:t>
            </w:r>
            <w:r>
              <w:rPr>
                <w:spacing w:val="3"/>
                <w:sz w:val="15"/>
              </w:rPr>
              <w:t xml:space="preserve"> </w:t>
            </w:r>
            <w:proofErr w:type="spellStart"/>
            <w:r>
              <w:rPr>
                <w:sz w:val="15"/>
              </w:rPr>
              <w:t>Ateis</w:t>
            </w:r>
            <w:proofErr w:type="spellEnd"/>
            <w:r>
              <w:rPr>
                <w:spacing w:val="3"/>
                <w:sz w:val="15"/>
              </w:rPr>
              <w:t xml:space="preserve"> </w:t>
            </w:r>
            <w:r>
              <w:rPr>
                <w:sz w:val="15"/>
              </w:rPr>
              <w:t>/</w:t>
            </w:r>
            <w:r>
              <w:rPr>
                <w:spacing w:val="3"/>
                <w:sz w:val="15"/>
              </w:rPr>
              <w:t xml:space="preserve"> </w:t>
            </w:r>
            <w:proofErr w:type="spellStart"/>
            <w:r>
              <w:rPr>
                <w:spacing w:val="-2"/>
                <w:sz w:val="15"/>
              </w:rPr>
              <w:t>Kentec</w:t>
            </w:r>
            <w:proofErr w:type="spellEnd"/>
          </w:p>
        </w:tc>
      </w:tr>
      <w:tr w:rsidR="00AF5655" w14:paraId="516DBFD8" w14:textId="77777777" w:rsidTr="00F83862">
        <w:trPr>
          <w:trHeight w:val="280"/>
        </w:trPr>
        <w:tc>
          <w:tcPr>
            <w:tcW w:w="488" w:type="dxa"/>
            <w:tcBorders>
              <w:top w:val="single" w:sz="8" w:space="0" w:color="000000"/>
              <w:bottom w:val="single" w:sz="8" w:space="0" w:color="000000"/>
              <w:right w:val="single" w:sz="8" w:space="0" w:color="000000"/>
            </w:tcBorders>
          </w:tcPr>
          <w:p w14:paraId="16832573" w14:textId="77777777" w:rsidR="00AF5655" w:rsidRDefault="00AF5655" w:rsidP="00F83862">
            <w:pPr>
              <w:pStyle w:val="TableParagraph"/>
              <w:spacing w:before="56"/>
              <w:ind w:left="81" w:right="14"/>
              <w:jc w:val="center"/>
              <w:rPr>
                <w:sz w:val="15"/>
              </w:rPr>
            </w:pPr>
            <w:r>
              <w:rPr>
                <w:spacing w:val="-10"/>
                <w:sz w:val="15"/>
              </w:rPr>
              <w:t>2</w:t>
            </w:r>
          </w:p>
        </w:tc>
        <w:tc>
          <w:tcPr>
            <w:tcW w:w="3893" w:type="dxa"/>
            <w:tcBorders>
              <w:top w:val="single" w:sz="8" w:space="0" w:color="000000"/>
              <w:left w:val="single" w:sz="8" w:space="0" w:color="000000"/>
              <w:bottom w:val="single" w:sz="8" w:space="0" w:color="000000"/>
              <w:right w:val="single" w:sz="8" w:space="0" w:color="000000"/>
            </w:tcBorders>
          </w:tcPr>
          <w:p w14:paraId="404058C3" w14:textId="77777777" w:rsidR="00AF5655" w:rsidRDefault="00AF5655" w:rsidP="00F83862">
            <w:pPr>
              <w:pStyle w:val="TableParagraph"/>
              <w:spacing w:before="56"/>
              <w:ind w:left="208"/>
              <w:rPr>
                <w:sz w:val="15"/>
              </w:rPr>
            </w:pPr>
            <w:proofErr w:type="spellStart"/>
            <w:r>
              <w:rPr>
                <w:sz w:val="15"/>
              </w:rPr>
              <w:t>Photelectric</w:t>
            </w:r>
            <w:proofErr w:type="spellEnd"/>
            <w:r>
              <w:rPr>
                <w:spacing w:val="2"/>
                <w:sz w:val="15"/>
              </w:rPr>
              <w:t xml:space="preserve"> </w:t>
            </w:r>
            <w:r>
              <w:rPr>
                <w:sz w:val="15"/>
              </w:rPr>
              <w:t>Smoke</w:t>
            </w:r>
            <w:r>
              <w:rPr>
                <w:spacing w:val="3"/>
                <w:sz w:val="15"/>
              </w:rPr>
              <w:t xml:space="preserve"> </w:t>
            </w:r>
            <w:r>
              <w:rPr>
                <w:spacing w:val="-2"/>
                <w:sz w:val="15"/>
              </w:rPr>
              <w:t>Detectors</w:t>
            </w:r>
          </w:p>
        </w:tc>
        <w:tc>
          <w:tcPr>
            <w:tcW w:w="4321" w:type="dxa"/>
            <w:tcBorders>
              <w:top w:val="single" w:sz="8" w:space="0" w:color="000000"/>
              <w:left w:val="single" w:sz="8" w:space="0" w:color="000000"/>
              <w:bottom w:val="single" w:sz="8" w:space="0" w:color="000000"/>
            </w:tcBorders>
          </w:tcPr>
          <w:p w14:paraId="7F99FC37" w14:textId="77777777" w:rsidR="00AF5655" w:rsidRDefault="00AF5655" w:rsidP="00F83862">
            <w:pPr>
              <w:pStyle w:val="TableParagraph"/>
              <w:spacing w:before="56"/>
              <w:ind w:left="127" w:right="50"/>
              <w:jc w:val="center"/>
              <w:rPr>
                <w:sz w:val="15"/>
              </w:rPr>
            </w:pPr>
            <w:proofErr w:type="spellStart"/>
            <w:r>
              <w:rPr>
                <w:sz w:val="15"/>
              </w:rPr>
              <w:t>Schrack</w:t>
            </w:r>
            <w:proofErr w:type="spellEnd"/>
            <w:r>
              <w:rPr>
                <w:spacing w:val="1"/>
                <w:sz w:val="15"/>
              </w:rPr>
              <w:t xml:space="preserve"> </w:t>
            </w:r>
            <w:r>
              <w:rPr>
                <w:sz w:val="15"/>
              </w:rPr>
              <w:t>/</w:t>
            </w:r>
            <w:r>
              <w:rPr>
                <w:spacing w:val="3"/>
                <w:sz w:val="15"/>
              </w:rPr>
              <w:t xml:space="preserve"> </w:t>
            </w:r>
            <w:proofErr w:type="spellStart"/>
            <w:r>
              <w:rPr>
                <w:sz w:val="15"/>
              </w:rPr>
              <w:t>Ateis</w:t>
            </w:r>
            <w:proofErr w:type="spellEnd"/>
            <w:r>
              <w:rPr>
                <w:spacing w:val="2"/>
                <w:sz w:val="15"/>
              </w:rPr>
              <w:t xml:space="preserve"> </w:t>
            </w:r>
            <w:r>
              <w:rPr>
                <w:sz w:val="15"/>
              </w:rPr>
              <w:t>/</w:t>
            </w:r>
            <w:r>
              <w:rPr>
                <w:spacing w:val="3"/>
                <w:sz w:val="15"/>
              </w:rPr>
              <w:t xml:space="preserve"> </w:t>
            </w:r>
            <w:proofErr w:type="spellStart"/>
            <w:r>
              <w:rPr>
                <w:spacing w:val="-2"/>
                <w:sz w:val="15"/>
              </w:rPr>
              <w:t>Kentec</w:t>
            </w:r>
            <w:proofErr w:type="spellEnd"/>
          </w:p>
        </w:tc>
      </w:tr>
      <w:tr w:rsidR="00AF5655" w14:paraId="7D477F59" w14:textId="77777777" w:rsidTr="00F83862">
        <w:trPr>
          <w:trHeight w:val="280"/>
        </w:trPr>
        <w:tc>
          <w:tcPr>
            <w:tcW w:w="488" w:type="dxa"/>
            <w:tcBorders>
              <w:top w:val="single" w:sz="8" w:space="0" w:color="000000"/>
              <w:bottom w:val="single" w:sz="8" w:space="0" w:color="000000"/>
              <w:right w:val="single" w:sz="8" w:space="0" w:color="000000"/>
            </w:tcBorders>
          </w:tcPr>
          <w:p w14:paraId="7A6590AA" w14:textId="77777777" w:rsidR="00AF5655" w:rsidRDefault="00AF5655" w:rsidP="00F83862">
            <w:pPr>
              <w:pStyle w:val="TableParagraph"/>
              <w:spacing w:before="55"/>
              <w:ind w:left="81" w:right="14"/>
              <w:jc w:val="center"/>
              <w:rPr>
                <w:sz w:val="15"/>
              </w:rPr>
            </w:pPr>
            <w:r>
              <w:rPr>
                <w:spacing w:val="-10"/>
                <w:sz w:val="15"/>
              </w:rPr>
              <w:t>3</w:t>
            </w:r>
          </w:p>
        </w:tc>
        <w:tc>
          <w:tcPr>
            <w:tcW w:w="3893" w:type="dxa"/>
            <w:tcBorders>
              <w:top w:val="single" w:sz="8" w:space="0" w:color="000000"/>
              <w:left w:val="single" w:sz="8" w:space="0" w:color="000000"/>
              <w:bottom w:val="single" w:sz="8" w:space="0" w:color="000000"/>
              <w:right w:val="single" w:sz="8" w:space="0" w:color="000000"/>
            </w:tcBorders>
          </w:tcPr>
          <w:p w14:paraId="256BC9BD" w14:textId="77777777" w:rsidR="00AF5655" w:rsidRDefault="00AF5655" w:rsidP="00F83862">
            <w:pPr>
              <w:pStyle w:val="TableParagraph"/>
              <w:spacing w:before="55"/>
              <w:ind w:left="208"/>
              <w:rPr>
                <w:sz w:val="15"/>
              </w:rPr>
            </w:pPr>
            <w:r>
              <w:rPr>
                <w:sz w:val="15"/>
              </w:rPr>
              <w:t>Heat</w:t>
            </w:r>
            <w:r>
              <w:rPr>
                <w:spacing w:val="1"/>
                <w:sz w:val="15"/>
              </w:rPr>
              <w:t xml:space="preserve"> </w:t>
            </w:r>
            <w:r>
              <w:rPr>
                <w:spacing w:val="-2"/>
                <w:sz w:val="15"/>
              </w:rPr>
              <w:t>Detectors</w:t>
            </w:r>
          </w:p>
        </w:tc>
        <w:tc>
          <w:tcPr>
            <w:tcW w:w="4321" w:type="dxa"/>
            <w:tcBorders>
              <w:top w:val="single" w:sz="8" w:space="0" w:color="000000"/>
              <w:left w:val="single" w:sz="8" w:space="0" w:color="000000"/>
              <w:bottom w:val="single" w:sz="8" w:space="0" w:color="000000"/>
            </w:tcBorders>
          </w:tcPr>
          <w:p w14:paraId="3327146E" w14:textId="77777777" w:rsidR="00AF5655" w:rsidRDefault="00AF5655" w:rsidP="00F83862">
            <w:pPr>
              <w:pStyle w:val="TableParagraph"/>
              <w:spacing w:before="55"/>
              <w:ind w:left="127" w:right="50"/>
              <w:jc w:val="center"/>
              <w:rPr>
                <w:sz w:val="15"/>
              </w:rPr>
            </w:pPr>
            <w:proofErr w:type="spellStart"/>
            <w:r>
              <w:rPr>
                <w:sz w:val="15"/>
              </w:rPr>
              <w:t>Schrack</w:t>
            </w:r>
            <w:proofErr w:type="spellEnd"/>
            <w:r>
              <w:rPr>
                <w:spacing w:val="2"/>
                <w:sz w:val="15"/>
              </w:rPr>
              <w:t xml:space="preserve"> </w:t>
            </w:r>
            <w:r>
              <w:rPr>
                <w:sz w:val="15"/>
              </w:rPr>
              <w:t>/</w:t>
            </w:r>
            <w:r>
              <w:rPr>
                <w:spacing w:val="3"/>
                <w:sz w:val="15"/>
              </w:rPr>
              <w:t xml:space="preserve"> </w:t>
            </w:r>
            <w:proofErr w:type="spellStart"/>
            <w:r>
              <w:rPr>
                <w:sz w:val="15"/>
              </w:rPr>
              <w:t>Ateis</w:t>
            </w:r>
            <w:proofErr w:type="spellEnd"/>
            <w:r>
              <w:rPr>
                <w:spacing w:val="3"/>
                <w:sz w:val="15"/>
              </w:rPr>
              <w:t xml:space="preserve"> </w:t>
            </w:r>
            <w:r>
              <w:rPr>
                <w:sz w:val="15"/>
              </w:rPr>
              <w:t>/</w:t>
            </w:r>
            <w:r>
              <w:rPr>
                <w:spacing w:val="3"/>
                <w:sz w:val="15"/>
              </w:rPr>
              <w:t xml:space="preserve"> </w:t>
            </w:r>
            <w:proofErr w:type="spellStart"/>
            <w:r>
              <w:rPr>
                <w:spacing w:val="-2"/>
                <w:sz w:val="15"/>
              </w:rPr>
              <w:t>Kentec</w:t>
            </w:r>
            <w:proofErr w:type="spellEnd"/>
          </w:p>
        </w:tc>
      </w:tr>
      <w:tr w:rsidR="00AF5655" w14:paraId="5947CAB2" w14:textId="77777777" w:rsidTr="00F83862">
        <w:trPr>
          <w:trHeight w:val="280"/>
        </w:trPr>
        <w:tc>
          <w:tcPr>
            <w:tcW w:w="488" w:type="dxa"/>
            <w:tcBorders>
              <w:top w:val="single" w:sz="8" w:space="0" w:color="000000"/>
              <w:bottom w:val="single" w:sz="8" w:space="0" w:color="000000"/>
              <w:right w:val="single" w:sz="8" w:space="0" w:color="000000"/>
            </w:tcBorders>
          </w:tcPr>
          <w:p w14:paraId="3AED6CCC" w14:textId="77777777" w:rsidR="00AF5655" w:rsidRDefault="00AF5655" w:rsidP="00F83862">
            <w:pPr>
              <w:pStyle w:val="TableParagraph"/>
              <w:spacing w:before="55"/>
              <w:ind w:left="81" w:right="14"/>
              <w:jc w:val="center"/>
              <w:rPr>
                <w:sz w:val="15"/>
              </w:rPr>
            </w:pPr>
            <w:r>
              <w:rPr>
                <w:spacing w:val="-10"/>
                <w:sz w:val="15"/>
              </w:rPr>
              <w:t>4</w:t>
            </w:r>
          </w:p>
        </w:tc>
        <w:tc>
          <w:tcPr>
            <w:tcW w:w="3893" w:type="dxa"/>
            <w:tcBorders>
              <w:top w:val="single" w:sz="8" w:space="0" w:color="000000"/>
              <w:left w:val="single" w:sz="8" w:space="0" w:color="000000"/>
              <w:bottom w:val="single" w:sz="8" w:space="0" w:color="000000"/>
              <w:right w:val="single" w:sz="8" w:space="0" w:color="000000"/>
            </w:tcBorders>
          </w:tcPr>
          <w:p w14:paraId="4173A480" w14:textId="77777777" w:rsidR="00AF5655" w:rsidRDefault="00AF5655" w:rsidP="00F83862">
            <w:pPr>
              <w:pStyle w:val="TableParagraph"/>
              <w:spacing w:before="55"/>
              <w:ind w:left="208"/>
              <w:rPr>
                <w:sz w:val="15"/>
              </w:rPr>
            </w:pPr>
            <w:proofErr w:type="spellStart"/>
            <w:r>
              <w:rPr>
                <w:sz w:val="15"/>
              </w:rPr>
              <w:t>Multisensor</w:t>
            </w:r>
            <w:proofErr w:type="spellEnd"/>
            <w:r>
              <w:rPr>
                <w:spacing w:val="2"/>
                <w:sz w:val="15"/>
              </w:rPr>
              <w:t xml:space="preserve"> </w:t>
            </w:r>
            <w:r>
              <w:rPr>
                <w:spacing w:val="-2"/>
                <w:sz w:val="15"/>
              </w:rPr>
              <w:t>Detectors</w:t>
            </w:r>
          </w:p>
        </w:tc>
        <w:tc>
          <w:tcPr>
            <w:tcW w:w="4321" w:type="dxa"/>
            <w:tcBorders>
              <w:top w:val="single" w:sz="8" w:space="0" w:color="000000"/>
              <w:left w:val="single" w:sz="8" w:space="0" w:color="000000"/>
              <w:bottom w:val="single" w:sz="8" w:space="0" w:color="000000"/>
            </w:tcBorders>
          </w:tcPr>
          <w:p w14:paraId="0C7AACE7" w14:textId="77777777" w:rsidR="00AF5655" w:rsidRDefault="00AF5655" w:rsidP="00F83862">
            <w:pPr>
              <w:pStyle w:val="TableParagraph"/>
              <w:spacing w:before="55"/>
              <w:ind w:left="127" w:right="48"/>
              <w:jc w:val="center"/>
              <w:rPr>
                <w:sz w:val="15"/>
              </w:rPr>
            </w:pPr>
            <w:proofErr w:type="spellStart"/>
            <w:r>
              <w:rPr>
                <w:sz w:val="15"/>
              </w:rPr>
              <w:t>Schrack</w:t>
            </w:r>
            <w:proofErr w:type="spellEnd"/>
            <w:r>
              <w:rPr>
                <w:spacing w:val="2"/>
                <w:sz w:val="15"/>
              </w:rPr>
              <w:t xml:space="preserve"> </w:t>
            </w:r>
            <w:r>
              <w:rPr>
                <w:sz w:val="15"/>
              </w:rPr>
              <w:t>/</w:t>
            </w:r>
            <w:r>
              <w:rPr>
                <w:spacing w:val="3"/>
                <w:sz w:val="15"/>
              </w:rPr>
              <w:t xml:space="preserve"> </w:t>
            </w:r>
            <w:proofErr w:type="spellStart"/>
            <w:r>
              <w:rPr>
                <w:sz w:val="15"/>
              </w:rPr>
              <w:t>Ateis</w:t>
            </w:r>
            <w:proofErr w:type="spellEnd"/>
            <w:r>
              <w:rPr>
                <w:spacing w:val="2"/>
                <w:sz w:val="15"/>
              </w:rPr>
              <w:t xml:space="preserve"> </w:t>
            </w:r>
            <w:r>
              <w:rPr>
                <w:sz w:val="15"/>
              </w:rPr>
              <w:t>/</w:t>
            </w:r>
            <w:r>
              <w:rPr>
                <w:spacing w:val="3"/>
                <w:sz w:val="15"/>
              </w:rPr>
              <w:t xml:space="preserve"> </w:t>
            </w:r>
            <w:proofErr w:type="spellStart"/>
            <w:r>
              <w:rPr>
                <w:spacing w:val="-2"/>
                <w:sz w:val="15"/>
              </w:rPr>
              <w:t>Kentec</w:t>
            </w:r>
            <w:proofErr w:type="spellEnd"/>
          </w:p>
        </w:tc>
      </w:tr>
      <w:tr w:rsidR="00AF5655" w14:paraId="50EFDEE0" w14:textId="77777777" w:rsidTr="00F83862">
        <w:trPr>
          <w:trHeight w:val="426"/>
        </w:trPr>
        <w:tc>
          <w:tcPr>
            <w:tcW w:w="488" w:type="dxa"/>
            <w:tcBorders>
              <w:top w:val="single" w:sz="8" w:space="0" w:color="000000"/>
              <w:bottom w:val="single" w:sz="8" w:space="0" w:color="000000"/>
              <w:right w:val="single" w:sz="8" w:space="0" w:color="000000"/>
            </w:tcBorders>
          </w:tcPr>
          <w:p w14:paraId="3237F205" w14:textId="77777777" w:rsidR="00AF5655" w:rsidRDefault="00AF5655" w:rsidP="00F83862">
            <w:pPr>
              <w:pStyle w:val="TableParagraph"/>
              <w:spacing w:before="128"/>
              <w:ind w:left="81" w:right="14"/>
              <w:jc w:val="center"/>
              <w:rPr>
                <w:sz w:val="15"/>
              </w:rPr>
            </w:pPr>
            <w:r>
              <w:rPr>
                <w:spacing w:val="-10"/>
                <w:sz w:val="15"/>
              </w:rPr>
              <w:t>5</w:t>
            </w:r>
          </w:p>
        </w:tc>
        <w:tc>
          <w:tcPr>
            <w:tcW w:w="3893" w:type="dxa"/>
            <w:tcBorders>
              <w:top w:val="single" w:sz="8" w:space="0" w:color="000000"/>
              <w:left w:val="single" w:sz="8" w:space="0" w:color="000000"/>
              <w:bottom w:val="single" w:sz="8" w:space="0" w:color="000000"/>
              <w:right w:val="single" w:sz="8" w:space="0" w:color="000000"/>
            </w:tcBorders>
          </w:tcPr>
          <w:p w14:paraId="274C7E1D" w14:textId="77777777" w:rsidR="00AF5655" w:rsidRDefault="00AF5655" w:rsidP="00F83862">
            <w:pPr>
              <w:pStyle w:val="TableParagraph"/>
              <w:spacing w:before="23"/>
              <w:ind w:left="208"/>
              <w:rPr>
                <w:sz w:val="15"/>
              </w:rPr>
            </w:pPr>
            <w:r>
              <w:rPr>
                <w:sz w:val="15"/>
              </w:rPr>
              <w:t>Interface</w:t>
            </w:r>
            <w:r>
              <w:rPr>
                <w:spacing w:val="2"/>
                <w:sz w:val="15"/>
              </w:rPr>
              <w:t xml:space="preserve"> </w:t>
            </w:r>
            <w:r>
              <w:rPr>
                <w:sz w:val="15"/>
              </w:rPr>
              <w:t>Modules</w:t>
            </w:r>
            <w:r>
              <w:rPr>
                <w:spacing w:val="4"/>
                <w:sz w:val="15"/>
              </w:rPr>
              <w:t xml:space="preserve"> </w:t>
            </w:r>
            <w:r>
              <w:rPr>
                <w:sz w:val="15"/>
              </w:rPr>
              <w:t>: Monitor</w:t>
            </w:r>
            <w:r>
              <w:rPr>
                <w:spacing w:val="1"/>
                <w:sz w:val="15"/>
              </w:rPr>
              <w:t xml:space="preserve"> </w:t>
            </w:r>
            <w:r>
              <w:rPr>
                <w:sz w:val="15"/>
              </w:rPr>
              <w:t>/</w:t>
            </w:r>
            <w:r>
              <w:rPr>
                <w:spacing w:val="2"/>
                <w:sz w:val="15"/>
              </w:rPr>
              <w:t xml:space="preserve"> </w:t>
            </w:r>
            <w:r>
              <w:rPr>
                <w:sz w:val="15"/>
              </w:rPr>
              <w:t>Relay</w:t>
            </w:r>
            <w:r>
              <w:rPr>
                <w:spacing w:val="5"/>
                <w:sz w:val="15"/>
              </w:rPr>
              <w:t xml:space="preserve"> </w:t>
            </w:r>
            <w:r>
              <w:rPr>
                <w:sz w:val="15"/>
              </w:rPr>
              <w:t>/</w:t>
            </w:r>
            <w:r>
              <w:rPr>
                <w:spacing w:val="3"/>
                <w:sz w:val="15"/>
              </w:rPr>
              <w:t xml:space="preserve"> </w:t>
            </w:r>
            <w:r>
              <w:rPr>
                <w:sz w:val="15"/>
              </w:rPr>
              <w:t>Control</w:t>
            </w:r>
            <w:r>
              <w:rPr>
                <w:spacing w:val="3"/>
                <w:sz w:val="15"/>
              </w:rPr>
              <w:t xml:space="preserve"> </w:t>
            </w:r>
            <w:r>
              <w:rPr>
                <w:sz w:val="15"/>
              </w:rPr>
              <w:t>/</w:t>
            </w:r>
            <w:r>
              <w:rPr>
                <w:spacing w:val="4"/>
                <w:sz w:val="15"/>
              </w:rPr>
              <w:t xml:space="preserve"> </w:t>
            </w:r>
            <w:r>
              <w:rPr>
                <w:spacing w:val="-4"/>
                <w:sz w:val="15"/>
              </w:rPr>
              <w:t>Zone</w:t>
            </w:r>
          </w:p>
          <w:p w14:paraId="3C8EDF46" w14:textId="77777777" w:rsidR="00AF5655" w:rsidRDefault="00AF5655" w:rsidP="00F83862">
            <w:pPr>
              <w:pStyle w:val="TableParagraph"/>
              <w:spacing w:before="36" w:line="173" w:lineRule="exact"/>
              <w:ind w:left="208"/>
              <w:rPr>
                <w:sz w:val="15"/>
              </w:rPr>
            </w:pPr>
            <w:r>
              <w:rPr>
                <w:sz w:val="15"/>
              </w:rPr>
              <w:t>Monitor</w:t>
            </w:r>
            <w:r>
              <w:rPr>
                <w:spacing w:val="-3"/>
                <w:sz w:val="15"/>
              </w:rPr>
              <w:t xml:space="preserve"> </w:t>
            </w:r>
            <w:r>
              <w:rPr>
                <w:spacing w:val="-4"/>
                <w:sz w:val="15"/>
              </w:rPr>
              <w:t>etc.</w:t>
            </w:r>
          </w:p>
        </w:tc>
        <w:tc>
          <w:tcPr>
            <w:tcW w:w="4321" w:type="dxa"/>
            <w:tcBorders>
              <w:top w:val="single" w:sz="8" w:space="0" w:color="000000"/>
              <w:left w:val="single" w:sz="8" w:space="0" w:color="000000"/>
              <w:bottom w:val="single" w:sz="8" w:space="0" w:color="000000"/>
            </w:tcBorders>
          </w:tcPr>
          <w:p w14:paraId="501857DF" w14:textId="77777777" w:rsidR="00AF5655" w:rsidRDefault="00AF5655" w:rsidP="00F83862">
            <w:pPr>
              <w:pStyle w:val="TableParagraph"/>
              <w:spacing w:before="128"/>
              <w:ind w:left="127" w:right="48"/>
              <w:jc w:val="center"/>
              <w:rPr>
                <w:sz w:val="15"/>
              </w:rPr>
            </w:pPr>
            <w:proofErr w:type="spellStart"/>
            <w:r>
              <w:rPr>
                <w:sz w:val="15"/>
              </w:rPr>
              <w:t>Schrack</w:t>
            </w:r>
            <w:proofErr w:type="spellEnd"/>
            <w:r>
              <w:rPr>
                <w:spacing w:val="2"/>
                <w:sz w:val="15"/>
              </w:rPr>
              <w:t xml:space="preserve"> </w:t>
            </w:r>
            <w:r>
              <w:rPr>
                <w:sz w:val="15"/>
              </w:rPr>
              <w:t>/</w:t>
            </w:r>
            <w:r>
              <w:rPr>
                <w:spacing w:val="3"/>
                <w:sz w:val="15"/>
              </w:rPr>
              <w:t xml:space="preserve"> </w:t>
            </w:r>
            <w:proofErr w:type="spellStart"/>
            <w:r>
              <w:rPr>
                <w:sz w:val="15"/>
              </w:rPr>
              <w:t>Ateis</w:t>
            </w:r>
            <w:proofErr w:type="spellEnd"/>
            <w:r>
              <w:rPr>
                <w:spacing w:val="2"/>
                <w:sz w:val="15"/>
              </w:rPr>
              <w:t xml:space="preserve"> </w:t>
            </w:r>
            <w:r>
              <w:rPr>
                <w:sz w:val="15"/>
              </w:rPr>
              <w:t>/</w:t>
            </w:r>
            <w:r>
              <w:rPr>
                <w:spacing w:val="3"/>
                <w:sz w:val="15"/>
              </w:rPr>
              <w:t xml:space="preserve"> </w:t>
            </w:r>
            <w:proofErr w:type="spellStart"/>
            <w:r>
              <w:rPr>
                <w:spacing w:val="-2"/>
                <w:sz w:val="15"/>
              </w:rPr>
              <w:t>Kentec</w:t>
            </w:r>
            <w:proofErr w:type="spellEnd"/>
          </w:p>
        </w:tc>
      </w:tr>
      <w:tr w:rsidR="00AF5655" w14:paraId="46CCE40B" w14:textId="77777777" w:rsidTr="00F83862">
        <w:trPr>
          <w:trHeight w:val="427"/>
        </w:trPr>
        <w:tc>
          <w:tcPr>
            <w:tcW w:w="488" w:type="dxa"/>
            <w:tcBorders>
              <w:top w:val="single" w:sz="8" w:space="0" w:color="000000"/>
              <w:bottom w:val="single" w:sz="8" w:space="0" w:color="000000"/>
              <w:right w:val="single" w:sz="8" w:space="0" w:color="000000"/>
            </w:tcBorders>
          </w:tcPr>
          <w:p w14:paraId="1D46218D" w14:textId="77777777" w:rsidR="00AF5655" w:rsidRDefault="00AF5655" w:rsidP="00F83862">
            <w:pPr>
              <w:pStyle w:val="TableParagraph"/>
              <w:spacing w:before="128"/>
              <w:ind w:left="81" w:right="14"/>
              <w:jc w:val="center"/>
              <w:rPr>
                <w:sz w:val="15"/>
              </w:rPr>
            </w:pPr>
            <w:r>
              <w:rPr>
                <w:spacing w:val="-10"/>
                <w:sz w:val="15"/>
              </w:rPr>
              <w:t>6</w:t>
            </w:r>
          </w:p>
        </w:tc>
        <w:tc>
          <w:tcPr>
            <w:tcW w:w="3893" w:type="dxa"/>
            <w:tcBorders>
              <w:top w:val="single" w:sz="8" w:space="0" w:color="000000"/>
              <w:left w:val="single" w:sz="8" w:space="0" w:color="000000"/>
              <w:bottom w:val="single" w:sz="8" w:space="0" w:color="000000"/>
              <w:right w:val="single" w:sz="8" w:space="0" w:color="000000"/>
            </w:tcBorders>
          </w:tcPr>
          <w:p w14:paraId="2681E076" w14:textId="77777777" w:rsidR="00AF5655" w:rsidRDefault="00AF5655" w:rsidP="00F83862">
            <w:pPr>
              <w:pStyle w:val="TableParagraph"/>
              <w:spacing w:before="25"/>
              <w:ind w:left="208"/>
              <w:rPr>
                <w:sz w:val="15"/>
              </w:rPr>
            </w:pPr>
            <w:r>
              <w:rPr>
                <w:sz w:val="15"/>
              </w:rPr>
              <w:t>Sounders</w:t>
            </w:r>
            <w:r>
              <w:rPr>
                <w:spacing w:val="2"/>
                <w:sz w:val="15"/>
              </w:rPr>
              <w:t xml:space="preserve"> </w:t>
            </w:r>
            <w:r>
              <w:rPr>
                <w:sz w:val="15"/>
              </w:rPr>
              <w:t>/</w:t>
            </w:r>
            <w:r>
              <w:rPr>
                <w:spacing w:val="4"/>
                <w:sz w:val="15"/>
              </w:rPr>
              <w:t xml:space="preserve"> </w:t>
            </w:r>
            <w:r>
              <w:rPr>
                <w:sz w:val="15"/>
              </w:rPr>
              <w:t>Sounder</w:t>
            </w:r>
            <w:r>
              <w:rPr>
                <w:spacing w:val="2"/>
                <w:sz w:val="15"/>
              </w:rPr>
              <w:t xml:space="preserve"> </w:t>
            </w:r>
            <w:r>
              <w:rPr>
                <w:sz w:val="15"/>
              </w:rPr>
              <w:t>cum</w:t>
            </w:r>
            <w:r>
              <w:rPr>
                <w:spacing w:val="1"/>
                <w:sz w:val="15"/>
              </w:rPr>
              <w:t xml:space="preserve"> </w:t>
            </w:r>
            <w:r>
              <w:rPr>
                <w:sz w:val="15"/>
              </w:rPr>
              <w:t>Flashers</w:t>
            </w:r>
            <w:r>
              <w:rPr>
                <w:spacing w:val="4"/>
                <w:sz w:val="15"/>
              </w:rPr>
              <w:t xml:space="preserve"> </w:t>
            </w:r>
            <w:r>
              <w:rPr>
                <w:sz w:val="15"/>
              </w:rPr>
              <w:t>/</w:t>
            </w:r>
            <w:r>
              <w:rPr>
                <w:spacing w:val="4"/>
                <w:sz w:val="15"/>
              </w:rPr>
              <w:t xml:space="preserve"> </w:t>
            </w:r>
            <w:r>
              <w:rPr>
                <w:sz w:val="15"/>
              </w:rPr>
              <w:t>Strobes</w:t>
            </w:r>
            <w:r>
              <w:rPr>
                <w:spacing w:val="3"/>
                <w:sz w:val="15"/>
              </w:rPr>
              <w:t xml:space="preserve"> </w:t>
            </w:r>
            <w:r>
              <w:rPr>
                <w:spacing w:val="-10"/>
                <w:sz w:val="15"/>
              </w:rPr>
              <w:t>/</w:t>
            </w:r>
          </w:p>
          <w:p w14:paraId="5F8CD838" w14:textId="77777777" w:rsidR="00AF5655" w:rsidRDefault="00AF5655" w:rsidP="00F83862">
            <w:pPr>
              <w:pStyle w:val="TableParagraph"/>
              <w:spacing w:before="35" w:line="173" w:lineRule="exact"/>
              <w:ind w:left="208"/>
              <w:rPr>
                <w:sz w:val="15"/>
              </w:rPr>
            </w:pPr>
            <w:r>
              <w:rPr>
                <w:sz w:val="15"/>
              </w:rPr>
              <w:t>Annunciation</w:t>
            </w:r>
            <w:r>
              <w:rPr>
                <w:spacing w:val="4"/>
                <w:sz w:val="15"/>
              </w:rPr>
              <w:t xml:space="preserve"> </w:t>
            </w:r>
            <w:r>
              <w:rPr>
                <w:spacing w:val="-2"/>
                <w:sz w:val="15"/>
              </w:rPr>
              <w:t>devices</w:t>
            </w:r>
          </w:p>
        </w:tc>
        <w:tc>
          <w:tcPr>
            <w:tcW w:w="4321" w:type="dxa"/>
            <w:tcBorders>
              <w:top w:val="single" w:sz="8" w:space="0" w:color="000000"/>
              <w:left w:val="single" w:sz="8" w:space="0" w:color="000000"/>
              <w:bottom w:val="single" w:sz="8" w:space="0" w:color="000000"/>
            </w:tcBorders>
          </w:tcPr>
          <w:p w14:paraId="394FD5E1" w14:textId="77777777" w:rsidR="00AF5655" w:rsidRDefault="00AF5655" w:rsidP="00F83862">
            <w:pPr>
              <w:pStyle w:val="TableParagraph"/>
              <w:spacing w:before="128"/>
              <w:ind w:left="127" w:right="48"/>
              <w:jc w:val="center"/>
              <w:rPr>
                <w:sz w:val="15"/>
              </w:rPr>
            </w:pPr>
            <w:proofErr w:type="spellStart"/>
            <w:r>
              <w:rPr>
                <w:sz w:val="15"/>
              </w:rPr>
              <w:t>Schrack</w:t>
            </w:r>
            <w:proofErr w:type="spellEnd"/>
            <w:r>
              <w:rPr>
                <w:spacing w:val="2"/>
                <w:sz w:val="15"/>
              </w:rPr>
              <w:t xml:space="preserve"> </w:t>
            </w:r>
            <w:r>
              <w:rPr>
                <w:sz w:val="15"/>
              </w:rPr>
              <w:t>/</w:t>
            </w:r>
            <w:r>
              <w:rPr>
                <w:spacing w:val="3"/>
                <w:sz w:val="15"/>
              </w:rPr>
              <w:t xml:space="preserve"> </w:t>
            </w:r>
            <w:proofErr w:type="spellStart"/>
            <w:r>
              <w:rPr>
                <w:sz w:val="15"/>
              </w:rPr>
              <w:t>Ateis</w:t>
            </w:r>
            <w:proofErr w:type="spellEnd"/>
            <w:r>
              <w:rPr>
                <w:spacing w:val="2"/>
                <w:sz w:val="15"/>
              </w:rPr>
              <w:t xml:space="preserve"> </w:t>
            </w:r>
            <w:r>
              <w:rPr>
                <w:sz w:val="15"/>
              </w:rPr>
              <w:t>/</w:t>
            </w:r>
            <w:r>
              <w:rPr>
                <w:spacing w:val="3"/>
                <w:sz w:val="15"/>
              </w:rPr>
              <w:t xml:space="preserve"> </w:t>
            </w:r>
            <w:proofErr w:type="spellStart"/>
            <w:r>
              <w:rPr>
                <w:spacing w:val="-2"/>
                <w:sz w:val="15"/>
              </w:rPr>
              <w:t>Kentec</w:t>
            </w:r>
            <w:proofErr w:type="spellEnd"/>
          </w:p>
        </w:tc>
      </w:tr>
      <w:tr w:rsidR="00AF5655" w14:paraId="59DCAFF1" w14:textId="77777777" w:rsidTr="00F83862">
        <w:trPr>
          <w:trHeight w:val="280"/>
        </w:trPr>
        <w:tc>
          <w:tcPr>
            <w:tcW w:w="488" w:type="dxa"/>
            <w:tcBorders>
              <w:top w:val="single" w:sz="8" w:space="0" w:color="000000"/>
              <w:bottom w:val="single" w:sz="8" w:space="0" w:color="000000"/>
              <w:right w:val="single" w:sz="8" w:space="0" w:color="000000"/>
            </w:tcBorders>
          </w:tcPr>
          <w:p w14:paraId="3D554287" w14:textId="77777777" w:rsidR="00AF5655" w:rsidRDefault="00AF5655" w:rsidP="00F83862">
            <w:pPr>
              <w:pStyle w:val="TableParagraph"/>
              <w:spacing w:before="56"/>
              <w:ind w:left="81" w:right="14"/>
              <w:jc w:val="center"/>
              <w:rPr>
                <w:sz w:val="15"/>
              </w:rPr>
            </w:pPr>
            <w:r>
              <w:rPr>
                <w:spacing w:val="-10"/>
                <w:sz w:val="15"/>
              </w:rPr>
              <w:t>7</w:t>
            </w:r>
          </w:p>
        </w:tc>
        <w:tc>
          <w:tcPr>
            <w:tcW w:w="3893" w:type="dxa"/>
            <w:tcBorders>
              <w:top w:val="single" w:sz="8" w:space="0" w:color="000000"/>
              <w:left w:val="single" w:sz="8" w:space="0" w:color="000000"/>
              <w:bottom w:val="single" w:sz="8" w:space="0" w:color="000000"/>
              <w:right w:val="single" w:sz="8" w:space="0" w:color="000000"/>
            </w:tcBorders>
          </w:tcPr>
          <w:p w14:paraId="0AE6084B" w14:textId="77777777" w:rsidR="00AF5655" w:rsidRDefault="00AF5655" w:rsidP="00F83862">
            <w:pPr>
              <w:pStyle w:val="TableParagraph"/>
              <w:spacing w:before="56"/>
              <w:ind w:left="208"/>
              <w:rPr>
                <w:sz w:val="15"/>
              </w:rPr>
            </w:pPr>
            <w:r>
              <w:rPr>
                <w:sz w:val="15"/>
              </w:rPr>
              <w:t>Manual</w:t>
            </w:r>
            <w:r>
              <w:rPr>
                <w:spacing w:val="2"/>
                <w:sz w:val="15"/>
              </w:rPr>
              <w:t xml:space="preserve"> </w:t>
            </w:r>
            <w:r>
              <w:rPr>
                <w:sz w:val="15"/>
              </w:rPr>
              <w:t>Pull</w:t>
            </w:r>
            <w:r>
              <w:rPr>
                <w:spacing w:val="5"/>
                <w:sz w:val="15"/>
              </w:rPr>
              <w:t xml:space="preserve"> </w:t>
            </w:r>
            <w:r>
              <w:rPr>
                <w:spacing w:val="-2"/>
                <w:sz w:val="15"/>
              </w:rPr>
              <w:t>Stations</w:t>
            </w:r>
          </w:p>
        </w:tc>
        <w:tc>
          <w:tcPr>
            <w:tcW w:w="4321" w:type="dxa"/>
            <w:tcBorders>
              <w:top w:val="single" w:sz="8" w:space="0" w:color="000000"/>
              <w:left w:val="single" w:sz="8" w:space="0" w:color="000000"/>
              <w:bottom w:val="single" w:sz="8" w:space="0" w:color="000000"/>
            </w:tcBorders>
          </w:tcPr>
          <w:p w14:paraId="35D8D128" w14:textId="77777777" w:rsidR="00AF5655" w:rsidRDefault="00AF5655" w:rsidP="00F83862">
            <w:pPr>
              <w:pStyle w:val="TableParagraph"/>
              <w:spacing w:before="56"/>
              <w:ind w:left="127" w:right="49"/>
              <w:jc w:val="center"/>
              <w:rPr>
                <w:sz w:val="15"/>
              </w:rPr>
            </w:pPr>
            <w:proofErr w:type="spellStart"/>
            <w:r>
              <w:rPr>
                <w:sz w:val="15"/>
              </w:rPr>
              <w:t>Schrack</w:t>
            </w:r>
            <w:proofErr w:type="spellEnd"/>
            <w:r>
              <w:rPr>
                <w:spacing w:val="2"/>
                <w:sz w:val="15"/>
              </w:rPr>
              <w:t xml:space="preserve"> </w:t>
            </w:r>
            <w:r>
              <w:rPr>
                <w:sz w:val="15"/>
              </w:rPr>
              <w:t>/</w:t>
            </w:r>
            <w:r>
              <w:rPr>
                <w:spacing w:val="3"/>
                <w:sz w:val="15"/>
              </w:rPr>
              <w:t xml:space="preserve"> </w:t>
            </w:r>
            <w:proofErr w:type="spellStart"/>
            <w:r>
              <w:rPr>
                <w:sz w:val="15"/>
              </w:rPr>
              <w:t>Ateis</w:t>
            </w:r>
            <w:proofErr w:type="spellEnd"/>
            <w:r>
              <w:rPr>
                <w:spacing w:val="3"/>
                <w:sz w:val="15"/>
              </w:rPr>
              <w:t xml:space="preserve"> </w:t>
            </w:r>
            <w:r>
              <w:rPr>
                <w:sz w:val="15"/>
              </w:rPr>
              <w:t>/</w:t>
            </w:r>
            <w:r>
              <w:rPr>
                <w:spacing w:val="3"/>
                <w:sz w:val="15"/>
              </w:rPr>
              <w:t xml:space="preserve"> </w:t>
            </w:r>
            <w:proofErr w:type="spellStart"/>
            <w:r>
              <w:rPr>
                <w:spacing w:val="-2"/>
                <w:sz w:val="15"/>
              </w:rPr>
              <w:t>Kentec</w:t>
            </w:r>
            <w:proofErr w:type="spellEnd"/>
          </w:p>
        </w:tc>
      </w:tr>
      <w:tr w:rsidR="00AF5655" w14:paraId="2CAA25BA" w14:textId="77777777" w:rsidTr="00F83862">
        <w:trPr>
          <w:trHeight w:val="280"/>
        </w:trPr>
        <w:tc>
          <w:tcPr>
            <w:tcW w:w="488" w:type="dxa"/>
            <w:tcBorders>
              <w:top w:val="single" w:sz="8" w:space="0" w:color="000000"/>
              <w:bottom w:val="single" w:sz="8" w:space="0" w:color="000000"/>
              <w:right w:val="single" w:sz="8" w:space="0" w:color="000000"/>
            </w:tcBorders>
          </w:tcPr>
          <w:p w14:paraId="0256842D" w14:textId="77777777" w:rsidR="00AF5655" w:rsidRDefault="00AF5655" w:rsidP="00F83862">
            <w:pPr>
              <w:pStyle w:val="TableParagraph"/>
              <w:spacing w:before="56"/>
              <w:ind w:left="81" w:right="14"/>
              <w:jc w:val="center"/>
              <w:rPr>
                <w:sz w:val="15"/>
              </w:rPr>
            </w:pPr>
            <w:r>
              <w:rPr>
                <w:spacing w:val="-10"/>
                <w:sz w:val="15"/>
              </w:rPr>
              <w:t>8</w:t>
            </w:r>
          </w:p>
        </w:tc>
        <w:tc>
          <w:tcPr>
            <w:tcW w:w="3893" w:type="dxa"/>
            <w:tcBorders>
              <w:top w:val="single" w:sz="8" w:space="0" w:color="000000"/>
              <w:left w:val="single" w:sz="8" w:space="0" w:color="000000"/>
              <w:bottom w:val="single" w:sz="8" w:space="0" w:color="000000"/>
              <w:right w:val="single" w:sz="8" w:space="0" w:color="000000"/>
            </w:tcBorders>
          </w:tcPr>
          <w:p w14:paraId="4C195ABC" w14:textId="77777777" w:rsidR="00AF5655" w:rsidRDefault="00AF5655" w:rsidP="00F83862">
            <w:pPr>
              <w:pStyle w:val="TableParagraph"/>
              <w:spacing w:before="56"/>
              <w:ind w:left="208"/>
              <w:rPr>
                <w:sz w:val="15"/>
              </w:rPr>
            </w:pPr>
            <w:r>
              <w:rPr>
                <w:sz w:val="15"/>
              </w:rPr>
              <w:t>Fault</w:t>
            </w:r>
            <w:r>
              <w:rPr>
                <w:spacing w:val="3"/>
                <w:sz w:val="15"/>
              </w:rPr>
              <w:t xml:space="preserve"> </w:t>
            </w:r>
            <w:r>
              <w:rPr>
                <w:sz w:val="15"/>
              </w:rPr>
              <w:t>Isolator</w:t>
            </w:r>
            <w:r>
              <w:rPr>
                <w:spacing w:val="4"/>
                <w:sz w:val="15"/>
              </w:rPr>
              <w:t xml:space="preserve"> </w:t>
            </w:r>
            <w:r>
              <w:rPr>
                <w:spacing w:val="-2"/>
                <w:sz w:val="15"/>
              </w:rPr>
              <w:t>Modules</w:t>
            </w:r>
          </w:p>
        </w:tc>
        <w:tc>
          <w:tcPr>
            <w:tcW w:w="4321" w:type="dxa"/>
            <w:tcBorders>
              <w:top w:val="single" w:sz="8" w:space="0" w:color="000000"/>
              <w:left w:val="single" w:sz="8" w:space="0" w:color="000000"/>
              <w:bottom w:val="single" w:sz="8" w:space="0" w:color="000000"/>
            </w:tcBorders>
          </w:tcPr>
          <w:p w14:paraId="03BAB479" w14:textId="77777777" w:rsidR="00AF5655" w:rsidRDefault="00AF5655" w:rsidP="00F83862">
            <w:pPr>
              <w:pStyle w:val="TableParagraph"/>
              <w:spacing w:before="56"/>
              <w:ind w:left="127" w:right="49"/>
              <w:jc w:val="center"/>
              <w:rPr>
                <w:sz w:val="15"/>
              </w:rPr>
            </w:pPr>
            <w:proofErr w:type="spellStart"/>
            <w:r>
              <w:rPr>
                <w:sz w:val="15"/>
              </w:rPr>
              <w:t>Schrack</w:t>
            </w:r>
            <w:proofErr w:type="spellEnd"/>
            <w:r>
              <w:rPr>
                <w:spacing w:val="2"/>
                <w:sz w:val="15"/>
              </w:rPr>
              <w:t xml:space="preserve"> </w:t>
            </w:r>
            <w:r>
              <w:rPr>
                <w:sz w:val="15"/>
              </w:rPr>
              <w:t>/</w:t>
            </w:r>
            <w:r>
              <w:rPr>
                <w:spacing w:val="3"/>
                <w:sz w:val="15"/>
              </w:rPr>
              <w:t xml:space="preserve"> </w:t>
            </w:r>
            <w:proofErr w:type="spellStart"/>
            <w:r>
              <w:rPr>
                <w:sz w:val="15"/>
              </w:rPr>
              <w:t>Ateis</w:t>
            </w:r>
            <w:proofErr w:type="spellEnd"/>
            <w:r>
              <w:rPr>
                <w:spacing w:val="3"/>
                <w:sz w:val="15"/>
              </w:rPr>
              <w:t xml:space="preserve"> </w:t>
            </w:r>
            <w:r>
              <w:rPr>
                <w:sz w:val="15"/>
              </w:rPr>
              <w:t>/</w:t>
            </w:r>
            <w:r>
              <w:rPr>
                <w:spacing w:val="3"/>
                <w:sz w:val="15"/>
              </w:rPr>
              <w:t xml:space="preserve"> </w:t>
            </w:r>
            <w:proofErr w:type="spellStart"/>
            <w:r>
              <w:rPr>
                <w:spacing w:val="-2"/>
                <w:sz w:val="15"/>
              </w:rPr>
              <w:t>Kentec</w:t>
            </w:r>
            <w:proofErr w:type="spellEnd"/>
          </w:p>
        </w:tc>
      </w:tr>
      <w:tr w:rsidR="00AF5655" w14:paraId="128B9947" w14:textId="77777777" w:rsidTr="00F83862">
        <w:trPr>
          <w:trHeight w:val="281"/>
        </w:trPr>
        <w:tc>
          <w:tcPr>
            <w:tcW w:w="488" w:type="dxa"/>
            <w:tcBorders>
              <w:top w:val="single" w:sz="8" w:space="0" w:color="000000"/>
              <w:bottom w:val="single" w:sz="8" w:space="0" w:color="000000"/>
              <w:right w:val="single" w:sz="8" w:space="0" w:color="000000"/>
            </w:tcBorders>
          </w:tcPr>
          <w:p w14:paraId="16762B03" w14:textId="77777777" w:rsidR="00AF5655" w:rsidRDefault="00AF5655" w:rsidP="00F83862">
            <w:pPr>
              <w:pStyle w:val="TableParagraph"/>
              <w:spacing w:before="55"/>
              <w:ind w:left="81" w:right="14"/>
              <w:jc w:val="center"/>
              <w:rPr>
                <w:sz w:val="15"/>
              </w:rPr>
            </w:pPr>
            <w:r>
              <w:rPr>
                <w:spacing w:val="-10"/>
                <w:sz w:val="15"/>
              </w:rPr>
              <w:t>9</w:t>
            </w:r>
          </w:p>
        </w:tc>
        <w:tc>
          <w:tcPr>
            <w:tcW w:w="3893" w:type="dxa"/>
            <w:tcBorders>
              <w:top w:val="single" w:sz="8" w:space="0" w:color="000000"/>
              <w:left w:val="single" w:sz="8" w:space="0" w:color="000000"/>
              <w:bottom w:val="single" w:sz="8" w:space="0" w:color="000000"/>
              <w:right w:val="single" w:sz="8" w:space="0" w:color="000000"/>
            </w:tcBorders>
          </w:tcPr>
          <w:p w14:paraId="4E5CCEC8" w14:textId="77777777" w:rsidR="00AF5655" w:rsidRDefault="00AF5655" w:rsidP="00F83862">
            <w:pPr>
              <w:pStyle w:val="TableParagraph"/>
              <w:spacing w:before="55"/>
              <w:ind w:left="208"/>
              <w:rPr>
                <w:sz w:val="15"/>
              </w:rPr>
            </w:pPr>
            <w:r>
              <w:rPr>
                <w:sz w:val="15"/>
              </w:rPr>
              <w:t>Addressable</w:t>
            </w:r>
            <w:r>
              <w:rPr>
                <w:spacing w:val="7"/>
                <w:sz w:val="15"/>
              </w:rPr>
              <w:t xml:space="preserve"> </w:t>
            </w:r>
            <w:r>
              <w:rPr>
                <w:sz w:val="15"/>
              </w:rPr>
              <w:t>Power</w:t>
            </w:r>
            <w:r>
              <w:rPr>
                <w:spacing w:val="8"/>
                <w:sz w:val="15"/>
              </w:rPr>
              <w:t xml:space="preserve"> </w:t>
            </w:r>
            <w:r>
              <w:rPr>
                <w:spacing w:val="-2"/>
                <w:sz w:val="15"/>
              </w:rPr>
              <w:t>Supplies</w:t>
            </w:r>
          </w:p>
        </w:tc>
        <w:tc>
          <w:tcPr>
            <w:tcW w:w="4321" w:type="dxa"/>
            <w:tcBorders>
              <w:top w:val="single" w:sz="8" w:space="0" w:color="000000"/>
              <w:left w:val="single" w:sz="8" w:space="0" w:color="000000"/>
              <w:bottom w:val="single" w:sz="8" w:space="0" w:color="000000"/>
            </w:tcBorders>
          </w:tcPr>
          <w:p w14:paraId="5975AD70" w14:textId="77777777" w:rsidR="00AF5655" w:rsidRDefault="00AF5655" w:rsidP="00F83862">
            <w:pPr>
              <w:pStyle w:val="TableParagraph"/>
              <w:spacing w:before="55"/>
              <w:ind w:left="127" w:right="49"/>
              <w:jc w:val="center"/>
              <w:rPr>
                <w:sz w:val="15"/>
              </w:rPr>
            </w:pPr>
            <w:proofErr w:type="spellStart"/>
            <w:r>
              <w:rPr>
                <w:sz w:val="15"/>
              </w:rPr>
              <w:t>Schrack</w:t>
            </w:r>
            <w:proofErr w:type="spellEnd"/>
            <w:r>
              <w:rPr>
                <w:spacing w:val="2"/>
                <w:sz w:val="15"/>
              </w:rPr>
              <w:t xml:space="preserve"> </w:t>
            </w:r>
            <w:r>
              <w:rPr>
                <w:sz w:val="15"/>
              </w:rPr>
              <w:t>/</w:t>
            </w:r>
            <w:r>
              <w:rPr>
                <w:spacing w:val="3"/>
                <w:sz w:val="15"/>
              </w:rPr>
              <w:t xml:space="preserve"> </w:t>
            </w:r>
            <w:proofErr w:type="spellStart"/>
            <w:r>
              <w:rPr>
                <w:sz w:val="15"/>
              </w:rPr>
              <w:t>Ateis</w:t>
            </w:r>
            <w:proofErr w:type="spellEnd"/>
            <w:r>
              <w:rPr>
                <w:spacing w:val="2"/>
                <w:sz w:val="15"/>
              </w:rPr>
              <w:t xml:space="preserve"> </w:t>
            </w:r>
            <w:r>
              <w:rPr>
                <w:sz w:val="15"/>
              </w:rPr>
              <w:t>/</w:t>
            </w:r>
            <w:r>
              <w:rPr>
                <w:spacing w:val="3"/>
                <w:sz w:val="15"/>
              </w:rPr>
              <w:t xml:space="preserve"> </w:t>
            </w:r>
            <w:proofErr w:type="spellStart"/>
            <w:r>
              <w:rPr>
                <w:spacing w:val="-2"/>
                <w:sz w:val="15"/>
              </w:rPr>
              <w:t>Kentec</w:t>
            </w:r>
            <w:proofErr w:type="spellEnd"/>
          </w:p>
        </w:tc>
      </w:tr>
      <w:tr w:rsidR="00AF5655" w14:paraId="06B57668" w14:textId="77777777" w:rsidTr="00F83862">
        <w:trPr>
          <w:trHeight w:val="425"/>
        </w:trPr>
        <w:tc>
          <w:tcPr>
            <w:tcW w:w="488" w:type="dxa"/>
            <w:tcBorders>
              <w:top w:val="single" w:sz="8" w:space="0" w:color="000000"/>
              <w:bottom w:val="single" w:sz="8" w:space="0" w:color="000000"/>
              <w:right w:val="single" w:sz="8" w:space="0" w:color="000000"/>
            </w:tcBorders>
            <w:shd w:val="clear" w:color="auto" w:fill="F0DCDB"/>
          </w:tcPr>
          <w:p w14:paraId="1083E860" w14:textId="77777777" w:rsidR="00AF5655" w:rsidRDefault="00AF5655" w:rsidP="00F83862">
            <w:pPr>
              <w:pStyle w:val="TableParagraph"/>
              <w:spacing w:before="107"/>
              <w:ind w:left="81" w:right="3"/>
              <w:jc w:val="center"/>
              <w:rPr>
                <w:b/>
                <w:sz w:val="18"/>
              </w:rPr>
            </w:pPr>
            <w:r>
              <w:rPr>
                <w:b/>
                <w:spacing w:val="-10"/>
                <w:w w:val="105"/>
                <w:sz w:val="18"/>
              </w:rPr>
              <w:t>B</w:t>
            </w:r>
          </w:p>
        </w:tc>
        <w:tc>
          <w:tcPr>
            <w:tcW w:w="3893" w:type="dxa"/>
            <w:tcBorders>
              <w:top w:val="single" w:sz="8" w:space="0" w:color="000000"/>
              <w:left w:val="single" w:sz="8" w:space="0" w:color="000000"/>
              <w:bottom w:val="single" w:sz="8" w:space="0" w:color="000000"/>
              <w:right w:val="single" w:sz="8" w:space="0" w:color="000000"/>
            </w:tcBorders>
            <w:shd w:val="clear" w:color="auto" w:fill="F0DCDB"/>
          </w:tcPr>
          <w:p w14:paraId="2F766B77" w14:textId="77777777" w:rsidR="00AF5655" w:rsidRDefault="00AF5655" w:rsidP="00F83862">
            <w:pPr>
              <w:pStyle w:val="TableParagraph"/>
              <w:spacing w:before="107"/>
              <w:ind w:left="371"/>
              <w:rPr>
                <w:b/>
                <w:sz w:val="18"/>
              </w:rPr>
            </w:pPr>
            <w:r>
              <w:rPr>
                <w:b/>
                <w:sz w:val="18"/>
              </w:rPr>
              <w:t>PUBLIC</w:t>
            </w:r>
            <w:r>
              <w:rPr>
                <w:b/>
                <w:spacing w:val="10"/>
                <w:sz w:val="18"/>
              </w:rPr>
              <w:t xml:space="preserve"> </w:t>
            </w:r>
            <w:r>
              <w:rPr>
                <w:b/>
                <w:sz w:val="18"/>
              </w:rPr>
              <w:t>ADDRESS</w:t>
            </w:r>
            <w:r>
              <w:rPr>
                <w:b/>
                <w:spacing w:val="12"/>
                <w:sz w:val="18"/>
              </w:rPr>
              <w:t xml:space="preserve"> </w:t>
            </w:r>
            <w:r>
              <w:rPr>
                <w:b/>
                <w:spacing w:val="-2"/>
                <w:sz w:val="18"/>
              </w:rPr>
              <w:t>SYSTEMS</w:t>
            </w:r>
          </w:p>
        </w:tc>
        <w:tc>
          <w:tcPr>
            <w:tcW w:w="4321" w:type="dxa"/>
            <w:tcBorders>
              <w:top w:val="single" w:sz="8" w:space="0" w:color="000000"/>
              <w:left w:val="single" w:sz="8" w:space="0" w:color="000000"/>
              <w:bottom w:val="single" w:sz="8" w:space="0" w:color="000000"/>
            </w:tcBorders>
            <w:shd w:val="clear" w:color="auto" w:fill="F0DCDB"/>
          </w:tcPr>
          <w:p w14:paraId="6D057DBC" w14:textId="77777777" w:rsidR="00AF5655" w:rsidRDefault="00AF5655" w:rsidP="00F83862">
            <w:pPr>
              <w:pStyle w:val="TableParagraph"/>
              <w:rPr>
                <w:rFonts w:ascii="Times New Roman"/>
                <w:sz w:val="14"/>
              </w:rPr>
            </w:pPr>
          </w:p>
        </w:tc>
      </w:tr>
      <w:tr w:rsidR="00AF5655" w14:paraId="5B0279E1" w14:textId="77777777" w:rsidTr="00F83862">
        <w:trPr>
          <w:trHeight w:val="281"/>
        </w:trPr>
        <w:tc>
          <w:tcPr>
            <w:tcW w:w="488" w:type="dxa"/>
            <w:tcBorders>
              <w:top w:val="single" w:sz="8" w:space="0" w:color="000000"/>
              <w:bottom w:val="single" w:sz="8" w:space="0" w:color="000000"/>
              <w:right w:val="single" w:sz="8" w:space="0" w:color="000000"/>
            </w:tcBorders>
          </w:tcPr>
          <w:p w14:paraId="7A8C36D7" w14:textId="77777777" w:rsidR="00AF5655" w:rsidRDefault="00AF5655" w:rsidP="00F83862">
            <w:pPr>
              <w:pStyle w:val="TableParagraph"/>
              <w:spacing w:before="51"/>
              <w:ind w:left="81" w:right="2"/>
              <w:jc w:val="center"/>
              <w:rPr>
                <w:sz w:val="15"/>
              </w:rPr>
            </w:pPr>
            <w:r>
              <w:rPr>
                <w:spacing w:val="-10"/>
                <w:sz w:val="15"/>
              </w:rPr>
              <w:t>1</w:t>
            </w:r>
          </w:p>
        </w:tc>
        <w:tc>
          <w:tcPr>
            <w:tcW w:w="3893" w:type="dxa"/>
            <w:tcBorders>
              <w:top w:val="single" w:sz="8" w:space="0" w:color="000000"/>
              <w:left w:val="single" w:sz="8" w:space="0" w:color="000000"/>
              <w:bottom w:val="single" w:sz="8" w:space="0" w:color="000000"/>
              <w:right w:val="single" w:sz="8" w:space="0" w:color="000000"/>
            </w:tcBorders>
          </w:tcPr>
          <w:p w14:paraId="7020C5BF" w14:textId="77777777" w:rsidR="00AF5655" w:rsidRDefault="00AF5655" w:rsidP="00F83862">
            <w:pPr>
              <w:pStyle w:val="TableParagraph"/>
              <w:spacing w:before="56"/>
              <w:ind w:left="208"/>
              <w:rPr>
                <w:sz w:val="15"/>
              </w:rPr>
            </w:pPr>
            <w:r>
              <w:rPr>
                <w:sz w:val="15"/>
              </w:rPr>
              <w:t>Main</w:t>
            </w:r>
            <w:r>
              <w:rPr>
                <w:spacing w:val="1"/>
                <w:sz w:val="15"/>
              </w:rPr>
              <w:t xml:space="preserve"> </w:t>
            </w:r>
            <w:r>
              <w:rPr>
                <w:sz w:val="15"/>
              </w:rPr>
              <w:t>PA</w:t>
            </w:r>
            <w:r>
              <w:rPr>
                <w:spacing w:val="2"/>
                <w:sz w:val="15"/>
              </w:rPr>
              <w:t xml:space="preserve"> </w:t>
            </w:r>
            <w:r>
              <w:rPr>
                <w:sz w:val="15"/>
              </w:rPr>
              <w:t>Console</w:t>
            </w:r>
            <w:r>
              <w:rPr>
                <w:spacing w:val="2"/>
                <w:sz w:val="15"/>
              </w:rPr>
              <w:t xml:space="preserve"> </w:t>
            </w:r>
            <w:r>
              <w:rPr>
                <w:sz w:val="15"/>
              </w:rPr>
              <w:t>/</w:t>
            </w:r>
            <w:r>
              <w:rPr>
                <w:spacing w:val="4"/>
                <w:sz w:val="15"/>
              </w:rPr>
              <w:t xml:space="preserve"> </w:t>
            </w:r>
            <w:r>
              <w:rPr>
                <w:spacing w:val="-2"/>
                <w:sz w:val="15"/>
              </w:rPr>
              <w:t>controller</w:t>
            </w:r>
          </w:p>
        </w:tc>
        <w:tc>
          <w:tcPr>
            <w:tcW w:w="4321" w:type="dxa"/>
            <w:tcBorders>
              <w:top w:val="single" w:sz="8" w:space="0" w:color="000000"/>
              <w:left w:val="single" w:sz="8" w:space="0" w:color="000000"/>
              <w:bottom w:val="single" w:sz="8" w:space="0" w:color="000000"/>
            </w:tcBorders>
          </w:tcPr>
          <w:p w14:paraId="344F231A" w14:textId="77777777" w:rsidR="00AF5655" w:rsidRDefault="00AF5655" w:rsidP="00F83862">
            <w:pPr>
              <w:pStyle w:val="TableParagraph"/>
              <w:spacing w:before="56"/>
              <w:ind w:left="127" w:right="41"/>
              <w:jc w:val="center"/>
              <w:rPr>
                <w:sz w:val="15"/>
              </w:rPr>
            </w:pPr>
            <w:proofErr w:type="spellStart"/>
            <w:r>
              <w:rPr>
                <w:sz w:val="15"/>
              </w:rPr>
              <w:t>Ateis</w:t>
            </w:r>
            <w:proofErr w:type="spellEnd"/>
            <w:r>
              <w:rPr>
                <w:spacing w:val="2"/>
                <w:sz w:val="15"/>
              </w:rPr>
              <w:t xml:space="preserve"> </w:t>
            </w:r>
            <w:r>
              <w:rPr>
                <w:sz w:val="15"/>
              </w:rPr>
              <w:t>/</w:t>
            </w:r>
            <w:r>
              <w:rPr>
                <w:spacing w:val="2"/>
                <w:sz w:val="15"/>
              </w:rPr>
              <w:t xml:space="preserve"> </w:t>
            </w:r>
            <w:r>
              <w:rPr>
                <w:sz w:val="15"/>
              </w:rPr>
              <w:t>Honeywell /</w:t>
            </w:r>
            <w:r>
              <w:rPr>
                <w:spacing w:val="2"/>
                <w:sz w:val="15"/>
              </w:rPr>
              <w:t xml:space="preserve"> </w:t>
            </w:r>
            <w:r>
              <w:rPr>
                <w:spacing w:val="-5"/>
                <w:sz w:val="15"/>
              </w:rPr>
              <w:t>TSG</w:t>
            </w:r>
          </w:p>
        </w:tc>
      </w:tr>
      <w:tr w:rsidR="00AF5655" w14:paraId="6EB6A101" w14:textId="77777777" w:rsidTr="00F83862">
        <w:trPr>
          <w:trHeight w:val="280"/>
        </w:trPr>
        <w:tc>
          <w:tcPr>
            <w:tcW w:w="488" w:type="dxa"/>
            <w:tcBorders>
              <w:top w:val="single" w:sz="8" w:space="0" w:color="000000"/>
              <w:bottom w:val="single" w:sz="8" w:space="0" w:color="000000"/>
              <w:right w:val="single" w:sz="8" w:space="0" w:color="000000"/>
            </w:tcBorders>
          </w:tcPr>
          <w:p w14:paraId="090A99FD" w14:textId="77777777" w:rsidR="00AF5655" w:rsidRDefault="00AF5655" w:rsidP="00F83862">
            <w:pPr>
              <w:pStyle w:val="TableParagraph"/>
              <w:spacing w:before="51"/>
              <w:ind w:left="81" w:right="2"/>
              <w:jc w:val="center"/>
              <w:rPr>
                <w:sz w:val="15"/>
              </w:rPr>
            </w:pPr>
            <w:r>
              <w:rPr>
                <w:spacing w:val="-10"/>
                <w:sz w:val="15"/>
              </w:rPr>
              <w:t>2</w:t>
            </w:r>
          </w:p>
        </w:tc>
        <w:tc>
          <w:tcPr>
            <w:tcW w:w="3893" w:type="dxa"/>
            <w:tcBorders>
              <w:top w:val="single" w:sz="8" w:space="0" w:color="000000"/>
              <w:left w:val="single" w:sz="8" w:space="0" w:color="000000"/>
              <w:bottom w:val="single" w:sz="8" w:space="0" w:color="000000"/>
              <w:right w:val="single" w:sz="8" w:space="0" w:color="000000"/>
            </w:tcBorders>
          </w:tcPr>
          <w:p w14:paraId="76C22BF0" w14:textId="77777777" w:rsidR="00AF5655" w:rsidRDefault="00AF5655" w:rsidP="00F83862">
            <w:pPr>
              <w:pStyle w:val="TableParagraph"/>
              <w:spacing w:before="55"/>
              <w:ind w:left="208"/>
              <w:rPr>
                <w:sz w:val="15"/>
              </w:rPr>
            </w:pPr>
            <w:r>
              <w:rPr>
                <w:spacing w:val="-2"/>
                <w:sz w:val="15"/>
              </w:rPr>
              <w:t>Speakers</w:t>
            </w:r>
          </w:p>
        </w:tc>
        <w:tc>
          <w:tcPr>
            <w:tcW w:w="4321" w:type="dxa"/>
            <w:tcBorders>
              <w:top w:val="single" w:sz="8" w:space="0" w:color="000000"/>
              <w:left w:val="single" w:sz="8" w:space="0" w:color="000000"/>
              <w:bottom w:val="single" w:sz="8" w:space="0" w:color="000000"/>
            </w:tcBorders>
          </w:tcPr>
          <w:p w14:paraId="121C9CC3" w14:textId="77777777" w:rsidR="00AF5655" w:rsidRDefault="00AF5655" w:rsidP="00F83862">
            <w:pPr>
              <w:pStyle w:val="TableParagraph"/>
              <w:spacing w:before="55"/>
              <w:ind w:left="127" w:right="40"/>
              <w:jc w:val="center"/>
              <w:rPr>
                <w:sz w:val="15"/>
              </w:rPr>
            </w:pPr>
            <w:proofErr w:type="spellStart"/>
            <w:r>
              <w:rPr>
                <w:sz w:val="15"/>
              </w:rPr>
              <w:t>Ateis</w:t>
            </w:r>
            <w:proofErr w:type="spellEnd"/>
            <w:r>
              <w:rPr>
                <w:spacing w:val="2"/>
                <w:sz w:val="15"/>
              </w:rPr>
              <w:t xml:space="preserve"> </w:t>
            </w:r>
            <w:r>
              <w:rPr>
                <w:sz w:val="15"/>
              </w:rPr>
              <w:t>/</w:t>
            </w:r>
            <w:r>
              <w:rPr>
                <w:spacing w:val="2"/>
                <w:sz w:val="15"/>
              </w:rPr>
              <w:t xml:space="preserve"> </w:t>
            </w:r>
            <w:r>
              <w:rPr>
                <w:sz w:val="15"/>
              </w:rPr>
              <w:t>Honeywell /</w:t>
            </w:r>
            <w:r>
              <w:rPr>
                <w:spacing w:val="2"/>
                <w:sz w:val="15"/>
              </w:rPr>
              <w:t xml:space="preserve"> </w:t>
            </w:r>
            <w:r>
              <w:rPr>
                <w:spacing w:val="-5"/>
                <w:sz w:val="15"/>
              </w:rPr>
              <w:t>TSG</w:t>
            </w:r>
          </w:p>
        </w:tc>
      </w:tr>
      <w:tr w:rsidR="00AF5655" w14:paraId="22C08A49" w14:textId="77777777" w:rsidTr="00F83862">
        <w:trPr>
          <w:trHeight w:val="280"/>
        </w:trPr>
        <w:tc>
          <w:tcPr>
            <w:tcW w:w="488" w:type="dxa"/>
            <w:tcBorders>
              <w:top w:val="single" w:sz="8" w:space="0" w:color="000000"/>
              <w:bottom w:val="single" w:sz="8" w:space="0" w:color="000000"/>
              <w:right w:val="single" w:sz="8" w:space="0" w:color="000000"/>
            </w:tcBorders>
          </w:tcPr>
          <w:p w14:paraId="6F4B9E18" w14:textId="77777777" w:rsidR="00AF5655" w:rsidRDefault="00AF5655" w:rsidP="00F83862">
            <w:pPr>
              <w:pStyle w:val="TableParagraph"/>
              <w:spacing w:before="51"/>
              <w:ind w:left="81" w:right="2"/>
              <w:jc w:val="center"/>
              <w:rPr>
                <w:sz w:val="15"/>
              </w:rPr>
            </w:pPr>
            <w:r>
              <w:rPr>
                <w:spacing w:val="-10"/>
                <w:sz w:val="15"/>
              </w:rPr>
              <w:t>3</w:t>
            </w:r>
          </w:p>
        </w:tc>
        <w:tc>
          <w:tcPr>
            <w:tcW w:w="3893" w:type="dxa"/>
            <w:tcBorders>
              <w:top w:val="single" w:sz="8" w:space="0" w:color="000000"/>
              <w:left w:val="single" w:sz="8" w:space="0" w:color="000000"/>
              <w:bottom w:val="single" w:sz="8" w:space="0" w:color="000000"/>
              <w:right w:val="single" w:sz="8" w:space="0" w:color="000000"/>
            </w:tcBorders>
          </w:tcPr>
          <w:p w14:paraId="42FCECF0" w14:textId="77777777" w:rsidR="00AF5655" w:rsidRDefault="00AF5655" w:rsidP="00F83862">
            <w:pPr>
              <w:pStyle w:val="TableParagraph"/>
              <w:spacing w:before="56"/>
              <w:ind w:left="208"/>
              <w:rPr>
                <w:sz w:val="15"/>
              </w:rPr>
            </w:pPr>
            <w:r>
              <w:rPr>
                <w:sz w:val="15"/>
              </w:rPr>
              <w:t xml:space="preserve">Call </w:t>
            </w:r>
            <w:r>
              <w:rPr>
                <w:spacing w:val="-2"/>
                <w:sz w:val="15"/>
              </w:rPr>
              <w:t>Station</w:t>
            </w:r>
          </w:p>
        </w:tc>
        <w:tc>
          <w:tcPr>
            <w:tcW w:w="4321" w:type="dxa"/>
            <w:tcBorders>
              <w:top w:val="single" w:sz="8" w:space="0" w:color="000000"/>
              <w:left w:val="single" w:sz="8" w:space="0" w:color="000000"/>
              <w:bottom w:val="single" w:sz="8" w:space="0" w:color="000000"/>
            </w:tcBorders>
          </w:tcPr>
          <w:p w14:paraId="7C1A9484" w14:textId="77777777" w:rsidR="00AF5655" w:rsidRDefault="00AF5655" w:rsidP="00F83862">
            <w:pPr>
              <w:pStyle w:val="TableParagraph"/>
              <w:spacing w:before="56"/>
              <w:ind w:left="127" w:right="42"/>
              <w:jc w:val="center"/>
              <w:rPr>
                <w:sz w:val="15"/>
              </w:rPr>
            </w:pPr>
            <w:proofErr w:type="spellStart"/>
            <w:r>
              <w:rPr>
                <w:sz w:val="15"/>
              </w:rPr>
              <w:t>Ateis</w:t>
            </w:r>
            <w:proofErr w:type="spellEnd"/>
            <w:r>
              <w:rPr>
                <w:spacing w:val="2"/>
                <w:sz w:val="15"/>
              </w:rPr>
              <w:t xml:space="preserve"> </w:t>
            </w:r>
            <w:r>
              <w:rPr>
                <w:sz w:val="15"/>
              </w:rPr>
              <w:t>/</w:t>
            </w:r>
            <w:r>
              <w:rPr>
                <w:spacing w:val="1"/>
                <w:sz w:val="15"/>
              </w:rPr>
              <w:t xml:space="preserve"> </w:t>
            </w:r>
            <w:r>
              <w:rPr>
                <w:sz w:val="15"/>
              </w:rPr>
              <w:t>Honeywell</w:t>
            </w:r>
            <w:r>
              <w:rPr>
                <w:spacing w:val="1"/>
                <w:sz w:val="15"/>
              </w:rPr>
              <w:t xml:space="preserve"> </w:t>
            </w:r>
            <w:r>
              <w:rPr>
                <w:sz w:val="15"/>
              </w:rPr>
              <w:t>/</w:t>
            </w:r>
            <w:r>
              <w:rPr>
                <w:spacing w:val="2"/>
                <w:sz w:val="15"/>
              </w:rPr>
              <w:t xml:space="preserve"> </w:t>
            </w:r>
            <w:r>
              <w:rPr>
                <w:spacing w:val="-5"/>
                <w:sz w:val="15"/>
              </w:rPr>
              <w:t>TSG</w:t>
            </w:r>
          </w:p>
        </w:tc>
      </w:tr>
      <w:tr w:rsidR="00AF5655" w14:paraId="31CE6B89" w14:textId="77777777" w:rsidTr="00F83862">
        <w:trPr>
          <w:trHeight w:val="280"/>
        </w:trPr>
        <w:tc>
          <w:tcPr>
            <w:tcW w:w="488" w:type="dxa"/>
            <w:tcBorders>
              <w:top w:val="single" w:sz="8" w:space="0" w:color="000000"/>
              <w:bottom w:val="single" w:sz="8" w:space="0" w:color="000000"/>
              <w:right w:val="single" w:sz="8" w:space="0" w:color="000000"/>
            </w:tcBorders>
          </w:tcPr>
          <w:p w14:paraId="4F85CF96" w14:textId="77777777" w:rsidR="00AF5655" w:rsidRDefault="00AF5655" w:rsidP="00F83862">
            <w:pPr>
              <w:pStyle w:val="TableParagraph"/>
              <w:spacing w:before="50"/>
              <w:ind w:left="81" w:right="2"/>
              <w:jc w:val="center"/>
              <w:rPr>
                <w:sz w:val="15"/>
              </w:rPr>
            </w:pPr>
            <w:r>
              <w:rPr>
                <w:spacing w:val="-10"/>
                <w:sz w:val="15"/>
              </w:rPr>
              <w:t>4</w:t>
            </w:r>
          </w:p>
        </w:tc>
        <w:tc>
          <w:tcPr>
            <w:tcW w:w="3893" w:type="dxa"/>
            <w:tcBorders>
              <w:top w:val="single" w:sz="8" w:space="0" w:color="000000"/>
              <w:left w:val="single" w:sz="8" w:space="0" w:color="000000"/>
              <w:bottom w:val="single" w:sz="8" w:space="0" w:color="000000"/>
              <w:right w:val="single" w:sz="8" w:space="0" w:color="000000"/>
            </w:tcBorders>
          </w:tcPr>
          <w:p w14:paraId="5B7988C1" w14:textId="77777777" w:rsidR="00AF5655" w:rsidRDefault="00AF5655" w:rsidP="00F83862">
            <w:pPr>
              <w:pStyle w:val="TableParagraph"/>
              <w:spacing w:before="56"/>
              <w:ind w:left="208"/>
              <w:rPr>
                <w:sz w:val="15"/>
              </w:rPr>
            </w:pPr>
            <w:r>
              <w:rPr>
                <w:sz w:val="15"/>
              </w:rPr>
              <w:t>Message</w:t>
            </w:r>
            <w:r>
              <w:rPr>
                <w:spacing w:val="6"/>
                <w:sz w:val="15"/>
              </w:rPr>
              <w:t xml:space="preserve"> </w:t>
            </w:r>
            <w:r>
              <w:rPr>
                <w:spacing w:val="-2"/>
                <w:sz w:val="15"/>
              </w:rPr>
              <w:t>Manager</w:t>
            </w:r>
          </w:p>
        </w:tc>
        <w:tc>
          <w:tcPr>
            <w:tcW w:w="4321" w:type="dxa"/>
            <w:tcBorders>
              <w:top w:val="single" w:sz="8" w:space="0" w:color="000000"/>
              <w:left w:val="single" w:sz="8" w:space="0" w:color="000000"/>
              <w:bottom w:val="single" w:sz="8" w:space="0" w:color="000000"/>
            </w:tcBorders>
          </w:tcPr>
          <w:p w14:paraId="60803718" w14:textId="77777777" w:rsidR="00AF5655" w:rsidRDefault="00AF5655" w:rsidP="00F83862">
            <w:pPr>
              <w:pStyle w:val="TableParagraph"/>
              <w:spacing w:before="56"/>
              <w:ind w:left="127" w:right="40"/>
              <w:jc w:val="center"/>
              <w:rPr>
                <w:sz w:val="15"/>
              </w:rPr>
            </w:pPr>
            <w:proofErr w:type="spellStart"/>
            <w:r>
              <w:rPr>
                <w:sz w:val="15"/>
              </w:rPr>
              <w:t>Ateis</w:t>
            </w:r>
            <w:proofErr w:type="spellEnd"/>
            <w:r>
              <w:rPr>
                <w:spacing w:val="2"/>
                <w:sz w:val="15"/>
              </w:rPr>
              <w:t xml:space="preserve"> </w:t>
            </w:r>
            <w:r>
              <w:rPr>
                <w:sz w:val="15"/>
              </w:rPr>
              <w:t>/</w:t>
            </w:r>
            <w:r>
              <w:rPr>
                <w:spacing w:val="2"/>
                <w:sz w:val="15"/>
              </w:rPr>
              <w:t xml:space="preserve"> </w:t>
            </w:r>
            <w:r>
              <w:rPr>
                <w:sz w:val="15"/>
              </w:rPr>
              <w:t>Honeywell /</w:t>
            </w:r>
            <w:r>
              <w:rPr>
                <w:spacing w:val="2"/>
                <w:sz w:val="15"/>
              </w:rPr>
              <w:t xml:space="preserve"> </w:t>
            </w:r>
            <w:r>
              <w:rPr>
                <w:spacing w:val="-5"/>
                <w:sz w:val="15"/>
              </w:rPr>
              <w:t>TSG</w:t>
            </w:r>
          </w:p>
        </w:tc>
      </w:tr>
      <w:tr w:rsidR="00AF5655" w14:paraId="0659927C" w14:textId="77777777" w:rsidTr="00F83862">
        <w:trPr>
          <w:trHeight w:val="281"/>
        </w:trPr>
        <w:tc>
          <w:tcPr>
            <w:tcW w:w="488" w:type="dxa"/>
            <w:tcBorders>
              <w:top w:val="single" w:sz="8" w:space="0" w:color="000000"/>
              <w:bottom w:val="single" w:sz="8" w:space="0" w:color="000000"/>
              <w:right w:val="single" w:sz="8" w:space="0" w:color="000000"/>
            </w:tcBorders>
          </w:tcPr>
          <w:p w14:paraId="57003C1D" w14:textId="77777777" w:rsidR="00AF5655" w:rsidRDefault="00AF5655" w:rsidP="00F83862">
            <w:pPr>
              <w:pStyle w:val="TableParagraph"/>
              <w:spacing w:before="50"/>
              <w:ind w:left="81" w:right="2"/>
              <w:jc w:val="center"/>
              <w:rPr>
                <w:sz w:val="15"/>
              </w:rPr>
            </w:pPr>
            <w:r>
              <w:rPr>
                <w:spacing w:val="-10"/>
                <w:sz w:val="15"/>
              </w:rPr>
              <w:t>5</w:t>
            </w:r>
          </w:p>
        </w:tc>
        <w:tc>
          <w:tcPr>
            <w:tcW w:w="3893" w:type="dxa"/>
            <w:tcBorders>
              <w:top w:val="single" w:sz="8" w:space="0" w:color="000000"/>
              <w:left w:val="single" w:sz="8" w:space="0" w:color="000000"/>
              <w:bottom w:val="single" w:sz="8" w:space="0" w:color="000000"/>
              <w:right w:val="single" w:sz="8" w:space="0" w:color="000000"/>
            </w:tcBorders>
          </w:tcPr>
          <w:p w14:paraId="3F0EFA1B" w14:textId="77777777" w:rsidR="00AF5655" w:rsidRDefault="00AF5655" w:rsidP="00F83862">
            <w:pPr>
              <w:pStyle w:val="TableParagraph"/>
              <w:spacing w:before="55"/>
              <w:ind w:left="208"/>
              <w:rPr>
                <w:sz w:val="15"/>
              </w:rPr>
            </w:pPr>
            <w:r>
              <w:rPr>
                <w:sz w:val="15"/>
              </w:rPr>
              <w:t>Volume</w:t>
            </w:r>
            <w:r>
              <w:rPr>
                <w:spacing w:val="-2"/>
                <w:sz w:val="15"/>
              </w:rPr>
              <w:t xml:space="preserve"> Control</w:t>
            </w:r>
          </w:p>
        </w:tc>
        <w:tc>
          <w:tcPr>
            <w:tcW w:w="4321" w:type="dxa"/>
            <w:tcBorders>
              <w:top w:val="single" w:sz="8" w:space="0" w:color="000000"/>
              <w:left w:val="single" w:sz="8" w:space="0" w:color="000000"/>
              <w:bottom w:val="single" w:sz="8" w:space="0" w:color="000000"/>
            </w:tcBorders>
          </w:tcPr>
          <w:p w14:paraId="3C9DA1EB" w14:textId="77777777" w:rsidR="00AF5655" w:rsidRDefault="00AF5655" w:rsidP="00F83862">
            <w:pPr>
              <w:pStyle w:val="TableParagraph"/>
              <w:spacing w:before="55"/>
              <w:ind w:left="127" w:right="40"/>
              <w:jc w:val="center"/>
              <w:rPr>
                <w:sz w:val="15"/>
              </w:rPr>
            </w:pPr>
            <w:proofErr w:type="spellStart"/>
            <w:r>
              <w:rPr>
                <w:sz w:val="15"/>
              </w:rPr>
              <w:t>Ateis</w:t>
            </w:r>
            <w:proofErr w:type="spellEnd"/>
            <w:r>
              <w:rPr>
                <w:spacing w:val="2"/>
                <w:sz w:val="15"/>
              </w:rPr>
              <w:t xml:space="preserve"> </w:t>
            </w:r>
            <w:r>
              <w:rPr>
                <w:sz w:val="15"/>
              </w:rPr>
              <w:t>/ Honeywell</w:t>
            </w:r>
            <w:r>
              <w:rPr>
                <w:spacing w:val="-1"/>
                <w:sz w:val="15"/>
              </w:rPr>
              <w:t xml:space="preserve"> </w:t>
            </w:r>
            <w:r>
              <w:rPr>
                <w:sz w:val="15"/>
              </w:rPr>
              <w:t>/</w:t>
            </w:r>
            <w:r>
              <w:rPr>
                <w:spacing w:val="2"/>
                <w:sz w:val="15"/>
              </w:rPr>
              <w:t xml:space="preserve"> </w:t>
            </w:r>
            <w:r>
              <w:rPr>
                <w:spacing w:val="-5"/>
                <w:sz w:val="15"/>
              </w:rPr>
              <w:t>TSG</w:t>
            </w:r>
          </w:p>
        </w:tc>
      </w:tr>
      <w:tr w:rsidR="00AF5655" w14:paraId="433916D1" w14:textId="77777777" w:rsidTr="00F83862">
        <w:trPr>
          <w:trHeight w:val="278"/>
        </w:trPr>
        <w:tc>
          <w:tcPr>
            <w:tcW w:w="488" w:type="dxa"/>
            <w:tcBorders>
              <w:top w:val="single" w:sz="8" w:space="0" w:color="000000"/>
              <w:bottom w:val="single" w:sz="8" w:space="0" w:color="000000"/>
              <w:right w:val="single" w:sz="8" w:space="0" w:color="000000"/>
            </w:tcBorders>
          </w:tcPr>
          <w:p w14:paraId="355557EB" w14:textId="77777777" w:rsidR="00AF5655" w:rsidRDefault="00AF5655" w:rsidP="00F83862">
            <w:pPr>
              <w:pStyle w:val="TableParagraph"/>
              <w:spacing w:before="50"/>
              <w:ind w:left="81" w:right="2"/>
              <w:jc w:val="center"/>
              <w:rPr>
                <w:sz w:val="15"/>
              </w:rPr>
            </w:pPr>
            <w:r>
              <w:rPr>
                <w:spacing w:val="-10"/>
                <w:sz w:val="15"/>
              </w:rPr>
              <w:t>6</w:t>
            </w:r>
          </w:p>
        </w:tc>
        <w:tc>
          <w:tcPr>
            <w:tcW w:w="3893" w:type="dxa"/>
            <w:tcBorders>
              <w:top w:val="single" w:sz="8" w:space="0" w:color="000000"/>
              <w:left w:val="single" w:sz="8" w:space="0" w:color="000000"/>
              <w:bottom w:val="single" w:sz="8" w:space="0" w:color="000000"/>
              <w:right w:val="single" w:sz="8" w:space="0" w:color="000000"/>
            </w:tcBorders>
          </w:tcPr>
          <w:p w14:paraId="261AA70B" w14:textId="77777777" w:rsidR="00AF5655" w:rsidRDefault="00AF5655" w:rsidP="00F83862">
            <w:pPr>
              <w:pStyle w:val="TableParagraph"/>
              <w:spacing w:before="53"/>
              <w:ind w:left="208"/>
              <w:rPr>
                <w:sz w:val="15"/>
              </w:rPr>
            </w:pPr>
            <w:r>
              <w:rPr>
                <w:sz w:val="15"/>
              </w:rPr>
              <w:t>Booster</w:t>
            </w:r>
            <w:r>
              <w:rPr>
                <w:spacing w:val="-1"/>
                <w:sz w:val="15"/>
              </w:rPr>
              <w:t xml:space="preserve"> </w:t>
            </w:r>
            <w:r>
              <w:rPr>
                <w:sz w:val="15"/>
              </w:rPr>
              <w:t>/</w:t>
            </w:r>
            <w:r>
              <w:rPr>
                <w:spacing w:val="3"/>
                <w:sz w:val="15"/>
              </w:rPr>
              <w:t xml:space="preserve"> </w:t>
            </w:r>
            <w:r>
              <w:rPr>
                <w:sz w:val="15"/>
              </w:rPr>
              <w:t>Audio</w:t>
            </w:r>
            <w:r>
              <w:rPr>
                <w:spacing w:val="2"/>
                <w:sz w:val="15"/>
              </w:rPr>
              <w:t xml:space="preserve"> </w:t>
            </w:r>
            <w:r>
              <w:rPr>
                <w:spacing w:val="-2"/>
                <w:sz w:val="15"/>
              </w:rPr>
              <w:t>Amplifier</w:t>
            </w:r>
          </w:p>
        </w:tc>
        <w:tc>
          <w:tcPr>
            <w:tcW w:w="4321" w:type="dxa"/>
            <w:tcBorders>
              <w:top w:val="single" w:sz="8" w:space="0" w:color="000000"/>
              <w:left w:val="single" w:sz="8" w:space="0" w:color="000000"/>
              <w:bottom w:val="single" w:sz="8" w:space="0" w:color="000000"/>
            </w:tcBorders>
          </w:tcPr>
          <w:p w14:paraId="67870E36" w14:textId="77777777" w:rsidR="00AF5655" w:rsidRDefault="00AF5655" w:rsidP="00F83862">
            <w:pPr>
              <w:pStyle w:val="TableParagraph"/>
              <w:spacing w:before="53"/>
              <w:ind w:left="127" w:right="40"/>
              <w:jc w:val="center"/>
              <w:rPr>
                <w:sz w:val="15"/>
              </w:rPr>
            </w:pPr>
            <w:proofErr w:type="spellStart"/>
            <w:r>
              <w:rPr>
                <w:sz w:val="15"/>
              </w:rPr>
              <w:t>Ateis</w:t>
            </w:r>
            <w:proofErr w:type="spellEnd"/>
            <w:r>
              <w:rPr>
                <w:spacing w:val="2"/>
                <w:sz w:val="15"/>
              </w:rPr>
              <w:t xml:space="preserve"> </w:t>
            </w:r>
            <w:r>
              <w:rPr>
                <w:sz w:val="15"/>
              </w:rPr>
              <w:t>/</w:t>
            </w:r>
            <w:r>
              <w:rPr>
                <w:spacing w:val="2"/>
                <w:sz w:val="15"/>
              </w:rPr>
              <w:t xml:space="preserve"> </w:t>
            </w:r>
            <w:r>
              <w:rPr>
                <w:sz w:val="15"/>
              </w:rPr>
              <w:t>Honeywell /</w:t>
            </w:r>
            <w:r>
              <w:rPr>
                <w:spacing w:val="2"/>
                <w:sz w:val="15"/>
              </w:rPr>
              <w:t xml:space="preserve"> </w:t>
            </w:r>
            <w:r>
              <w:rPr>
                <w:spacing w:val="-5"/>
                <w:sz w:val="15"/>
              </w:rPr>
              <w:t>TSG</w:t>
            </w:r>
          </w:p>
        </w:tc>
      </w:tr>
      <w:tr w:rsidR="00AF5655" w14:paraId="63CFFD3F" w14:textId="77777777" w:rsidTr="00F83862">
        <w:trPr>
          <w:trHeight w:val="427"/>
        </w:trPr>
        <w:tc>
          <w:tcPr>
            <w:tcW w:w="488" w:type="dxa"/>
            <w:tcBorders>
              <w:top w:val="single" w:sz="8" w:space="0" w:color="000000"/>
              <w:bottom w:val="single" w:sz="8" w:space="0" w:color="000000"/>
              <w:right w:val="single" w:sz="8" w:space="0" w:color="000000"/>
            </w:tcBorders>
            <w:shd w:val="clear" w:color="auto" w:fill="F0DCDB"/>
          </w:tcPr>
          <w:p w14:paraId="002D2AAB" w14:textId="77777777" w:rsidR="00AF5655" w:rsidRDefault="00AF5655" w:rsidP="00F83862">
            <w:pPr>
              <w:pStyle w:val="TableParagraph"/>
              <w:spacing w:before="108"/>
              <w:ind w:left="81"/>
              <w:jc w:val="center"/>
              <w:rPr>
                <w:b/>
                <w:sz w:val="18"/>
              </w:rPr>
            </w:pPr>
            <w:r>
              <w:rPr>
                <w:b/>
                <w:spacing w:val="-10"/>
                <w:w w:val="105"/>
                <w:sz w:val="18"/>
              </w:rPr>
              <w:t>C</w:t>
            </w:r>
          </w:p>
        </w:tc>
        <w:tc>
          <w:tcPr>
            <w:tcW w:w="3893" w:type="dxa"/>
            <w:tcBorders>
              <w:top w:val="single" w:sz="8" w:space="0" w:color="000000"/>
              <w:left w:val="single" w:sz="8" w:space="0" w:color="000000"/>
              <w:bottom w:val="single" w:sz="8" w:space="0" w:color="000000"/>
              <w:right w:val="single" w:sz="8" w:space="0" w:color="000000"/>
            </w:tcBorders>
            <w:shd w:val="clear" w:color="auto" w:fill="F0DCDB"/>
          </w:tcPr>
          <w:p w14:paraId="5FCA9452" w14:textId="77777777" w:rsidR="00AF5655" w:rsidRDefault="00AF5655" w:rsidP="00F83862">
            <w:pPr>
              <w:pStyle w:val="TableParagraph"/>
              <w:spacing w:before="108"/>
              <w:ind w:left="371"/>
              <w:rPr>
                <w:b/>
                <w:sz w:val="18"/>
              </w:rPr>
            </w:pPr>
            <w:r>
              <w:rPr>
                <w:b/>
                <w:sz w:val="18"/>
              </w:rPr>
              <w:t>NVR</w:t>
            </w:r>
            <w:r>
              <w:rPr>
                <w:b/>
                <w:spacing w:val="7"/>
                <w:sz w:val="18"/>
              </w:rPr>
              <w:t xml:space="preserve"> </w:t>
            </w:r>
            <w:r>
              <w:rPr>
                <w:b/>
                <w:sz w:val="18"/>
              </w:rPr>
              <w:t>BASED</w:t>
            </w:r>
            <w:r>
              <w:rPr>
                <w:b/>
                <w:spacing w:val="6"/>
                <w:sz w:val="18"/>
              </w:rPr>
              <w:t xml:space="preserve"> </w:t>
            </w:r>
            <w:r>
              <w:rPr>
                <w:b/>
                <w:sz w:val="18"/>
              </w:rPr>
              <w:t>IP</w:t>
            </w:r>
            <w:r>
              <w:rPr>
                <w:b/>
                <w:spacing w:val="9"/>
                <w:sz w:val="18"/>
              </w:rPr>
              <w:t xml:space="preserve"> </w:t>
            </w:r>
            <w:r>
              <w:rPr>
                <w:b/>
                <w:sz w:val="18"/>
              </w:rPr>
              <w:t>CCTV</w:t>
            </w:r>
            <w:r>
              <w:rPr>
                <w:b/>
                <w:spacing w:val="6"/>
                <w:sz w:val="18"/>
              </w:rPr>
              <w:t xml:space="preserve"> </w:t>
            </w:r>
            <w:r>
              <w:rPr>
                <w:b/>
                <w:spacing w:val="-2"/>
                <w:sz w:val="18"/>
              </w:rPr>
              <w:t>SYSTEM</w:t>
            </w:r>
          </w:p>
        </w:tc>
        <w:tc>
          <w:tcPr>
            <w:tcW w:w="4321" w:type="dxa"/>
            <w:tcBorders>
              <w:top w:val="single" w:sz="8" w:space="0" w:color="000000"/>
              <w:left w:val="single" w:sz="8" w:space="0" w:color="000000"/>
              <w:bottom w:val="single" w:sz="8" w:space="0" w:color="000000"/>
            </w:tcBorders>
            <w:shd w:val="clear" w:color="auto" w:fill="F0DCDB"/>
          </w:tcPr>
          <w:p w14:paraId="79A90273" w14:textId="77777777" w:rsidR="00AF5655" w:rsidRDefault="00AF5655" w:rsidP="00F83862">
            <w:pPr>
              <w:pStyle w:val="TableParagraph"/>
              <w:rPr>
                <w:rFonts w:ascii="Times New Roman"/>
                <w:sz w:val="14"/>
              </w:rPr>
            </w:pPr>
          </w:p>
        </w:tc>
      </w:tr>
      <w:tr w:rsidR="00AF5655" w14:paraId="10E5B87D" w14:textId="77777777" w:rsidTr="00F83862">
        <w:trPr>
          <w:trHeight w:val="280"/>
        </w:trPr>
        <w:tc>
          <w:tcPr>
            <w:tcW w:w="488" w:type="dxa"/>
            <w:tcBorders>
              <w:top w:val="single" w:sz="8" w:space="0" w:color="000000"/>
              <w:bottom w:val="single" w:sz="8" w:space="0" w:color="000000"/>
              <w:right w:val="single" w:sz="8" w:space="0" w:color="000000"/>
            </w:tcBorders>
          </w:tcPr>
          <w:p w14:paraId="3D334350" w14:textId="77777777" w:rsidR="00AF5655" w:rsidRDefault="00AF5655" w:rsidP="00F83862">
            <w:pPr>
              <w:pStyle w:val="TableParagraph"/>
              <w:spacing w:before="50"/>
              <w:ind w:left="81" w:right="2"/>
              <w:jc w:val="center"/>
              <w:rPr>
                <w:sz w:val="15"/>
              </w:rPr>
            </w:pPr>
            <w:r>
              <w:rPr>
                <w:spacing w:val="-10"/>
                <w:sz w:val="15"/>
              </w:rPr>
              <w:t>1</w:t>
            </w:r>
          </w:p>
        </w:tc>
        <w:tc>
          <w:tcPr>
            <w:tcW w:w="3893" w:type="dxa"/>
            <w:tcBorders>
              <w:top w:val="single" w:sz="8" w:space="0" w:color="000000"/>
              <w:left w:val="single" w:sz="8" w:space="0" w:color="000000"/>
              <w:bottom w:val="single" w:sz="8" w:space="0" w:color="000000"/>
              <w:right w:val="single" w:sz="8" w:space="0" w:color="000000"/>
            </w:tcBorders>
          </w:tcPr>
          <w:p w14:paraId="72AA1D57" w14:textId="77777777" w:rsidR="00AF5655" w:rsidRDefault="00AF5655" w:rsidP="00F83862">
            <w:pPr>
              <w:pStyle w:val="TableParagraph"/>
              <w:spacing w:before="55"/>
              <w:ind w:left="208"/>
              <w:rPr>
                <w:sz w:val="15"/>
              </w:rPr>
            </w:pPr>
            <w:r>
              <w:rPr>
                <w:sz w:val="15"/>
              </w:rPr>
              <w:t>IP Dome</w:t>
            </w:r>
            <w:r>
              <w:rPr>
                <w:spacing w:val="3"/>
                <w:sz w:val="15"/>
              </w:rPr>
              <w:t xml:space="preserve"> </w:t>
            </w:r>
            <w:r>
              <w:rPr>
                <w:spacing w:val="-2"/>
                <w:sz w:val="15"/>
              </w:rPr>
              <w:t>Cameras</w:t>
            </w:r>
          </w:p>
        </w:tc>
        <w:tc>
          <w:tcPr>
            <w:tcW w:w="4321" w:type="dxa"/>
            <w:tcBorders>
              <w:top w:val="single" w:sz="8" w:space="0" w:color="000000"/>
              <w:left w:val="single" w:sz="8" w:space="0" w:color="000000"/>
              <w:bottom w:val="single" w:sz="8" w:space="0" w:color="000000"/>
            </w:tcBorders>
          </w:tcPr>
          <w:p w14:paraId="0334852D" w14:textId="77777777" w:rsidR="00AF5655" w:rsidRDefault="00AF5655" w:rsidP="00F83862">
            <w:pPr>
              <w:pStyle w:val="TableParagraph"/>
              <w:spacing w:before="55"/>
              <w:ind w:left="127" w:right="49"/>
              <w:jc w:val="center"/>
              <w:rPr>
                <w:sz w:val="15"/>
              </w:rPr>
            </w:pPr>
            <w:proofErr w:type="spellStart"/>
            <w:r>
              <w:rPr>
                <w:sz w:val="15"/>
              </w:rPr>
              <w:t>Vivotek</w:t>
            </w:r>
            <w:proofErr w:type="spellEnd"/>
            <w:r>
              <w:rPr>
                <w:spacing w:val="2"/>
                <w:sz w:val="15"/>
              </w:rPr>
              <w:t xml:space="preserve"> </w:t>
            </w:r>
            <w:r>
              <w:rPr>
                <w:sz w:val="15"/>
              </w:rPr>
              <w:t>/</w:t>
            </w:r>
            <w:r>
              <w:rPr>
                <w:spacing w:val="2"/>
                <w:sz w:val="15"/>
              </w:rPr>
              <w:t xml:space="preserve"> </w:t>
            </w:r>
            <w:r>
              <w:rPr>
                <w:sz w:val="15"/>
              </w:rPr>
              <w:t>Panasonic</w:t>
            </w:r>
            <w:r>
              <w:rPr>
                <w:spacing w:val="3"/>
                <w:sz w:val="15"/>
              </w:rPr>
              <w:t xml:space="preserve"> </w:t>
            </w:r>
            <w:r>
              <w:rPr>
                <w:sz w:val="15"/>
              </w:rPr>
              <w:t>/</w:t>
            </w:r>
            <w:r>
              <w:rPr>
                <w:spacing w:val="2"/>
                <w:sz w:val="15"/>
              </w:rPr>
              <w:t xml:space="preserve"> </w:t>
            </w:r>
            <w:r>
              <w:rPr>
                <w:spacing w:val="-2"/>
                <w:sz w:val="15"/>
              </w:rPr>
              <w:t>Samsung</w:t>
            </w:r>
          </w:p>
        </w:tc>
      </w:tr>
      <w:tr w:rsidR="00AF5655" w14:paraId="14E8257A" w14:textId="77777777" w:rsidTr="00F83862">
        <w:trPr>
          <w:trHeight w:val="280"/>
        </w:trPr>
        <w:tc>
          <w:tcPr>
            <w:tcW w:w="488" w:type="dxa"/>
            <w:tcBorders>
              <w:top w:val="single" w:sz="8" w:space="0" w:color="000000"/>
              <w:bottom w:val="single" w:sz="8" w:space="0" w:color="000000"/>
              <w:right w:val="single" w:sz="8" w:space="0" w:color="000000"/>
            </w:tcBorders>
          </w:tcPr>
          <w:p w14:paraId="57E33C2C" w14:textId="77777777" w:rsidR="00AF5655" w:rsidRDefault="00AF5655" w:rsidP="00F83862">
            <w:pPr>
              <w:pStyle w:val="TableParagraph"/>
              <w:spacing w:before="51"/>
              <w:ind w:left="81" w:right="2"/>
              <w:jc w:val="center"/>
              <w:rPr>
                <w:sz w:val="15"/>
              </w:rPr>
            </w:pPr>
            <w:r>
              <w:rPr>
                <w:spacing w:val="-10"/>
                <w:sz w:val="15"/>
              </w:rPr>
              <w:t>2</w:t>
            </w:r>
          </w:p>
        </w:tc>
        <w:tc>
          <w:tcPr>
            <w:tcW w:w="3893" w:type="dxa"/>
            <w:tcBorders>
              <w:top w:val="single" w:sz="8" w:space="0" w:color="000000"/>
              <w:left w:val="single" w:sz="8" w:space="0" w:color="000000"/>
              <w:bottom w:val="single" w:sz="8" w:space="0" w:color="000000"/>
              <w:right w:val="single" w:sz="8" w:space="0" w:color="000000"/>
            </w:tcBorders>
          </w:tcPr>
          <w:p w14:paraId="43884DA2" w14:textId="77777777" w:rsidR="00AF5655" w:rsidRDefault="00AF5655" w:rsidP="00F83862">
            <w:pPr>
              <w:pStyle w:val="TableParagraph"/>
              <w:spacing w:before="55"/>
              <w:ind w:left="208"/>
              <w:rPr>
                <w:sz w:val="15"/>
              </w:rPr>
            </w:pPr>
            <w:r>
              <w:rPr>
                <w:sz w:val="15"/>
              </w:rPr>
              <w:t>Network</w:t>
            </w:r>
            <w:r>
              <w:rPr>
                <w:spacing w:val="-1"/>
                <w:sz w:val="15"/>
              </w:rPr>
              <w:t xml:space="preserve"> </w:t>
            </w:r>
            <w:r>
              <w:rPr>
                <w:sz w:val="15"/>
              </w:rPr>
              <w:t xml:space="preserve">Video </w:t>
            </w:r>
            <w:r>
              <w:rPr>
                <w:spacing w:val="-2"/>
                <w:sz w:val="15"/>
              </w:rPr>
              <w:t>Recorder</w:t>
            </w:r>
          </w:p>
        </w:tc>
        <w:tc>
          <w:tcPr>
            <w:tcW w:w="4321" w:type="dxa"/>
            <w:tcBorders>
              <w:top w:val="single" w:sz="8" w:space="0" w:color="000000"/>
              <w:left w:val="single" w:sz="8" w:space="0" w:color="000000"/>
              <w:bottom w:val="single" w:sz="8" w:space="0" w:color="000000"/>
            </w:tcBorders>
          </w:tcPr>
          <w:p w14:paraId="5F171E09" w14:textId="77777777" w:rsidR="00AF5655" w:rsidRDefault="00AF5655" w:rsidP="00F83862">
            <w:pPr>
              <w:pStyle w:val="TableParagraph"/>
              <w:spacing w:before="55"/>
              <w:ind w:left="127" w:right="50"/>
              <w:jc w:val="center"/>
              <w:rPr>
                <w:sz w:val="15"/>
              </w:rPr>
            </w:pPr>
            <w:proofErr w:type="spellStart"/>
            <w:r>
              <w:rPr>
                <w:sz w:val="15"/>
              </w:rPr>
              <w:t>Vivotek</w:t>
            </w:r>
            <w:proofErr w:type="spellEnd"/>
            <w:r>
              <w:rPr>
                <w:sz w:val="15"/>
              </w:rPr>
              <w:t xml:space="preserve"> / Panasonic /</w:t>
            </w:r>
            <w:r>
              <w:rPr>
                <w:spacing w:val="1"/>
                <w:sz w:val="15"/>
              </w:rPr>
              <w:t xml:space="preserve"> </w:t>
            </w:r>
            <w:r>
              <w:rPr>
                <w:spacing w:val="-2"/>
                <w:sz w:val="15"/>
              </w:rPr>
              <w:t>Samsung</w:t>
            </w:r>
          </w:p>
        </w:tc>
      </w:tr>
      <w:tr w:rsidR="00AF5655" w14:paraId="2B15E285" w14:textId="77777777" w:rsidTr="00F83862">
        <w:trPr>
          <w:trHeight w:val="280"/>
        </w:trPr>
        <w:tc>
          <w:tcPr>
            <w:tcW w:w="488" w:type="dxa"/>
            <w:tcBorders>
              <w:top w:val="single" w:sz="8" w:space="0" w:color="000000"/>
              <w:bottom w:val="single" w:sz="8" w:space="0" w:color="000000"/>
              <w:right w:val="single" w:sz="8" w:space="0" w:color="000000"/>
            </w:tcBorders>
          </w:tcPr>
          <w:p w14:paraId="28F26382" w14:textId="77777777" w:rsidR="00AF5655" w:rsidRDefault="00AF5655" w:rsidP="00F83862">
            <w:pPr>
              <w:pStyle w:val="TableParagraph"/>
              <w:spacing w:before="50"/>
              <w:ind w:left="81" w:right="2"/>
              <w:jc w:val="center"/>
              <w:rPr>
                <w:sz w:val="15"/>
              </w:rPr>
            </w:pPr>
            <w:r>
              <w:rPr>
                <w:spacing w:val="-10"/>
                <w:sz w:val="15"/>
              </w:rPr>
              <w:t>3</w:t>
            </w:r>
          </w:p>
        </w:tc>
        <w:tc>
          <w:tcPr>
            <w:tcW w:w="3893" w:type="dxa"/>
            <w:tcBorders>
              <w:top w:val="single" w:sz="8" w:space="0" w:color="000000"/>
              <w:left w:val="single" w:sz="8" w:space="0" w:color="000000"/>
              <w:bottom w:val="single" w:sz="8" w:space="0" w:color="000000"/>
              <w:right w:val="single" w:sz="8" w:space="0" w:color="000000"/>
            </w:tcBorders>
          </w:tcPr>
          <w:p w14:paraId="75E02FD1" w14:textId="77777777" w:rsidR="00AF5655" w:rsidRDefault="00AF5655" w:rsidP="00F83862">
            <w:pPr>
              <w:pStyle w:val="TableParagraph"/>
              <w:spacing w:before="56"/>
              <w:ind w:left="208"/>
              <w:rPr>
                <w:sz w:val="15"/>
              </w:rPr>
            </w:pPr>
            <w:r>
              <w:rPr>
                <w:sz w:val="15"/>
              </w:rPr>
              <w:t>Professional</w:t>
            </w:r>
            <w:r>
              <w:rPr>
                <w:spacing w:val="1"/>
                <w:sz w:val="15"/>
              </w:rPr>
              <w:t xml:space="preserve"> </w:t>
            </w:r>
            <w:r>
              <w:rPr>
                <w:sz w:val="15"/>
              </w:rPr>
              <w:t>CCTV</w:t>
            </w:r>
            <w:r>
              <w:rPr>
                <w:spacing w:val="2"/>
                <w:sz w:val="15"/>
              </w:rPr>
              <w:t xml:space="preserve"> </w:t>
            </w:r>
            <w:r>
              <w:rPr>
                <w:spacing w:val="-2"/>
                <w:sz w:val="15"/>
              </w:rPr>
              <w:t>Monitors</w:t>
            </w:r>
          </w:p>
        </w:tc>
        <w:tc>
          <w:tcPr>
            <w:tcW w:w="4321" w:type="dxa"/>
            <w:tcBorders>
              <w:top w:val="single" w:sz="8" w:space="0" w:color="000000"/>
              <w:left w:val="single" w:sz="8" w:space="0" w:color="000000"/>
              <w:bottom w:val="single" w:sz="8" w:space="0" w:color="000000"/>
            </w:tcBorders>
          </w:tcPr>
          <w:p w14:paraId="34974A9B" w14:textId="77777777" w:rsidR="00AF5655" w:rsidRDefault="00AF5655" w:rsidP="00F83862">
            <w:pPr>
              <w:pStyle w:val="TableParagraph"/>
              <w:spacing w:before="50"/>
              <w:ind w:left="127" w:right="33"/>
              <w:jc w:val="center"/>
              <w:rPr>
                <w:sz w:val="15"/>
              </w:rPr>
            </w:pPr>
            <w:r>
              <w:rPr>
                <w:sz w:val="15"/>
              </w:rPr>
              <w:t>HP</w:t>
            </w:r>
            <w:r>
              <w:rPr>
                <w:spacing w:val="2"/>
                <w:sz w:val="15"/>
              </w:rPr>
              <w:t xml:space="preserve"> </w:t>
            </w:r>
            <w:r>
              <w:rPr>
                <w:sz w:val="15"/>
              </w:rPr>
              <w:t>/</w:t>
            </w:r>
            <w:r>
              <w:rPr>
                <w:spacing w:val="1"/>
                <w:sz w:val="15"/>
              </w:rPr>
              <w:t xml:space="preserve"> </w:t>
            </w:r>
            <w:r>
              <w:rPr>
                <w:sz w:val="15"/>
              </w:rPr>
              <w:t>SAMSUNG</w:t>
            </w:r>
            <w:r>
              <w:rPr>
                <w:spacing w:val="2"/>
                <w:sz w:val="15"/>
              </w:rPr>
              <w:t xml:space="preserve"> </w:t>
            </w:r>
            <w:r>
              <w:rPr>
                <w:sz w:val="15"/>
              </w:rPr>
              <w:t>/</w:t>
            </w:r>
            <w:r>
              <w:rPr>
                <w:spacing w:val="4"/>
                <w:sz w:val="15"/>
              </w:rPr>
              <w:t xml:space="preserve"> </w:t>
            </w:r>
            <w:r>
              <w:rPr>
                <w:spacing w:val="-2"/>
                <w:sz w:val="15"/>
              </w:rPr>
              <w:t>PANASONIC</w:t>
            </w:r>
          </w:p>
        </w:tc>
      </w:tr>
      <w:tr w:rsidR="00AF5655" w14:paraId="426F2E82" w14:textId="77777777" w:rsidTr="00F83862">
        <w:trPr>
          <w:trHeight w:val="281"/>
        </w:trPr>
        <w:tc>
          <w:tcPr>
            <w:tcW w:w="488" w:type="dxa"/>
            <w:tcBorders>
              <w:top w:val="single" w:sz="8" w:space="0" w:color="000000"/>
              <w:bottom w:val="single" w:sz="8" w:space="0" w:color="000000"/>
              <w:right w:val="single" w:sz="8" w:space="0" w:color="000000"/>
            </w:tcBorders>
          </w:tcPr>
          <w:p w14:paraId="019FC35D" w14:textId="77777777" w:rsidR="00AF5655" w:rsidRDefault="00AF5655" w:rsidP="00F83862">
            <w:pPr>
              <w:pStyle w:val="TableParagraph"/>
              <w:spacing w:before="50"/>
              <w:ind w:left="81" w:right="2"/>
              <w:jc w:val="center"/>
              <w:rPr>
                <w:sz w:val="15"/>
              </w:rPr>
            </w:pPr>
            <w:r>
              <w:rPr>
                <w:spacing w:val="-10"/>
                <w:sz w:val="15"/>
              </w:rPr>
              <w:t>4</w:t>
            </w:r>
          </w:p>
        </w:tc>
        <w:tc>
          <w:tcPr>
            <w:tcW w:w="3893" w:type="dxa"/>
            <w:tcBorders>
              <w:top w:val="single" w:sz="8" w:space="0" w:color="000000"/>
              <w:left w:val="single" w:sz="8" w:space="0" w:color="000000"/>
              <w:bottom w:val="single" w:sz="8" w:space="0" w:color="000000"/>
              <w:right w:val="single" w:sz="8" w:space="0" w:color="000000"/>
            </w:tcBorders>
          </w:tcPr>
          <w:p w14:paraId="69167F5B" w14:textId="77777777" w:rsidR="00AF5655" w:rsidRDefault="00AF5655" w:rsidP="00F83862">
            <w:pPr>
              <w:pStyle w:val="TableParagraph"/>
              <w:spacing w:before="55"/>
              <w:ind w:left="208"/>
              <w:rPr>
                <w:sz w:val="15"/>
              </w:rPr>
            </w:pPr>
            <w:r>
              <w:rPr>
                <w:sz w:val="15"/>
              </w:rPr>
              <w:t>Managed</w:t>
            </w:r>
            <w:r>
              <w:rPr>
                <w:spacing w:val="3"/>
                <w:sz w:val="15"/>
              </w:rPr>
              <w:t xml:space="preserve"> </w:t>
            </w:r>
            <w:r>
              <w:rPr>
                <w:sz w:val="15"/>
              </w:rPr>
              <w:t>LAN</w:t>
            </w:r>
            <w:r>
              <w:rPr>
                <w:spacing w:val="4"/>
                <w:sz w:val="15"/>
              </w:rPr>
              <w:t xml:space="preserve"> </w:t>
            </w:r>
            <w:r>
              <w:rPr>
                <w:sz w:val="15"/>
              </w:rPr>
              <w:t>Network</w:t>
            </w:r>
            <w:r>
              <w:rPr>
                <w:spacing w:val="5"/>
                <w:sz w:val="15"/>
              </w:rPr>
              <w:t xml:space="preserve"> </w:t>
            </w:r>
            <w:r>
              <w:rPr>
                <w:spacing w:val="-2"/>
                <w:sz w:val="15"/>
              </w:rPr>
              <w:t>Switches</w:t>
            </w:r>
          </w:p>
        </w:tc>
        <w:tc>
          <w:tcPr>
            <w:tcW w:w="4321" w:type="dxa"/>
            <w:tcBorders>
              <w:top w:val="single" w:sz="8" w:space="0" w:color="000000"/>
              <w:left w:val="single" w:sz="8" w:space="0" w:color="000000"/>
              <w:bottom w:val="single" w:sz="8" w:space="0" w:color="000000"/>
            </w:tcBorders>
          </w:tcPr>
          <w:p w14:paraId="1F20A539" w14:textId="77777777" w:rsidR="00AF5655" w:rsidRDefault="00AF5655" w:rsidP="00F83862">
            <w:pPr>
              <w:pStyle w:val="TableParagraph"/>
              <w:spacing w:before="55"/>
              <w:ind w:left="127" w:right="46"/>
              <w:jc w:val="center"/>
              <w:rPr>
                <w:sz w:val="15"/>
              </w:rPr>
            </w:pPr>
            <w:r>
              <w:rPr>
                <w:sz w:val="15"/>
              </w:rPr>
              <w:t>CISCO</w:t>
            </w:r>
            <w:r>
              <w:rPr>
                <w:spacing w:val="2"/>
                <w:sz w:val="15"/>
              </w:rPr>
              <w:t xml:space="preserve"> </w:t>
            </w:r>
            <w:r>
              <w:rPr>
                <w:sz w:val="15"/>
              </w:rPr>
              <w:t>/</w:t>
            </w:r>
            <w:r>
              <w:rPr>
                <w:spacing w:val="2"/>
                <w:sz w:val="15"/>
              </w:rPr>
              <w:t xml:space="preserve"> </w:t>
            </w:r>
            <w:r>
              <w:rPr>
                <w:sz w:val="15"/>
              </w:rPr>
              <w:t>HP</w:t>
            </w:r>
            <w:r>
              <w:rPr>
                <w:spacing w:val="3"/>
                <w:sz w:val="15"/>
              </w:rPr>
              <w:t xml:space="preserve"> </w:t>
            </w:r>
            <w:r>
              <w:rPr>
                <w:sz w:val="15"/>
              </w:rPr>
              <w:t>/</w:t>
            </w:r>
            <w:r>
              <w:rPr>
                <w:spacing w:val="4"/>
                <w:sz w:val="15"/>
              </w:rPr>
              <w:t xml:space="preserve"> </w:t>
            </w:r>
            <w:r>
              <w:rPr>
                <w:sz w:val="15"/>
              </w:rPr>
              <w:t>Allied</w:t>
            </w:r>
            <w:r>
              <w:rPr>
                <w:spacing w:val="1"/>
                <w:sz w:val="15"/>
              </w:rPr>
              <w:t xml:space="preserve"> </w:t>
            </w:r>
            <w:r>
              <w:rPr>
                <w:spacing w:val="-2"/>
                <w:sz w:val="15"/>
              </w:rPr>
              <w:t>Telesis</w:t>
            </w:r>
          </w:p>
        </w:tc>
      </w:tr>
      <w:tr w:rsidR="00AF5655" w14:paraId="42CE2AC0" w14:textId="77777777" w:rsidTr="00F83862">
        <w:trPr>
          <w:trHeight w:val="278"/>
        </w:trPr>
        <w:tc>
          <w:tcPr>
            <w:tcW w:w="488" w:type="dxa"/>
            <w:tcBorders>
              <w:top w:val="single" w:sz="8" w:space="0" w:color="000000"/>
              <w:bottom w:val="single" w:sz="8" w:space="0" w:color="000000"/>
              <w:right w:val="single" w:sz="8" w:space="0" w:color="000000"/>
            </w:tcBorders>
          </w:tcPr>
          <w:p w14:paraId="3E5810E9" w14:textId="77777777" w:rsidR="00AF5655" w:rsidRDefault="00AF5655" w:rsidP="00F83862">
            <w:pPr>
              <w:pStyle w:val="TableParagraph"/>
              <w:spacing w:before="50"/>
              <w:ind w:left="81" w:right="2"/>
              <w:jc w:val="center"/>
              <w:rPr>
                <w:sz w:val="15"/>
              </w:rPr>
            </w:pPr>
            <w:r>
              <w:rPr>
                <w:spacing w:val="-10"/>
                <w:sz w:val="15"/>
              </w:rPr>
              <w:t>5</w:t>
            </w:r>
          </w:p>
        </w:tc>
        <w:tc>
          <w:tcPr>
            <w:tcW w:w="3893" w:type="dxa"/>
            <w:tcBorders>
              <w:top w:val="single" w:sz="8" w:space="0" w:color="000000"/>
              <w:left w:val="single" w:sz="8" w:space="0" w:color="000000"/>
              <w:bottom w:val="single" w:sz="8" w:space="0" w:color="000000"/>
              <w:right w:val="single" w:sz="8" w:space="0" w:color="000000"/>
            </w:tcBorders>
          </w:tcPr>
          <w:p w14:paraId="538D92C2" w14:textId="77777777" w:rsidR="00AF5655" w:rsidRDefault="00AF5655" w:rsidP="00F83862">
            <w:pPr>
              <w:pStyle w:val="TableParagraph"/>
              <w:spacing w:before="53"/>
              <w:ind w:left="208"/>
              <w:rPr>
                <w:sz w:val="15"/>
              </w:rPr>
            </w:pPr>
            <w:r>
              <w:rPr>
                <w:sz w:val="15"/>
              </w:rPr>
              <w:t xml:space="preserve">Power </w:t>
            </w:r>
            <w:r>
              <w:rPr>
                <w:spacing w:val="-2"/>
                <w:sz w:val="15"/>
              </w:rPr>
              <w:t>Supplies</w:t>
            </w:r>
          </w:p>
        </w:tc>
        <w:tc>
          <w:tcPr>
            <w:tcW w:w="4321" w:type="dxa"/>
            <w:tcBorders>
              <w:top w:val="single" w:sz="8" w:space="0" w:color="000000"/>
              <w:left w:val="single" w:sz="8" w:space="0" w:color="000000"/>
              <w:bottom w:val="single" w:sz="8" w:space="0" w:color="000000"/>
            </w:tcBorders>
          </w:tcPr>
          <w:p w14:paraId="79440DB1" w14:textId="77777777" w:rsidR="00AF5655" w:rsidRDefault="00AF5655" w:rsidP="00F83862">
            <w:pPr>
              <w:pStyle w:val="TableParagraph"/>
              <w:spacing w:before="50"/>
              <w:ind w:left="127" w:right="30"/>
              <w:jc w:val="center"/>
              <w:rPr>
                <w:sz w:val="15"/>
              </w:rPr>
            </w:pPr>
            <w:proofErr w:type="spellStart"/>
            <w:r>
              <w:rPr>
                <w:sz w:val="15"/>
              </w:rPr>
              <w:t>Transtech</w:t>
            </w:r>
            <w:proofErr w:type="spellEnd"/>
            <w:r>
              <w:rPr>
                <w:spacing w:val="2"/>
                <w:sz w:val="15"/>
              </w:rPr>
              <w:t xml:space="preserve"> </w:t>
            </w:r>
            <w:r>
              <w:rPr>
                <w:sz w:val="15"/>
              </w:rPr>
              <w:t>/</w:t>
            </w:r>
            <w:r>
              <w:rPr>
                <w:spacing w:val="3"/>
                <w:sz w:val="15"/>
              </w:rPr>
              <w:t xml:space="preserve"> </w:t>
            </w:r>
            <w:proofErr w:type="spellStart"/>
            <w:r>
              <w:rPr>
                <w:sz w:val="15"/>
              </w:rPr>
              <w:t>Eqv</w:t>
            </w:r>
            <w:proofErr w:type="spellEnd"/>
            <w:r>
              <w:rPr>
                <w:spacing w:val="3"/>
                <w:sz w:val="15"/>
              </w:rPr>
              <w:t xml:space="preserve"> </w:t>
            </w:r>
            <w:r>
              <w:rPr>
                <w:sz w:val="15"/>
              </w:rPr>
              <w:t>Listed</w:t>
            </w:r>
            <w:r>
              <w:rPr>
                <w:spacing w:val="3"/>
                <w:sz w:val="15"/>
              </w:rPr>
              <w:t xml:space="preserve"> </w:t>
            </w:r>
            <w:r>
              <w:rPr>
                <w:sz w:val="15"/>
              </w:rPr>
              <w:t>Power</w:t>
            </w:r>
            <w:r>
              <w:rPr>
                <w:spacing w:val="3"/>
                <w:sz w:val="15"/>
              </w:rPr>
              <w:t xml:space="preserve"> </w:t>
            </w:r>
            <w:r>
              <w:rPr>
                <w:spacing w:val="-2"/>
                <w:sz w:val="15"/>
              </w:rPr>
              <w:t>Supply</w:t>
            </w:r>
          </w:p>
        </w:tc>
      </w:tr>
      <w:tr w:rsidR="00AF5655" w14:paraId="497864F3" w14:textId="77777777" w:rsidTr="00F83862">
        <w:trPr>
          <w:trHeight w:val="426"/>
        </w:trPr>
        <w:tc>
          <w:tcPr>
            <w:tcW w:w="488" w:type="dxa"/>
            <w:tcBorders>
              <w:top w:val="single" w:sz="8" w:space="0" w:color="000000"/>
              <w:bottom w:val="single" w:sz="8" w:space="0" w:color="000000"/>
              <w:right w:val="single" w:sz="8" w:space="0" w:color="000000"/>
            </w:tcBorders>
            <w:shd w:val="clear" w:color="auto" w:fill="F0DCDB"/>
          </w:tcPr>
          <w:p w14:paraId="7A4ACD81" w14:textId="77777777" w:rsidR="00AF5655" w:rsidRDefault="00AF5655" w:rsidP="00F83862">
            <w:pPr>
              <w:pStyle w:val="TableParagraph"/>
              <w:spacing w:before="108"/>
              <w:ind w:left="81" w:right="4"/>
              <w:jc w:val="center"/>
              <w:rPr>
                <w:b/>
                <w:sz w:val="18"/>
              </w:rPr>
            </w:pPr>
            <w:r>
              <w:rPr>
                <w:b/>
                <w:spacing w:val="-10"/>
                <w:w w:val="105"/>
                <w:sz w:val="18"/>
              </w:rPr>
              <w:t>D</w:t>
            </w:r>
          </w:p>
        </w:tc>
        <w:tc>
          <w:tcPr>
            <w:tcW w:w="3893" w:type="dxa"/>
            <w:tcBorders>
              <w:top w:val="single" w:sz="8" w:space="0" w:color="000000"/>
              <w:left w:val="single" w:sz="8" w:space="0" w:color="000000"/>
              <w:bottom w:val="single" w:sz="8" w:space="0" w:color="000000"/>
              <w:right w:val="single" w:sz="8" w:space="0" w:color="000000"/>
            </w:tcBorders>
            <w:shd w:val="clear" w:color="auto" w:fill="F0DCDB"/>
          </w:tcPr>
          <w:p w14:paraId="22BAD230" w14:textId="77777777" w:rsidR="00AF5655" w:rsidRDefault="00AF5655" w:rsidP="00F83862">
            <w:pPr>
              <w:pStyle w:val="TableParagraph"/>
              <w:spacing w:before="108"/>
              <w:ind w:left="371"/>
              <w:rPr>
                <w:b/>
                <w:sz w:val="18"/>
              </w:rPr>
            </w:pPr>
            <w:r>
              <w:rPr>
                <w:b/>
                <w:sz w:val="18"/>
              </w:rPr>
              <w:t>FIRE</w:t>
            </w:r>
            <w:r>
              <w:rPr>
                <w:b/>
                <w:spacing w:val="5"/>
                <w:sz w:val="18"/>
              </w:rPr>
              <w:t xml:space="preserve"> </w:t>
            </w:r>
            <w:r>
              <w:rPr>
                <w:b/>
                <w:spacing w:val="-2"/>
                <w:sz w:val="18"/>
              </w:rPr>
              <w:t>EXTINGUISHERS</w:t>
            </w:r>
          </w:p>
        </w:tc>
        <w:tc>
          <w:tcPr>
            <w:tcW w:w="4321" w:type="dxa"/>
            <w:tcBorders>
              <w:top w:val="single" w:sz="8" w:space="0" w:color="000000"/>
              <w:left w:val="single" w:sz="8" w:space="0" w:color="000000"/>
              <w:bottom w:val="single" w:sz="8" w:space="0" w:color="000000"/>
            </w:tcBorders>
            <w:shd w:val="clear" w:color="auto" w:fill="F0DCDB"/>
          </w:tcPr>
          <w:p w14:paraId="741E4CE2" w14:textId="77777777" w:rsidR="00AF5655" w:rsidRDefault="00AF5655" w:rsidP="00F83862">
            <w:pPr>
              <w:pStyle w:val="TableParagraph"/>
              <w:rPr>
                <w:rFonts w:ascii="Times New Roman"/>
                <w:sz w:val="14"/>
              </w:rPr>
            </w:pPr>
          </w:p>
        </w:tc>
      </w:tr>
      <w:tr w:rsidR="00AF5655" w14:paraId="7B2E66B1" w14:textId="77777777" w:rsidTr="00F83862">
        <w:trPr>
          <w:trHeight w:val="281"/>
        </w:trPr>
        <w:tc>
          <w:tcPr>
            <w:tcW w:w="488" w:type="dxa"/>
            <w:tcBorders>
              <w:top w:val="single" w:sz="8" w:space="0" w:color="000000"/>
              <w:bottom w:val="single" w:sz="8" w:space="0" w:color="000000"/>
              <w:right w:val="single" w:sz="8" w:space="0" w:color="000000"/>
            </w:tcBorders>
          </w:tcPr>
          <w:p w14:paraId="2AC59904" w14:textId="77777777" w:rsidR="00AF5655" w:rsidRDefault="00AF5655" w:rsidP="00F83862">
            <w:pPr>
              <w:pStyle w:val="TableParagraph"/>
              <w:spacing w:before="51"/>
              <w:ind w:left="81" w:right="2"/>
              <w:jc w:val="center"/>
              <w:rPr>
                <w:sz w:val="15"/>
              </w:rPr>
            </w:pPr>
            <w:r>
              <w:rPr>
                <w:spacing w:val="-10"/>
                <w:sz w:val="15"/>
              </w:rPr>
              <w:t>1</w:t>
            </w:r>
          </w:p>
        </w:tc>
        <w:tc>
          <w:tcPr>
            <w:tcW w:w="3893" w:type="dxa"/>
            <w:tcBorders>
              <w:top w:val="single" w:sz="8" w:space="0" w:color="000000"/>
              <w:left w:val="single" w:sz="8" w:space="0" w:color="000000"/>
              <w:bottom w:val="single" w:sz="8" w:space="0" w:color="000000"/>
              <w:right w:val="single" w:sz="8" w:space="0" w:color="000000"/>
            </w:tcBorders>
          </w:tcPr>
          <w:p w14:paraId="798C0704" w14:textId="77777777" w:rsidR="00AF5655" w:rsidRDefault="00AF5655" w:rsidP="00F83862">
            <w:pPr>
              <w:pStyle w:val="TableParagraph"/>
              <w:spacing w:before="56"/>
              <w:ind w:left="208"/>
              <w:rPr>
                <w:sz w:val="15"/>
              </w:rPr>
            </w:pPr>
            <w:r>
              <w:rPr>
                <w:sz w:val="15"/>
              </w:rPr>
              <w:t>Carbon</w:t>
            </w:r>
            <w:r>
              <w:rPr>
                <w:spacing w:val="2"/>
                <w:sz w:val="15"/>
              </w:rPr>
              <w:t xml:space="preserve"> </w:t>
            </w:r>
            <w:r>
              <w:rPr>
                <w:sz w:val="15"/>
              </w:rPr>
              <w:t>Di-oxide</w:t>
            </w:r>
            <w:r>
              <w:rPr>
                <w:spacing w:val="5"/>
                <w:sz w:val="15"/>
              </w:rPr>
              <w:t xml:space="preserve"> </w:t>
            </w:r>
            <w:r>
              <w:rPr>
                <w:sz w:val="15"/>
              </w:rPr>
              <w:t>type</w:t>
            </w:r>
            <w:r>
              <w:rPr>
                <w:spacing w:val="4"/>
                <w:sz w:val="15"/>
              </w:rPr>
              <w:t xml:space="preserve"> </w:t>
            </w:r>
            <w:r>
              <w:rPr>
                <w:spacing w:val="-2"/>
                <w:sz w:val="15"/>
              </w:rPr>
              <w:t>Extinguishers</w:t>
            </w:r>
          </w:p>
        </w:tc>
        <w:tc>
          <w:tcPr>
            <w:tcW w:w="4321" w:type="dxa"/>
            <w:tcBorders>
              <w:top w:val="single" w:sz="8" w:space="0" w:color="000000"/>
              <w:left w:val="single" w:sz="8" w:space="0" w:color="000000"/>
              <w:bottom w:val="single" w:sz="8" w:space="0" w:color="000000"/>
            </w:tcBorders>
          </w:tcPr>
          <w:p w14:paraId="0BF6191F" w14:textId="77777777" w:rsidR="00AF5655" w:rsidRDefault="00AF5655" w:rsidP="00F83862">
            <w:pPr>
              <w:pStyle w:val="TableParagraph"/>
              <w:spacing w:before="56"/>
              <w:ind w:left="127"/>
              <w:jc w:val="center"/>
              <w:rPr>
                <w:sz w:val="15"/>
              </w:rPr>
            </w:pPr>
            <w:proofErr w:type="spellStart"/>
            <w:r>
              <w:rPr>
                <w:sz w:val="15"/>
              </w:rPr>
              <w:t>Firefite</w:t>
            </w:r>
            <w:proofErr w:type="spellEnd"/>
            <w:r>
              <w:rPr>
                <w:sz w:val="15"/>
              </w:rPr>
              <w:t xml:space="preserve"> /</w:t>
            </w:r>
            <w:r>
              <w:rPr>
                <w:spacing w:val="2"/>
                <w:sz w:val="15"/>
              </w:rPr>
              <w:t xml:space="preserve"> </w:t>
            </w:r>
            <w:r>
              <w:rPr>
                <w:sz w:val="15"/>
              </w:rPr>
              <w:t>Minimax</w:t>
            </w:r>
            <w:r>
              <w:rPr>
                <w:spacing w:val="3"/>
                <w:sz w:val="15"/>
              </w:rPr>
              <w:t xml:space="preserve"> </w:t>
            </w:r>
            <w:r>
              <w:rPr>
                <w:sz w:val="15"/>
              </w:rPr>
              <w:t>/</w:t>
            </w:r>
            <w:r>
              <w:rPr>
                <w:spacing w:val="2"/>
                <w:sz w:val="15"/>
              </w:rPr>
              <w:t xml:space="preserve"> </w:t>
            </w:r>
            <w:proofErr w:type="spellStart"/>
            <w:r>
              <w:rPr>
                <w:spacing w:val="-4"/>
                <w:sz w:val="15"/>
              </w:rPr>
              <w:t>Kanex</w:t>
            </w:r>
            <w:proofErr w:type="spellEnd"/>
          </w:p>
        </w:tc>
      </w:tr>
      <w:tr w:rsidR="00AF5655" w14:paraId="3E73DC50" w14:textId="77777777" w:rsidTr="00F83862">
        <w:trPr>
          <w:trHeight w:val="280"/>
        </w:trPr>
        <w:tc>
          <w:tcPr>
            <w:tcW w:w="488" w:type="dxa"/>
            <w:tcBorders>
              <w:top w:val="single" w:sz="8" w:space="0" w:color="000000"/>
              <w:bottom w:val="single" w:sz="8" w:space="0" w:color="000000"/>
              <w:right w:val="single" w:sz="8" w:space="0" w:color="000000"/>
            </w:tcBorders>
          </w:tcPr>
          <w:p w14:paraId="3E26897D" w14:textId="77777777" w:rsidR="00AF5655" w:rsidRDefault="00AF5655" w:rsidP="00F83862">
            <w:pPr>
              <w:pStyle w:val="TableParagraph"/>
              <w:spacing w:before="51"/>
              <w:ind w:left="81" w:right="2"/>
              <w:jc w:val="center"/>
              <w:rPr>
                <w:sz w:val="15"/>
              </w:rPr>
            </w:pPr>
            <w:r>
              <w:rPr>
                <w:spacing w:val="-10"/>
                <w:sz w:val="15"/>
              </w:rPr>
              <w:t>2</w:t>
            </w:r>
          </w:p>
        </w:tc>
        <w:tc>
          <w:tcPr>
            <w:tcW w:w="3893" w:type="dxa"/>
            <w:tcBorders>
              <w:top w:val="single" w:sz="8" w:space="0" w:color="000000"/>
              <w:left w:val="single" w:sz="8" w:space="0" w:color="000000"/>
              <w:bottom w:val="single" w:sz="8" w:space="0" w:color="000000"/>
              <w:right w:val="single" w:sz="8" w:space="0" w:color="000000"/>
            </w:tcBorders>
          </w:tcPr>
          <w:p w14:paraId="67755D8B" w14:textId="77777777" w:rsidR="00AF5655" w:rsidRDefault="00AF5655" w:rsidP="00F83862">
            <w:pPr>
              <w:pStyle w:val="TableParagraph"/>
              <w:spacing w:before="55"/>
              <w:ind w:left="208"/>
              <w:rPr>
                <w:sz w:val="15"/>
              </w:rPr>
            </w:pPr>
            <w:r>
              <w:rPr>
                <w:sz w:val="15"/>
              </w:rPr>
              <w:t>ABC</w:t>
            </w:r>
            <w:r>
              <w:rPr>
                <w:spacing w:val="3"/>
                <w:sz w:val="15"/>
              </w:rPr>
              <w:t xml:space="preserve"> </w:t>
            </w:r>
            <w:r>
              <w:rPr>
                <w:sz w:val="15"/>
              </w:rPr>
              <w:t>type</w:t>
            </w:r>
            <w:r>
              <w:rPr>
                <w:spacing w:val="2"/>
                <w:sz w:val="15"/>
              </w:rPr>
              <w:t xml:space="preserve"> </w:t>
            </w:r>
            <w:r>
              <w:rPr>
                <w:sz w:val="15"/>
              </w:rPr>
              <w:t>Fire</w:t>
            </w:r>
            <w:r>
              <w:rPr>
                <w:spacing w:val="4"/>
                <w:sz w:val="15"/>
              </w:rPr>
              <w:t xml:space="preserve"> </w:t>
            </w:r>
            <w:r>
              <w:rPr>
                <w:spacing w:val="-2"/>
                <w:sz w:val="15"/>
              </w:rPr>
              <w:t>Extinguishers</w:t>
            </w:r>
          </w:p>
        </w:tc>
        <w:tc>
          <w:tcPr>
            <w:tcW w:w="4321" w:type="dxa"/>
            <w:tcBorders>
              <w:top w:val="single" w:sz="8" w:space="0" w:color="000000"/>
              <w:left w:val="single" w:sz="8" w:space="0" w:color="000000"/>
              <w:bottom w:val="single" w:sz="8" w:space="0" w:color="000000"/>
            </w:tcBorders>
          </w:tcPr>
          <w:p w14:paraId="1C92953C" w14:textId="77777777" w:rsidR="00AF5655" w:rsidRDefault="00AF5655" w:rsidP="00F83862">
            <w:pPr>
              <w:pStyle w:val="TableParagraph"/>
              <w:spacing w:before="55"/>
              <w:ind w:left="127" w:right="1"/>
              <w:jc w:val="center"/>
              <w:rPr>
                <w:sz w:val="15"/>
              </w:rPr>
            </w:pPr>
            <w:proofErr w:type="spellStart"/>
            <w:r>
              <w:rPr>
                <w:sz w:val="15"/>
              </w:rPr>
              <w:t>Firefite</w:t>
            </w:r>
            <w:proofErr w:type="spellEnd"/>
            <w:r>
              <w:rPr>
                <w:sz w:val="15"/>
              </w:rPr>
              <w:t xml:space="preserve"> /</w:t>
            </w:r>
            <w:r>
              <w:rPr>
                <w:spacing w:val="2"/>
                <w:sz w:val="15"/>
              </w:rPr>
              <w:t xml:space="preserve"> </w:t>
            </w:r>
            <w:r>
              <w:rPr>
                <w:sz w:val="15"/>
              </w:rPr>
              <w:t>Minimax</w:t>
            </w:r>
            <w:r>
              <w:rPr>
                <w:spacing w:val="3"/>
                <w:sz w:val="15"/>
              </w:rPr>
              <w:t xml:space="preserve"> </w:t>
            </w:r>
            <w:r>
              <w:rPr>
                <w:sz w:val="15"/>
              </w:rPr>
              <w:t>/</w:t>
            </w:r>
            <w:r>
              <w:rPr>
                <w:spacing w:val="2"/>
                <w:sz w:val="15"/>
              </w:rPr>
              <w:t xml:space="preserve"> </w:t>
            </w:r>
            <w:proofErr w:type="spellStart"/>
            <w:r>
              <w:rPr>
                <w:spacing w:val="-4"/>
                <w:sz w:val="15"/>
              </w:rPr>
              <w:t>Kanex</w:t>
            </w:r>
            <w:proofErr w:type="spellEnd"/>
          </w:p>
        </w:tc>
      </w:tr>
      <w:tr w:rsidR="00AF5655" w14:paraId="2A70BF2A" w14:textId="77777777" w:rsidTr="00F83862">
        <w:trPr>
          <w:trHeight w:val="280"/>
        </w:trPr>
        <w:tc>
          <w:tcPr>
            <w:tcW w:w="488" w:type="dxa"/>
            <w:tcBorders>
              <w:top w:val="single" w:sz="8" w:space="0" w:color="000000"/>
              <w:bottom w:val="single" w:sz="8" w:space="0" w:color="000000"/>
              <w:right w:val="single" w:sz="8" w:space="0" w:color="000000"/>
            </w:tcBorders>
          </w:tcPr>
          <w:p w14:paraId="7DD7C7C5" w14:textId="77777777" w:rsidR="00AF5655" w:rsidRDefault="00AF5655" w:rsidP="00F83862">
            <w:pPr>
              <w:pStyle w:val="TableParagraph"/>
              <w:spacing w:before="50"/>
              <w:ind w:left="81" w:right="2"/>
              <w:jc w:val="center"/>
              <w:rPr>
                <w:sz w:val="15"/>
              </w:rPr>
            </w:pPr>
            <w:r>
              <w:rPr>
                <w:spacing w:val="-10"/>
                <w:sz w:val="15"/>
              </w:rPr>
              <w:t>3</w:t>
            </w:r>
          </w:p>
        </w:tc>
        <w:tc>
          <w:tcPr>
            <w:tcW w:w="3893" w:type="dxa"/>
            <w:tcBorders>
              <w:top w:val="single" w:sz="8" w:space="0" w:color="000000"/>
              <w:left w:val="single" w:sz="8" w:space="0" w:color="000000"/>
              <w:bottom w:val="single" w:sz="8" w:space="0" w:color="000000"/>
              <w:right w:val="single" w:sz="8" w:space="0" w:color="000000"/>
            </w:tcBorders>
          </w:tcPr>
          <w:p w14:paraId="5A17C12F" w14:textId="77777777" w:rsidR="00AF5655" w:rsidRDefault="00AF5655" w:rsidP="00F83862">
            <w:pPr>
              <w:pStyle w:val="TableParagraph"/>
              <w:spacing w:before="56"/>
              <w:ind w:left="208"/>
              <w:rPr>
                <w:sz w:val="15"/>
              </w:rPr>
            </w:pPr>
            <w:r>
              <w:rPr>
                <w:sz w:val="15"/>
              </w:rPr>
              <w:t>Mechanical</w:t>
            </w:r>
            <w:r>
              <w:rPr>
                <w:spacing w:val="4"/>
                <w:sz w:val="15"/>
              </w:rPr>
              <w:t xml:space="preserve"> </w:t>
            </w:r>
            <w:r>
              <w:rPr>
                <w:sz w:val="15"/>
              </w:rPr>
              <w:t>Foam</w:t>
            </w:r>
            <w:r>
              <w:rPr>
                <w:spacing w:val="2"/>
                <w:sz w:val="15"/>
              </w:rPr>
              <w:t xml:space="preserve"> </w:t>
            </w:r>
            <w:r>
              <w:rPr>
                <w:sz w:val="15"/>
              </w:rPr>
              <w:t>type</w:t>
            </w:r>
            <w:r>
              <w:rPr>
                <w:spacing w:val="8"/>
                <w:sz w:val="15"/>
              </w:rPr>
              <w:t xml:space="preserve"> </w:t>
            </w:r>
            <w:r>
              <w:rPr>
                <w:spacing w:val="-2"/>
                <w:sz w:val="15"/>
              </w:rPr>
              <w:t>Extinguishers</w:t>
            </w:r>
          </w:p>
        </w:tc>
        <w:tc>
          <w:tcPr>
            <w:tcW w:w="4321" w:type="dxa"/>
            <w:tcBorders>
              <w:top w:val="single" w:sz="8" w:space="0" w:color="000000"/>
              <w:left w:val="single" w:sz="8" w:space="0" w:color="000000"/>
              <w:bottom w:val="single" w:sz="8" w:space="0" w:color="000000"/>
            </w:tcBorders>
          </w:tcPr>
          <w:p w14:paraId="5C5B0236" w14:textId="77777777" w:rsidR="00AF5655" w:rsidRDefault="00AF5655" w:rsidP="00F83862">
            <w:pPr>
              <w:pStyle w:val="TableParagraph"/>
              <w:spacing w:before="56"/>
              <w:ind w:left="127"/>
              <w:jc w:val="center"/>
              <w:rPr>
                <w:sz w:val="15"/>
              </w:rPr>
            </w:pPr>
            <w:proofErr w:type="spellStart"/>
            <w:r>
              <w:rPr>
                <w:sz w:val="15"/>
              </w:rPr>
              <w:t>Firefite</w:t>
            </w:r>
            <w:proofErr w:type="spellEnd"/>
            <w:r>
              <w:rPr>
                <w:sz w:val="15"/>
              </w:rPr>
              <w:t xml:space="preserve"> /</w:t>
            </w:r>
            <w:r>
              <w:rPr>
                <w:spacing w:val="1"/>
                <w:sz w:val="15"/>
              </w:rPr>
              <w:t xml:space="preserve"> </w:t>
            </w:r>
            <w:r>
              <w:rPr>
                <w:sz w:val="15"/>
              </w:rPr>
              <w:t>Minimax</w:t>
            </w:r>
            <w:r>
              <w:rPr>
                <w:spacing w:val="3"/>
                <w:sz w:val="15"/>
              </w:rPr>
              <w:t xml:space="preserve"> </w:t>
            </w:r>
            <w:r>
              <w:rPr>
                <w:sz w:val="15"/>
              </w:rPr>
              <w:t>/</w:t>
            </w:r>
            <w:r>
              <w:rPr>
                <w:spacing w:val="2"/>
                <w:sz w:val="15"/>
              </w:rPr>
              <w:t xml:space="preserve"> </w:t>
            </w:r>
            <w:proofErr w:type="spellStart"/>
            <w:r>
              <w:rPr>
                <w:spacing w:val="-4"/>
                <w:sz w:val="15"/>
              </w:rPr>
              <w:t>Kanex</w:t>
            </w:r>
            <w:proofErr w:type="spellEnd"/>
          </w:p>
        </w:tc>
      </w:tr>
      <w:tr w:rsidR="00AF5655" w14:paraId="0BA99E44" w14:textId="77777777" w:rsidTr="00F83862">
        <w:trPr>
          <w:trHeight w:val="427"/>
        </w:trPr>
        <w:tc>
          <w:tcPr>
            <w:tcW w:w="488" w:type="dxa"/>
            <w:tcBorders>
              <w:top w:val="single" w:sz="8" w:space="0" w:color="000000"/>
              <w:bottom w:val="single" w:sz="8" w:space="0" w:color="000000"/>
              <w:right w:val="single" w:sz="8" w:space="0" w:color="000000"/>
            </w:tcBorders>
            <w:shd w:val="clear" w:color="auto" w:fill="F0DCDB"/>
          </w:tcPr>
          <w:p w14:paraId="4262772A" w14:textId="77777777" w:rsidR="00AF5655" w:rsidRDefault="00AF5655" w:rsidP="00F83862">
            <w:pPr>
              <w:pStyle w:val="TableParagraph"/>
              <w:spacing w:before="108"/>
              <w:ind w:left="81" w:right="3"/>
              <w:jc w:val="center"/>
              <w:rPr>
                <w:b/>
                <w:sz w:val="18"/>
              </w:rPr>
            </w:pPr>
            <w:r>
              <w:rPr>
                <w:b/>
                <w:spacing w:val="-10"/>
                <w:w w:val="105"/>
                <w:sz w:val="18"/>
              </w:rPr>
              <w:t>E</w:t>
            </w:r>
          </w:p>
        </w:tc>
        <w:tc>
          <w:tcPr>
            <w:tcW w:w="3893" w:type="dxa"/>
            <w:tcBorders>
              <w:top w:val="single" w:sz="8" w:space="0" w:color="000000"/>
              <w:left w:val="single" w:sz="8" w:space="0" w:color="000000"/>
              <w:bottom w:val="single" w:sz="8" w:space="0" w:color="000000"/>
              <w:right w:val="single" w:sz="8" w:space="0" w:color="000000"/>
            </w:tcBorders>
            <w:shd w:val="clear" w:color="auto" w:fill="F0DCDB"/>
          </w:tcPr>
          <w:p w14:paraId="568255FB" w14:textId="77777777" w:rsidR="00AF5655" w:rsidRDefault="00AF5655" w:rsidP="00F83862">
            <w:pPr>
              <w:pStyle w:val="TableParagraph"/>
              <w:spacing w:before="108"/>
              <w:ind w:left="428"/>
              <w:rPr>
                <w:b/>
                <w:sz w:val="18"/>
              </w:rPr>
            </w:pPr>
            <w:r>
              <w:rPr>
                <w:b/>
                <w:sz w:val="18"/>
              </w:rPr>
              <w:t>WET</w:t>
            </w:r>
            <w:r>
              <w:rPr>
                <w:b/>
                <w:spacing w:val="7"/>
                <w:sz w:val="18"/>
              </w:rPr>
              <w:t xml:space="preserve"> </w:t>
            </w:r>
            <w:r>
              <w:rPr>
                <w:b/>
                <w:sz w:val="18"/>
              </w:rPr>
              <w:t>SPRINKLER</w:t>
            </w:r>
            <w:r>
              <w:rPr>
                <w:b/>
                <w:spacing w:val="8"/>
                <w:sz w:val="18"/>
              </w:rPr>
              <w:t xml:space="preserve"> </w:t>
            </w:r>
            <w:r>
              <w:rPr>
                <w:b/>
                <w:spacing w:val="-2"/>
                <w:sz w:val="18"/>
              </w:rPr>
              <w:t>SYSTEM</w:t>
            </w:r>
          </w:p>
        </w:tc>
        <w:tc>
          <w:tcPr>
            <w:tcW w:w="4321" w:type="dxa"/>
            <w:tcBorders>
              <w:top w:val="single" w:sz="8" w:space="0" w:color="000000"/>
              <w:left w:val="single" w:sz="8" w:space="0" w:color="000000"/>
              <w:bottom w:val="single" w:sz="8" w:space="0" w:color="000000"/>
            </w:tcBorders>
            <w:shd w:val="clear" w:color="auto" w:fill="F0DCDB"/>
          </w:tcPr>
          <w:p w14:paraId="61296236" w14:textId="77777777" w:rsidR="00AF5655" w:rsidRDefault="00AF5655" w:rsidP="00F83862">
            <w:pPr>
              <w:pStyle w:val="TableParagraph"/>
              <w:rPr>
                <w:rFonts w:ascii="Times New Roman"/>
                <w:sz w:val="14"/>
              </w:rPr>
            </w:pPr>
          </w:p>
        </w:tc>
      </w:tr>
      <w:tr w:rsidR="00AF5655" w14:paraId="7DAE65D5" w14:textId="77777777" w:rsidTr="00F83862">
        <w:trPr>
          <w:trHeight w:val="278"/>
        </w:trPr>
        <w:tc>
          <w:tcPr>
            <w:tcW w:w="488" w:type="dxa"/>
            <w:tcBorders>
              <w:top w:val="single" w:sz="8" w:space="0" w:color="000000"/>
              <w:bottom w:val="single" w:sz="8" w:space="0" w:color="000000"/>
              <w:right w:val="single" w:sz="8" w:space="0" w:color="000000"/>
            </w:tcBorders>
          </w:tcPr>
          <w:p w14:paraId="052958B8" w14:textId="77777777" w:rsidR="00AF5655" w:rsidRDefault="00AF5655" w:rsidP="00F83862">
            <w:pPr>
              <w:pStyle w:val="TableParagraph"/>
              <w:spacing w:before="50"/>
              <w:ind w:left="81" w:right="2"/>
              <w:jc w:val="center"/>
              <w:rPr>
                <w:sz w:val="15"/>
              </w:rPr>
            </w:pPr>
            <w:r>
              <w:rPr>
                <w:spacing w:val="-10"/>
                <w:sz w:val="15"/>
              </w:rPr>
              <w:t>1</w:t>
            </w:r>
          </w:p>
        </w:tc>
        <w:tc>
          <w:tcPr>
            <w:tcW w:w="3893" w:type="dxa"/>
            <w:tcBorders>
              <w:top w:val="single" w:sz="8" w:space="0" w:color="000000"/>
              <w:left w:val="single" w:sz="8" w:space="0" w:color="000000"/>
              <w:bottom w:val="single" w:sz="8" w:space="0" w:color="000000"/>
              <w:right w:val="single" w:sz="8" w:space="0" w:color="000000"/>
            </w:tcBorders>
          </w:tcPr>
          <w:p w14:paraId="1E3D3F4C" w14:textId="77777777" w:rsidR="00AF5655" w:rsidRDefault="00AF5655" w:rsidP="00F83862">
            <w:pPr>
              <w:pStyle w:val="TableParagraph"/>
              <w:spacing w:before="50"/>
              <w:ind w:left="208"/>
              <w:rPr>
                <w:sz w:val="15"/>
              </w:rPr>
            </w:pPr>
            <w:r>
              <w:rPr>
                <w:spacing w:val="-2"/>
                <w:sz w:val="15"/>
              </w:rPr>
              <w:t>Sprinklers</w:t>
            </w:r>
          </w:p>
        </w:tc>
        <w:tc>
          <w:tcPr>
            <w:tcW w:w="4321" w:type="dxa"/>
            <w:tcBorders>
              <w:top w:val="single" w:sz="8" w:space="0" w:color="000000"/>
              <w:left w:val="single" w:sz="8" w:space="0" w:color="000000"/>
              <w:bottom w:val="single" w:sz="8" w:space="0" w:color="000000"/>
            </w:tcBorders>
          </w:tcPr>
          <w:p w14:paraId="2EB1FFC8" w14:textId="77777777" w:rsidR="00AF5655" w:rsidRDefault="00AF5655" w:rsidP="00F83862">
            <w:pPr>
              <w:pStyle w:val="TableParagraph"/>
              <w:spacing w:before="50"/>
              <w:ind w:left="127" w:right="29"/>
              <w:jc w:val="center"/>
              <w:rPr>
                <w:sz w:val="15"/>
              </w:rPr>
            </w:pPr>
            <w:r>
              <w:rPr>
                <w:sz w:val="15"/>
              </w:rPr>
              <w:t>Tyco /</w:t>
            </w:r>
            <w:r>
              <w:rPr>
                <w:spacing w:val="2"/>
                <w:sz w:val="15"/>
              </w:rPr>
              <w:t xml:space="preserve"> </w:t>
            </w:r>
            <w:r>
              <w:rPr>
                <w:sz w:val="15"/>
              </w:rPr>
              <w:t>Viking /</w:t>
            </w:r>
            <w:r>
              <w:rPr>
                <w:spacing w:val="2"/>
                <w:sz w:val="15"/>
              </w:rPr>
              <w:t xml:space="preserve"> </w:t>
            </w:r>
            <w:r>
              <w:rPr>
                <w:sz w:val="15"/>
              </w:rPr>
              <w:t>UL</w:t>
            </w:r>
            <w:r>
              <w:rPr>
                <w:spacing w:val="2"/>
                <w:sz w:val="15"/>
              </w:rPr>
              <w:t xml:space="preserve"> </w:t>
            </w:r>
            <w:r>
              <w:rPr>
                <w:spacing w:val="-2"/>
                <w:sz w:val="15"/>
              </w:rPr>
              <w:t>Listed</w:t>
            </w:r>
          </w:p>
        </w:tc>
      </w:tr>
      <w:tr w:rsidR="00AF5655" w14:paraId="495EEA27" w14:textId="77777777" w:rsidTr="00F83862">
        <w:trPr>
          <w:trHeight w:val="280"/>
        </w:trPr>
        <w:tc>
          <w:tcPr>
            <w:tcW w:w="488" w:type="dxa"/>
            <w:tcBorders>
              <w:top w:val="single" w:sz="8" w:space="0" w:color="000000"/>
              <w:bottom w:val="single" w:sz="8" w:space="0" w:color="000000"/>
              <w:right w:val="single" w:sz="8" w:space="0" w:color="000000"/>
            </w:tcBorders>
          </w:tcPr>
          <w:p w14:paraId="268595D7" w14:textId="77777777" w:rsidR="00AF5655" w:rsidRDefault="00AF5655" w:rsidP="00F83862">
            <w:pPr>
              <w:pStyle w:val="TableParagraph"/>
              <w:spacing w:before="51"/>
              <w:ind w:left="81" w:right="2"/>
              <w:jc w:val="center"/>
              <w:rPr>
                <w:sz w:val="15"/>
              </w:rPr>
            </w:pPr>
            <w:r>
              <w:rPr>
                <w:spacing w:val="-10"/>
                <w:sz w:val="15"/>
              </w:rPr>
              <w:t>2</w:t>
            </w:r>
          </w:p>
        </w:tc>
        <w:tc>
          <w:tcPr>
            <w:tcW w:w="3893" w:type="dxa"/>
            <w:tcBorders>
              <w:top w:val="single" w:sz="8" w:space="0" w:color="000000"/>
              <w:left w:val="single" w:sz="8" w:space="0" w:color="000000"/>
              <w:bottom w:val="single" w:sz="8" w:space="0" w:color="000000"/>
              <w:right w:val="single" w:sz="8" w:space="0" w:color="000000"/>
            </w:tcBorders>
          </w:tcPr>
          <w:p w14:paraId="6DD21D83" w14:textId="77777777" w:rsidR="00AF5655" w:rsidRDefault="00AF5655" w:rsidP="00F83862">
            <w:pPr>
              <w:pStyle w:val="TableParagraph"/>
              <w:spacing w:before="51"/>
              <w:ind w:left="208"/>
              <w:rPr>
                <w:sz w:val="15"/>
              </w:rPr>
            </w:pPr>
            <w:r>
              <w:rPr>
                <w:spacing w:val="-2"/>
                <w:sz w:val="15"/>
              </w:rPr>
              <w:t>Pipes</w:t>
            </w:r>
          </w:p>
        </w:tc>
        <w:tc>
          <w:tcPr>
            <w:tcW w:w="4321" w:type="dxa"/>
            <w:tcBorders>
              <w:top w:val="single" w:sz="8" w:space="0" w:color="000000"/>
              <w:left w:val="single" w:sz="8" w:space="0" w:color="000000"/>
              <w:bottom w:val="single" w:sz="8" w:space="0" w:color="000000"/>
            </w:tcBorders>
          </w:tcPr>
          <w:p w14:paraId="30C32493" w14:textId="77777777" w:rsidR="00AF5655" w:rsidRDefault="00AF5655" w:rsidP="00F83862">
            <w:pPr>
              <w:pStyle w:val="TableParagraph"/>
              <w:spacing w:before="51"/>
              <w:ind w:left="127" w:right="32"/>
              <w:jc w:val="center"/>
              <w:rPr>
                <w:sz w:val="15"/>
              </w:rPr>
            </w:pPr>
            <w:r>
              <w:rPr>
                <w:sz w:val="15"/>
              </w:rPr>
              <w:t>Tata</w:t>
            </w:r>
            <w:r>
              <w:rPr>
                <w:spacing w:val="47"/>
                <w:sz w:val="15"/>
              </w:rPr>
              <w:t xml:space="preserve"> </w:t>
            </w:r>
            <w:r>
              <w:rPr>
                <w:sz w:val="15"/>
              </w:rPr>
              <w:t>/ Jindal</w:t>
            </w:r>
            <w:r>
              <w:rPr>
                <w:spacing w:val="47"/>
                <w:sz w:val="15"/>
              </w:rPr>
              <w:t xml:space="preserve"> </w:t>
            </w:r>
            <w:r>
              <w:rPr>
                <w:sz w:val="15"/>
              </w:rPr>
              <w:t>/</w:t>
            </w:r>
            <w:r>
              <w:rPr>
                <w:spacing w:val="1"/>
                <w:sz w:val="15"/>
              </w:rPr>
              <w:t xml:space="preserve"> </w:t>
            </w:r>
            <w:r>
              <w:rPr>
                <w:spacing w:val="-2"/>
                <w:sz w:val="15"/>
              </w:rPr>
              <w:t>Zenith</w:t>
            </w:r>
          </w:p>
        </w:tc>
      </w:tr>
      <w:tr w:rsidR="00AF5655" w14:paraId="7D49F5B3" w14:textId="77777777" w:rsidTr="00F83862">
        <w:trPr>
          <w:trHeight w:val="281"/>
        </w:trPr>
        <w:tc>
          <w:tcPr>
            <w:tcW w:w="488" w:type="dxa"/>
            <w:tcBorders>
              <w:top w:val="single" w:sz="8" w:space="0" w:color="000000"/>
              <w:bottom w:val="single" w:sz="8" w:space="0" w:color="000000"/>
              <w:right w:val="single" w:sz="8" w:space="0" w:color="000000"/>
            </w:tcBorders>
          </w:tcPr>
          <w:p w14:paraId="5949B056" w14:textId="77777777" w:rsidR="00AF5655" w:rsidRDefault="00AF5655" w:rsidP="00F83862">
            <w:pPr>
              <w:pStyle w:val="TableParagraph"/>
              <w:spacing w:before="52"/>
              <w:ind w:left="81" w:right="2"/>
              <w:jc w:val="center"/>
              <w:rPr>
                <w:sz w:val="15"/>
              </w:rPr>
            </w:pPr>
            <w:r>
              <w:rPr>
                <w:spacing w:val="-10"/>
                <w:sz w:val="15"/>
              </w:rPr>
              <w:t>3</w:t>
            </w:r>
          </w:p>
        </w:tc>
        <w:tc>
          <w:tcPr>
            <w:tcW w:w="3893" w:type="dxa"/>
            <w:tcBorders>
              <w:top w:val="single" w:sz="8" w:space="0" w:color="000000"/>
              <w:left w:val="single" w:sz="8" w:space="0" w:color="000000"/>
              <w:bottom w:val="single" w:sz="8" w:space="0" w:color="000000"/>
              <w:right w:val="single" w:sz="8" w:space="0" w:color="000000"/>
            </w:tcBorders>
          </w:tcPr>
          <w:p w14:paraId="7AFEA8BB" w14:textId="77777777" w:rsidR="00AF5655" w:rsidRDefault="00AF5655" w:rsidP="00F83862">
            <w:pPr>
              <w:pStyle w:val="TableParagraph"/>
              <w:spacing w:before="52"/>
              <w:ind w:left="208"/>
              <w:rPr>
                <w:sz w:val="15"/>
              </w:rPr>
            </w:pPr>
            <w:r>
              <w:rPr>
                <w:sz w:val="15"/>
              </w:rPr>
              <w:t>Butterfly</w:t>
            </w:r>
            <w:r>
              <w:rPr>
                <w:spacing w:val="2"/>
                <w:sz w:val="15"/>
              </w:rPr>
              <w:t xml:space="preserve"> </w:t>
            </w:r>
            <w:r>
              <w:rPr>
                <w:spacing w:val="-2"/>
                <w:sz w:val="15"/>
              </w:rPr>
              <w:t>Valves</w:t>
            </w:r>
          </w:p>
        </w:tc>
        <w:tc>
          <w:tcPr>
            <w:tcW w:w="4321" w:type="dxa"/>
            <w:tcBorders>
              <w:top w:val="single" w:sz="8" w:space="0" w:color="000000"/>
              <w:left w:val="single" w:sz="8" w:space="0" w:color="000000"/>
              <w:bottom w:val="single" w:sz="8" w:space="0" w:color="000000"/>
            </w:tcBorders>
          </w:tcPr>
          <w:p w14:paraId="169C17CE" w14:textId="77777777" w:rsidR="00AF5655" w:rsidRDefault="00AF5655" w:rsidP="00F83862">
            <w:pPr>
              <w:pStyle w:val="TableParagraph"/>
              <w:spacing w:before="52"/>
              <w:ind w:left="127" w:right="36"/>
              <w:jc w:val="center"/>
              <w:rPr>
                <w:sz w:val="15"/>
              </w:rPr>
            </w:pPr>
            <w:proofErr w:type="spellStart"/>
            <w:r>
              <w:rPr>
                <w:sz w:val="15"/>
              </w:rPr>
              <w:t>Audco</w:t>
            </w:r>
            <w:proofErr w:type="spellEnd"/>
            <w:r>
              <w:rPr>
                <w:spacing w:val="49"/>
                <w:sz w:val="15"/>
              </w:rPr>
              <w:t xml:space="preserve"> </w:t>
            </w:r>
            <w:r>
              <w:rPr>
                <w:sz w:val="15"/>
              </w:rPr>
              <w:t>/</w:t>
            </w:r>
            <w:r>
              <w:rPr>
                <w:spacing w:val="3"/>
                <w:sz w:val="15"/>
              </w:rPr>
              <w:t xml:space="preserve"> </w:t>
            </w:r>
            <w:proofErr w:type="spellStart"/>
            <w:r>
              <w:rPr>
                <w:sz w:val="15"/>
              </w:rPr>
              <w:t>Intervalve</w:t>
            </w:r>
            <w:proofErr w:type="spellEnd"/>
            <w:r>
              <w:rPr>
                <w:spacing w:val="2"/>
                <w:sz w:val="15"/>
              </w:rPr>
              <w:t xml:space="preserve"> </w:t>
            </w:r>
            <w:r>
              <w:rPr>
                <w:sz w:val="15"/>
              </w:rPr>
              <w:t>/</w:t>
            </w:r>
            <w:r>
              <w:rPr>
                <w:spacing w:val="3"/>
                <w:sz w:val="15"/>
              </w:rPr>
              <w:t xml:space="preserve"> </w:t>
            </w:r>
            <w:r>
              <w:rPr>
                <w:sz w:val="15"/>
              </w:rPr>
              <w:t>Keystone</w:t>
            </w:r>
            <w:r>
              <w:rPr>
                <w:spacing w:val="2"/>
                <w:sz w:val="15"/>
              </w:rPr>
              <w:t xml:space="preserve"> </w:t>
            </w:r>
            <w:r>
              <w:rPr>
                <w:sz w:val="15"/>
              </w:rPr>
              <w:t>/</w:t>
            </w:r>
            <w:r>
              <w:rPr>
                <w:spacing w:val="4"/>
                <w:sz w:val="15"/>
              </w:rPr>
              <w:t xml:space="preserve"> </w:t>
            </w:r>
            <w:proofErr w:type="spellStart"/>
            <w:r>
              <w:rPr>
                <w:spacing w:val="-2"/>
                <w:sz w:val="15"/>
              </w:rPr>
              <w:t>Newageplus</w:t>
            </w:r>
            <w:proofErr w:type="spellEnd"/>
          </w:p>
        </w:tc>
      </w:tr>
      <w:tr w:rsidR="00AF5655" w14:paraId="3D154A1F" w14:textId="77777777" w:rsidTr="00F83862">
        <w:trPr>
          <w:trHeight w:val="280"/>
        </w:trPr>
        <w:tc>
          <w:tcPr>
            <w:tcW w:w="488" w:type="dxa"/>
            <w:tcBorders>
              <w:top w:val="single" w:sz="8" w:space="0" w:color="000000"/>
              <w:bottom w:val="single" w:sz="8" w:space="0" w:color="000000"/>
              <w:right w:val="single" w:sz="8" w:space="0" w:color="000000"/>
            </w:tcBorders>
          </w:tcPr>
          <w:p w14:paraId="1963D941" w14:textId="77777777" w:rsidR="00AF5655" w:rsidRDefault="00AF5655" w:rsidP="00F83862">
            <w:pPr>
              <w:pStyle w:val="TableParagraph"/>
              <w:spacing w:before="51"/>
              <w:ind w:left="81" w:right="2"/>
              <w:jc w:val="center"/>
              <w:rPr>
                <w:sz w:val="15"/>
              </w:rPr>
            </w:pPr>
            <w:r>
              <w:rPr>
                <w:spacing w:val="-10"/>
                <w:sz w:val="15"/>
              </w:rPr>
              <w:lastRenderedPageBreak/>
              <w:t>4</w:t>
            </w:r>
          </w:p>
        </w:tc>
        <w:tc>
          <w:tcPr>
            <w:tcW w:w="3893" w:type="dxa"/>
            <w:tcBorders>
              <w:top w:val="single" w:sz="8" w:space="0" w:color="000000"/>
              <w:left w:val="single" w:sz="8" w:space="0" w:color="000000"/>
              <w:bottom w:val="single" w:sz="8" w:space="0" w:color="000000"/>
              <w:right w:val="single" w:sz="8" w:space="0" w:color="000000"/>
            </w:tcBorders>
          </w:tcPr>
          <w:p w14:paraId="26924498" w14:textId="77777777" w:rsidR="00AF5655" w:rsidRDefault="00AF5655" w:rsidP="00F83862">
            <w:pPr>
              <w:pStyle w:val="TableParagraph"/>
              <w:spacing w:before="51"/>
              <w:ind w:left="208"/>
              <w:rPr>
                <w:sz w:val="15"/>
              </w:rPr>
            </w:pPr>
            <w:r>
              <w:rPr>
                <w:sz w:val="15"/>
              </w:rPr>
              <w:t>Ball</w:t>
            </w:r>
            <w:r>
              <w:rPr>
                <w:spacing w:val="2"/>
                <w:sz w:val="15"/>
              </w:rPr>
              <w:t xml:space="preserve"> </w:t>
            </w:r>
            <w:r>
              <w:rPr>
                <w:spacing w:val="-2"/>
                <w:sz w:val="15"/>
              </w:rPr>
              <w:t>Valves</w:t>
            </w:r>
          </w:p>
        </w:tc>
        <w:tc>
          <w:tcPr>
            <w:tcW w:w="4321" w:type="dxa"/>
            <w:tcBorders>
              <w:top w:val="single" w:sz="8" w:space="0" w:color="000000"/>
              <w:left w:val="single" w:sz="8" w:space="0" w:color="000000"/>
              <w:bottom w:val="single" w:sz="8" w:space="0" w:color="000000"/>
            </w:tcBorders>
          </w:tcPr>
          <w:p w14:paraId="545E349D" w14:textId="77777777" w:rsidR="00AF5655" w:rsidRDefault="00AF5655" w:rsidP="00F83862">
            <w:pPr>
              <w:pStyle w:val="TableParagraph"/>
              <w:spacing w:before="51"/>
              <w:ind w:left="127" w:right="29"/>
              <w:jc w:val="center"/>
              <w:rPr>
                <w:sz w:val="15"/>
              </w:rPr>
            </w:pPr>
            <w:proofErr w:type="spellStart"/>
            <w:r>
              <w:rPr>
                <w:sz w:val="15"/>
              </w:rPr>
              <w:t>Audco</w:t>
            </w:r>
            <w:proofErr w:type="spellEnd"/>
            <w:r>
              <w:rPr>
                <w:spacing w:val="-2"/>
                <w:sz w:val="15"/>
              </w:rPr>
              <w:t xml:space="preserve"> </w:t>
            </w:r>
            <w:r>
              <w:rPr>
                <w:sz w:val="15"/>
              </w:rPr>
              <w:t>/</w:t>
            </w:r>
            <w:r>
              <w:rPr>
                <w:spacing w:val="4"/>
                <w:sz w:val="15"/>
              </w:rPr>
              <w:t xml:space="preserve"> </w:t>
            </w:r>
            <w:proofErr w:type="spellStart"/>
            <w:r>
              <w:rPr>
                <w:sz w:val="15"/>
              </w:rPr>
              <w:t>Zoloto</w:t>
            </w:r>
            <w:proofErr w:type="spellEnd"/>
            <w:r>
              <w:rPr>
                <w:sz w:val="15"/>
              </w:rPr>
              <w:t xml:space="preserve"> /</w:t>
            </w:r>
            <w:r>
              <w:rPr>
                <w:spacing w:val="5"/>
                <w:sz w:val="15"/>
              </w:rPr>
              <w:t xml:space="preserve"> </w:t>
            </w:r>
            <w:proofErr w:type="spellStart"/>
            <w:r>
              <w:rPr>
                <w:spacing w:val="-4"/>
                <w:sz w:val="15"/>
              </w:rPr>
              <w:t>Hawa</w:t>
            </w:r>
            <w:proofErr w:type="spellEnd"/>
          </w:p>
        </w:tc>
      </w:tr>
      <w:tr w:rsidR="00AF5655" w14:paraId="69656D45" w14:textId="77777777" w:rsidTr="00F83862">
        <w:trPr>
          <w:trHeight w:val="280"/>
        </w:trPr>
        <w:tc>
          <w:tcPr>
            <w:tcW w:w="488" w:type="dxa"/>
            <w:tcBorders>
              <w:top w:val="single" w:sz="8" w:space="0" w:color="000000"/>
              <w:bottom w:val="single" w:sz="8" w:space="0" w:color="000000"/>
              <w:right w:val="single" w:sz="8" w:space="0" w:color="000000"/>
            </w:tcBorders>
          </w:tcPr>
          <w:p w14:paraId="74C94DFE" w14:textId="77777777" w:rsidR="00AF5655" w:rsidRDefault="00AF5655" w:rsidP="00F83862">
            <w:pPr>
              <w:pStyle w:val="TableParagraph"/>
              <w:spacing w:before="50"/>
              <w:ind w:left="81" w:right="2"/>
              <w:jc w:val="center"/>
              <w:rPr>
                <w:sz w:val="15"/>
              </w:rPr>
            </w:pPr>
            <w:r>
              <w:rPr>
                <w:spacing w:val="-10"/>
                <w:sz w:val="15"/>
              </w:rPr>
              <w:t>5</w:t>
            </w:r>
          </w:p>
        </w:tc>
        <w:tc>
          <w:tcPr>
            <w:tcW w:w="3893" w:type="dxa"/>
            <w:tcBorders>
              <w:top w:val="single" w:sz="8" w:space="0" w:color="000000"/>
              <w:left w:val="single" w:sz="8" w:space="0" w:color="000000"/>
              <w:bottom w:val="single" w:sz="8" w:space="0" w:color="000000"/>
              <w:right w:val="single" w:sz="8" w:space="0" w:color="000000"/>
            </w:tcBorders>
          </w:tcPr>
          <w:p w14:paraId="69C1F518" w14:textId="77777777" w:rsidR="00AF5655" w:rsidRDefault="00AF5655" w:rsidP="00F83862">
            <w:pPr>
              <w:pStyle w:val="TableParagraph"/>
              <w:spacing w:before="50"/>
              <w:ind w:left="208"/>
              <w:rPr>
                <w:sz w:val="15"/>
              </w:rPr>
            </w:pPr>
            <w:r>
              <w:rPr>
                <w:sz w:val="15"/>
              </w:rPr>
              <w:t>SS Flexible</w:t>
            </w:r>
            <w:r>
              <w:rPr>
                <w:spacing w:val="4"/>
                <w:sz w:val="15"/>
              </w:rPr>
              <w:t xml:space="preserve"> </w:t>
            </w:r>
            <w:r>
              <w:rPr>
                <w:spacing w:val="-2"/>
                <w:sz w:val="15"/>
              </w:rPr>
              <w:t>Drops</w:t>
            </w:r>
          </w:p>
        </w:tc>
        <w:tc>
          <w:tcPr>
            <w:tcW w:w="4321" w:type="dxa"/>
            <w:tcBorders>
              <w:top w:val="single" w:sz="8" w:space="0" w:color="000000"/>
              <w:left w:val="single" w:sz="8" w:space="0" w:color="000000"/>
              <w:bottom w:val="single" w:sz="8" w:space="0" w:color="000000"/>
            </w:tcBorders>
          </w:tcPr>
          <w:p w14:paraId="50E4823E" w14:textId="77777777" w:rsidR="00AF5655" w:rsidRDefault="00AF5655" w:rsidP="00F83862">
            <w:pPr>
              <w:pStyle w:val="TableParagraph"/>
              <w:spacing w:before="50"/>
              <w:ind w:left="127" w:right="30"/>
              <w:jc w:val="center"/>
              <w:rPr>
                <w:sz w:val="15"/>
              </w:rPr>
            </w:pPr>
            <w:proofErr w:type="spellStart"/>
            <w:r>
              <w:rPr>
                <w:sz w:val="15"/>
              </w:rPr>
              <w:t>Gilpro</w:t>
            </w:r>
            <w:proofErr w:type="spellEnd"/>
            <w:r>
              <w:rPr>
                <w:spacing w:val="-2"/>
                <w:sz w:val="15"/>
              </w:rPr>
              <w:t xml:space="preserve"> </w:t>
            </w:r>
            <w:r>
              <w:rPr>
                <w:sz w:val="15"/>
              </w:rPr>
              <w:t>/</w:t>
            </w:r>
            <w:r>
              <w:rPr>
                <w:spacing w:val="3"/>
                <w:sz w:val="15"/>
              </w:rPr>
              <w:t xml:space="preserve"> </w:t>
            </w:r>
            <w:r>
              <w:rPr>
                <w:sz w:val="15"/>
              </w:rPr>
              <w:t>Reliable</w:t>
            </w:r>
            <w:r>
              <w:rPr>
                <w:spacing w:val="3"/>
                <w:sz w:val="15"/>
              </w:rPr>
              <w:t xml:space="preserve"> </w:t>
            </w:r>
            <w:r>
              <w:rPr>
                <w:sz w:val="15"/>
              </w:rPr>
              <w:t>/</w:t>
            </w:r>
            <w:r>
              <w:rPr>
                <w:spacing w:val="2"/>
                <w:sz w:val="15"/>
              </w:rPr>
              <w:t xml:space="preserve"> </w:t>
            </w:r>
            <w:r>
              <w:rPr>
                <w:sz w:val="15"/>
              </w:rPr>
              <w:t>Viking</w:t>
            </w:r>
            <w:r>
              <w:rPr>
                <w:spacing w:val="2"/>
                <w:sz w:val="15"/>
              </w:rPr>
              <w:t xml:space="preserve"> </w:t>
            </w:r>
            <w:r>
              <w:rPr>
                <w:sz w:val="15"/>
              </w:rPr>
              <w:t>/</w:t>
            </w:r>
            <w:r>
              <w:rPr>
                <w:spacing w:val="3"/>
                <w:sz w:val="15"/>
              </w:rPr>
              <w:t xml:space="preserve"> </w:t>
            </w:r>
            <w:proofErr w:type="spellStart"/>
            <w:r>
              <w:rPr>
                <w:spacing w:val="-2"/>
                <w:sz w:val="15"/>
              </w:rPr>
              <w:t>Monsher</w:t>
            </w:r>
            <w:proofErr w:type="spellEnd"/>
          </w:p>
        </w:tc>
      </w:tr>
      <w:tr w:rsidR="00AF5655" w14:paraId="4E352E0E" w14:textId="77777777" w:rsidTr="00F83862">
        <w:trPr>
          <w:trHeight w:val="280"/>
        </w:trPr>
        <w:tc>
          <w:tcPr>
            <w:tcW w:w="488" w:type="dxa"/>
            <w:tcBorders>
              <w:top w:val="single" w:sz="8" w:space="0" w:color="000000"/>
              <w:bottom w:val="single" w:sz="8" w:space="0" w:color="000000"/>
              <w:right w:val="single" w:sz="8" w:space="0" w:color="000000"/>
            </w:tcBorders>
          </w:tcPr>
          <w:p w14:paraId="731DEDB8" w14:textId="77777777" w:rsidR="00AF5655" w:rsidRDefault="00AF5655" w:rsidP="00F83862">
            <w:pPr>
              <w:pStyle w:val="TableParagraph"/>
              <w:spacing w:before="50"/>
              <w:ind w:left="81" w:right="2"/>
              <w:jc w:val="center"/>
              <w:rPr>
                <w:sz w:val="15"/>
              </w:rPr>
            </w:pPr>
            <w:r>
              <w:rPr>
                <w:spacing w:val="-10"/>
                <w:sz w:val="15"/>
              </w:rPr>
              <w:t>6</w:t>
            </w:r>
          </w:p>
        </w:tc>
        <w:tc>
          <w:tcPr>
            <w:tcW w:w="3893" w:type="dxa"/>
            <w:tcBorders>
              <w:top w:val="single" w:sz="8" w:space="0" w:color="000000"/>
              <w:left w:val="single" w:sz="8" w:space="0" w:color="000000"/>
              <w:bottom w:val="single" w:sz="8" w:space="0" w:color="000000"/>
              <w:right w:val="single" w:sz="8" w:space="0" w:color="000000"/>
            </w:tcBorders>
          </w:tcPr>
          <w:p w14:paraId="5E359D22" w14:textId="77777777" w:rsidR="00AF5655" w:rsidRDefault="00AF5655" w:rsidP="00F83862">
            <w:pPr>
              <w:pStyle w:val="TableParagraph"/>
              <w:spacing w:before="50"/>
              <w:ind w:left="208"/>
              <w:rPr>
                <w:sz w:val="15"/>
              </w:rPr>
            </w:pPr>
            <w:r>
              <w:rPr>
                <w:sz w:val="15"/>
              </w:rPr>
              <w:t>Pedal</w:t>
            </w:r>
            <w:r>
              <w:rPr>
                <w:spacing w:val="4"/>
                <w:sz w:val="15"/>
              </w:rPr>
              <w:t xml:space="preserve"> </w:t>
            </w:r>
            <w:proofErr w:type="spellStart"/>
            <w:r>
              <w:rPr>
                <w:sz w:val="15"/>
              </w:rPr>
              <w:t>typeFlow</w:t>
            </w:r>
            <w:proofErr w:type="spellEnd"/>
            <w:r>
              <w:rPr>
                <w:spacing w:val="8"/>
                <w:sz w:val="15"/>
              </w:rPr>
              <w:t xml:space="preserve"> </w:t>
            </w:r>
            <w:r>
              <w:rPr>
                <w:spacing w:val="-2"/>
                <w:sz w:val="15"/>
              </w:rPr>
              <w:t>Switch</w:t>
            </w:r>
          </w:p>
        </w:tc>
        <w:tc>
          <w:tcPr>
            <w:tcW w:w="4321" w:type="dxa"/>
            <w:tcBorders>
              <w:top w:val="single" w:sz="8" w:space="0" w:color="000000"/>
              <w:left w:val="single" w:sz="8" w:space="0" w:color="000000"/>
              <w:bottom w:val="single" w:sz="8" w:space="0" w:color="000000"/>
            </w:tcBorders>
          </w:tcPr>
          <w:p w14:paraId="49DA13C4" w14:textId="77777777" w:rsidR="00AF5655" w:rsidRDefault="00AF5655" w:rsidP="00F83862">
            <w:pPr>
              <w:pStyle w:val="TableParagraph"/>
              <w:spacing w:before="50"/>
              <w:ind w:left="127" w:right="31"/>
              <w:jc w:val="center"/>
              <w:rPr>
                <w:sz w:val="15"/>
              </w:rPr>
            </w:pPr>
            <w:r>
              <w:rPr>
                <w:sz w:val="15"/>
              </w:rPr>
              <w:t>Honeywell</w:t>
            </w:r>
            <w:r>
              <w:rPr>
                <w:spacing w:val="1"/>
                <w:sz w:val="15"/>
              </w:rPr>
              <w:t xml:space="preserve"> </w:t>
            </w:r>
            <w:r>
              <w:rPr>
                <w:sz w:val="15"/>
              </w:rPr>
              <w:t>/</w:t>
            </w:r>
            <w:r>
              <w:rPr>
                <w:spacing w:val="6"/>
                <w:sz w:val="15"/>
              </w:rPr>
              <w:t xml:space="preserve"> </w:t>
            </w:r>
            <w:r>
              <w:rPr>
                <w:sz w:val="15"/>
              </w:rPr>
              <w:t>Potter</w:t>
            </w:r>
            <w:r>
              <w:rPr>
                <w:spacing w:val="3"/>
                <w:sz w:val="15"/>
              </w:rPr>
              <w:t xml:space="preserve"> </w:t>
            </w:r>
            <w:r>
              <w:rPr>
                <w:sz w:val="15"/>
              </w:rPr>
              <w:t>/</w:t>
            </w:r>
            <w:r>
              <w:rPr>
                <w:spacing w:val="4"/>
                <w:sz w:val="15"/>
              </w:rPr>
              <w:t xml:space="preserve"> </w:t>
            </w:r>
            <w:r>
              <w:rPr>
                <w:sz w:val="15"/>
              </w:rPr>
              <w:t>system</w:t>
            </w:r>
            <w:r>
              <w:rPr>
                <w:spacing w:val="2"/>
                <w:sz w:val="15"/>
              </w:rPr>
              <w:t xml:space="preserve"> </w:t>
            </w:r>
            <w:r>
              <w:rPr>
                <w:spacing w:val="-2"/>
                <w:sz w:val="15"/>
              </w:rPr>
              <w:t>sensor</w:t>
            </w:r>
          </w:p>
        </w:tc>
      </w:tr>
      <w:tr w:rsidR="00AF5655" w14:paraId="3FF536AE" w14:textId="77777777" w:rsidTr="00F83862">
        <w:trPr>
          <w:trHeight w:val="280"/>
        </w:trPr>
        <w:tc>
          <w:tcPr>
            <w:tcW w:w="488" w:type="dxa"/>
            <w:tcBorders>
              <w:top w:val="single" w:sz="8" w:space="0" w:color="000000"/>
              <w:bottom w:val="single" w:sz="8" w:space="0" w:color="000000"/>
              <w:right w:val="single" w:sz="8" w:space="0" w:color="000000"/>
            </w:tcBorders>
          </w:tcPr>
          <w:p w14:paraId="69349F7B" w14:textId="77777777" w:rsidR="00AF5655" w:rsidRDefault="00AF5655" w:rsidP="00F83862">
            <w:pPr>
              <w:pStyle w:val="TableParagraph"/>
              <w:spacing w:before="50"/>
              <w:ind w:left="81" w:right="2"/>
              <w:jc w:val="center"/>
              <w:rPr>
                <w:sz w:val="15"/>
              </w:rPr>
            </w:pPr>
            <w:r>
              <w:rPr>
                <w:spacing w:val="-10"/>
                <w:sz w:val="15"/>
              </w:rPr>
              <w:t>7</w:t>
            </w:r>
          </w:p>
        </w:tc>
        <w:tc>
          <w:tcPr>
            <w:tcW w:w="3893" w:type="dxa"/>
            <w:tcBorders>
              <w:top w:val="single" w:sz="8" w:space="0" w:color="000000"/>
              <w:left w:val="single" w:sz="8" w:space="0" w:color="000000"/>
              <w:bottom w:val="single" w:sz="8" w:space="0" w:color="000000"/>
              <w:right w:val="single" w:sz="8" w:space="0" w:color="000000"/>
            </w:tcBorders>
          </w:tcPr>
          <w:p w14:paraId="22D72E11" w14:textId="77777777" w:rsidR="00AF5655" w:rsidRDefault="00AF5655" w:rsidP="00F83862">
            <w:pPr>
              <w:pStyle w:val="TableParagraph"/>
              <w:spacing w:before="50"/>
              <w:ind w:left="208"/>
              <w:rPr>
                <w:sz w:val="15"/>
              </w:rPr>
            </w:pPr>
            <w:r>
              <w:rPr>
                <w:sz w:val="15"/>
              </w:rPr>
              <w:t>Gate</w:t>
            </w:r>
            <w:r>
              <w:rPr>
                <w:spacing w:val="1"/>
                <w:sz w:val="15"/>
              </w:rPr>
              <w:t xml:space="preserve"> </w:t>
            </w:r>
            <w:r>
              <w:rPr>
                <w:spacing w:val="-2"/>
                <w:sz w:val="15"/>
              </w:rPr>
              <w:t>Valves</w:t>
            </w:r>
          </w:p>
        </w:tc>
        <w:tc>
          <w:tcPr>
            <w:tcW w:w="4321" w:type="dxa"/>
            <w:tcBorders>
              <w:top w:val="single" w:sz="8" w:space="0" w:color="000000"/>
              <w:left w:val="single" w:sz="8" w:space="0" w:color="000000"/>
              <w:bottom w:val="single" w:sz="8" w:space="0" w:color="000000"/>
            </w:tcBorders>
          </w:tcPr>
          <w:p w14:paraId="340F09BC" w14:textId="77777777" w:rsidR="00AF5655" w:rsidRDefault="00AF5655" w:rsidP="00F83862">
            <w:pPr>
              <w:pStyle w:val="TableParagraph"/>
              <w:spacing w:before="50"/>
              <w:ind w:left="127" w:right="32"/>
              <w:jc w:val="center"/>
              <w:rPr>
                <w:sz w:val="15"/>
              </w:rPr>
            </w:pPr>
            <w:r>
              <w:rPr>
                <w:sz w:val="15"/>
              </w:rPr>
              <w:t>Leader /</w:t>
            </w:r>
            <w:r>
              <w:rPr>
                <w:spacing w:val="2"/>
                <w:sz w:val="15"/>
              </w:rPr>
              <w:t xml:space="preserve"> </w:t>
            </w:r>
            <w:proofErr w:type="spellStart"/>
            <w:r>
              <w:rPr>
                <w:sz w:val="15"/>
              </w:rPr>
              <w:t>Zoloto</w:t>
            </w:r>
            <w:proofErr w:type="spellEnd"/>
            <w:r>
              <w:rPr>
                <w:sz w:val="15"/>
              </w:rPr>
              <w:t xml:space="preserve"> /</w:t>
            </w:r>
            <w:r>
              <w:rPr>
                <w:spacing w:val="3"/>
                <w:sz w:val="15"/>
              </w:rPr>
              <w:t xml:space="preserve"> </w:t>
            </w:r>
            <w:proofErr w:type="spellStart"/>
            <w:r>
              <w:rPr>
                <w:spacing w:val="-2"/>
                <w:sz w:val="15"/>
              </w:rPr>
              <w:t>Newageplus</w:t>
            </w:r>
            <w:proofErr w:type="spellEnd"/>
          </w:p>
        </w:tc>
      </w:tr>
      <w:tr w:rsidR="00AF5655" w14:paraId="352C0F8A" w14:textId="77777777" w:rsidTr="00F83862">
        <w:trPr>
          <w:trHeight w:val="280"/>
        </w:trPr>
        <w:tc>
          <w:tcPr>
            <w:tcW w:w="488" w:type="dxa"/>
            <w:tcBorders>
              <w:top w:val="single" w:sz="8" w:space="0" w:color="000000"/>
              <w:bottom w:val="single" w:sz="8" w:space="0" w:color="000000"/>
              <w:right w:val="single" w:sz="8" w:space="0" w:color="000000"/>
            </w:tcBorders>
          </w:tcPr>
          <w:p w14:paraId="3D3F92B1" w14:textId="77777777" w:rsidR="00AF5655" w:rsidRDefault="00AF5655" w:rsidP="00F83862">
            <w:pPr>
              <w:pStyle w:val="TableParagraph"/>
              <w:spacing w:before="51"/>
              <w:ind w:left="81" w:right="2"/>
              <w:jc w:val="center"/>
              <w:rPr>
                <w:sz w:val="15"/>
              </w:rPr>
            </w:pPr>
            <w:r>
              <w:rPr>
                <w:spacing w:val="-10"/>
                <w:sz w:val="15"/>
              </w:rPr>
              <w:t>8</w:t>
            </w:r>
          </w:p>
        </w:tc>
        <w:tc>
          <w:tcPr>
            <w:tcW w:w="3893" w:type="dxa"/>
            <w:tcBorders>
              <w:top w:val="single" w:sz="8" w:space="0" w:color="000000"/>
              <w:left w:val="single" w:sz="8" w:space="0" w:color="000000"/>
              <w:bottom w:val="single" w:sz="8" w:space="0" w:color="000000"/>
              <w:right w:val="single" w:sz="8" w:space="0" w:color="000000"/>
            </w:tcBorders>
          </w:tcPr>
          <w:p w14:paraId="4AEB7634" w14:textId="77777777" w:rsidR="00AF5655" w:rsidRDefault="00AF5655" w:rsidP="00F83862">
            <w:pPr>
              <w:pStyle w:val="TableParagraph"/>
              <w:spacing w:before="51"/>
              <w:ind w:left="208"/>
              <w:rPr>
                <w:sz w:val="15"/>
              </w:rPr>
            </w:pPr>
            <w:r>
              <w:rPr>
                <w:sz w:val="15"/>
              </w:rPr>
              <w:t>Pressure</w:t>
            </w:r>
            <w:r>
              <w:rPr>
                <w:spacing w:val="6"/>
                <w:sz w:val="15"/>
              </w:rPr>
              <w:t xml:space="preserve"> </w:t>
            </w:r>
            <w:proofErr w:type="spellStart"/>
            <w:r>
              <w:rPr>
                <w:spacing w:val="-2"/>
                <w:sz w:val="15"/>
              </w:rPr>
              <w:t>Guage</w:t>
            </w:r>
            <w:proofErr w:type="spellEnd"/>
          </w:p>
        </w:tc>
        <w:tc>
          <w:tcPr>
            <w:tcW w:w="4321" w:type="dxa"/>
            <w:tcBorders>
              <w:top w:val="single" w:sz="8" w:space="0" w:color="000000"/>
              <w:left w:val="single" w:sz="8" w:space="0" w:color="000000"/>
              <w:bottom w:val="single" w:sz="8" w:space="0" w:color="000000"/>
            </w:tcBorders>
          </w:tcPr>
          <w:p w14:paraId="462283EE" w14:textId="77777777" w:rsidR="00AF5655" w:rsidRDefault="00AF5655" w:rsidP="00F83862">
            <w:pPr>
              <w:pStyle w:val="TableParagraph"/>
              <w:spacing w:before="51"/>
              <w:ind w:left="127" w:right="34"/>
              <w:jc w:val="center"/>
              <w:rPr>
                <w:sz w:val="15"/>
              </w:rPr>
            </w:pPr>
            <w:r>
              <w:rPr>
                <w:sz w:val="15"/>
              </w:rPr>
              <w:t>H</w:t>
            </w:r>
            <w:r>
              <w:rPr>
                <w:spacing w:val="-2"/>
                <w:sz w:val="15"/>
              </w:rPr>
              <w:t xml:space="preserve"> </w:t>
            </w:r>
            <w:r>
              <w:rPr>
                <w:sz w:val="15"/>
              </w:rPr>
              <w:t>Guru</w:t>
            </w:r>
            <w:r>
              <w:rPr>
                <w:spacing w:val="3"/>
                <w:sz w:val="15"/>
              </w:rPr>
              <w:t xml:space="preserve"> </w:t>
            </w:r>
            <w:r>
              <w:rPr>
                <w:sz w:val="15"/>
              </w:rPr>
              <w:t>/</w:t>
            </w:r>
            <w:r>
              <w:rPr>
                <w:spacing w:val="49"/>
                <w:sz w:val="15"/>
              </w:rPr>
              <w:t xml:space="preserve"> </w:t>
            </w:r>
            <w:r>
              <w:rPr>
                <w:sz w:val="15"/>
              </w:rPr>
              <w:t>Omega</w:t>
            </w:r>
            <w:r>
              <w:rPr>
                <w:spacing w:val="3"/>
                <w:sz w:val="15"/>
              </w:rPr>
              <w:t xml:space="preserve"> </w:t>
            </w:r>
            <w:r>
              <w:rPr>
                <w:sz w:val="15"/>
              </w:rPr>
              <w:t>/</w:t>
            </w:r>
            <w:r>
              <w:rPr>
                <w:spacing w:val="3"/>
                <w:sz w:val="15"/>
              </w:rPr>
              <w:t xml:space="preserve"> </w:t>
            </w:r>
            <w:proofErr w:type="spellStart"/>
            <w:r>
              <w:rPr>
                <w:sz w:val="15"/>
              </w:rPr>
              <w:t>Waree</w:t>
            </w:r>
            <w:proofErr w:type="spellEnd"/>
            <w:r>
              <w:rPr>
                <w:spacing w:val="3"/>
                <w:sz w:val="15"/>
              </w:rPr>
              <w:t xml:space="preserve"> </w:t>
            </w:r>
            <w:r>
              <w:rPr>
                <w:sz w:val="15"/>
              </w:rPr>
              <w:t>/</w:t>
            </w:r>
            <w:r>
              <w:rPr>
                <w:spacing w:val="3"/>
                <w:sz w:val="15"/>
              </w:rPr>
              <w:t xml:space="preserve"> </w:t>
            </w:r>
            <w:proofErr w:type="spellStart"/>
            <w:r>
              <w:rPr>
                <w:spacing w:val="-2"/>
                <w:sz w:val="15"/>
              </w:rPr>
              <w:t>Fiebig</w:t>
            </w:r>
            <w:proofErr w:type="spellEnd"/>
          </w:p>
        </w:tc>
      </w:tr>
      <w:tr w:rsidR="00AF5655" w14:paraId="7FCE7EA0" w14:textId="77777777" w:rsidTr="00F83862">
        <w:trPr>
          <w:trHeight w:val="281"/>
        </w:trPr>
        <w:tc>
          <w:tcPr>
            <w:tcW w:w="488" w:type="dxa"/>
            <w:tcBorders>
              <w:top w:val="single" w:sz="8" w:space="0" w:color="000000"/>
              <w:bottom w:val="single" w:sz="8" w:space="0" w:color="000000"/>
              <w:right w:val="single" w:sz="8" w:space="0" w:color="000000"/>
            </w:tcBorders>
          </w:tcPr>
          <w:p w14:paraId="765CDEF2" w14:textId="77777777" w:rsidR="00AF5655" w:rsidRDefault="00AF5655" w:rsidP="00F83862">
            <w:pPr>
              <w:pStyle w:val="TableParagraph"/>
              <w:spacing w:before="51"/>
              <w:ind w:left="81" w:right="2"/>
              <w:jc w:val="center"/>
              <w:rPr>
                <w:sz w:val="15"/>
              </w:rPr>
            </w:pPr>
            <w:r>
              <w:rPr>
                <w:spacing w:val="-10"/>
                <w:sz w:val="15"/>
              </w:rPr>
              <w:t>9</w:t>
            </w:r>
          </w:p>
        </w:tc>
        <w:tc>
          <w:tcPr>
            <w:tcW w:w="3893" w:type="dxa"/>
            <w:tcBorders>
              <w:top w:val="single" w:sz="8" w:space="0" w:color="000000"/>
              <w:left w:val="single" w:sz="8" w:space="0" w:color="000000"/>
              <w:bottom w:val="single" w:sz="8" w:space="0" w:color="000000"/>
              <w:right w:val="single" w:sz="8" w:space="0" w:color="000000"/>
            </w:tcBorders>
          </w:tcPr>
          <w:p w14:paraId="63E1E47F" w14:textId="77777777" w:rsidR="00AF5655" w:rsidRDefault="00AF5655" w:rsidP="00F83862">
            <w:pPr>
              <w:pStyle w:val="TableParagraph"/>
              <w:spacing w:before="51"/>
              <w:ind w:left="208"/>
              <w:rPr>
                <w:sz w:val="15"/>
              </w:rPr>
            </w:pPr>
            <w:r>
              <w:rPr>
                <w:sz w:val="15"/>
              </w:rPr>
              <w:t>Non</w:t>
            </w:r>
            <w:r>
              <w:rPr>
                <w:spacing w:val="1"/>
                <w:sz w:val="15"/>
              </w:rPr>
              <w:t xml:space="preserve"> </w:t>
            </w:r>
            <w:r>
              <w:rPr>
                <w:sz w:val="15"/>
              </w:rPr>
              <w:t>Return</w:t>
            </w:r>
            <w:r>
              <w:rPr>
                <w:spacing w:val="3"/>
                <w:sz w:val="15"/>
              </w:rPr>
              <w:t xml:space="preserve"> </w:t>
            </w:r>
            <w:r>
              <w:rPr>
                <w:spacing w:val="-2"/>
                <w:sz w:val="15"/>
              </w:rPr>
              <w:t>valves</w:t>
            </w:r>
          </w:p>
        </w:tc>
        <w:tc>
          <w:tcPr>
            <w:tcW w:w="4321" w:type="dxa"/>
            <w:tcBorders>
              <w:top w:val="single" w:sz="8" w:space="0" w:color="000000"/>
              <w:left w:val="single" w:sz="8" w:space="0" w:color="000000"/>
              <w:bottom w:val="single" w:sz="8" w:space="0" w:color="000000"/>
            </w:tcBorders>
          </w:tcPr>
          <w:p w14:paraId="6C07BC44" w14:textId="77777777" w:rsidR="00AF5655" w:rsidRDefault="00AF5655" w:rsidP="00F83862">
            <w:pPr>
              <w:pStyle w:val="TableParagraph"/>
              <w:spacing w:before="51"/>
              <w:ind w:left="127" w:right="32"/>
              <w:jc w:val="center"/>
              <w:rPr>
                <w:sz w:val="15"/>
              </w:rPr>
            </w:pPr>
            <w:proofErr w:type="spellStart"/>
            <w:r>
              <w:rPr>
                <w:sz w:val="15"/>
              </w:rPr>
              <w:t>Audco</w:t>
            </w:r>
            <w:proofErr w:type="spellEnd"/>
            <w:r>
              <w:rPr>
                <w:spacing w:val="-1"/>
                <w:sz w:val="15"/>
              </w:rPr>
              <w:t xml:space="preserve"> </w:t>
            </w:r>
            <w:r>
              <w:rPr>
                <w:sz w:val="15"/>
              </w:rPr>
              <w:t>/</w:t>
            </w:r>
            <w:r>
              <w:rPr>
                <w:spacing w:val="4"/>
                <w:sz w:val="15"/>
              </w:rPr>
              <w:t xml:space="preserve"> </w:t>
            </w:r>
            <w:proofErr w:type="spellStart"/>
            <w:r>
              <w:rPr>
                <w:sz w:val="15"/>
              </w:rPr>
              <w:t>Zoloto</w:t>
            </w:r>
            <w:proofErr w:type="spellEnd"/>
            <w:r>
              <w:rPr>
                <w:sz w:val="15"/>
              </w:rPr>
              <w:t xml:space="preserve"> /</w:t>
            </w:r>
            <w:r>
              <w:rPr>
                <w:spacing w:val="4"/>
                <w:sz w:val="15"/>
              </w:rPr>
              <w:t xml:space="preserve"> </w:t>
            </w:r>
            <w:r>
              <w:rPr>
                <w:spacing w:val="-2"/>
                <w:sz w:val="15"/>
              </w:rPr>
              <w:t>Leader</w:t>
            </w:r>
          </w:p>
        </w:tc>
      </w:tr>
    </w:tbl>
    <w:p w14:paraId="2FDCBF21" w14:textId="77777777" w:rsidR="00AF5655" w:rsidRDefault="00AF5655" w:rsidP="00AF5655">
      <w:pPr>
        <w:pStyle w:val="BodyText"/>
        <w:rPr>
          <w:rFonts w:ascii="Times New Roman"/>
          <w:sz w:val="20"/>
        </w:rPr>
      </w:pPr>
    </w:p>
    <w:p w14:paraId="429D2A55" w14:textId="77777777" w:rsidR="00AF5655" w:rsidRDefault="00AF5655" w:rsidP="00AF5655">
      <w:pPr>
        <w:pStyle w:val="BodyText"/>
        <w:rPr>
          <w:rFonts w:ascii="Times New Roman"/>
          <w:sz w:val="20"/>
        </w:rPr>
      </w:pPr>
    </w:p>
    <w:p w14:paraId="226DD473" w14:textId="77777777" w:rsidR="00AF5655" w:rsidRDefault="00AF5655" w:rsidP="00AF5655">
      <w:pPr>
        <w:pStyle w:val="BodyText"/>
        <w:spacing w:before="156"/>
        <w:rPr>
          <w:rFonts w:ascii="Times New Roman"/>
          <w:sz w:val="20"/>
        </w:rPr>
      </w:pPr>
    </w:p>
    <w:p w14:paraId="32ADF993" w14:textId="475FE1EA" w:rsidR="00AF5655" w:rsidRDefault="00AF5655" w:rsidP="00AF5655">
      <w:pPr>
        <w:tabs>
          <w:tab w:val="left" w:pos="9186"/>
        </w:tabs>
        <w:ind w:left="4382"/>
        <w:rPr>
          <w:rFonts w:ascii="Arial"/>
          <w:b/>
          <w:sz w:val="20"/>
        </w:rPr>
        <w:sectPr w:rsidR="00AF5655" w:rsidSect="00AF5655">
          <w:pgSz w:w="12240" w:h="15840"/>
          <w:pgMar w:top="660" w:right="720" w:bottom="280" w:left="720" w:header="720" w:footer="720" w:gutter="0"/>
          <w:cols w:space="720"/>
        </w:sectPr>
      </w:pPr>
      <w:r>
        <w:rPr>
          <w:rFonts w:ascii="Arial"/>
          <w:b/>
          <w:sz w:val="20"/>
        </w:rPr>
        <w:t>List</w:t>
      </w:r>
      <w:r>
        <w:rPr>
          <w:rFonts w:ascii="Arial"/>
          <w:b/>
          <w:spacing w:val="10"/>
          <w:sz w:val="20"/>
        </w:rPr>
        <w:t xml:space="preserve"> </w:t>
      </w:r>
      <w:r>
        <w:rPr>
          <w:rFonts w:ascii="Arial"/>
          <w:b/>
          <w:sz w:val="20"/>
        </w:rPr>
        <w:t>of</w:t>
      </w:r>
      <w:r>
        <w:rPr>
          <w:rFonts w:ascii="Arial"/>
          <w:b/>
          <w:spacing w:val="13"/>
          <w:sz w:val="20"/>
        </w:rPr>
        <w:t xml:space="preserve"> </w:t>
      </w:r>
      <w:r>
        <w:rPr>
          <w:rFonts w:ascii="Arial"/>
          <w:b/>
          <w:sz w:val="20"/>
        </w:rPr>
        <w:t>Approved</w:t>
      </w:r>
      <w:r>
        <w:rPr>
          <w:rFonts w:ascii="Arial"/>
          <w:b/>
          <w:spacing w:val="12"/>
          <w:sz w:val="20"/>
        </w:rPr>
        <w:t xml:space="preserve"> </w:t>
      </w:r>
      <w:r>
        <w:rPr>
          <w:rFonts w:ascii="Arial"/>
          <w:b/>
          <w:spacing w:val="-4"/>
          <w:sz w:val="20"/>
        </w:rPr>
        <w:t>Makes</w:t>
      </w:r>
      <w:r>
        <w:rPr>
          <w:rFonts w:ascii="Arial"/>
          <w:b/>
          <w:sz w:val="20"/>
        </w:rPr>
        <w:tab/>
      </w:r>
    </w:p>
    <w:tbl>
      <w:tblPr>
        <w:tblW w:w="0" w:type="auto"/>
        <w:tblInd w:w="13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19"/>
        <w:gridCol w:w="4138"/>
        <w:gridCol w:w="4592"/>
      </w:tblGrid>
      <w:tr w:rsidR="00AF5655" w14:paraId="30563BE2" w14:textId="77777777" w:rsidTr="00F83862">
        <w:trPr>
          <w:trHeight w:val="523"/>
        </w:trPr>
        <w:tc>
          <w:tcPr>
            <w:tcW w:w="519" w:type="dxa"/>
            <w:tcBorders>
              <w:bottom w:val="single" w:sz="8" w:space="0" w:color="000000"/>
              <w:right w:val="single" w:sz="8" w:space="0" w:color="000000"/>
            </w:tcBorders>
            <w:shd w:val="clear" w:color="auto" w:fill="DCE6EF"/>
          </w:tcPr>
          <w:p w14:paraId="574C5BA3" w14:textId="77777777" w:rsidR="00AF5655" w:rsidRDefault="00AF5655" w:rsidP="00F83862">
            <w:pPr>
              <w:pStyle w:val="TableParagraph"/>
              <w:spacing w:before="53"/>
              <w:ind w:left="169"/>
              <w:rPr>
                <w:b/>
                <w:sz w:val="16"/>
              </w:rPr>
            </w:pPr>
            <w:r>
              <w:rPr>
                <w:b/>
                <w:spacing w:val="-5"/>
                <w:sz w:val="16"/>
              </w:rPr>
              <w:lastRenderedPageBreak/>
              <w:t>Sr.</w:t>
            </w:r>
          </w:p>
          <w:p w14:paraId="276450E3" w14:textId="77777777" w:rsidR="00AF5655" w:rsidRDefault="00AF5655" w:rsidP="00F83862">
            <w:pPr>
              <w:pStyle w:val="TableParagraph"/>
              <w:spacing w:before="38"/>
              <w:ind w:left="144"/>
              <w:rPr>
                <w:b/>
                <w:sz w:val="16"/>
              </w:rPr>
            </w:pPr>
            <w:r>
              <w:rPr>
                <w:b/>
                <w:spacing w:val="-5"/>
                <w:sz w:val="16"/>
              </w:rPr>
              <w:t>No.</w:t>
            </w:r>
          </w:p>
        </w:tc>
        <w:tc>
          <w:tcPr>
            <w:tcW w:w="4138" w:type="dxa"/>
            <w:tcBorders>
              <w:left w:val="single" w:sz="8" w:space="0" w:color="000000"/>
              <w:bottom w:val="single" w:sz="8" w:space="0" w:color="000000"/>
              <w:right w:val="single" w:sz="8" w:space="0" w:color="000000"/>
            </w:tcBorders>
            <w:shd w:val="clear" w:color="auto" w:fill="DCE6EF"/>
          </w:tcPr>
          <w:p w14:paraId="4E7FD1AE" w14:textId="77777777" w:rsidR="00AF5655" w:rsidRDefault="00AF5655" w:rsidP="00F83862">
            <w:pPr>
              <w:pStyle w:val="TableParagraph"/>
              <w:spacing w:before="161"/>
              <w:ind w:left="91"/>
              <w:jc w:val="center"/>
              <w:rPr>
                <w:b/>
                <w:sz w:val="16"/>
              </w:rPr>
            </w:pPr>
            <w:r>
              <w:rPr>
                <w:b/>
                <w:spacing w:val="-2"/>
                <w:sz w:val="16"/>
              </w:rPr>
              <w:t>Description</w:t>
            </w:r>
          </w:p>
        </w:tc>
        <w:tc>
          <w:tcPr>
            <w:tcW w:w="4592" w:type="dxa"/>
            <w:tcBorders>
              <w:left w:val="single" w:sz="8" w:space="0" w:color="000000"/>
              <w:bottom w:val="single" w:sz="8" w:space="0" w:color="000000"/>
            </w:tcBorders>
            <w:shd w:val="clear" w:color="auto" w:fill="DCE6EF"/>
          </w:tcPr>
          <w:p w14:paraId="189BE96A" w14:textId="77777777" w:rsidR="00AF5655" w:rsidRDefault="00AF5655" w:rsidP="00F83862">
            <w:pPr>
              <w:pStyle w:val="TableParagraph"/>
              <w:spacing w:before="161"/>
              <w:ind w:left="108" w:right="2"/>
              <w:jc w:val="center"/>
              <w:rPr>
                <w:b/>
                <w:sz w:val="16"/>
              </w:rPr>
            </w:pPr>
            <w:proofErr w:type="spellStart"/>
            <w:r>
              <w:rPr>
                <w:b/>
                <w:sz w:val="16"/>
              </w:rPr>
              <w:t>Prefered</w:t>
            </w:r>
            <w:proofErr w:type="spellEnd"/>
            <w:r>
              <w:rPr>
                <w:b/>
                <w:spacing w:val="-2"/>
                <w:sz w:val="16"/>
              </w:rPr>
              <w:t xml:space="preserve"> </w:t>
            </w:r>
            <w:r>
              <w:rPr>
                <w:b/>
                <w:spacing w:val="-4"/>
                <w:sz w:val="16"/>
              </w:rPr>
              <w:t>Make</w:t>
            </w:r>
          </w:p>
        </w:tc>
      </w:tr>
      <w:tr w:rsidR="00AF5655" w14:paraId="1582D2BC" w14:textId="77777777" w:rsidTr="00F83862">
        <w:trPr>
          <w:trHeight w:val="170"/>
        </w:trPr>
        <w:tc>
          <w:tcPr>
            <w:tcW w:w="519" w:type="dxa"/>
            <w:tcBorders>
              <w:top w:val="single" w:sz="8" w:space="0" w:color="000000"/>
              <w:bottom w:val="single" w:sz="8" w:space="0" w:color="000000"/>
              <w:right w:val="single" w:sz="8" w:space="0" w:color="000000"/>
            </w:tcBorders>
          </w:tcPr>
          <w:p w14:paraId="774425AA" w14:textId="77777777" w:rsidR="00AF5655" w:rsidRDefault="00AF5655" w:rsidP="00F83862">
            <w:pPr>
              <w:pStyle w:val="TableParagraph"/>
              <w:rPr>
                <w:rFonts w:ascii="Times New Roman"/>
                <w:sz w:val="10"/>
              </w:rPr>
            </w:pPr>
          </w:p>
        </w:tc>
        <w:tc>
          <w:tcPr>
            <w:tcW w:w="4138" w:type="dxa"/>
            <w:tcBorders>
              <w:top w:val="single" w:sz="8" w:space="0" w:color="000000"/>
              <w:left w:val="single" w:sz="8" w:space="0" w:color="000000"/>
              <w:bottom w:val="single" w:sz="8" w:space="0" w:color="000000"/>
              <w:right w:val="single" w:sz="8" w:space="0" w:color="000000"/>
            </w:tcBorders>
          </w:tcPr>
          <w:p w14:paraId="0C65DF6D" w14:textId="77777777" w:rsidR="00AF5655" w:rsidRDefault="00AF5655" w:rsidP="00F83862">
            <w:pPr>
              <w:pStyle w:val="TableParagraph"/>
              <w:rPr>
                <w:rFonts w:ascii="Times New Roman"/>
                <w:sz w:val="10"/>
              </w:rPr>
            </w:pPr>
          </w:p>
        </w:tc>
        <w:tc>
          <w:tcPr>
            <w:tcW w:w="4592" w:type="dxa"/>
            <w:tcBorders>
              <w:top w:val="single" w:sz="8" w:space="0" w:color="000000"/>
              <w:left w:val="single" w:sz="8" w:space="0" w:color="000000"/>
              <w:bottom w:val="single" w:sz="8" w:space="0" w:color="000000"/>
            </w:tcBorders>
          </w:tcPr>
          <w:p w14:paraId="3B390508" w14:textId="77777777" w:rsidR="00AF5655" w:rsidRDefault="00AF5655" w:rsidP="00F83862">
            <w:pPr>
              <w:pStyle w:val="TableParagraph"/>
              <w:rPr>
                <w:rFonts w:ascii="Times New Roman"/>
                <w:sz w:val="10"/>
              </w:rPr>
            </w:pPr>
          </w:p>
        </w:tc>
      </w:tr>
      <w:tr w:rsidR="00AF5655" w14:paraId="08678565" w14:textId="77777777" w:rsidTr="00F83862">
        <w:trPr>
          <w:trHeight w:val="299"/>
        </w:trPr>
        <w:tc>
          <w:tcPr>
            <w:tcW w:w="519" w:type="dxa"/>
            <w:tcBorders>
              <w:top w:val="single" w:sz="8" w:space="0" w:color="000000"/>
              <w:bottom w:val="single" w:sz="8" w:space="0" w:color="000000"/>
              <w:right w:val="single" w:sz="8" w:space="0" w:color="000000"/>
            </w:tcBorders>
          </w:tcPr>
          <w:p w14:paraId="56DB2D12" w14:textId="77777777" w:rsidR="00AF5655" w:rsidRDefault="00AF5655" w:rsidP="00F83862">
            <w:pPr>
              <w:pStyle w:val="TableParagraph"/>
              <w:spacing w:before="54"/>
              <w:ind w:left="87" w:right="5"/>
              <w:jc w:val="center"/>
              <w:rPr>
                <w:sz w:val="16"/>
              </w:rPr>
            </w:pPr>
            <w:r>
              <w:rPr>
                <w:spacing w:val="-5"/>
                <w:sz w:val="16"/>
              </w:rPr>
              <w:t>10</w:t>
            </w:r>
          </w:p>
        </w:tc>
        <w:tc>
          <w:tcPr>
            <w:tcW w:w="4138" w:type="dxa"/>
            <w:tcBorders>
              <w:top w:val="single" w:sz="8" w:space="0" w:color="000000"/>
              <w:left w:val="single" w:sz="8" w:space="0" w:color="000000"/>
              <w:bottom w:val="single" w:sz="8" w:space="0" w:color="000000"/>
              <w:right w:val="single" w:sz="8" w:space="0" w:color="000000"/>
            </w:tcBorders>
          </w:tcPr>
          <w:p w14:paraId="315CDCEA" w14:textId="77777777" w:rsidR="00AF5655" w:rsidRDefault="00AF5655" w:rsidP="00F83862">
            <w:pPr>
              <w:pStyle w:val="TableParagraph"/>
              <w:spacing w:before="54"/>
              <w:ind w:left="223"/>
              <w:rPr>
                <w:sz w:val="16"/>
              </w:rPr>
            </w:pPr>
            <w:r>
              <w:rPr>
                <w:sz w:val="16"/>
              </w:rPr>
              <w:t>Test</w:t>
            </w:r>
            <w:r>
              <w:rPr>
                <w:spacing w:val="-2"/>
                <w:sz w:val="16"/>
              </w:rPr>
              <w:t xml:space="preserve"> </w:t>
            </w:r>
            <w:r>
              <w:rPr>
                <w:sz w:val="16"/>
              </w:rPr>
              <w:t>Valve</w:t>
            </w:r>
            <w:r>
              <w:rPr>
                <w:spacing w:val="-2"/>
                <w:sz w:val="16"/>
              </w:rPr>
              <w:t xml:space="preserve"> </w:t>
            </w:r>
            <w:r>
              <w:rPr>
                <w:sz w:val="16"/>
              </w:rPr>
              <w:t>Drain</w:t>
            </w:r>
            <w:r>
              <w:rPr>
                <w:spacing w:val="-2"/>
                <w:sz w:val="16"/>
              </w:rPr>
              <w:t xml:space="preserve"> </w:t>
            </w:r>
            <w:r>
              <w:rPr>
                <w:spacing w:val="-5"/>
                <w:sz w:val="16"/>
              </w:rPr>
              <w:t>kit</w:t>
            </w:r>
          </w:p>
        </w:tc>
        <w:tc>
          <w:tcPr>
            <w:tcW w:w="4592" w:type="dxa"/>
            <w:tcBorders>
              <w:top w:val="single" w:sz="8" w:space="0" w:color="000000"/>
              <w:left w:val="single" w:sz="8" w:space="0" w:color="000000"/>
              <w:bottom w:val="single" w:sz="8" w:space="0" w:color="000000"/>
            </w:tcBorders>
          </w:tcPr>
          <w:p w14:paraId="5293BA86" w14:textId="77777777" w:rsidR="00AF5655" w:rsidRDefault="00AF5655" w:rsidP="00F83862">
            <w:pPr>
              <w:pStyle w:val="TableParagraph"/>
              <w:spacing w:before="54"/>
              <w:ind w:left="108" w:right="7"/>
              <w:jc w:val="center"/>
              <w:rPr>
                <w:sz w:val="16"/>
              </w:rPr>
            </w:pPr>
            <w:proofErr w:type="spellStart"/>
            <w:r>
              <w:rPr>
                <w:sz w:val="16"/>
              </w:rPr>
              <w:t>Zoloto</w:t>
            </w:r>
            <w:proofErr w:type="spellEnd"/>
            <w:r>
              <w:rPr>
                <w:spacing w:val="-6"/>
                <w:sz w:val="16"/>
              </w:rPr>
              <w:t xml:space="preserve"> </w:t>
            </w:r>
            <w:r>
              <w:rPr>
                <w:sz w:val="16"/>
              </w:rPr>
              <w:t>/</w:t>
            </w:r>
            <w:r>
              <w:rPr>
                <w:spacing w:val="-1"/>
                <w:sz w:val="16"/>
              </w:rPr>
              <w:t xml:space="preserve"> </w:t>
            </w:r>
            <w:r>
              <w:rPr>
                <w:spacing w:val="-2"/>
                <w:sz w:val="16"/>
              </w:rPr>
              <w:t>Giacomini</w:t>
            </w:r>
          </w:p>
        </w:tc>
      </w:tr>
      <w:tr w:rsidR="00AF5655" w14:paraId="1B806D44" w14:textId="77777777" w:rsidTr="00F83862">
        <w:trPr>
          <w:trHeight w:val="299"/>
        </w:trPr>
        <w:tc>
          <w:tcPr>
            <w:tcW w:w="519" w:type="dxa"/>
            <w:tcBorders>
              <w:top w:val="single" w:sz="8" w:space="0" w:color="000000"/>
              <w:bottom w:val="single" w:sz="8" w:space="0" w:color="000000"/>
              <w:right w:val="single" w:sz="8" w:space="0" w:color="000000"/>
            </w:tcBorders>
          </w:tcPr>
          <w:p w14:paraId="06751796" w14:textId="77777777" w:rsidR="00AF5655" w:rsidRDefault="00AF5655" w:rsidP="00F83862">
            <w:pPr>
              <w:pStyle w:val="TableParagraph"/>
              <w:spacing w:before="54"/>
              <w:ind w:left="87" w:right="5"/>
              <w:jc w:val="center"/>
              <w:rPr>
                <w:sz w:val="16"/>
              </w:rPr>
            </w:pPr>
            <w:r>
              <w:rPr>
                <w:spacing w:val="-5"/>
                <w:sz w:val="16"/>
              </w:rPr>
              <w:t>11</w:t>
            </w:r>
          </w:p>
        </w:tc>
        <w:tc>
          <w:tcPr>
            <w:tcW w:w="4138" w:type="dxa"/>
            <w:tcBorders>
              <w:top w:val="single" w:sz="8" w:space="0" w:color="000000"/>
              <w:left w:val="single" w:sz="8" w:space="0" w:color="000000"/>
              <w:bottom w:val="single" w:sz="8" w:space="0" w:color="000000"/>
              <w:right w:val="single" w:sz="8" w:space="0" w:color="000000"/>
            </w:tcBorders>
          </w:tcPr>
          <w:p w14:paraId="55168931" w14:textId="77777777" w:rsidR="00AF5655" w:rsidRDefault="00AF5655" w:rsidP="00F83862">
            <w:pPr>
              <w:pStyle w:val="TableParagraph"/>
              <w:spacing w:before="54"/>
              <w:ind w:left="223"/>
              <w:rPr>
                <w:sz w:val="16"/>
              </w:rPr>
            </w:pPr>
            <w:r>
              <w:rPr>
                <w:sz w:val="16"/>
              </w:rPr>
              <w:t>Air</w:t>
            </w:r>
            <w:r>
              <w:rPr>
                <w:spacing w:val="-6"/>
                <w:sz w:val="16"/>
              </w:rPr>
              <w:t xml:space="preserve"> </w:t>
            </w:r>
            <w:r>
              <w:rPr>
                <w:sz w:val="16"/>
              </w:rPr>
              <w:t>Vent</w:t>
            </w:r>
            <w:r>
              <w:rPr>
                <w:spacing w:val="-4"/>
                <w:sz w:val="16"/>
              </w:rPr>
              <w:t xml:space="preserve"> </w:t>
            </w:r>
            <w:r>
              <w:rPr>
                <w:spacing w:val="-2"/>
                <w:sz w:val="16"/>
              </w:rPr>
              <w:t>Valve</w:t>
            </w:r>
          </w:p>
        </w:tc>
        <w:tc>
          <w:tcPr>
            <w:tcW w:w="4592" w:type="dxa"/>
            <w:tcBorders>
              <w:top w:val="single" w:sz="8" w:space="0" w:color="000000"/>
              <w:left w:val="single" w:sz="8" w:space="0" w:color="000000"/>
              <w:bottom w:val="single" w:sz="8" w:space="0" w:color="000000"/>
            </w:tcBorders>
          </w:tcPr>
          <w:p w14:paraId="5C9A0360" w14:textId="77777777" w:rsidR="00AF5655" w:rsidRDefault="00AF5655" w:rsidP="00F83862">
            <w:pPr>
              <w:pStyle w:val="TableParagraph"/>
              <w:spacing w:before="54"/>
              <w:ind w:left="108"/>
              <w:jc w:val="center"/>
              <w:rPr>
                <w:sz w:val="16"/>
              </w:rPr>
            </w:pPr>
            <w:r>
              <w:rPr>
                <w:sz w:val="16"/>
              </w:rPr>
              <w:t>Giacomini</w:t>
            </w:r>
            <w:r>
              <w:rPr>
                <w:spacing w:val="-4"/>
                <w:sz w:val="16"/>
              </w:rPr>
              <w:t xml:space="preserve"> </w:t>
            </w:r>
            <w:r>
              <w:rPr>
                <w:sz w:val="16"/>
              </w:rPr>
              <w:t>/</w:t>
            </w:r>
            <w:r>
              <w:rPr>
                <w:spacing w:val="-1"/>
                <w:sz w:val="16"/>
              </w:rPr>
              <w:t xml:space="preserve"> </w:t>
            </w:r>
            <w:proofErr w:type="spellStart"/>
            <w:r>
              <w:rPr>
                <w:sz w:val="16"/>
              </w:rPr>
              <w:t>Zoloto</w:t>
            </w:r>
            <w:proofErr w:type="spellEnd"/>
            <w:r>
              <w:rPr>
                <w:spacing w:val="-1"/>
                <w:sz w:val="16"/>
              </w:rPr>
              <w:t xml:space="preserve"> </w:t>
            </w:r>
            <w:r>
              <w:rPr>
                <w:sz w:val="16"/>
              </w:rPr>
              <w:t>/</w:t>
            </w:r>
            <w:r>
              <w:rPr>
                <w:spacing w:val="-1"/>
                <w:sz w:val="16"/>
              </w:rPr>
              <w:t xml:space="preserve"> </w:t>
            </w:r>
            <w:r>
              <w:rPr>
                <w:spacing w:val="-4"/>
                <w:sz w:val="16"/>
              </w:rPr>
              <w:t>Tyco</w:t>
            </w:r>
          </w:p>
        </w:tc>
      </w:tr>
      <w:tr w:rsidR="00AF5655" w14:paraId="046628EF" w14:textId="77777777" w:rsidTr="00F83862">
        <w:trPr>
          <w:trHeight w:val="299"/>
        </w:trPr>
        <w:tc>
          <w:tcPr>
            <w:tcW w:w="519" w:type="dxa"/>
            <w:tcBorders>
              <w:top w:val="single" w:sz="8" w:space="0" w:color="000000"/>
              <w:bottom w:val="single" w:sz="8" w:space="0" w:color="000000"/>
              <w:right w:val="single" w:sz="8" w:space="0" w:color="000000"/>
            </w:tcBorders>
          </w:tcPr>
          <w:p w14:paraId="28EC990E" w14:textId="77777777" w:rsidR="00AF5655" w:rsidRDefault="00AF5655" w:rsidP="00F83862">
            <w:pPr>
              <w:pStyle w:val="TableParagraph"/>
              <w:spacing w:before="53"/>
              <w:ind w:left="87" w:right="5"/>
              <w:jc w:val="center"/>
              <w:rPr>
                <w:sz w:val="16"/>
              </w:rPr>
            </w:pPr>
            <w:r>
              <w:rPr>
                <w:spacing w:val="-5"/>
                <w:sz w:val="16"/>
              </w:rPr>
              <w:t>12</w:t>
            </w:r>
          </w:p>
        </w:tc>
        <w:tc>
          <w:tcPr>
            <w:tcW w:w="4138" w:type="dxa"/>
            <w:tcBorders>
              <w:top w:val="single" w:sz="8" w:space="0" w:color="000000"/>
              <w:left w:val="single" w:sz="8" w:space="0" w:color="000000"/>
              <w:bottom w:val="single" w:sz="8" w:space="0" w:color="000000"/>
              <w:right w:val="single" w:sz="8" w:space="0" w:color="000000"/>
            </w:tcBorders>
          </w:tcPr>
          <w:p w14:paraId="17B86F47" w14:textId="77777777" w:rsidR="00AF5655" w:rsidRDefault="00AF5655" w:rsidP="00F83862">
            <w:pPr>
              <w:pStyle w:val="TableParagraph"/>
              <w:spacing w:before="53"/>
              <w:ind w:left="223"/>
              <w:rPr>
                <w:sz w:val="16"/>
              </w:rPr>
            </w:pPr>
            <w:r>
              <w:rPr>
                <w:sz w:val="16"/>
              </w:rPr>
              <w:t>Anchor</w:t>
            </w:r>
            <w:r>
              <w:rPr>
                <w:spacing w:val="-1"/>
                <w:sz w:val="16"/>
              </w:rPr>
              <w:t xml:space="preserve"> </w:t>
            </w:r>
            <w:proofErr w:type="spellStart"/>
            <w:r>
              <w:rPr>
                <w:sz w:val="16"/>
              </w:rPr>
              <w:t>Fastner</w:t>
            </w:r>
            <w:proofErr w:type="spellEnd"/>
            <w:r>
              <w:rPr>
                <w:spacing w:val="-1"/>
                <w:sz w:val="16"/>
              </w:rPr>
              <w:t xml:space="preserve"> </w:t>
            </w:r>
            <w:r>
              <w:rPr>
                <w:sz w:val="16"/>
              </w:rPr>
              <w:t>&amp;</w:t>
            </w:r>
            <w:r>
              <w:rPr>
                <w:spacing w:val="-1"/>
                <w:sz w:val="16"/>
              </w:rPr>
              <w:t xml:space="preserve"> </w:t>
            </w:r>
            <w:r>
              <w:rPr>
                <w:sz w:val="16"/>
              </w:rPr>
              <w:t>Rod</w:t>
            </w:r>
            <w:r>
              <w:rPr>
                <w:spacing w:val="1"/>
                <w:sz w:val="16"/>
              </w:rPr>
              <w:t xml:space="preserve"> </w:t>
            </w:r>
            <w:r>
              <w:rPr>
                <w:sz w:val="16"/>
              </w:rPr>
              <w:t>(Hi-Tech</w:t>
            </w:r>
            <w:r>
              <w:rPr>
                <w:spacing w:val="1"/>
                <w:sz w:val="16"/>
              </w:rPr>
              <w:t xml:space="preserve"> </w:t>
            </w:r>
            <w:r>
              <w:rPr>
                <w:spacing w:val="-2"/>
                <w:sz w:val="16"/>
              </w:rPr>
              <w:t>Support)</w:t>
            </w:r>
          </w:p>
        </w:tc>
        <w:tc>
          <w:tcPr>
            <w:tcW w:w="4592" w:type="dxa"/>
            <w:tcBorders>
              <w:top w:val="single" w:sz="8" w:space="0" w:color="000000"/>
              <w:left w:val="single" w:sz="8" w:space="0" w:color="000000"/>
              <w:bottom w:val="single" w:sz="8" w:space="0" w:color="000000"/>
            </w:tcBorders>
          </w:tcPr>
          <w:p w14:paraId="1991AB52" w14:textId="77777777" w:rsidR="00AF5655" w:rsidRDefault="00AF5655" w:rsidP="00F83862">
            <w:pPr>
              <w:pStyle w:val="TableParagraph"/>
              <w:spacing w:before="53"/>
              <w:ind w:left="108" w:right="6"/>
              <w:jc w:val="center"/>
              <w:rPr>
                <w:sz w:val="16"/>
              </w:rPr>
            </w:pPr>
            <w:r>
              <w:rPr>
                <w:sz w:val="16"/>
              </w:rPr>
              <w:t>Hilti</w:t>
            </w:r>
            <w:r>
              <w:rPr>
                <w:spacing w:val="-4"/>
                <w:sz w:val="16"/>
              </w:rPr>
              <w:t xml:space="preserve"> </w:t>
            </w:r>
            <w:r>
              <w:rPr>
                <w:sz w:val="16"/>
              </w:rPr>
              <w:t>/ Chili</w:t>
            </w:r>
            <w:r>
              <w:rPr>
                <w:spacing w:val="-3"/>
                <w:sz w:val="16"/>
              </w:rPr>
              <w:t xml:space="preserve"> </w:t>
            </w:r>
            <w:r>
              <w:rPr>
                <w:sz w:val="16"/>
              </w:rPr>
              <w:t>/</w:t>
            </w:r>
            <w:r>
              <w:rPr>
                <w:spacing w:val="-1"/>
                <w:sz w:val="16"/>
              </w:rPr>
              <w:t xml:space="preserve"> </w:t>
            </w:r>
            <w:r>
              <w:rPr>
                <w:spacing w:val="-2"/>
                <w:sz w:val="16"/>
              </w:rPr>
              <w:t>Fischer</w:t>
            </w:r>
          </w:p>
        </w:tc>
      </w:tr>
      <w:tr w:rsidR="00AF5655" w14:paraId="37BEEB93" w14:textId="77777777" w:rsidTr="00F83862">
        <w:trPr>
          <w:trHeight w:val="299"/>
        </w:trPr>
        <w:tc>
          <w:tcPr>
            <w:tcW w:w="519" w:type="dxa"/>
            <w:tcBorders>
              <w:top w:val="single" w:sz="8" w:space="0" w:color="000000"/>
              <w:bottom w:val="single" w:sz="8" w:space="0" w:color="000000"/>
              <w:right w:val="single" w:sz="8" w:space="0" w:color="000000"/>
            </w:tcBorders>
          </w:tcPr>
          <w:p w14:paraId="5E3CF884" w14:textId="77777777" w:rsidR="00AF5655" w:rsidRDefault="00AF5655" w:rsidP="00F83862">
            <w:pPr>
              <w:pStyle w:val="TableParagraph"/>
              <w:spacing w:before="53"/>
              <w:ind w:left="87" w:right="5"/>
              <w:jc w:val="center"/>
              <w:rPr>
                <w:sz w:val="16"/>
              </w:rPr>
            </w:pPr>
            <w:r>
              <w:rPr>
                <w:spacing w:val="-5"/>
                <w:sz w:val="16"/>
              </w:rPr>
              <w:t>13</w:t>
            </w:r>
          </w:p>
        </w:tc>
        <w:tc>
          <w:tcPr>
            <w:tcW w:w="4138" w:type="dxa"/>
            <w:tcBorders>
              <w:top w:val="single" w:sz="8" w:space="0" w:color="000000"/>
              <w:left w:val="single" w:sz="8" w:space="0" w:color="000000"/>
              <w:bottom w:val="single" w:sz="8" w:space="0" w:color="000000"/>
              <w:right w:val="single" w:sz="8" w:space="0" w:color="000000"/>
            </w:tcBorders>
          </w:tcPr>
          <w:p w14:paraId="6416D9C9" w14:textId="77777777" w:rsidR="00AF5655" w:rsidRDefault="00AF5655" w:rsidP="00F83862">
            <w:pPr>
              <w:pStyle w:val="TableParagraph"/>
              <w:spacing w:before="53"/>
              <w:ind w:left="223"/>
              <w:rPr>
                <w:sz w:val="16"/>
              </w:rPr>
            </w:pPr>
            <w:r>
              <w:rPr>
                <w:sz w:val="16"/>
              </w:rPr>
              <w:t>Welding</w:t>
            </w:r>
            <w:r>
              <w:rPr>
                <w:spacing w:val="-2"/>
                <w:sz w:val="16"/>
              </w:rPr>
              <w:t xml:space="preserve"> </w:t>
            </w:r>
            <w:r>
              <w:rPr>
                <w:spacing w:val="-5"/>
                <w:sz w:val="16"/>
              </w:rPr>
              <w:t>Rod</w:t>
            </w:r>
          </w:p>
        </w:tc>
        <w:tc>
          <w:tcPr>
            <w:tcW w:w="4592" w:type="dxa"/>
            <w:tcBorders>
              <w:top w:val="single" w:sz="8" w:space="0" w:color="000000"/>
              <w:left w:val="single" w:sz="8" w:space="0" w:color="000000"/>
              <w:bottom w:val="single" w:sz="8" w:space="0" w:color="000000"/>
            </w:tcBorders>
          </w:tcPr>
          <w:p w14:paraId="5BADDB32" w14:textId="77777777" w:rsidR="00AF5655" w:rsidRDefault="00AF5655" w:rsidP="00F83862">
            <w:pPr>
              <w:pStyle w:val="TableParagraph"/>
              <w:spacing w:before="53"/>
              <w:ind w:left="108" w:right="4"/>
              <w:jc w:val="center"/>
              <w:rPr>
                <w:sz w:val="16"/>
              </w:rPr>
            </w:pPr>
            <w:r>
              <w:rPr>
                <w:sz w:val="16"/>
              </w:rPr>
              <w:t>L&amp;T</w:t>
            </w:r>
            <w:r>
              <w:rPr>
                <w:spacing w:val="-2"/>
                <w:sz w:val="16"/>
              </w:rPr>
              <w:t xml:space="preserve"> </w:t>
            </w:r>
            <w:r>
              <w:rPr>
                <w:sz w:val="16"/>
              </w:rPr>
              <w:t>/</w:t>
            </w:r>
            <w:r>
              <w:rPr>
                <w:spacing w:val="2"/>
                <w:sz w:val="16"/>
              </w:rPr>
              <w:t xml:space="preserve"> </w:t>
            </w:r>
            <w:proofErr w:type="spellStart"/>
            <w:r>
              <w:rPr>
                <w:sz w:val="16"/>
              </w:rPr>
              <w:t>Advani</w:t>
            </w:r>
            <w:proofErr w:type="spellEnd"/>
            <w:r>
              <w:rPr>
                <w:spacing w:val="-1"/>
                <w:sz w:val="16"/>
              </w:rPr>
              <w:t xml:space="preserve"> </w:t>
            </w:r>
            <w:r>
              <w:rPr>
                <w:sz w:val="16"/>
              </w:rPr>
              <w:t xml:space="preserve">/ </w:t>
            </w:r>
            <w:proofErr w:type="spellStart"/>
            <w:r>
              <w:rPr>
                <w:spacing w:val="-4"/>
                <w:sz w:val="16"/>
              </w:rPr>
              <w:t>Esab</w:t>
            </w:r>
            <w:proofErr w:type="spellEnd"/>
          </w:p>
        </w:tc>
      </w:tr>
      <w:tr w:rsidR="00AF5655" w14:paraId="7F139F05" w14:textId="77777777" w:rsidTr="00F83862">
        <w:trPr>
          <w:trHeight w:val="297"/>
        </w:trPr>
        <w:tc>
          <w:tcPr>
            <w:tcW w:w="519" w:type="dxa"/>
            <w:tcBorders>
              <w:top w:val="single" w:sz="8" w:space="0" w:color="000000"/>
              <w:bottom w:val="single" w:sz="8" w:space="0" w:color="000000"/>
              <w:right w:val="single" w:sz="8" w:space="0" w:color="000000"/>
            </w:tcBorders>
          </w:tcPr>
          <w:p w14:paraId="32603B26" w14:textId="77777777" w:rsidR="00AF5655" w:rsidRDefault="00AF5655" w:rsidP="00F83862">
            <w:pPr>
              <w:pStyle w:val="TableParagraph"/>
              <w:spacing w:before="53"/>
              <w:ind w:left="87" w:right="5"/>
              <w:jc w:val="center"/>
              <w:rPr>
                <w:sz w:val="16"/>
              </w:rPr>
            </w:pPr>
            <w:r>
              <w:rPr>
                <w:spacing w:val="-5"/>
                <w:sz w:val="16"/>
              </w:rPr>
              <w:t>14</w:t>
            </w:r>
          </w:p>
        </w:tc>
        <w:tc>
          <w:tcPr>
            <w:tcW w:w="4138" w:type="dxa"/>
            <w:tcBorders>
              <w:top w:val="single" w:sz="8" w:space="0" w:color="000000"/>
              <w:left w:val="single" w:sz="8" w:space="0" w:color="000000"/>
              <w:bottom w:val="single" w:sz="8" w:space="0" w:color="000000"/>
              <w:right w:val="single" w:sz="8" w:space="0" w:color="000000"/>
            </w:tcBorders>
          </w:tcPr>
          <w:p w14:paraId="30C9E4FE" w14:textId="77777777" w:rsidR="00AF5655" w:rsidRDefault="00AF5655" w:rsidP="00F83862">
            <w:pPr>
              <w:pStyle w:val="TableParagraph"/>
              <w:spacing w:before="53"/>
              <w:ind w:left="223"/>
              <w:rPr>
                <w:sz w:val="16"/>
              </w:rPr>
            </w:pPr>
            <w:r>
              <w:rPr>
                <w:spacing w:val="-2"/>
                <w:sz w:val="16"/>
              </w:rPr>
              <w:t>Paints</w:t>
            </w:r>
          </w:p>
        </w:tc>
        <w:tc>
          <w:tcPr>
            <w:tcW w:w="4592" w:type="dxa"/>
            <w:tcBorders>
              <w:top w:val="single" w:sz="8" w:space="0" w:color="000000"/>
              <w:left w:val="single" w:sz="8" w:space="0" w:color="000000"/>
              <w:bottom w:val="single" w:sz="8" w:space="0" w:color="000000"/>
            </w:tcBorders>
          </w:tcPr>
          <w:p w14:paraId="4C62A2FD" w14:textId="77777777" w:rsidR="00AF5655" w:rsidRDefault="00AF5655" w:rsidP="00F83862">
            <w:pPr>
              <w:pStyle w:val="TableParagraph"/>
              <w:spacing w:before="53"/>
              <w:ind w:left="108" w:right="5"/>
              <w:jc w:val="center"/>
              <w:rPr>
                <w:sz w:val="16"/>
              </w:rPr>
            </w:pPr>
            <w:proofErr w:type="spellStart"/>
            <w:r>
              <w:rPr>
                <w:sz w:val="16"/>
              </w:rPr>
              <w:t>Asiants</w:t>
            </w:r>
            <w:proofErr w:type="spellEnd"/>
            <w:r>
              <w:rPr>
                <w:spacing w:val="-1"/>
                <w:sz w:val="16"/>
              </w:rPr>
              <w:t xml:space="preserve"> </w:t>
            </w:r>
            <w:r>
              <w:rPr>
                <w:sz w:val="16"/>
              </w:rPr>
              <w:t>/</w:t>
            </w:r>
            <w:r>
              <w:rPr>
                <w:spacing w:val="2"/>
                <w:sz w:val="16"/>
              </w:rPr>
              <w:t xml:space="preserve"> </w:t>
            </w:r>
            <w:r>
              <w:rPr>
                <w:sz w:val="16"/>
              </w:rPr>
              <w:t>Berger</w:t>
            </w:r>
            <w:r>
              <w:rPr>
                <w:spacing w:val="-2"/>
                <w:sz w:val="16"/>
              </w:rPr>
              <w:t xml:space="preserve"> </w:t>
            </w:r>
            <w:r>
              <w:rPr>
                <w:sz w:val="16"/>
              </w:rPr>
              <w:t xml:space="preserve">/ </w:t>
            </w:r>
            <w:r>
              <w:rPr>
                <w:spacing w:val="-2"/>
                <w:sz w:val="16"/>
              </w:rPr>
              <w:t>Shalimar</w:t>
            </w:r>
          </w:p>
        </w:tc>
      </w:tr>
      <w:tr w:rsidR="00AF5655" w14:paraId="622183AB" w14:textId="77777777" w:rsidTr="00F83862">
        <w:trPr>
          <w:trHeight w:val="455"/>
        </w:trPr>
        <w:tc>
          <w:tcPr>
            <w:tcW w:w="519" w:type="dxa"/>
            <w:tcBorders>
              <w:top w:val="single" w:sz="8" w:space="0" w:color="000000"/>
              <w:bottom w:val="single" w:sz="8" w:space="0" w:color="000000"/>
              <w:right w:val="single" w:sz="8" w:space="0" w:color="000000"/>
            </w:tcBorders>
            <w:shd w:val="clear" w:color="auto" w:fill="F0DCDB"/>
          </w:tcPr>
          <w:p w14:paraId="2EC87E3A" w14:textId="77777777" w:rsidR="00AF5655" w:rsidRDefault="00AF5655" w:rsidP="00F83862">
            <w:pPr>
              <w:pStyle w:val="TableParagraph"/>
              <w:spacing w:before="117"/>
              <w:ind w:left="87" w:right="2"/>
              <w:jc w:val="center"/>
              <w:rPr>
                <w:b/>
                <w:sz w:val="19"/>
              </w:rPr>
            </w:pPr>
            <w:r>
              <w:rPr>
                <w:b/>
                <w:spacing w:val="-10"/>
                <w:w w:val="105"/>
                <w:sz w:val="19"/>
              </w:rPr>
              <w:t>F</w:t>
            </w:r>
          </w:p>
        </w:tc>
        <w:tc>
          <w:tcPr>
            <w:tcW w:w="8730" w:type="dxa"/>
            <w:gridSpan w:val="2"/>
            <w:tcBorders>
              <w:top w:val="single" w:sz="8" w:space="0" w:color="000000"/>
              <w:left w:val="single" w:sz="8" w:space="0" w:color="000000"/>
              <w:bottom w:val="single" w:sz="8" w:space="0" w:color="000000"/>
            </w:tcBorders>
            <w:shd w:val="clear" w:color="auto" w:fill="F0DCDB"/>
          </w:tcPr>
          <w:p w14:paraId="5C9F30D7" w14:textId="77777777" w:rsidR="00AF5655" w:rsidRDefault="00AF5655" w:rsidP="00F83862">
            <w:pPr>
              <w:pStyle w:val="TableParagraph"/>
              <w:spacing w:before="117"/>
              <w:ind w:left="396"/>
              <w:rPr>
                <w:b/>
                <w:sz w:val="19"/>
              </w:rPr>
            </w:pPr>
            <w:r>
              <w:rPr>
                <w:b/>
                <w:sz w:val="19"/>
              </w:rPr>
              <w:t>SELF</w:t>
            </w:r>
            <w:r>
              <w:rPr>
                <w:b/>
                <w:spacing w:val="13"/>
                <w:sz w:val="19"/>
              </w:rPr>
              <w:t xml:space="preserve"> </w:t>
            </w:r>
            <w:r>
              <w:rPr>
                <w:b/>
                <w:sz w:val="19"/>
              </w:rPr>
              <w:t>CONTAINED</w:t>
            </w:r>
            <w:r>
              <w:rPr>
                <w:b/>
                <w:spacing w:val="17"/>
                <w:sz w:val="19"/>
              </w:rPr>
              <w:t xml:space="preserve"> </w:t>
            </w:r>
            <w:r>
              <w:rPr>
                <w:b/>
                <w:sz w:val="19"/>
              </w:rPr>
              <w:t>EM</w:t>
            </w:r>
            <w:r>
              <w:rPr>
                <w:b/>
                <w:spacing w:val="13"/>
                <w:sz w:val="19"/>
              </w:rPr>
              <w:t xml:space="preserve"> </w:t>
            </w:r>
            <w:r>
              <w:rPr>
                <w:b/>
                <w:sz w:val="19"/>
              </w:rPr>
              <w:t>ERGENCY</w:t>
            </w:r>
            <w:r>
              <w:rPr>
                <w:b/>
                <w:spacing w:val="16"/>
                <w:sz w:val="19"/>
              </w:rPr>
              <w:t xml:space="preserve"> </w:t>
            </w:r>
            <w:r>
              <w:rPr>
                <w:b/>
                <w:sz w:val="19"/>
              </w:rPr>
              <w:t>EXIT</w:t>
            </w:r>
            <w:r>
              <w:rPr>
                <w:b/>
                <w:spacing w:val="15"/>
                <w:sz w:val="19"/>
              </w:rPr>
              <w:t xml:space="preserve"> </w:t>
            </w:r>
            <w:r>
              <w:rPr>
                <w:b/>
                <w:spacing w:val="-2"/>
                <w:sz w:val="19"/>
              </w:rPr>
              <w:t>SIGNAGE</w:t>
            </w:r>
          </w:p>
        </w:tc>
      </w:tr>
      <w:tr w:rsidR="00AF5655" w14:paraId="38AB1CC1" w14:textId="77777777" w:rsidTr="00F83862">
        <w:trPr>
          <w:trHeight w:val="299"/>
        </w:trPr>
        <w:tc>
          <w:tcPr>
            <w:tcW w:w="519" w:type="dxa"/>
            <w:tcBorders>
              <w:top w:val="single" w:sz="8" w:space="0" w:color="000000"/>
              <w:bottom w:val="single" w:sz="8" w:space="0" w:color="000000"/>
              <w:right w:val="single" w:sz="8" w:space="0" w:color="000000"/>
            </w:tcBorders>
          </w:tcPr>
          <w:p w14:paraId="3AC50F9D" w14:textId="77777777" w:rsidR="00AF5655" w:rsidRDefault="00AF5655" w:rsidP="00F83862">
            <w:pPr>
              <w:pStyle w:val="TableParagraph"/>
              <w:spacing w:before="54"/>
              <w:ind w:left="87"/>
              <w:jc w:val="center"/>
              <w:rPr>
                <w:sz w:val="16"/>
              </w:rPr>
            </w:pPr>
            <w:r>
              <w:rPr>
                <w:spacing w:val="-10"/>
                <w:sz w:val="16"/>
              </w:rPr>
              <w:t>1</w:t>
            </w:r>
          </w:p>
        </w:tc>
        <w:tc>
          <w:tcPr>
            <w:tcW w:w="4138" w:type="dxa"/>
            <w:tcBorders>
              <w:top w:val="single" w:sz="8" w:space="0" w:color="000000"/>
              <w:left w:val="single" w:sz="8" w:space="0" w:color="000000"/>
              <w:bottom w:val="single" w:sz="8" w:space="0" w:color="000000"/>
              <w:right w:val="single" w:sz="8" w:space="0" w:color="000000"/>
            </w:tcBorders>
          </w:tcPr>
          <w:p w14:paraId="34F4C15E" w14:textId="77777777" w:rsidR="00AF5655" w:rsidRDefault="00AF5655" w:rsidP="00F83862">
            <w:pPr>
              <w:pStyle w:val="TableParagraph"/>
              <w:spacing w:before="54"/>
              <w:ind w:left="223"/>
              <w:rPr>
                <w:sz w:val="16"/>
              </w:rPr>
            </w:pPr>
            <w:proofErr w:type="spellStart"/>
            <w:r>
              <w:rPr>
                <w:sz w:val="16"/>
              </w:rPr>
              <w:t>Self</w:t>
            </w:r>
            <w:r>
              <w:rPr>
                <w:spacing w:val="-3"/>
                <w:sz w:val="16"/>
              </w:rPr>
              <w:t xml:space="preserve"> </w:t>
            </w:r>
            <w:r>
              <w:rPr>
                <w:sz w:val="16"/>
              </w:rPr>
              <w:t>contained</w:t>
            </w:r>
            <w:proofErr w:type="spellEnd"/>
            <w:r>
              <w:rPr>
                <w:spacing w:val="-2"/>
                <w:sz w:val="16"/>
              </w:rPr>
              <w:t xml:space="preserve"> </w:t>
            </w:r>
            <w:r>
              <w:rPr>
                <w:sz w:val="16"/>
              </w:rPr>
              <w:t>Emergency</w:t>
            </w:r>
            <w:r>
              <w:rPr>
                <w:spacing w:val="-1"/>
                <w:sz w:val="16"/>
              </w:rPr>
              <w:t xml:space="preserve"> </w:t>
            </w:r>
            <w:r>
              <w:rPr>
                <w:sz w:val="16"/>
              </w:rPr>
              <w:t>Exit</w:t>
            </w:r>
            <w:r>
              <w:rPr>
                <w:spacing w:val="-2"/>
                <w:sz w:val="16"/>
              </w:rPr>
              <w:t xml:space="preserve"> </w:t>
            </w:r>
            <w:r>
              <w:rPr>
                <w:sz w:val="16"/>
              </w:rPr>
              <w:t>and</w:t>
            </w:r>
            <w:r>
              <w:rPr>
                <w:spacing w:val="-2"/>
                <w:sz w:val="16"/>
              </w:rPr>
              <w:t xml:space="preserve"> Lighting</w:t>
            </w:r>
          </w:p>
        </w:tc>
        <w:tc>
          <w:tcPr>
            <w:tcW w:w="4592" w:type="dxa"/>
            <w:tcBorders>
              <w:top w:val="single" w:sz="8" w:space="0" w:color="000000"/>
              <w:left w:val="single" w:sz="8" w:space="0" w:color="000000"/>
              <w:bottom w:val="single" w:sz="8" w:space="0" w:color="000000"/>
            </w:tcBorders>
          </w:tcPr>
          <w:p w14:paraId="2CAB09FE" w14:textId="77777777" w:rsidR="00AF5655" w:rsidRDefault="00AF5655" w:rsidP="00F83862">
            <w:pPr>
              <w:pStyle w:val="TableParagraph"/>
              <w:spacing w:before="54"/>
              <w:ind w:left="108" w:right="10"/>
              <w:jc w:val="center"/>
              <w:rPr>
                <w:sz w:val="16"/>
              </w:rPr>
            </w:pPr>
            <w:r>
              <w:rPr>
                <w:sz w:val="16"/>
              </w:rPr>
              <w:t>INNOWARE</w:t>
            </w:r>
            <w:r>
              <w:rPr>
                <w:spacing w:val="-3"/>
                <w:sz w:val="16"/>
              </w:rPr>
              <w:t xml:space="preserve"> </w:t>
            </w:r>
            <w:r>
              <w:rPr>
                <w:sz w:val="16"/>
              </w:rPr>
              <w:t>/</w:t>
            </w:r>
            <w:r>
              <w:rPr>
                <w:spacing w:val="2"/>
                <w:sz w:val="16"/>
              </w:rPr>
              <w:t xml:space="preserve"> </w:t>
            </w:r>
            <w:r>
              <w:rPr>
                <w:sz w:val="16"/>
              </w:rPr>
              <w:t>TEKNOWARE /</w:t>
            </w:r>
            <w:r>
              <w:rPr>
                <w:spacing w:val="50"/>
                <w:sz w:val="16"/>
              </w:rPr>
              <w:t xml:space="preserve"> </w:t>
            </w:r>
            <w:r>
              <w:rPr>
                <w:sz w:val="16"/>
              </w:rPr>
              <w:t>SPT /</w:t>
            </w:r>
            <w:r>
              <w:rPr>
                <w:spacing w:val="1"/>
                <w:sz w:val="16"/>
              </w:rPr>
              <w:t xml:space="preserve"> </w:t>
            </w:r>
            <w:r>
              <w:rPr>
                <w:spacing w:val="-2"/>
                <w:sz w:val="16"/>
              </w:rPr>
              <w:t>COOPER</w:t>
            </w:r>
          </w:p>
        </w:tc>
      </w:tr>
      <w:tr w:rsidR="00AF5655" w14:paraId="163C52F9" w14:textId="77777777" w:rsidTr="00F83862">
        <w:trPr>
          <w:trHeight w:val="455"/>
        </w:trPr>
        <w:tc>
          <w:tcPr>
            <w:tcW w:w="519" w:type="dxa"/>
            <w:tcBorders>
              <w:top w:val="single" w:sz="8" w:space="0" w:color="000000"/>
              <w:bottom w:val="single" w:sz="8" w:space="0" w:color="000000"/>
              <w:right w:val="single" w:sz="8" w:space="0" w:color="000000"/>
            </w:tcBorders>
            <w:shd w:val="clear" w:color="auto" w:fill="F0DCDB"/>
          </w:tcPr>
          <w:p w14:paraId="177AFCE5" w14:textId="77777777" w:rsidR="00AF5655" w:rsidRDefault="00AF5655" w:rsidP="00F83862">
            <w:pPr>
              <w:pStyle w:val="TableParagraph"/>
              <w:spacing w:before="117"/>
              <w:ind w:left="87" w:right="2"/>
              <w:jc w:val="center"/>
              <w:rPr>
                <w:b/>
                <w:sz w:val="19"/>
              </w:rPr>
            </w:pPr>
            <w:r>
              <w:rPr>
                <w:b/>
                <w:spacing w:val="-10"/>
                <w:w w:val="105"/>
                <w:sz w:val="19"/>
              </w:rPr>
              <w:t>G</w:t>
            </w:r>
          </w:p>
        </w:tc>
        <w:tc>
          <w:tcPr>
            <w:tcW w:w="4138" w:type="dxa"/>
            <w:tcBorders>
              <w:top w:val="single" w:sz="8" w:space="0" w:color="000000"/>
              <w:left w:val="single" w:sz="8" w:space="0" w:color="000000"/>
              <w:bottom w:val="single" w:sz="8" w:space="0" w:color="000000"/>
              <w:right w:val="single" w:sz="8" w:space="0" w:color="000000"/>
            </w:tcBorders>
            <w:shd w:val="clear" w:color="auto" w:fill="F0DCDB"/>
          </w:tcPr>
          <w:p w14:paraId="64449C6E" w14:textId="77777777" w:rsidR="00AF5655" w:rsidRDefault="00AF5655" w:rsidP="00F83862">
            <w:pPr>
              <w:pStyle w:val="TableParagraph"/>
              <w:spacing w:before="117"/>
              <w:ind w:left="396"/>
              <w:rPr>
                <w:b/>
                <w:sz w:val="19"/>
              </w:rPr>
            </w:pPr>
            <w:r>
              <w:rPr>
                <w:b/>
                <w:sz w:val="19"/>
              </w:rPr>
              <w:t>CABLES</w:t>
            </w:r>
            <w:r>
              <w:rPr>
                <w:b/>
                <w:spacing w:val="11"/>
                <w:sz w:val="19"/>
              </w:rPr>
              <w:t xml:space="preserve"> </w:t>
            </w:r>
            <w:r>
              <w:rPr>
                <w:b/>
                <w:sz w:val="19"/>
              </w:rPr>
              <w:t>AND</w:t>
            </w:r>
            <w:r>
              <w:rPr>
                <w:b/>
                <w:spacing w:val="14"/>
                <w:sz w:val="19"/>
              </w:rPr>
              <w:t xml:space="preserve"> </w:t>
            </w:r>
            <w:r>
              <w:rPr>
                <w:b/>
                <w:spacing w:val="-2"/>
                <w:sz w:val="19"/>
              </w:rPr>
              <w:t>CONTAINMENT</w:t>
            </w:r>
          </w:p>
        </w:tc>
        <w:tc>
          <w:tcPr>
            <w:tcW w:w="4592" w:type="dxa"/>
            <w:tcBorders>
              <w:top w:val="single" w:sz="8" w:space="0" w:color="000000"/>
              <w:left w:val="single" w:sz="8" w:space="0" w:color="000000"/>
              <w:bottom w:val="single" w:sz="8" w:space="0" w:color="000000"/>
            </w:tcBorders>
            <w:shd w:val="clear" w:color="auto" w:fill="F0DCDB"/>
          </w:tcPr>
          <w:p w14:paraId="37320D7D" w14:textId="77777777" w:rsidR="00AF5655" w:rsidRDefault="00AF5655" w:rsidP="00F83862">
            <w:pPr>
              <w:pStyle w:val="TableParagraph"/>
              <w:rPr>
                <w:rFonts w:ascii="Times New Roman"/>
                <w:sz w:val="16"/>
              </w:rPr>
            </w:pPr>
          </w:p>
        </w:tc>
      </w:tr>
      <w:tr w:rsidR="00AF5655" w14:paraId="7D51DD5B" w14:textId="77777777" w:rsidTr="00F83862">
        <w:trPr>
          <w:trHeight w:val="455"/>
        </w:trPr>
        <w:tc>
          <w:tcPr>
            <w:tcW w:w="519" w:type="dxa"/>
            <w:tcBorders>
              <w:top w:val="single" w:sz="8" w:space="0" w:color="000000"/>
              <w:bottom w:val="single" w:sz="8" w:space="0" w:color="000000"/>
              <w:right w:val="single" w:sz="8" w:space="0" w:color="000000"/>
            </w:tcBorders>
          </w:tcPr>
          <w:p w14:paraId="2347D6C7" w14:textId="77777777" w:rsidR="00AF5655" w:rsidRDefault="00AF5655" w:rsidP="00F83862">
            <w:pPr>
              <w:pStyle w:val="TableParagraph"/>
              <w:spacing w:before="132"/>
              <w:ind w:left="87"/>
              <w:jc w:val="center"/>
              <w:rPr>
                <w:sz w:val="16"/>
              </w:rPr>
            </w:pPr>
            <w:r>
              <w:rPr>
                <w:spacing w:val="-10"/>
                <w:sz w:val="16"/>
              </w:rPr>
              <w:t>1</w:t>
            </w:r>
          </w:p>
        </w:tc>
        <w:tc>
          <w:tcPr>
            <w:tcW w:w="4138" w:type="dxa"/>
            <w:tcBorders>
              <w:top w:val="single" w:sz="8" w:space="0" w:color="000000"/>
              <w:left w:val="single" w:sz="8" w:space="0" w:color="000000"/>
              <w:bottom w:val="single" w:sz="8" w:space="0" w:color="000000"/>
              <w:right w:val="single" w:sz="8" w:space="0" w:color="000000"/>
            </w:tcBorders>
          </w:tcPr>
          <w:p w14:paraId="16074C3D" w14:textId="77777777" w:rsidR="00AF5655" w:rsidRDefault="00AF5655" w:rsidP="00F83862">
            <w:pPr>
              <w:pStyle w:val="TableParagraph"/>
              <w:spacing w:before="24"/>
              <w:ind w:left="223"/>
              <w:rPr>
                <w:sz w:val="16"/>
              </w:rPr>
            </w:pPr>
            <w:r>
              <w:rPr>
                <w:sz w:val="16"/>
              </w:rPr>
              <w:t>ISI Marked</w:t>
            </w:r>
            <w:r>
              <w:rPr>
                <w:spacing w:val="1"/>
                <w:sz w:val="16"/>
              </w:rPr>
              <w:t xml:space="preserve"> </w:t>
            </w:r>
            <w:r>
              <w:rPr>
                <w:b/>
                <w:i/>
                <w:sz w:val="16"/>
              </w:rPr>
              <w:t>FRLS</w:t>
            </w:r>
            <w:r>
              <w:rPr>
                <w:b/>
                <w:i/>
                <w:spacing w:val="32"/>
                <w:sz w:val="16"/>
              </w:rPr>
              <w:t xml:space="preserve"> </w:t>
            </w:r>
            <w:r>
              <w:rPr>
                <w:sz w:val="16"/>
              </w:rPr>
              <w:t>2</w:t>
            </w:r>
            <w:r>
              <w:rPr>
                <w:spacing w:val="1"/>
                <w:sz w:val="16"/>
              </w:rPr>
              <w:t xml:space="preserve"> </w:t>
            </w:r>
            <w:r>
              <w:rPr>
                <w:sz w:val="16"/>
              </w:rPr>
              <w:t>core x 1.5</w:t>
            </w:r>
            <w:r>
              <w:rPr>
                <w:spacing w:val="-1"/>
                <w:sz w:val="16"/>
              </w:rPr>
              <w:t xml:space="preserve"> </w:t>
            </w:r>
            <w:r>
              <w:rPr>
                <w:sz w:val="16"/>
              </w:rPr>
              <w:t>mm2,</w:t>
            </w:r>
            <w:r>
              <w:rPr>
                <w:spacing w:val="1"/>
                <w:sz w:val="16"/>
              </w:rPr>
              <w:t xml:space="preserve"> </w:t>
            </w:r>
            <w:proofErr w:type="spellStart"/>
            <w:r>
              <w:rPr>
                <w:spacing w:val="-2"/>
                <w:sz w:val="16"/>
              </w:rPr>
              <w:t>Multistrand</w:t>
            </w:r>
            <w:proofErr w:type="spellEnd"/>
          </w:p>
          <w:p w14:paraId="31047FA0" w14:textId="77777777" w:rsidR="00AF5655" w:rsidRDefault="00AF5655" w:rsidP="00F83862">
            <w:pPr>
              <w:pStyle w:val="TableParagraph"/>
              <w:spacing w:before="38"/>
              <w:ind w:left="223"/>
              <w:rPr>
                <w:sz w:val="16"/>
              </w:rPr>
            </w:pPr>
            <w:r>
              <w:rPr>
                <w:sz w:val="16"/>
              </w:rPr>
              <w:t>Copper,</w:t>
            </w:r>
            <w:r>
              <w:rPr>
                <w:spacing w:val="-1"/>
                <w:sz w:val="16"/>
              </w:rPr>
              <w:t xml:space="preserve"> </w:t>
            </w:r>
            <w:r>
              <w:rPr>
                <w:sz w:val="16"/>
              </w:rPr>
              <w:t>FRLS</w:t>
            </w:r>
            <w:r>
              <w:rPr>
                <w:spacing w:val="1"/>
                <w:sz w:val="16"/>
              </w:rPr>
              <w:t xml:space="preserve"> </w:t>
            </w:r>
            <w:proofErr w:type="spellStart"/>
            <w:r>
              <w:rPr>
                <w:sz w:val="16"/>
              </w:rPr>
              <w:t>Armoured</w:t>
            </w:r>
            <w:proofErr w:type="spellEnd"/>
            <w:r>
              <w:rPr>
                <w:spacing w:val="-1"/>
                <w:sz w:val="16"/>
              </w:rPr>
              <w:t xml:space="preserve"> </w:t>
            </w:r>
            <w:r>
              <w:rPr>
                <w:sz w:val="16"/>
              </w:rPr>
              <w:t>cable,</w:t>
            </w:r>
            <w:r>
              <w:rPr>
                <w:spacing w:val="4"/>
                <w:sz w:val="16"/>
              </w:rPr>
              <w:t xml:space="preserve"> </w:t>
            </w:r>
            <w:r>
              <w:rPr>
                <w:b/>
                <w:sz w:val="16"/>
              </w:rPr>
              <w:t>RED</w:t>
            </w:r>
            <w:r>
              <w:rPr>
                <w:b/>
                <w:spacing w:val="1"/>
                <w:sz w:val="16"/>
              </w:rPr>
              <w:t xml:space="preserve"> </w:t>
            </w:r>
            <w:r>
              <w:rPr>
                <w:sz w:val="16"/>
              </w:rPr>
              <w:t>in</w:t>
            </w:r>
            <w:r>
              <w:rPr>
                <w:spacing w:val="-1"/>
                <w:sz w:val="16"/>
              </w:rPr>
              <w:t xml:space="preserve"> </w:t>
            </w:r>
            <w:proofErr w:type="spellStart"/>
            <w:r>
              <w:rPr>
                <w:spacing w:val="-2"/>
                <w:sz w:val="16"/>
              </w:rPr>
              <w:t>Colour</w:t>
            </w:r>
            <w:proofErr w:type="spellEnd"/>
          </w:p>
        </w:tc>
        <w:tc>
          <w:tcPr>
            <w:tcW w:w="4592" w:type="dxa"/>
            <w:tcBorders>
              <w:top w:val="single" w:sz="8" w:space="0" w:color="000000"/>
              <w:left w:val="single" w:sz="8" w:space="0" w:color="000000"/>
              <w:bottom w:val="single" w:sz="8" w:space="0" w:color="000000"/>
            </w:tcBorders>
          </w:tcPr>
          <w:p w14:paraId="14A0F133" w14:textId="77777777" w:rsidR="00AF5655" w:rsidRDefault="00AF5655" w:rsidP="00F83862">
            <w:pPr>
              <w:pStyle w:val="TableParagraph"/>
              <w:spacing w:before="136"/>
              <w:ind w:left="108" w:right="21"/>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15490A7A" w14:textId="77777777" w:rsidTr="00F83862">
        <w:trPr>
          <w:trHeight w:val="455"/>
        </w:trPr>
        <w:tc>
          <w:tcPr>
            <w:tcW w:w="519" w:type="dxa"/>
            <w:tcBorders>
              <w:top w:val="single" w:sz="8" w:space="0" w:color="000000"/>
              <w:bottom w:val="single" w:sz="8" w:space="0" w:color="000000"/>
              <w:right w:val="single" w:sz="8" w:space="0" w:color="000000"/>
            </w:tcBorders>
          </w:tcPr>
          <w:p w14:paraId="48A5F63A" w14:textId="77777777" w:rsidR="00AF5655" w:rsidRDefault="00AF5655" w:rsidP="00F83862">
            <w:pPr>
              <w:pStyle w:val="TableParagraph"/>
              <w:spacing w:before="132"/>
              <w:ind w:left="87"/>
              <w:jc w:val="center"/>
              <w:rPr>
                <w:sz w:val="16"/>
              </w:rPr>
            </w:pPr>
            <w:r>
              <w:rPr>
                <w:spacing w:val="-10"/>
                <w:sz w:val="16"/>
              </w:rPr>
              <w:t>2</w:t>
            </w:r>
          </w:p>
        </w:tc>
        <w:tc>
          <w:tcPr>
            <w:tcW w:w="4138" w:type="dxa"/>
            <w:tcBorders>
              <w:top w:val="single" w:sz="8" w:space="0" w:color="000000"/>
              <w:left w:val="single" w:sz="8" w:space="0" w:color="000000"/>
              <w:bottom w:val="single" w:sz="8" w:space="0" w:color="000000"/>
              <w:right w:val="single" w:sz="8" w:space="0" w:color="000000"/>
            </w:tcBorders>
          </w:tcPr>
          <w:p w14:paraId="21E3E6D0" w14:textId="77777777" w:rsidR="00AF5655" w:rsidRDefault="00AF5655" w:rsidP="00F83862">
            <w:pPr>
              <w:pStyle w:val="TableParagraph"/>
              <w:spacing w:before="24"/>
              <w:ind w:left="223"/>
              <w:rPr>
                <w:sz w:val="16"/>
              </w:rPr>
            </w:pPr>
            <w:r>
              <w:rPr>
                <w:sz w:val="16"/>
              </w:rPr>
              <w:t>ISI Marked</w:t>
            </w:r>
            <w:r>
              <w:rPr>
                <w:spacing w:val="1"/>
                <w:sz w:val="16"/>
              </w:rPr>
              <w:t xml:space="preserve"> </w:t>
            </w:r>
            <w:r>
              <w:rPr>
                <w:b/>
                <w:i/>
                <w:sz w:val="16"/>
              </w:rPr>
              <w:t>FRLS</w:t>
            </w:r>
            <w:r>
              <w:rPr>
                <w:b/>
                <w:i/>
                <w:spacing w:val="32"/>
                <w:sz w:val="16"/>
              </w:rPr>
              <w:t xml:space="preserve"> </w:t>
            </w:r>
            <w:r>
              <w:rPr>
                <w:sz w:val="16"/>
              </w:rPr>
              <w:t>2</w:t>
            </w:r>
            <w:r>
              <w:rPr>
                <w:spacing w:val="1"/>
                <w:sz w:val="16"/>
              </w:rPr>
              <w:t xml:space="preserve"> </w:t>
            </w:r>
            <w:r>
              <w:rPr>
                <w:sz w:val="16"/>
              </w:rPr>
              <w:t>core x 1.5</w:t>
            </w:r>
            <w:r>
              <w:rPr>
                <w:spacing w:val="-1"/>
                <w:sz w:val="16"/>
              </w:rPr>
              <w:t xml:space="preserve"> </w:t>
            </w:r>
            <w:r>
              <w:rPr>
                <w:sz w:val="16"/>
              </w:rPr>
              <w:t>mm2,</w:t>
            </w:r>
            <w:r>
              <w:rPr>
                <w:spacing w:val="1"/>
                <w:sz w:val="16"/>
              </w:rPr>
              <w:t xml:space="preserve"> </w:t>
            </w:r>
            <w:proofErr w:type="spellStart"/>
            <w:r>
              <w:rPr>
                <w:spacing w:val="-2"/>
                <w:sz w:val="16"/>
              </w:rPr>
              <w:t>Multistrand</w:t>
            </w:r>
            <w:proofErr w:type="spellEnd"/>
          </w:p>
          <w:p w14:paraId="3F1A87F0" w14:textId="77777777" w:rsidR="00AF5655" w:rsidRDefault="00AF5655" w:rsidP="00F83862">
            <w:pPr>
              <w:pStyle w:val="TableParagraph"/>
              <w:spacing w:before="38"/>
              <w:ind w:left="223"/>
              <w:rPr>
                <w:sz w:val="16"/>
              </w:rPr>
            </w:pPr>
            <w:r>
              <w:rPr>
                <w:sz w:val="16"/>
              </w:rPr>
              <w:t>Copper,</w:t>
            </w:r>
            <w:r>
              <w:rPr>
                <w:spacing w:val="-4"/>
                <w:sz w:val="16"/>
              </w:rPr>
              <w:t xml:space="preserve"> </w:t>
            </w:r>
            <w:r>
              <w:rPr>
                <w:sz w:val="16"/>
              </w:rPr>
              <w:t>FRLS</w:t>
            </w:r>
            <w:r>
              <w:rPr>
                <w:spacing w:val="-2"/>
                <w:sz w:val="16"/>
              </w:rPr>
              <w:t xml:space="preserve"> </w:t>
            </w:r>
            <w:proofErr w:type="spellStart"/>
            <w:r>
              <w:rPr>
                <w:sz w:val="16"/>
              </w:rPr>
              <w:t>Armoured</w:t>
            </w:r>
            <w:proofErr w:type="spellEnd"/>
            <w:r>
              <w:rPr>
                <w:spacing w:val="-3"/>
                <w:sz w:val="16"/>
              </w:rPr>
              <w:t xml:space="preserve"> </w:t>
            </w:r>
            <w:r>
              <w:rPr>
                <w:sz w:val="16"/>
              </w:rPr>
              <w:t>cable,</w:t>
            </w:r>
            <w:r>
              <w:rPr>
                <w:spacing w:val="-1"/>
                <w:sz w:val="16"/>
              </w:rPr>
              <w:t xml:space="preserve"> </w:t>
            </w:r>
            <w:r>
              <w:rPr>
                <w:b/>
                <w:sz w:val="16"/>
              </w:rPr>
              <w:t>Black</w:t>
            </w:r>
            <w:r>
              <w:rPr>
                <w:b/>
                <w:spacing w:val="-4"/>
                <w:sz w:val="16"/>
              </w:rPr>
              <w:t xml:space="preserve"> </w:t>
            </w:r>
            <w:r>
              <w:rPr>
                <w:sz w:val="16"/>
              </w:rPr>
              <w:t>in</w:t>
            </w:r>
            <w:r>
              <w:rPr>
                <w:spacing w:val="-2"/>
                <w:sz w:val="16"/>
              </w:rPr>
              <w:t xml:space="preserve"> </w:t>
            </w:r>
            <w:proofErr w:type="spellStart"/>
            <w:r>
              <w:rPr>
                <w:spacing w:val="-2"/>
                <w:sz w:val="16"/>
              </w:rPr>
              <w:t>Colour</w:t>
            </w:r>
            <w:proofErr w:type="spellEnd"/>
          </w:p>
        </w:tc>
        <w:tc>
          <w:tcPr>
            <w:tcW w:w="4592" w:type="dxa"/>
            <w:tcBorders>
              <w:top w:val="single" w:sz="8" w:space="0" w:color="000000"/>
              <w:left w:val="single" w:sz="8" w:space="0" w:color="000000"/>
              <w:bottom w:val="single" w:sz="8" w:space="0" w:color="000000"/>
            </w:tcBorders>
          </w:tcPr>
          <w:p w14:paraId="77DDDBE0" w14:textId="77777777" w:rsidR="00AF5655" w:rsidRDefault="00AF5655" w:rsidP="00F83862">
            <w:pPr>
              <w:pStyle w:val="TableParagraph"/>
              <w:spacing w:before="135"/>
              <w:ind w:left="108" w:right="21"/>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064B45AD" w14:textId="77777777" w:rsidTr="00F83862">
        <w:trPr>
          <w:trHeight w:val="454"/>
        </w:trPr>
        <w:tc>
          <w:tcPr>
            <w:tcW w:w="519" w:type="dxa"/>
            <w:tcBorders>
              <w:top w:val="single" w:sz="8" w:space="0" w:color="000000"/>
              <w:bottom w:val="single" w:sz="8" w:space="0" w:color="000000"/>
              <w:right w:val="single" w:sz="8" w:space="0" w:color="000000"/>
            </w:tcBorders>
          </w:tcPr>
          <w:p w14:paraId="2E23A597" w14:textId="77777777" w:rsidR="00AF5655" w:rsidRDefault="00AF5655" w:rsidP="00F83862">
            <w:pPr>
              <w:pStyle w:val="TableParagraph"/>
              <w:spacing w:before="132"/>
              <w:ind w:left="87"/>
              <w:jc w:val="center"/>
              <w:rPr>
                <w:sz w:val="16"/>
              </w:rPr>
            </w:pPr>
            <w:r>
              <w:rPr>
                <w:spacing w:val="-10"/>
                <w:sz w:val="16"/>
              </w:rPr>
              <w:t>3</w:t>
            </w:r>
          </w:p>
        </w:tc>
        <w:tc>
          <w:tcPr>
            <w:tcW w:w="4138" w:type="dxa"/>
            <w:tcBorders>
              <w:top w:val="single" w:sz="8" w:space="0" w:color="000000"/>
              <w:left w:val="single" w:sz="8" w:space="0" w:color="000000"/>
              <w:bottom w:val="single" w:sz="8" w:space="0" w:color="000000"/>
              <w:right w:val="single" w:sz="8" w:space="0" w:color="000000"/>
            </w:tcBorders>
          </w:tcPr>
          <w:p w14:paraId="28945F55" w14:textId="77777777" w:rsidR="00AF5655" w:rsidRDefault="00AF5655" w:rsidP="00F83862">
            <w:pPr>
              <w:pStyle w:val="TableParagraph"/>
              <w:spacing w:line="220" w:lineRule="exact"/>
              <w:ind w:left="223"/>
              <w:rPr>
                <w:sz w:val="16"/>
              </w:rPr>
            </w:pPr>
            <w:r>
              <w:rPr>
                <w:sz w:val="16"/>
              </w:rPr>
              <w:t>FRLS</w:t>
            </w:r>
            <w:r>
              <w:rPr>
                <w:spacing w:val="-6"/>
                <w:sz w:val="16"/>
              </w:rPr>
              <w:t xml:space="preserve"> </w:t>
            </w:r>
            <w:r>
              <w:rPr>
                <w:sz w:val="16"/>
              </w:rPr>
              <w:t>8c</w:t>
            </w:r>
            <w:r>
              <w:rPr>
                <w:spacing w:val="-6"/>
                <w:sz w:val="16"/>
              </w:rPr>
              <w:t xml:space="preserve"> </w:t>
            </w:r>
            <w:r>
              <w:rPr>
                <w:sz w:val="16"/>
              </w:rPr>
              <w:t>x</w:t>
            </w:r>
            <w:r>
              <w:rPr>
                <w:spacing w:val="-6"/>
                <w:sz w:val="16"/>
              </w:rPr>
              <w:t xml:space="preserve"> </w:t>
            </w:r>
            <w:r>
              <w:rPr>
                <w:sz w:val="16"/>
              </w:rPr>
              <w:t>0.75</w:t>
            </w:r>
            <w:r>
              <w:rPr>
                <w:spacing w:val="-5"/>
                <w:sz w:val="16"/>
              </w:rPr>
              <w:t xml:space="preserve"> </w:t>
            </w:r>
            <w:r>
              <w:rPr>
                <w:sz w:val="16"/>
              </w:rPr>
              <w:t>mm</w:t>
            </w:r>
            <w:r>
              <w:rPr>
                <w:sz w:val="16"/>
                <w:vertAlign w:val="superscript"/>
              </w:rPr>
              <w:t>2</w:t>
            </w:r>
            <w:r>
              <w:rPr>
                <w:spacing w:val="-6"/>
                <w:sz w:val="16"/>
              </w:rPr>
              <w:t xml:space="preserve"> </w:t>
            </w:r>
            <w:proofErr w:type="spellStart"/>
            <w:r>
              <w:rPr>
                <w:sz w:val="16"/>
              </w:rPr>
              <w:t>multistranded</w:t>
            </w:r>
            <w:proofErr w:type="spellEnd"/>
            <w:r>
              <w:rPr>
                <w:spacing w:val="-6"/>
                <w:sz w:val="16"/>
              </w:rPr>
              <w:t xml:space="preserve"> </w:t>
            </w:r>
            <w:r>
              <w:rPr>
                <w:sz w:val="16"/>
              </w:rPr>
              <w:t>copper,</w:t>
            </w:r>
            <w:r>
              <w:rPr>
                <w:spacing w:val="-6"/>
                <w:sz w:val="16"/>
              </w:rPr>
              <w:t xml:space="preserve"> </w:t>
            </w:r>
            <w:r>
              <w:rPr>
                <w:sz w:val="16"/>
              </w:rPr>
              <w:t xml:space="preserve">Shielded, PVC sheathed </w:t>
            </w:r>
            <w:proofErr w:type="spellStart"/>
            <w:r>
              <w:rPr>
                <w:sz w:val="16"/>
              </w:rPr>
              <w:t>Armoured</w:t>
            </w:r>
            <w:proofErr w:type="spellEnd"/>
            <w:r>
              <w:rPr>
                <w:sz w:val="16"/>
              </w:rPr>
              <w:t xml:space="preserve"> Cable</w:t>
            </w:r>
          </w:p>
        </w:tc>
        <w:tc>
          <w:tcPr>
            <w:tcW w:w="4592" w:type="dxa"/>
            <w:tcBorders>
              <w:top w:val="single" w:sz="8" w:space="0" w:color="000000"/>
              <w:left w:val="single" w:sz="8" w:space="0" w:color="000000"/>
              <w:bottom w:val="single" w:sz="8" w:space="0" w:color="000000"/>
            </w:tcBorders>
          </w:tcPr>
          <w:p w14:paraId="5F1A12AC" w14:textId="77777777" w:rsidR="00AF5655" w:rsidRDefault="00AF5655" w:rsidP="00F83862">
            <w:pPr>
              <w:pStyle w:val="TableParagraph"/>
              <w:spacing w:before="135"/>
              <w:ind w:left="108" w:right="21"/>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30EC5325" w14:textId="77777777" w:rsidTr="00F83862">
        <w:trPr>
          <w:trHeight w:val="455"/>
        </w:trPr>
        <w:tc>
          <w:tcPr>
            <w:tcW w:w="519" w:type="dxa"/>
            <w:tcBorders>
              <w:top w:val="single" w:sz="8" w:space="0" w:color="000000"/>
              <w:bottom w:val="single" w:sz="8" w:space="0" w:color="000000"/>
              <w:right w:val="single" w:sz="8" w:space="0" w:color="000000"/>
            </w:tcBorders>
          </w:tcPr>
          <w:p w14:paraId="10BCB4A0" w14:textId="77777777" w:rsidR="00AF5655" w:rsidRDefault="00AF5655" w:rsidP="00F83862">
            <w:pPr>
              <w:pStyle w:val="TableParagraph"/>
              <w:spacing w:before="133"/>
              <w:ind w:left="87"/>
              <w:jc w:val="center"/>
              <w:rPr>
                <w:sz w:val="16"/>
              </w:rPr>
            </w:pPr>
            <w:r>
              <w:rPr>
                <w:spacing w:val="-10"/>
                <w:sz w:val="16"/>
              </w:rPr>
              <w:t>4</w:t>
            </w:r>
          </w:p>
        </w:tc>
        <w:tc>
          <w:tcPr>
            <w:tcW w:w="4138" w:type="dxa"/>
            <w:tcBorders>
              <w:top w:val="single" w:sz="8" w:space="0" w:color="000000"/>
              <w:left w:val="single" w:sz="8" w:space="0" w:color="000000"/>
              <w:bottom w:val="single" w:sz="8" w:space="0" w:color="000000"/>
              <w:right w:val="single" w:sz="8" w:space="0" w:color="000000"/>
            </w:tcBorders>
          </w:tcPr>
          <w:p w14:paraId="326A0923" w14:textId="77777777" w:rsidR="00AF5655" w:rsidRDefault="00AF5655" w:rsidP="00F83862">
            <w:pPr>
              <w:pStyle w:val="TableParagraph"/>
              <w:spacing w:line="220" w:lineRule="atLeast"/>
              <w:ind w:left="223"/>
              <w:rPr>
                <w:sz w:val="16"/>
              </w:rPr>
            </w:pPr>
            <w:r>
              <w:rPr>
                <w:sz w:val="16"/>
              </w:rPr>
              <w:t>FRLS</w:t>
            </w:r>
            <w:r>
              <w:rPr>
                <w:spacing w:val="-6"/>
                <w:sz w:val="16"/>
              </w:rPr>
              <w:t xml:space="preserve"> </w:t>
            </w:r>
            <w:r>
              <w:rPr>
                <w:sz w:val="16"/>
              </w:rPr>
              <w:t>4c</w:t>
            </w:r>
            <w:r>
              <w:rPr>
                <w:spacing w:val="-6"/>
                <w:sz w:val="16"/>
              </w:rPr>
              <w:t xml:space="preserve"> </w:t>
            </w:r>
            <w:r>
              <w:rPr>
                <w:sz w:val="16"/>
              </w:rPr>
              <w:t>x</w:t>
            </w:r>
            <w:r>
              <w:rPr>
                <w:spacing w:val="-6"/>
                <w:sz w:val="16"/>
              </w:rPr>
              <w:t xml:space="preserve"> </w:t>
            </w:r>
            <w:r>
              <w:rPr>
                <w:sz w:val="16"/>
              </w:rPr>
              <w:t>0.75</w:t>
            </w:r>
            <w:r>
              <w:rPr>
                <w:spacing w:val="-5"/>
                <w:sz w:val="16"/>
              </w:rPr>
              <w:t xml:space="preserve"> </w:t>
            </w:r>
            <w:r>
              <w:rPr>
                <w:sz w:val="16"/>
              </w:rPr>
              <w:t>mm</w:t>
            </w:r>
            <w:r>
              <w:rPr>
                <w:sz w:val="16"/>
                <w:vertAlign w:val="superscript"/>
              </w:rPr>
              <w:t>2</w:t>
            </w:r>
            <w:r>
              <w:rPr>
                <w:spacing w:val="-6"/>
                <w:sz w:val="16"/>
              </w:rPr>
              <w:t xml:space="preserve"> </w:t>
            </w:r>
            <w:proofErr w:type="spellStart"/>
            <w:r>
              <w:rPr>
                <w:sz w:val="16"/>
              </w:rPr>
              <w:t>multistranded</w:t>
            </w:r>
            <w:proofErr w:type="spellEnd"/>
            <w:r>
              <w:rPr>
                <w:spacing w:val="-6"/>
                <w:sz w:val="16"/>
              </w:rPr>
              <w:t xml:space="preserve"> </w:t>
            </w:r>
            <w:r>
              <w:rPr>
                <w:sz w:val="16"/>
              </w:rPr>
              <w:t>copper,</w:t>
            </w:r>
            <w:r>
              <w:rPr>
                <w:spacing w:val="-6"/>
                <w:sz w:val="16"/>
              </w:rPr>
              <w:t xml:space="preserve"> </w:t>
            </w:r>
            <w:r>
              <w:rPr>
                <w:sz w:val="16"/>
              </w:rPr>
              <w:t xml:space="preserve">PVC sheathed </w:t>
            </w:r>
            <w:proofErr w:type="spellStart"/>
            <w:r>
              <w:rPr>
                <w:sz w:val="16"/>
              </w:rPr>
              <w:t>Armoured</w:t>
            </w:r>
            <w:proofErr w:type="spellEnd"/>
            <w:r>
              <w:rPr>
                <w:sz w:val="16"/>
              </w:rPr>
              <w:t xml:space="preserve"> Cable</w:t>
            </w:r>
          </w:p>
        </w:tc>
        <w:tc>
          <w:tcPr>
            <w:tcW w:w="4592" w:type="dxa"/>
            <w:tcBorders>
              <w:top w:val="single" w:sz="8" w:space="0" w:color="000000"/>
              <w:left w:val="single" w:sz="8" w:space="0" w:color="000000"/>
              <w:bottom w:val="single" w:sz="8" w:space="0" w:color="000000"/>
            </w:tcBorders>
          </w:tcPr>
          <w:p w14:paraId="28ED413C" w14:textId="77777777" w:rsidR="00AF5655" w:rsidRDefault="00AF5655" w:rsidP="00F83862">
            <w:pPr>
              <w:pStyle w:val="TableParagraph"/>
              <w:spacing w:before="136"/>
              <w:ind w:left="108" w:right="21"/>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69B68461" w14:textId="77777777" w:rsidTr="00F83862">
        <w:trPr>
          <w:trHeight w:val="455"/>
        </w:trPr>
        <w:tc>
          <w:tcPr>
            <w:tcW w:w="519" w:type="dxa"/>
            <w:tcBorders>
              <w:top w:val="single" w:sz="8" w:space="0" w:color="000000"/>
              <w:bottom w:val="single" w:sz="8" w:space="0" w:color="000000"/>
              <w:right w:val="single" w:sz="8" w:space="0" w:color="000000"/>
            </w:tcBorders>
          </w:tcPr>
          <w:p w14:paraId="753E7CB1" w14:textId="77777777" w:rsidR="00AF5655" w:rsidRDefault="00AF5655" w:rsidP="00F83862">
            <w:pPr>
              <w:pStyle w:val="TableParagraph"/>
              <w:spacing w:before="133"/>
              <w:ind w:left="87"/>
              <w:jc w:val="center"/>
              <w:rPr>
                <w:sz w:val="16"/>
              </w:rPr>
            </w:pPr>
            <w:r>
              <w:rPr>
                <w:spacing w:val="-10"/>
                <w:sz w:val="16"/>
              </w:rPr>
              <w:t>5</w:t>
            </w:r>
          </w:p>
        </w:tc>
        <w:tc>
          <w:tcPr>
            <w:tcW w:w="4138" w:type="dxa"/>
            <w:tcBorders>
              <w:top w:val="single" w:sz="8" w:space="0" w:color="000000"/>
              <w:left w:val="single" w:sz="8" w:space="0" w:color="000000"/>
              <w:bottom w:val="single" w:sz="8" w:space="0" w:color="000000"/>
              <w:right w:val="single" w:sz="8" w:space="0" w:color="000000"/>
            </w:tcBorders>
          </w:tcPr>
          <w:p w14:paraId="794292BA" w14:textId="77777777" w:rsidR="00AF5655" w:rsidRDefault="00AF5655" w:rsidP="00F83862">
            <w:pPr>
              <w:pStyle w:val="TableParagraph"/>
              <w:spacing w:before="25"/>
              <w:ind w:left="223"/>
              <w:rPr>
                <w:sz w:val="16"/>
              </w:rPr>
            </w:pPr>
            <w:r>
              <w:rPr>
                <w:sz w:val="16"/>
              </w:rPr>
              <w:t>FRLS Cat-6e ,shielded, PVC</w:t>
            </w:r>
            <w:r>
              <w:rPr>
                <w:spacing w:val="1"/>
                <w:sz w:val="16"/>
              </w:rPr>
              <w:t xml:space="preserve"> </w:t>
            </w:r>
            <w:r>
              <w:rPr>
                <w:sz w:val="16"/>
              </w:rPr>
              <w:t>sheathed</w:t>
            </w:r>
            <w:r>
              <w:rPr>
                <w:spacing w:val="2"/>
                <w:sz w:val="16"/>
              </w:rPr>
              <w:t xml:space="preserve"> </w:t>
            </w:r>
            <w:proofErr w:type="spellStart"/>
            <w:r>
              <w:rPr>
                <w:spacing w:val="-2"/>
                <w:sz w:val="16"/>
              </w:rPr>
              <w:t>Armoured</w:t>
            </w:r>
            <w:proofErr w:type="spellEnd"/>
          </w:p>
          <w:p w14:paraId="0A03D04D" w14:textId="77777777" w:rsidR="00AF5655" w:rsidRDefault="00AF5655" w:rsidP="00F83862">
            <w:pPr>
              <w:pStyle w:val="TableParagraph"/>
              <w:spacing w:before="38"/>
              <w:ind w:left="223"/>
              <w:rPr>
                <w:sz w:val="16"/>
              </w:rPr>
            </w:pPr>
            <w:r>
              <w:rPr>
                <w:spacing w:val="-2"/>
                <w:sz w:val="16"/>
              </w:rPr>
              <w:t>Cable</w:t>
            </w:r>
          </w:p>
        </w:tc>
        <w:tc>
          <w:tcPr>
            <w:tcW w:w="4592" w:type="dxa"/>
            <w:tcBorders>
              <w:top w:val="single" w:sz="8" w:space="0" w:color="000000"/>
              <w:left w:val="single" w:sz="8" w:space="0" w:color="000000"/>
              <w:bottom w:val="single" w:sz="8" w:space="0" w:color="000000"/>
            </w:tcBorders>
          </w:tcPr>
          <w:p w14:paraId="4F5ACEA6" w14:textId="77777777" w:rsidR="00AF5655" w:rsidRDefault="00AF5655" w:rsidP="00F83862">
            <w:pPr>
              <w:pStyle w:val="TableParagraph"/>
              <w:spacing w:before="136"/>
              <w:ind w:left="108" w:right="21"/>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44A98AF3" w14:textId="77777777" w:rsidTr="00F83862">
        <w:trPr>
          <w:trHeight w:val="455"/>
        </w:trPr>
        <w:tc>
          <w:tcPr>
            <w:tcW w:w="519" w:type="dxa"/>
            <w:tcBorders>
              <w:top w:val="single" w:sz="8" w:space="0" w:color="000000"/>
              <w:bottom w:val="single" w:sz="8" w:space="0" w:color="000000"/>
              <w:right w:val="single" w:sz="8" w:space="0" w:color="000000"/>
            </w:tcBorders>
          </w:tcPr>
          <w:p w14:paraId="1A01616C" w14:textId="77777777" w:rsidR="00AF5655" w:rsidRDefault="00AF5655" w:rsidP="00F83862">
            <w:pPr>
              <w:pStyle w:val="TableParagraph"/>
              <w:spacing w:before="132"/>
              <w:ind w:left="87"/>
              <w:jc w:val="center"/>
              <w:rPr>
                <w:sz w:val="16"/>
              </w:rPr>
            </w:pPr>
            <w:r>
              <w:rPr>
                <w:spacing w:val="-10"/>
                <w:sz w:val="16"/>
              </w:rPr>
              <w:t>6</w:t>
            </w:r>
          </w:p>
        </w:tc>
        <w:tc>
          <w:tcPr>
            <w:tcW w:w="4138" w:type="dxa"/>
            <w:tcBorders>
              <w:top w:val="single" w:sz="8" w:space="0" w:color="000000"/>
              <w:left w:val="single" w:sz="8" w:space="0" w:color="000000"/>
              <w:bottom w:val="single" w:sz="8" w:space="0" w:color="000000"/>
              <w:right w:val="single" w:sz="8" w:space="0" w:color="000000"/>
            </w:tcBorders>
          </w:tcPr>
          <w:p w14:paraId="42031A17" w14:textId="77777777" w:rsidR="00AF5655" w:rsidRDefault="00AF5655" w:rsidP="00F83862">
            <w:pPr>
              <w:pStyle w:val="TableParagraph"/>
              <w:spacing w:before="24"/>
              <w:ind w:left="223"/>
              <w:rPr>
                <w:sz w:val="16"/>
              </w:rPr>
            </w:pPr>
            <w:r>
              <w:rPr>
                <w:sz w:val="16"/>
              </w:rPr>
              <w:t>ISI Marked FRLS 2</w:t>
            </w:r>
            <w:r>
              <w:rPr>
                <w:spacing w:val="1"/>
                <w:sz w:val="16"/>
              </w:rPr>
              <w:t xml:space="preserve"> </w:t>
            </w:r>
            <w:r>
              <w:rPr>
                <w:sz w:val="16"/>
              </w:rPr>
              <w:t>core</w:t>
            </w:r>
            <w:r>
              <w:rPr>
                <w:spacing w:val="-1"/>
                <w:sz w:val="16"/>
              </w:rPr>
              <w:t xml:space="preserve"> </w:t>
            </w:r>
            <w:r>
              <w:rPr>
                <w:sz w:val="16"/>
              </w:rPr>
              <w:t>x 1.5</w:t>
            </w:r>
            <w:r>
              <w:rPr>
                <w:spacing w:val="1"/>
                <w:sz w:val="16"/>
              </w:rPr>
              <w:t xml:space="preserve"> </w:t>
            </w:r>
            <w:r>
              <w:rPr>
                <w:sz w:val="16"/>
              </w:rPr>
              <w:t>mm2,</w:t>
            </w:r>
            <w:r>
              <w:rPr>
                <w:spacing w:val="-1"/>
                <w:sz w:val="16"/>
              </w:rPr>
              <w:t xml:space="preserve"> </w:t>
            </w:r>
            <w:proofErr w:type="spellStart"/>
            <w:r>
              <w:rPr>
                <w:spacing w:val="-2"/>
                <w:sz w:val="16"/>
              </w:rPr>
              <w:t>Multistrand</w:t>
            </w:r>
            <w:proofErr w:type="spellEnd"/>
          </w:p>
          <w:p w14:paraId="0C0CC47E" w14:textId="77777777" w:rsidR="00AF5655" w:rsidRDefault="00AF5655" w:rsidP="00F83862">
            <w:pPr>
              <w:pStyle w:val="TableParagraph"/>
              <w:spacing w:before="38"/>
              <w:ind w:left="223"/>
              <w:rPr>
                <w:sz w:val="16"/>
              </w:rPr>
            </w:pPr>
            <w:r>
              <w:rPr>
                <w:sz w:val="16"/>
              </w:rPr>
              <w:t>Copper,</w:t>
            </w:r>
            <w:r>
              <w:rPr>
                <w:spacing w:val="-7"/>
                <w:sz w:val="16"/>
              </w:rPr>
              <w:t xml:space="preserve"> </w:t>
            </w:r>
            <w:proofErr w:type="spellStart"/>
            <w:r>
              <w:rPr>
                <w:sz w:val="16"/>
              </w:rPr>
              <w:t>Armoured</w:t>
            </w:r>
            <w:proofErr w:type="spellEnd"/>
            <w:r>
              <w:rPr>
                <w:spacing w:val="-7"/>
                <w:sz w:val="16"/>
              </w:rPr>
              <w:t xml:space="preserve"> </w:t>
            </w:r>
            <w:r>
              <w:rPr>
                <w:spacing w:val="-4"/>
                <w:sz w:val="16"/>
              </w:rPr>
              <w:t>cable</w:t>
            </w:r>
          </w:p>
        </w:tc>
        <w:tc>
          <w:tcPr>
            <w:tcW w:w="4592" w:type="dxa"/>
            <w:tcBorders>
              <w:top w:val="single" w:sz="8" w:space="0" w:color="000000"/>
              <w:left w:val="single" w:sz="8" w:space="0" w:color="000000"/>
              <w:bottom w:val="single" w:sz="8" w:space="0" w:color="000000"/>
            </w:tcBorders>
          </w:tcPr>
          <w:p w14:paraId="60DACAF9" w14:textId="77777777" w:rsidR="00AF5655" w:rsidRDefault="00AF5655" w:rsidP="00F83862">
            <w:pPr>
              <w:pStyle w:val="TableParagraph"/>
              <w:spacing w:before="136"/>
              <w:ind w:left="108" w:right="21"/>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0A79ED66" w14:textId="77777777" w:rsidTr="00F83862">
        <w:trPr>
          <w:trHeight w:val="931"/>
        </w:trPr>
        <w:tc>
          <w:tcPr>
            <w:tcW w:w="519" w:type="dxa"/>
            <w:tcBorders>
              <w:top w:val="single" w:sz="8" w:space="0" w:color="000000"/>
              <w:bottom w:val="single" w:sz="8" w:space="0" w:color="000000"/>
              <w:right w:val="single" w:sz="8" w:space="0" w:color="000000"/>
            </w:tcBorders>
          </w:tcPr>
          <w:p w14:paraId="3744539C" w14:textId="77777777" w:rsidR="00AF5655" w:rsidRDefault="00AF5655" w:rsidP="00F83862">
            <w:pPr>
              <w:pStyle w:val="TableParagraph"/>
              <w:rPr>
                <w:b/>
                <w:sz w:val="16"/>
              </w:rPr>
            </w:pPr>
          </w:p>
          <w:p w14:paraId="53485E83" w14:textId="77777777" w:rsidR="00AF5655" w:rsidRDefault="00AF5655" w:rsidP="00F83862">
            <w:pPr>
              <w:pStyle w:val="TableParagraph"/>
              <w:spacing w:before="3"/>
              <w:rPr>
                <w:b/>
                <w:sz w:val="16"/>
              </w:rPr>
            </w:pPr>
          </w:p>
          <w:p w14:paraId="1A5EB570" w14:textId="77777777" w:rsidR="00AF5655" w:rsidRDefault="00AF5655" w:rsidP="00F83862">
            <w:pPr>
              <w:pStyle w:val="TableParagraph"/>
              <w:ind w:left="87"/>
              <w:jc w:val="center"/>
              <w:rPr>
                <w:sz w:val="16"/>
              </w:rPr>
            </w:pPr>
            <w:r>
              <w:rPr>
                <w:spacing w:val="-10"/>
                <w:sz w:val="16"/>
              </w:rPr>
              <w:t>7</w:t>
            </w:r>
          </w:p>
        </w:tc>
        <w:tc>
          <w:tcPr>
            <w:tcW w:w="4138" w:type="dxa"/>
            <w:tcBorders>
              <w:top w:val="single" w:sz="8" w:space="0" w:color="000000"/>
              <w:left w:val="single" w:sz="8" w:space="0" w:color="000000"/>
              <w:bottom w:val="single" w:sz="8" w:space="0" w:color="000000"/>
              <w:right w:val="single" w:sz="8" w:space="0" w:color="000000"/>
            </w:tcBorders>
          </w:tcPr>
          <w:p w14:paraId="3E63481A" w14:textId="77777777" w:rsidR="00AF5655" w:rsidRDefault="00AF5655" w:rsidP="00F83862">
            <w:pPr>
              <w:pStyle w:val="TableParagraph"/>
              <w:spacing w:before="40" w:line="283" w:lineRule="auto"/>
              <w:ind w:left="223"/>
              <w:rPr>
                <w:sz w:val="16"/>
              </w:rPr>
            </w:pPr>
            <w:r>
              <w:rPr>
                <w:sz w:val="16"/>
              </w:rPr>
              <w:t xml:space="preserve">Signal cabling : </w:t>
            </w:r>
            <w:proofErr w:type="spellStart"/>
            <w:r>
              <w:rPr>
                <w:sz w:val="16"/>
              </w:rPr>
              <w:t>Armoured</w:t>
            </w:r>
            <w:proofErr w:type="spellEnd"/>
            <w:r>
              <w:rPr>
                <w:sz w:val="16"/>
              </w:rPr>
              <w:t xml:space="preserve"> FRLS Copper Flexible Conductor</w:t>
            </w:r>
            <w:r>
              <w:rPr>
                <w:spacing w:val="-7"/>
                <w:sz w:val="16"/>
              </w:rPr>
              <w:t xml:space="preserve"> </w:t>
            </w:r>
            <w:r>
              <w:rPr>
                <w:sz w:val="16"/>
              </w:rPr>
              <w:t>Shielded</w:t>
            </w:r>
            <w:r>
              <w:rPr>
                <w:spacing w:val="-7"/>
                <w:sz w:val="16"/>
              </w:rPr>
              <w:t xml:space="preserve"> </w:t>
            </w:r>
            <w:r>
              <w:rPr>
                <w:sz w:val="16"/>
              </w:rPr>
              <w:t>(</w:t>
            </w:r>
            <w:r>
              <w:rPr>
                <w:spacing w:val="-7"/>
                <w:sz w:val="16"/>
              </w:rPr>
              <w:t xml:space="preserve"> </w:t>
            </w:r>
            <w:proofErr w:type="spellStart"/>
            <w:r>
              <w:rPr>
                <w:sz w:val="16"/>
              </w:rPr>
              <w:t>Aluminium</w:t>
            </w:r>
            <w:proofErr w:type="spellEnd"/>
            <w:r>
              <w:rPr>
                <w:spacing w:val="-5"/>
                <w:sz w:val="16"/>
              </w:rPr>
              <w:t xml:space="preserve"> </w:t>
            </w:r>
            <w:r>
              <w:rPr>
                <w:sz w:val="16"/>
              </w:rPr>
              <w:t>Mylar</w:t>
            </w:r>
            <w:r>
              <w:rPr>
                <w:spacing w:val="-7"/>
                <w:sz w:val="16"/>
              </w:rPr>
              <w:t xml:space="preserve"> </w:t>
            </w:r>
            <w:r>
              <w:rPr>
                <w:sz w:val="16"/>
              </w:rPr>
              <w:t>tape</w:t>
            </w:r>
            <w:r>
              <w:rPr>
                <w:spacing w:val="-7"/>
                <w:sz w:val="16"/>
              </w:rPr>
              <w:t xml:space="preserve"> </w:t>
            </w:r>
            <w:r>
              <w:rPr>
                <w:sz w:val="16"/>
              </w:rPr>
              <w:t>with</w:t>
            </w:r>
            <w:r>
              <w:rPr>
                <w:spacing w:val="-6"/>
                <w:sz w:val="16"/>
              </w:rPr>
              <w:t xml:space="preserve"> </w:t>
            </w:r>
            <w:r>
              <w:rPr>
                <w:sz w:val="16"/>
              </w:rPr>
              <w:t xml:space="preserve">ATC Drain wire of 0.75 Sq. mm),PVC </w:t>
            </w:r>
            <w:proofErr w:type="spellStart"/>
            <w:r>
              <w:rPr>
                <w:sz w:val="16"/>
              </w:rPr>
              <w:t>insulated,PVCS</w:t>
            </w:r>
            <w:proofErr w:type="spellEnd"/>
          </w:p>
          <w:p w14:paraId="01D1F30D" w14:textId="77777777" w:rsidR="00AF5655" w:rsidRDefault="00AF5655" w:rsidP="00F83862">
            <w:pPr>
              <w:pStyle w:val="TableParagraph"/>
              <w:spacing w:before="2"/>
              <w:ind w:left="223"/>
              <w:rPr>
                <w:sz w:val="16"/>
              </w:rPr>
            </w:pPr>
            <w:proofErr w:type="spellStart"/>
            <w:r>
              <w:rPr>
                <w:sz w:val="16"/>
              </w:rPr>
              <w:t>heathed</w:t>
            </w:r>
            <w:proofErr w:type="spellEnd"/>
            <w:r>
              <w:rPr>
                <w:spacing w:val="-4"/>
                <w:sz w:val="16"/>
              </w:rPr>
              <w:t xml:space="preserve"> </w:t>
            </w:r>
            <w:r>
              <w:rPr>
                <w:sz w:val="16"/>
              </w:rPr>
              <w:t>Cable</w:t>
            </w:r>
            <w:r>
              <w:rPr>
                <w:spacing w:val="-4"/>
                <w:sz w:val="16"/>
              </w:rPr>
              <w:t xml:space="preserve"> </w:t>
            </w:r>
            <w:r>
              <w:rPr>
                <w:sz w:val="16"/>
              </w:rPr>
              <w:t>as</w:t>
            </w:r>
            <w:r>
              <w:rPr>
                <w:spacing w:val="-2"/>
                <w:sz w:val="16"/>
              </w:rPr>
              <w:t xml:space="preserve"> </w:t>
            </w:r>
            <w:r>
              <w:rPr>
                <w:sz w:val="16"/>
              </w:rPr>
              <w:t>per</w:t>
            </w:r>
            <w:r>
              <w:rPr>
                <w:spacing w:val="-3"/>
                <w:sz w:val="16"/>
              </w:rPr>
              <w:t xml:space="preserve"> </w:t>
            </w:r>
            <w:r>
              <w:rPr>
                <w:sz w:val="16"/>
              </w:rPr>
              <w:t>IS</w:t>
            </w:r>
            <w:r>
              <w:rPr>
                <w:spacing w:val="-3"/>
                <w:sz w:val="16"/>
              </w:rPr>
              <w:t xml:space="preserve"> </w:t>
            </w:r>
            <w:r>
              <w:rPr>
                <w:sz w:val="16"/>
              </w:rPr>
              <w:t>:</w:t>
            </w:r>
            <w:r>
              <w:rPr>
                <w:spacing w:val="-4"/>
                <w:sz w:val="16"/>
              </w:rPr>
              <w:t xml:space="preserve"> </w:t>
            </w:r>
            <w:r>
              <w:rPr>
                <w:spacing w:val="-5"/>
                <w:sz w:val="16"/>
              </w:rPr>
              <w:t>694</w:t>
            </w:r>
          </w:p>
        </w:tc>
        <w:tc>
          <w:tcPr>
            <w:tcW w:w="4592" w:type="dxa"/>
            <w:tcBorders>
              <w:top w:val="single" w:sz="8" w:space="0" w:color="000000"/>
              <w:left w:val="single" w:sz="8" w:space="0" w:color="000000"/>
              <w:bottom w:val="single" w:sz="8" w:space="0" w:color="000000"/>
            </w:tcBorders>
          </w:tcPr>
          <w:p w14:paraId="6E65F8E2" w14:textId="77777777" w:rsidR="00AF5655" w:rsidRDefault="00AF5655" w:rsidP="00F83862">
            <w:pPr>
              <w:pStyle w:val="TableParagraph"/>
              <w:rPr>
                <w:b/>
                <w:sz w:val="16"/>
              </w:rPr>
            </w:pPr>
          </w:p>
          <w:p w14:paraId="5909FB07" w14:textId="77777777" w:rsidR="00AF5655" w:rsidRDefault="00AF5655" w:rsidP="00F83862">
            <w:pPr>
              <w:pStyle w:val="TableParagraph"/>
              <w:spacing w:before="8"/>
              <w:rPr>
                <w:b/>
                <w:sz w:val="16"/>
              </w:rPr>
            </w:pPr>
          </w:p>
          <w:p w14:paraId="6EF00EF0" w14:textId="77777777" w:rsidR="00AF5655" w:rsidRDefault="00AF5655" w:rsidP="00F83862">
            <w:pPr>
              <w:pStyle w:val="TableParagraph"/>
              <w:ind w:left="108" w:right="21"/>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799555C7" w14:textId="77777777" w:rsidTr="00F83862">
        <w:trPr>
          <w:trHeight w:val="299"/>
        </w:trPr>
        <w:tc>
          <w:tcPr>
            <w:tcW w:w="519" w:type="dxa"/>
            <w:tcBorders>
              <w:top w:val="single" w:sz="8" w:space="0" w:color="000000"/>
              <w:bottom w:val="single" w:sz="8" w:space="0" w:color="000000"/>
              <w:right w:val="single" w:sz="8" w:space="0" w:color="000000"/>
            </w:tcBorders>
          </w:tcPr>
          <w:p w14:paraId="02951E3A" w14:textId="77777777" w:rsidR="00AF5655" w:rsidRDefault="00AF5655" w:rsidP="00F83862">
            <w:pPr>
              <w:pStyle w:val="TableParagraph"/>
              <w:spacing w:before="54"/>
              <w:ind w:left="87"/>
              <w:jc w:val="center"/>
              <w:rPr>
                <w:sz w:val="16"/>
              </w:rPr>
            </w:pPr>
            <w:r>
              <w:rPr>
                <w:spacing w:val="-10"/>
                <w:sz w:val="16"/>
              </w:rPr>
              <w:t>8</w:t>
            </w:r>
          </w:p>
        </w:tc>
        <w:tc>
          <w:tcPr>
            <w:tcW w:w="4138" w:type="dxa"/>
            <w:tcBorders>
              <w:top w:val="single" w:sz="8" w:space="0" w:color="000000"/>
              <w:left w:val="single" w:sz="8" w:space="0" w:color="000000"/>
              <w:bottom w:val="single" w:sz="8" w:space="0" w:color="000000"/>
              <w:right w:val="single" w:sz="8" w:space="0" w:color="000000"/>
            </w:tcBorders>
          </w:tcPr>
          <w:p w14:paraId="2DB54514" w14:textId="77777777" w:rsidR="00AF5655" w:rsidRDefault="00AF5655" w:rsidP="00F83862">
            <w:pPr>
              <w:pStyle w:val="TableParagraph"/>
              <w:spacing w:before="59"/>
              <w:ind w:left="223"/>
              <w:rPr>
                <w:sz w:val="16"/>
              </w:rPr>
            </w:pPr>
            <w:r>
              <w:rPr>
                <w:sz w:val="16"/>
              </w:rPr>
              <w:t>2Cx 1</w:t>
            </w:r>
            <w:r>
              <w:rPr>
                <w:spacing w:val="1"/>
                <w:sz w:val="16"/>
              </w:rPr>
              <w:t xml:space="preserve"> </w:t>
            </w:r>
            <w:r>
              <w:rPr>
                <w:sz w:val="16"/>
              </w:rPr>
              <w:t>sq.</w:t>
            </w:r>
            <w:r>
              <w:rPr>
                <w:spacing w:val="1"/>
                <w:sz w:val="16"/>
              </w:rPr>
              <w:t xml:space="preserve"> </w:t>
            </w:r>
            <w:r>
              <w:rPr>
                <w:spacing w:val="-5"/>
                <w:sz w:val="16"/>
              </w:rPr>
              <w:t>mm</w:t>
            </w:r>
          </w:p>
        </w:tc>
        <w:tc>
          <w:tcPr>
            <w:tcW w:w="4592" w:type="dxa"/>
            <w:tcBorders>
              <w:top w:val="single" w:sz="8" w:space="0" w:color="000000"/>
              <w:left w:val="single" w:sz="8" w:space="0" w:color="000000"/>
              <w:bottom w:val="single" w:sz="8" w:space="0" w:color="000000"/>
            </w:tcBorders>
          </w:tcPr>
          <w:p w14:paraId="1E27D7FA" w14:textId="77777777" w:rsidR="00AF5655" w:rsidRDefault="00AF5655" w:rsidP="00F83862">
            <w:pPr>
              <w:pStyle w:val="TableParagraph"/>
              <w:spacing w:before="59"/>
              <w:ind w:left="108" w:right="22"/>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705C3EA6" w14:textId="77777777" w:rsidTr="00F83862">
        <w:trPr>
          <w:trHeight w:val="299"/>
        </w:trPr>
        <w:tc>
          <w:tcPr>
            <w:tcW w:w="519" w:type="dxa"/>
            <w:tcBorders>
              <w:top w:val="single" w:sz="8" w:space="0" w:color="000000"/>
              <w:bottom w:val="single" w:sz="8" w:space="0" w:color="000000"/>
              <w:right w:val="single" w:sz="8" w:space="0" w:color="000000"/>
            </w:tcBorders>
          </w:tcPr>
          <w:p w14:paraId="7108A9D4" w14:textId="77777777" w:rsidR="00AF5655" w:rsidRDefault="00AF5655" w:rsidP="00F83862">
            <w:pPr>
              <w:pStyle w:val="TableParagraph"/>
              <w:spacing w:before="54"/>
              <w:ind w:left="87"/>
              <w:jc w:val="center"/>
              <w:rPr>
                <w:sz w:val="16"/>
              </w:rPr>
            </w:pPr>
            <w:r>
              <w:rPr>
                <w:spacing w:val="-10"/>
                <w:sz w:val="16"/>
              </w:rPr>
              <w:t>9</w:t>
            </w:r>
          </w:p>
        </w:tc>
        <w:tc>
          <w:tcPr>
            <w:tcW w:w="4138" w:type="dxa"/>
            <w:tcBorders>
              <w:top w:val="single" w:sz="8" w:space="0" w:color="000000"/>
              <w:left w:val="single" w:sz="8" w:space="0" w:color="000000"/>
              <w:bottom w:val="single" w:sz="8" w:space="0" w:color="000000"/>
              <w:right w:val="single" w:sz="8" w:space="0" w:color="000000"/>
            </w:tcBorders>
          </w:tcPr>
          <w:p w14:paraId="746811A3" w14:textId="77777777" w:rsidR="00AF5655" w:rsidRDefault="00AF5655" w:rsidP="00F83862">
            <w:pPr>
              <w:pStyle w:val="TableParagraph"/>
              <w:spacing w:before="59"/>
              <w:ind w:left="223"/>
              <w:rPr>
                <w:sz w:val="16"/>
              </w:rPr>
            </w:pPr>
            <w:r>
              <w:rPr>
                <w:sz w:val="16"/>
              </w:rPr>
              <w:t>3Cx</w:t>
            </w:r>
            <w:r>
              <w:rPr>
                <w:spacing w:val="-1"/>
                <w:sz w:val="16"/>
              </w:rPr>
              <w:t xml:space="preserve"> </w:t>
            </w:r>
            <w:r>
              <w:rPr>
                <w:sz w:val="16"/>
              </w:rPr>
              <w:t>1</w:t>
            </w:r>
            <w:r>
              <w:rPr>
                <w:spacing w:val="51"/>
                <w:sz w:val="16"/>
              </w:rPr>
              <w:t xml:space="preserve"> </w:t>
            </w:r>
            <w:proofErr w:type="spellStart"/>
            <w:r>
              <w:rPr>
                <w:sz w:val="16"/>
              </w:rPr>
              <w:t>sq</w:t>
            </w:r>
            <w:proofErr w:type="spellEnd"/>
            <w:r>
              <w:rPr>
                <w:spacing w:val="2"/>
                <w:sz w:val="16"/>
              </w:rPr>
              <w:t xml:space="preserve"> </w:t>
            </w:r>
            <w:r>
              <w:rPr>
                <w:spacing w:val="-5"/>
                <w:sz w:val="16"/>
              </w:rPr>
              <w:t>mm</w:t>
            </w:r>
          </w:p>
        </w:tc>
        <w:tc>
          <w:tcPr>
            <w:tcW w:w="4592" w:type="dxa"/>
            <w:tcBorders>
              <w:top w:val="single" w:sz="8" w:space="0" w:color="000000"/>
              <w:left w:val="single" w:sz="8" w:space="0" w:color="000000"/>
              <w:bottom w:val="single" w:sz="8" w:space="0" w:color="000000"/>
            </w:tcBorders>
          </w:tcPr>
          <w:p w14:paraId="5779A282" w14:textId="77777777" w:rsidR="00AF5655" w:rsidRDefault="00AF5655" w:rsidP="00F83862">
            <w:pPr>
              <w:pStyle w:val="TableParagraph"/>
              <w:spacing w:before="59"/>
              <w:ind w:left="108" w:right="22"/>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3462631C" w14:textId="77777777" w:rsidTr="00F83862">
        <w:trPr>
          <w:trHeight w:val="299"/>
        </w:trPr>
        <w:tc>
          <w:tcPr>
            <w:tcW w:w="519" w:type="dxa"/>
            <w:tcBorders>
              <w:top w:val="single" w:sz="8" w:space="0" w:color="000000"/>
              <w:bottom w:val="single" w:sz="8" w:space="0" w:color="000000"/>
              <w:right w:val="single" w:sz="8" w:space="0" w:color="000000"/>
            </w:tcBorders>
          </w:tcPr>
          <w:p w14:paraId="1DDC55F3" w14:textId="77777777" w:rsidR="00AF5655" w:rsidRDefault="00AF5655" w:rsidP="00F83862">
            <w:pPr>
              <w:pStyle w:val="TableParagraph"/>
              <w:spacing w:before="53"/>
              <w:ind w:left="87" w:right="10"/>
              <w:jc w:val="center"/>
              <w:rPr>
                <w:sz w:val="16"/>
              </w:rPr>
            </w:pPr>
            <w:r>
              <w:rPr>
                <w:spacing w:val="-5"/>
                <w:sz w:val="16"/>
              </w:rPr>
              <w:t>10</w:t>
            </w:r>
          </w:p>
        </w:tc>
        <w:tc>
          <w:tcPr>
            <w:tcW w:w="4138" w:type="dxa"/>
            <w:tcBorders>
              <w:top w:val="single" w:sz="8" w:space="0" w:color="000000"/>
              <w:left w:val="single" w:sz="8" w:space="0" w:color="000000"/>
              <w:bottom w:val="single" w:sz="8" w:space="0" w:color="000000"/>
              <w:right w:val="single" w:sz="8" w:space="0" w:color="000000"/>
            </w:tcBorders>
          </w:tcPr>
          <w:p w14:paraId="28DA17A2" w14:textId="77777777" w:rsidR="00AF5655" w:rsidRDefault="00AF5655" w:rsidP="00F83862">
            <w:pPr>
              <w:pStyle w:val="TableParagraph"/>
              <w:spacing w:before="59"/>
              <w:ind w:left="223"/>
              <w:rPr>
                <w:sz w:val="16"/>
              </w:rPr>
            </w:pPr>
            <w:r>
              <w:rPr>
                <w:sz w:val="16"/>
              </w:rPr>
              <w:t>4Cx</w:t>
            </w:r>
            <w:r>
              <w:rPr>
                <w:spacing w:val="-1"/>
                <w:sz w:val="16"/>
              </w:rPr>
              <w:t xml:space="preserve"> </w:t>
            </w:r>
            <w:r>
              <w:rPr>
                <w:sz w:val="16"/>
              </w:rPr>
              <w:t>1</w:t>
            </w:r>
            <w:r>
              <w:rPr>
                <w:spacing w:val="51"/>
                <w:sz w:val="16"/>
              </w:rPr>
              <w:t xml:space="preserve"> </w:t>
            </w:r>
            <w:proofErr w:type="spellStart"/>
            <w:r>
              <w:rPr>
                <w:sz w:val="16"/>
              </w:rPr>
              <w:t>sq</w:t>
            </w:r>
            <w:proofErr w:type="spellEnd"/>
            <w:r>
              <w:rPr>
                <w:spacing w:val="2"/>
                <w:sz w:val="16"/>
              </w:rPr>
              <w:t xml:space="preserve"> </w:t>
            </w:r>
            <w:r>
              <w:rPr>
                <w:spacing w:val="-5"/>
                <w:sz w:val="16"/>
              </w:rPr>
              <w:t>mm</w:t>
            </w:r>
          </w:p>
        </w:tc>
        <w:tc>
          <w:tcPr>
            <w:tcW w:w="4592" w:type="dxa"/>
            <w:tcBorders>
              <w:top w:val="single" w:sz="8" w:space="0" w:color="000000"/>
              <w:left w:val="single" w:sz="8" w:space="0" w:color="000000"/>
              <w:bottom w:val="single" w:sz="8" w:space="0" w:color="000000"/>
            </w:tcBorders>
          </w:tcPr>
          <w:p w14:paraId="51C958D9" w14:textId="77777777" w:rsidR="00AF5655" w:rsidRDefault="00AF5655" w:rsidP="00F83862">
            <w:pPr>
              <w:pStyle w:val="TableParagraph"/>
              <w:spacing w:before="59"/>
              <w:ind w:left="108" w:right="22"/>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0D47EC60" w14:textId="77777777" w:rsidTr="00F83862">
        <w:trPr>
          <w:trHeight w:val="299"/>
        </w:trPr>
        <w:tc>
          <w:tcPr>
            <w:tcW w:w="519" w:type="dxa"/>
            <w:tcBorders>
              <w:top w:val="single" w:sz="8" w:space="0" w:color="000000"/>
              <w:bottom w:val="single" w:sz="8" w:space="0" w:color="000000"/>
              <w:right w:val="single" w:sz="8" w:space="0" w:color="000000"/>
            </w:tcBorders>
          </w:tcPr>
          <w:p w14:paraId="3D8100B0" w14:textId="77777777" w:rsidR="00AF5655" w:rsidRDefault="00AF5655" w:rsidP="00F83862">
            <w:pPr>
              <w:pStyle w:val="TableParagraph"/>
              <w:spacing w:before="53"/>
              <w:ind w:left="87" w:right="10"/>
              <w:jc w:val="center"/>
              <w:rPr>
                <w:sz w:val="16"/>
              </w:rPr>
            </w:pPr>
            <w:r>
              <w:rPr>
                <w:spacing w:val="-5"/>
                <w:sz w:val="16"/>
              </w:rPr>
              <w:t>11</w:t>
            </w:r>
          </w:p>
        </w:tc>
        <w:tc>
          <w:tcPr>
            <w:tcW w:w="4138" w:type="dxa"/>
            <w:tcBorders>
              <w:top w:val="single" w:sz="8" w:space="0" w:color="000000"/>
              <w:left w:val="single" w:sz="8" w:space="0" w:color="000000"/>
              <w:bottom w:val="single" w:sz="8" w:space="0" w:color="000000"/>
              <w:right w:val="single" w:sz="8" w:space="0" w:color="000000"/>
            </w:tcBorders>
          </w:tcPr>
          <w:p w14:paraId="19043FC6" w14:textId="77777777" w:rsidR="00AF5655" w:rsidRDefault="00AF5655" w:rsidP="00F83862">
            <w:pPr>
              <w:pStyle w:val="TableParagraph"/>
              <w:spacing w:before="58"/>
              <w:ind w:left="223"/>
              <w:rPr>
                <w:sz w:val="16"/>
              </w:rPr>
            </w:pPr>
            <w:r>
              <w:rPr>
                <w:sz w:val="16"/>
              </w:rPr>
              <w:t>8Cx 1</w:t>
            </w:r>
            <w:r>
              <w:rPr>
                <w:spacing w:val="1"/>
                <w:sz w:val="16"/>
              </w:rPr>
              <w:t xml:space="preserve"> </w:t>
            </w:r>
            <w:proofErr w:type="spellStart"/>
            <w:r>
              <w:rPr>
                <w:sz w:val="16"/>
              </w:rPr>
              <w:t>sq</w:t>
            </w:r>
            <w:proofErr w:type="spellEnd"/>
            <w:r>
              <w:rPr>
                <w:spacing w:val="2"/>
                <w:sz w:val="16"/>
              </w:rPr>
              <w:t xml:space="preserve"> </w:t>
            </w:r>
            <w:r>
              <w:rPr>
                <w:spacing w:val="-5"/>
                <w:sz w:val="16"/>
              </w:rPr>
              <w:t>mm</w:t>
            </w:r>
          </w:p>
        </w:tc>
        <w:tc>
          <w:tcPr>
            <w:tcW w:w="4592" w:type="dxa"/>
            <w:tcBorders>
              <w:top w:val="single" w:sz="8" w:space="0" w:color="000000"/>
              <w:left w:val="single" w:sz="8" w:space="0" w:color="000000"/>
              <w:bottom w:val="single" w:sz="8" w:space="0" w:color="000000"/>
            </w:tcBorders>
          </w:tcPr>
          <w:p w14:paraId="530F4E9E" w14:textId="77777777" w:rsidR="00AF5655" w:rsidRDefault="00AF5655" w:rsidP="00F83862">
            <w:pPr>
              <w:pStyle w:val="TableParagraph"/>
              <w:spacing w:before="58"/>
              <w:ind w:left="108" w:right="22"/>
              <w:jc w:val="center"/>
              <w:rPr>
                <w:sz w:val="16"/>
              </w:rPr>
            </w:pPr>
            <w:r>
              <w:rPr>
                <w:sz w:val="16"/>
              </w:rPr>
              <w:t xml:space="preserve">KEI / </w:t>
            </w:r>
            <w:proofErr w:type="spellStart"/>
            <w:r>
              <w:rPr>
                <w:sz w:val="16"/>
              </w:rPr>
              <w:t>Caliplast</w:t>
            </w:r>
            <w:proofErr w:type="spellEnd"/>
            <w:r>
              <w:rPr>
                <w:spacing w:val="1"/>
                <w:sz w:val="16"/>
              </w:rPr>
              <w:t xml:space="preserve"> </w:t>
            </w:r>
            <w:r>
              <w:rPr>
                <w:sz w:val="16"/>
              </w:rPr>
              <w:t>/</w:t>
            </w:r>
            <w:r>
              <w:rPr>
                <w:spacing w:val="1"/>
                <w:sz w:val="16"/>
              </w:rPr>
              <w:t xml:space="preserve"> </w:t>
            </w:r>
            <w:proofErr w:type="spellStart"/>
            <w:r>
              <w:rPr>
                <w:spacing w:val="-2"/>
                <w:sz w:val="16"/>
              </w:rPr>
              <w:t>Kenter</w:t>
            </w:r>
            <w:proofErr w:type="spellEnd"/>
          </w:p>
        </w:tc>
      </w:tr>
      <w:tr w:rsidR="00AF5655" w14:paraId="1B0D690A" w14:textId="77777777" w:rsidTr="00F83862">
        <w:trPr>
          <w:trHeight w:val="298"/>
        </w:trPr>
        <w:tc>
          <w:tcPr>
            <w:tcW w:w="519" w:type="dxa"/>
            <w:tcBorders>
              <w:top w:val="single" w:sz="8" w:space="0" w:color="000000"/>
              <w:bottom w:val="single" w:sz="8" w:space="0" w:color="000000"/>
              <w:right w:val="single" w:sz="8" w:space="0" w:color="000000"/>
            </w:tcBorders>
          </w:tcPr>
          <w:p w14:paraId="1B43E4B6" w14:textId="77777777" w:rsidR="00AF5655" w:rsidRDefault="00AF5655" w:rsidP="00F83862">
            <w:pPr>
              <w:pStyle w:val="TableParagraph"/>
              <w:spacing w:before="53"/>
              <w:ind w:left="87" w:right="5"/>
              <w:jc w:val="center"/>
              <w:rPr>
                <w:sz w:val="16"/>
              </w:rPr>
            </w:pPr>
            <w:r>
              <w:rPr>
                <w:spacing w:val="-5"/>
                <w:sz w:val="16"/>
              </w:rPr>
              <w:t>12</w:t>
            </w:r>
          </w:p>
        </w:tc>
        <w:tc>
          <w:tcPr>
            <w:tcW w:w="4138" w:type="dxa"/>
            <w:tcBorders>
              <w:top w:val="single" w:sz="8" w:space="0" w:color="000000"/>
              <w:left w:val="single" w:sz="8" w:space="0" w:color="000000"/>
              <w:bottom w:val="single" w:sz="8" w:space="0" w:color="000000"/>
              <w:right w:val="single" w:sz="8" w:space="0" w:color="000000"/>
            </w:tcBorders>
          </w:tcPr>
          <w:p w14:paraId="16A9D8AF" w14:textId="77777777" w:rsidR="00AF5655" w:rsidRDefault="00AF5655" w:rsidP="00F83862">
            <w:pPr>
              <w:pStyle w:val="TableParagraph"/>
              <w:spacing w:before="53"/>
              <w:ind w:left="223"/>
              <w:rPr>
                <w:sz w:val="16"/>
              </w:rPr>
            </w:pPr>
            <w:r>
              <w:rPr>
                <w:sz w:val="16"/>
              </w:rPr>
              <w:t>20 mm</w:t>
            </w:r>
            <w:r>
              <w:rPr>
                <w:spacing w:val="-1"/>
                <w:sz w:val="16"/>
              </w:rPr>
              <w:t xml:space="preserve"> </w:t>
            </w:r>
            <w:r>
              <w:rPr>
                <w:sz w:val="16"/>
              </w:rPr>
              <w:t>/ 25</w:t>
            </w:r>
            <w:r>
              <w:rPr>
                <w:spacing w:val="1"/>
                <w:sz w:val="16"/>
              </w:rPr>
              <w:t xml:space="preserve"> </w:t>
            </w:r>
            <w:r>
              <w:rPr>
                <w:sz w:val="16"/>
              </w:rPr>
              <w:t>mm</w:t>
            </w:r>
            <w:r>
              <w:rPr>
                <w:spacing w:val="1"/>
                <w:sz w:val="16"/>
              </w:rPr>
              <w:t xml:space="preserve"> </w:t>
            </w:r>
            <w:r>
              <w:rPr>
                <w:sz w:val="16"/>
              </w:rPr>
              <w:t xml:space="preserve">GI Conduit and </w:t>
            </w:r>
            <w:proofErr w:type="spellStart"/>
            <w:r>
              <w:rPr>
                <w:spacing w:val="-2"/>
                <w:sz w:val="16"/>
              </w:rPr>
              <w:t>Fiitings</w:t>
            </w:r>
            <w:proofErr w:type="spellEnd"/>
          </w:p>
        </w:tc>
        <w:tc>
          <w:tcPr>
            <w:tcW w:w="4592" w:type="dxa"/>
            <w:tcBorders>
              <w:top w:val="single" w:sz="8" w:space="0" w:color="000000"/>
              <w:left w:val="single" w:sz="8" w:space="0" w:color="000000"/>
              <w:bottom w:val="single" w:sz="8" w:space="0" w:color="000000"/>
            </w:tcBorders>
          </w:tcPr>
          <w:p w14:paraId="0CEA7EC1" w14:textId="77777777" w:rsidR="00AF5655" w:rsidRDefault="00AF5655" w:rsidP="00F83862">
            <w:pPr>
              <w:pStyle w:val="TableParagraph"/>
              <w:spacing w:before="58"/>
              <w:ind w:left="108" w:right="21"/>
              <w:jc w:val="center"/>
              <w:rPr>
                <w:sz w:val="16"/>
              </w:rPr>
            </w:pPr>
            <w:r>
              <w:rPr>
                <w:sz w:val="16"/>
              </w:rPr>
              <w:t>BEC</w:t>
            </w:r>
            <w:r>
              <w:rPr>
                <w:spacing w:val="-2"/>
                <w:sz w:val="16"/>
              </w:rPr>
              <w:t xml:space="preserve"> </w:t>
            </w:r>
            <w:r>
              <w:rPr>
                <w:sz w:val="16"/>
              </w:rPr>
              <w:t xml:space="preserve">/ </w:t>
            </w:r>
            <w:proofErr w:type="spellStart"/>
            <w:r>
              <w:rPr>
                <w:sz w:val="16"/>
              </w:rPr>
              <w:t>Wimco</w:t>
            </w:r>
            <w:proofErr w:type="spellEnd"/>
            <w:r>
              <w:rPr>
                <w:spacing w:val="-3"/>
                <w:sz w:val="16"/>
              </w:rPr>
              <w:t xml:space="preserve"> </w:t>
            </w:r>
            <w:r>
              <w:rPr>
                <w:sz w:val="16"/>
              </w:rPr>
              <w:t>/</w:t>
            </w:r>
            <w:r>
              <w:rPr>
                <w:spacing w:val="-1"/>
                <w:sz w:val="16"/>
              </w:rPr>
              <w:t xml:space="preserve"> </w:t>
            </w:r>
            <w:r>
              <w:rPr>
                <w:spacing w:val="-2"/>
                <w:sz w:val="16"/>
              </w:rPr>
              <w:t>Universal</w:t>
            </w:r>
          </w:p>
        </w:tc>
      </w:tr>
      <w:tr w:rsidR="00AF5655" w14:paraId="716D92D1" w14:textId="77777777" w:rsidTr="00F83862">
        <w:trPr>
          <w:trHeight w:val="299"/>
        </w:trPr>
        <w:tc>
          <w:tcPr>
            <w:tcW w:w="519" w:type="dxa"/>
            <w:tcBorders>
              <w:top w:val="single" w:sz="8" w:space="0" w:color="000000"/>
              <w:bottom w:val="single" w:sz="8" w:space="0" w:color="000000"/>
              <w:right w:val="single" w:sz="8" w:space="0" w:color="000000"/>
            </w:tcBorders>
          </w:tcPr>
          <w:p w14:paraId="6C835D93" w14:textId="77777777" w:rsidR="00AF5655" w:rsidRDefault="00AF5655" w:rsidP="00F83862">
            <w:pPr>
              <w:pStyle w:val="TableParagraph"/>
              <w:spacing w:before="54"/>
              <w:ind w:left="87" w:right="5"/>
              <w:jc w:val="center"/>
              <w:rPr>
                <w:sz w:val="16"/>
              </w:rPr>
            </w:pPr>
            <w:r>
              <w:rPr>
                <w:spacing w:val="-5"/>
                <w:sz w:val="16"/>
              </w:rPr>
              <w:t>13</w:t>
            </w:r>
          </w:p>
        </w:tc>
        <w:tc>
          <w:tcPr>
            <w:tcW w:w="4138" w:type="dxa"/>
            <w:tcBorders>
              <w:top w:val="single" w:sz="8" w:space="0" w:color="000000"/>
              <w:left w:val="single" w:sz="8" w:space="0" w:color="000000"/>
              <w:bottom w:val="single" w:sz="8" w:space="0" w:color="000000"/>
              <w:right w:val="single" w:sz="8" w:space="0" w:color="000000"/>
            </w:tcBorders>
          </w:tcPr>
          <w:p w14:paraId="06A9D268" w14:textId="77777777" w:rsidR="00AF5655" w:rsidRDefault="00AF5655" w:rsidP="00F83862">
            <w:pPr>
              <w:pStyle w:val="TableParagraph"/>
              <w:spacing w:before="54"/>
              <w:ind w:left="223"/>
              <w:rPr>
                <w:sz w:val="16"/>
              </w:rPr>
            </w:pPr>
            <w:r>
              <w:rPr>
                <w:sz w:val="16"/>
              </w:rPr>
              <w:t>Perforated</w:t>
            </w:r>
            <w:r>
              <w:rPr>
                <w:spacing w:val="-1"/>
                <w:sz w:val="16"/>
              </w:rPr>
              <w:t xml:space="preserve"> </w:t>
            </w:r>
            <w:r>
              <w:rPr>
                <w:sz w:val="16"/>
              </w:rPr>
              <w:t>GI</w:t>
            </w:r>
            <w:r>
              <w:rPr>
                <w:spacing w:val="1"/>
                <w:sz w:val="16"/>
              </w:rPr>
              <w:t xml:space="preserve"> </w:t>
            </w:r>
            <w:r>
              <w:rPr>
                <w:sz w:val="16"/>
              </w:rPr>
              <w:t>Cable</w:t>
            </w:r>
            <w:r>
              <w:rPr>
                <w:spacing w:val="-1"/>
                <w:sz w:val="16"/>
              </w:rPr>
              <w:t xml:space="preserve"> </w:t>
            </w:r>
            <w:r>
              <w:rPr>
                <w:sz w:val="16"/>
              </w:rPr>
              <w:t>tray, Medium</w:t>
            </w:r>
            <w:r>
              <w:rPr>
                <w:spacing w:val="-2"/>
                <w:sz w:val="16"/>
              </w:rPr>
              <w:t xml:space="preserve"> </w:t>
            </w:r>
            <w:r>
              <w:rPr>
                <w:spacing w:val="-4"/>
                <w:sz w:val="16"/>
              </w:rPr>
              <w:t>Duty</w:t>
            </w:r>
          </w:p>
        </w:tc>
        <w:tc>
          <w:tcPr>
            <w:tcW w:w="4592" w:type="dxa"/>
            <w:tcBorders>
              <w:top w:val="single" w:sz="8" w:space="0" w:color="000000"/>
              <w:left w:val="single" w:sz="8" w:space="0" w:color="000000"/>
              <w:bottom w:val="single" w:sz="8" w:space="0" w:color="000000"/>
            </w:tcBorders>
          </w:tcPr>
          <w:p w14:paraId="3BF998F4" w14:textId="77777777" w:rsidR="00AF5655" w:rsidRDefault="00AF5655" w:rsidP="00F83862">
            <w:pPr>
              <w:pStyle w:val="TableParagraph"/>
              <w:spacing w:before="54"/>
              <w:ind w:left="108" w:right="6"/>
              <w:jc w:val="center"/>
              <w:rPr>
                <w:sz w:val="16"/>
              </w:rPr>
            </w:pPr>
            <w:proofErr w:type="spellStart"/>
            <w:r>
              <w:rPr>
                <w:sz w:val="16"/>
              </w:rPr>
              <w:t>Profab</w:t>
            </w:r>
            <w:proofErr w:type="spellEnd"/>
            <w:r>
              <w:rPr>
                <w:sz w:val="16"/>
              </w:rPr>
              <w:t xml:space="preserve"> / Right </w:t>
            </w:r>
            <w:proofErr w:type="spellStart"/>
            <w:r>
              <w:rPr>
                <w:sz w:val="16"/>
              </w:rPr>
              <w:t>Engg</w:t>
            </w:r>
            <w:proofErr w:type="spellEnd"/>
            <w:r>
              <w:rPr>
                <w:spacing w:val="-1"/>
                <w:sz w:val="16"/>
              </w:rPr>
              <w:t xml:space="preserve"> </w:t>
            </w:r>
            <w:r>
              <w:rPr>
                <w:sz w:val="16"/>
              </w:rPr>
              <w:t xml:space="preserve">/ Sunrise / </w:t>
            </w:r>
            <w:proofErr w:type="spellStart"/>
            <w:r>
              <w:rPr>
                <w:spacing w:val="-2"/>
                <w:sz w:val="16"/>
              </w:rPr>
              <w:t>Adarsh</w:t>
            </w:r>
            <w:proofErr w:type="spellEnd"/>
          </w:p>
        </w:tc>
      </w:tr>
      <w:tr w:rsidR="00AF5655" w14:paraId="710C07E2" w14:textId="77777777" w:rsidTr="00F83862">
        <w:trPr>
          <w:trHeight w:val="287"/>
        </w:trPr>
        <w:tc>
          <w:tcPr>
            <w:tcW w:w="519" w:type="dxa"/>
            <w:tcBorders>
              <w:top w:val="single" w:sz="8" w:space="0" w:color="000000"/>
              <w:right w:val="single" w:sz="8" w:space="0" w:color="000000"/>
            </w:tcBorders>
          </w:tcPr>
          <w:p w14:paraId="13A65563" w14:textId="77777777" w:rsidR="00AF5655" w:rsidRDefault="00AF5655" w:rsidP="00F83862">
            <w:pPr>
              <w:pStyle w:val="TableParagraph"/>
              <w:spacing w:before="54"/>
              <w:ind w:left="87" w:right="5"/>
              <w:jc w:val="center"/>
              <w:rPr>
                <w:sz w:val="16"/>
              </w:rPr>
            </w:pPr>
            <w:r>
              <w:rPr>
                <w:spacing w:val="-5"/>
                <w:sz w:val="16"/>
              </w:rPr>
              <w:t>14</w:t>
            </w:r>
          </w:p>
        </w:tc>
        <w:tc>
          <w:tcPr>
            <w:tcW w:w="4138" w:type="dxa"/>
            <w:tcBorders>
              <w:top w:val="single" w:sz="8" w:space="0" w:color="000000"/>
              <w:left w:val="single" w:sz="8" w:space="0" w:color="000000"/>
              <w:right w:val="single" w:sz="8" w:space="0" w:color="000000"/>
            </w:tcBorders>
          </w:tcPr>
          <w:p w14:paraId="6F267B5F" w14:textId="77777777" w:rsidR="00AF5655" w:rsidRDefault="00AF5655" w:rsidP="00F83862">
            <w:pPr>
              <w:pStyle w:val="TableParagraph"/>
              <w:spacing w:before="54"/>
              <w:ind w:left="223"/>
              <w:rPr>
                <w:sz w:val="16"/>
              </w:rPr>
            </w:pPr>
            <w:r>
              <w:rPr>
                <w:sz w:val="16"/>
              </w:rPr>
              <w:t xml:space="preserve">GI </w:t>
            </w:r>
            <w:proofErr w:type="spellStart"/>
            <w:r>
              <w:rPr>
                <w:spacing w:val="-2"/>
                <w:sz w:val="16"/>
              </w:rPr>
              <w:t>Trunking</w:t>
            </w:r>
            <w:proofErr w:type="spellEnd"/>
          </w:p>
        </w:tc>
        <w:tc>
          <w:tcPr>
            <w:tcW w:w="4592" w:type="dxa"/>
            <w:tcBorders>
              <w:top w:val="single" w:sz="8" w:space="0" w:color="000000"/>
              <w:left w:val="single" w:sz="8" w:space="0" w:color="000000"/>
            </w:tcBorders>
          </w:tcPr>
          <w:p w14:paraId="3257E57F" w14:textId="77777777" w:rsidR="00AF5655" w:rsidRDefault="00AF5655" w:rsidP="00F83862">
            <w:pPr>
              <w:pStyle w:val="TableParagraph"/>
              <w:spacing w:before="54"/>
              <w:ind w:left="108" w:right="5"/>
              <w:jc w:val="center"/>
              <w:rPr>
                <w:sz w:val="16"/>
              </w:rPr>
            </w:pPr>
            <w:proofErr w:type="spellStart"/>
            <w:r>
              <w:rPr>
                <w:sz w:val="16"/>
              </w:rPr>
              <w:t>Profab</w:t>
            </w:r>
            <w:proofErr w:type="spellEnd"/>
            <w:r>
              <w:rPr>
                <w:sz w:val="16"/>
              </w:rPr>
              <w:t xml:space="preserve"> / Right </w:t>
            </w:r>
            <w:proofErr w:type="spellStart"/>
            <w:r>
              <w:rPr>
                <w:sz w:val="16"/>
              </w:rPr>
              <w:t>Engg</w:t>
            </w:r>
            <w:proofErr w:type="spellEnd"/>
            <w:r>
              <w:rPr>
                <w:spacing w:val="-1"/>
                <w:sz w:val="16"/>
              </w:rPr>
              <w:t xml:space="preserve"> </w:t>
            </w:r>
            <w:r>
              <w:rPr>
                <w:sz w:val="16"/>
              </w:rPr>
              <w:t xml:space="preserve">/ Sunrise / </w:t>
            </w:r>
            <w:proofErr w:type="spellStart"/>
            <w:r>
              <w:rPr>
                <w:spacing w:val="-2"/>
                <w:sz w:val="16"/>
              </w:rPr>
              <w:t>Adarsh</w:t>
            </w:r>
            <w:proofErr w:type="spellEnd"/>
          </w:p>
        </w:tc>
      </w:tr>
    </w:tbl>
    <w:p w14:paraId="759765A1" w14:textId="77777777" w:rsidR="00AF5655" w:rsidRDefault="00AF5655" w:rsidP="00AF5655">
      <w:pPr>
        <w:pStyle w:val="TableParagraph"/>
        <w:jc w:val="center"/>
        <w:rPr>
          <w:sz w:val="16"/>
        </w:rPr>
        <w:sectPr w:rsidR="00AF5655">
          <w:footerReference w:type="default" r:id="rId13"/>
          <w:pgSz w:w="12240" w:h="15840"/>
          <w:pgMar w:top="520" w:right="720" w:bottom="560" w:left="720" w:header="0" w:footer="370" w:gutter="0"/>
          <w:pgNumType w:start="2"/>
          <w:cols w:space="720"/>
        </w:sectPr>
      </w:pPr>
    </w:p>
    <w:p w14:paraId="4C22CD7F" w14:textId="77777777" w:rsidR="00AF5655" w:rsidRDefault="00AF5655" w:rsidP="00AF5655">
      <w:pPr>
        <w:pStyle w:val="Heading1"/>
      </w:pPr>
      <w:r>
        <w:lastRenderedPageBreak/>
        <w:t>Make</w:t>
      </w:r>
      <w:r>
        <w:rPr>
          <w:spacing w:val="-10"/>
        </w:rPr>
        <w:t xml:space="preserve"> </w:t>
      </w:r>
      <w:r>
        <w:t>List</w:t>
      </w:r>
      <w:r>
        <w:rPr>
          <w:spacing w:val="-10"/>
        </w:rPr>
        <w:t xml:space="preserve"> </w:t>
      </w:r>
      <w:r>
        <w:t>of</w:t>
      </w:r>
      <w:r>
        <w:rPr>
          <w:spacing w:val="-9"/>
        </w:rPr>
        <w:t xml:space="preserve"> </w:t>
      </w:r>
      <w:r>
        <w:t>Plumbing</w:t>
      </w:r>
      <w:r>
        <w:rPr>
          <w:spacing w:val="-10"/>
        </w:rPr>
        <w:t xml:space="preserve"> </w:t>
      </w:r>
      <w:r>
        <w:rPr>
          <w:spacing w:val="-2"/>
        </w:rPr>
        <w:t>Items</w:t>
      </w:r>
    </w:p>
    <w:p w14:paraId="6E324C4A" w14:textId="77777777" w:rsidR="00AF5655" w:rsidRDefault="00AF5655" w:rsidP="00AF5655">
      <w:pPr>
        <w:pStyle w:val="BodyText"/>
        <w:spacing w:before="61"/>
        <w:rPr>
          <w:rFonts w:ascii="Calibri"/>
          <w:b/>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4367"/>
        <w:gridCol w:w="4253"/>
      </w:tblGrid>
      <w:tr w:rsidR="00AF5655" w14:paraId="6FB31A41" w14:textId="77777777" w:rsidTr="00F83862">
        <w:trPr>
          <w:trHeight w:val="520"/>
        </w:trPr>
        <w:tc>
          <w:tcPr>
            <w:tcW w:w="1020" w:type="dxa"/>
          </w:tcPr>
          <w:p w14:paraId="1AA593D8" w14:textId="77777777" w:rsidR="00AF5655" w:rsidRDefault="00AF5655" w:rsidP="00F83862">
            <w:pPr>
              <w:pStyle w:val="TableParagraph"/>
              <w:spacing w:before="88"/>
              <w:ind w:left="9"/>
              <w:jc w:val="center"/>
              <w:rPr>
                <w:rFonts w:ascii="Calibri"/>
                <w:b/>
                <w:sz w:val="28"/>
              </w:rPr>
            </w:pPr>
            <w:r>
              <w:rPr>
                <w:rFonts w:ascii="Calibri"/>
                <w:b/>
                <w:sz w:val="28"/>
              </w:rPr>
              <w:t>Sr.</w:t>
            </w:r>
            <w:r>
              <w:rPr>
                <w:rFonts w:ascii="Calibri"/>
                <w:b/>
                <w:spacing w:val="-4"/>
                <w:sz w:val="28"/>
              </w:rPr>
              <w:t xml:space="preserve"> </w:t>
            </w:r>
            <w:r>
              <w:rPr>
                <w:rFonts w:ascii="Calibri"/>
                <w:b/>
                <w:spacing w:val="-5"/>
                <w:sz w:val="28"/>
              </w:rPr>
              <w:t>No.</w:t>
            </w:r>
          </w:p>
        </w:tc>
        <w:tc>
          <w:tcPr>
            <w:tcW w:w="4367" w:type="dxa"/>
          </w:tcPr>
          <w:p w14:paraId="5D257ABE" w14:textId="77777777" w:rsidR="00AF5655" w:rsidRDefault="00AF5655" w:rsidP="00F83862">
            <w:pPr>
              <w:pStyle w:val="TableParagraph"/>
              <w:spacing w:before="88"/>
              <w:ind w:left="819"/>
              <w:rPr>
                <w:rFonts w:ascii="Calibri"/>
                <w:b/>
                <w:sz w:val="28"/>
              </w:rPr>
            </w:pPr>
            <w:r>
              <w:rPr>
                <w:rFonts w:ascii="Calibri"/>
                <w:b/>
                <w:sz w:val="28"/>
              </w:rPr>
              <w:t>DESCRIPTION</w:t>
            </w:r>
            <w:r>
              <w:rPr>
                <w:rFonts w:ascii="Calibri"/>
                <w:b/>
                <w:spacing w:val="53"/>
                <w:sz w:val="28"/>
              </w:rPr>
              <w:t xml:space="preserve"> </w:t>
            </w:r>
            <w:r>
              <w:rPr>
                <w:rFonts w:ascii="Calibri"/>
                <w:b/>
                <w:sz w:val="28"/>
              </w:rPr>
              <w:t>OF</w:t>
            </w:r>
            <w:r>
              <w:rPr>
                <w:rFonts w:ascii="Calibri"/>
                <w:b/>
                <w:spacing w:val="54"/>
                <w:sz w:val="28"/>
              </w:rPr>
              <w:t xml:space="preserve"> </w:t>
            </w:r>
            <w:r>
              <w:rPr>
                <w:rFonts w:ascii="Calibri"/>
                <w:b/>
                <w:spacing w:val="-4"/>
                <w:sz w:val="28"/>
              </w:rPr>
              <w:t>ITEM</w:t>
            </w:r>
          </w:p>
        </w:tc>
        <w:tc>
          <w:tcPr>
            <w:tcW w:w="4253" w:type="dxa"/>
          </w:tcPr>
          <w:p w14:paraId="01E2AA7C" w14:textId="77777777" w:rsidR="00AF5655" w:rsidRDefault="00AF5655" w:rsidP="00F83862">
            <w:pPr>
              <w:pStyle w:val="TableParagraph"/>
              <w:spacing w:before="88"/>
              <w:ind w:left="9"/>
              <w:jc w:val="center"/>
              <w:rPr>
                <w:rFonts w:ascii="Calibri"/>
                <w:b/>
                <w:sz w:val="28"/>
              </w:rPr>
            </w:pPr>
            <w:r>
              <w:rPr>
                <w:rFonts w:ascii="Calibri"/>
                <w:b/>
                <w:sz w:val="28"/>
              </w:rPr>
              <w:t>MAKE</w:t>
            </w:r>
            <w:r>
              <w:rPr>
                <w:rFonts w:ascii="Calibri"/>
                <w:b/>
                <w:spacing w:val="-8"/>
                <w:sz w:val="28"/>
              </w:rPr>
              <w:t xml:space="preserve"> </w:t>
            </w:r>
            <w:r>
              <w:rPr>
                <w:rFonts w:ascii="Calibri"/>
                <w:b/>
                <w:spacing w:val="-4"/>
                <w:sz w:val="28"/>
              </w:rPr>
              <w:t>LIST</w:t>
            </w:r>
          </w:p>
        </w:tc>
      </w:tr>
      <w:tr w:rsidR="00AF5655" w14:paraId="4A9E7BDD" w14:textId="77777777" w:rsidTr="00F83862">
        <w:trPr>
          <w:trHeight w:val="1024"/>
        </w:trPr>
        <w:tc>
          <w:tcPr>
            <w:tcW w:w="1020" w:type="dxa"/>
          </w:tcPr>
          <w:p w14:paraId="45032D32" w14:textId="77777777" w:rsidR="00AF5655" w:rsidRDefault="00AF5655" w:rsidP="00F83862">
            <w:pPr>
              <w:pStyle w:val="TableParagraph"/>
              <w:spacing w:before="341"/>
              <w:ind w:left="9"/>
              <w:jc w:val="center"/>
              <w:rPr>
                <w:rFonts w:ascii="Calibri"/>
                <w:sz w:val="28"/>
              </w:rPr>
            </w:pPr>
            <w:r>
              <w:rPr>
                <w:rFonts w:ascii="Calibri"/>
                <w:spacing w:val="-10"/>
                <w:sz w:val="28"/>
              </w:rPr>
              <w:t>1</w:t>
            </w:r>
          </w:p>
        </w:tc>
        <w:tc>
          <w:tcPr>
            <w:tcW w:w="4367" w:type="dxa"/>
          </w:tcPr>
          <w:p w14:paraId="25E9B234" w14:textId="77777777" w:rsidR="00AF5655" w:rsidRDefault="00AF5655" w:rsidP="00F83862">
            <w:pPr>
              <w:pStyle w:val="TableParagraph"/>
              <w:tabs>
                <w:tab w:val="left" w:pos="1863"/>
                <w:tab w:val="left" w:pos="3299"/>
              </w:tabs>
              <w:ind w:right="96"/>
              <w:rPr>
                <w:rFonts w:ascii="Calibri"/>
                <w:sz w:val="28"/>
              </w:rPr>
            </w:pPr>
            <w:r>
              <w:rPr>
                <w:rFonts w:ascii="Calibri"/>
                <w:spacing w:val="-2"/>
                <w:sz w:val="28"/>
              </w:rPr>
              <w:t>Chlorinated</w:t>
            </w:r>
            <w:r>
              <w:rPr>
                <w:rFonts w:ascii="Calibri"/>
                <w:sz w:val="28"/>
              </w:rPr>
              <w:tab/>
            </w:r>
            <w:r>
              <w:rPr>
                <w:rFonts w:ascii="Calibri"/>
                <w:spacing w:val="-2"/>
                <w:sz w:val="28"/>
              </w:rPr>
              <w:t>Polyvinyl</w:t>
            </w:r>
            <w:r>
              <w:rPr>
                <w:rFonts w:ascii="Calibri"/>
                <w:sz w:val="28"/>
              </w:rPr>
              <w:tab/>
            </w:r>
            <w:r>
              <w:rPr>
                <w:rFonts w:ascii="Calibri"/>
                <w:spacing w:val="-2"/>
                <w:sz w:val="28"/>
              </w:rPr>
              <w:t xml:space="preserve">Chloride </w:t>
            </w:r>
            <w:r>
              <w:rPr>
                <w:rFonts w:ascii="Calibri"/>
                <w:sz w:val="28"/>
              </w:rPr>
              <w:t>(CPVC)</w:t>
            </w:r>
            <w:r>
              <w:rPr>
                <w:rFonts w:ascii="Calibri"/>
                <w:spacing w:val="68"/>
                <w:sz w:val="28"/>
              </w:rPr>
              <w:t xml:space="preserve"> </w:t>
            </w:r>
            <w:r>
              <w:rPr>
                <w:rFonts w:ascii="Calibri"/>
                <w:sz w:val="28"/>
              </w:rPr>
              <w:t>SDR-11</w:t>
            </w:r>
            <w:r>
              <w:rPr>
                <w:rFonts w:ascii="Calibri"/>
                <w:spacing w:val="68"/>
                <w:sz w:val="28"/>
              </w:rPr>
              <w:t xml:space="preserve"> </w:t>
            </w:r>
            <w:r>
              <w:rPr>
                <w:rFonts w:ascii="Calibri"/>
                <w:sz w:val="28"/>
              </w:rPr>
              <w:t>ASTM</w:t>
            </w:r>
            <w:r>
              <w:rPr>
                <w:rFonts w:ascii="Calibri"/>
                <w:spacing w:val="68"/>
                <w:sz w:val="28"/>
              </w:rPr>
              <w:t xml:space="preserve"> </w:t>
            </w:r>
            <w:r>
              <w:rPr>
                <w:rFonts w:ascii="Calibri"/>
                <w:sz w:val="28"/>
              </w:rPr>
              <w:t>D-2846</w:t>
            </w:r>
            <w:r>
              <w:rPr>
                <w:rFonts w:ascii="Calibri"/>
                <w:spacing w:val="69"/>
                <w:sz w:val="28"/>
              </w:rPr>
              <w:t xml:space="preserve"> </w:t>
            </w:r>
            <w:r>
              <w:rPr>
                <w:rFonts w:ascii="Calibri"/>
                <w:spacing w:val="-4"/>
                <w:sz w:val="28"/>
              </w:rPr>
              <w:t>with</w:t>
            </w:r>
          </w:p>
          <w:p w14:paraId="116642F8" w14:textId="77777777" w:rsidR="00AF5655" w:rsidRDefault="00AF5655" w:rsidP="00F83862">
            <w:pPr>
              <w:pStyle w:val="TableParagraph"/>
              <w:spacing w:line="321" w:lineRule="exact"/>
              <w:rPr>
                <w:rFonts w:ascii="Calibri"/>
                <w:sz w:val="28"/>
              </w:rPr>
            </w:pPr>
            <w:r>
              <w:rPr>
                <w:rFonts w:ascii="Calibri"/>
                <w:sz w:val="28"/>
              </w:rPr>
              <w:t>CPVC</w:t>
            </w:r>
            <w:r>
              <w:rPr>
                <w:rFonts w:ascii="Calibri"/>
                <w:spacing w:val="-6"/>
                <w:sz w:val="28"/>
              </w:rPr>
              <w:t xml:space="preserve"> </w:t>
            </w:r>
            <w:r>
              <w:rPr>
                <w:rFonts w:ascii="Calibri"/>
                <w:sz w:val="28"/>
              </w:rPr>
              <w:t>plain</w:t>
            </w:r>
            <w:r>
              <w:rPr>
                <w:rFonts w:ascii="Calibri"/>
                <w:spacing w:val="-6"/>
                <w:sz w:val="28"/>
              </w:rPr>
              <w:t xml:space="preserve"> </w:t>
            </w:r>
            <w:r>
              <w:rPr>
                <w:rFonts w:ascii="Calibri"/>
                <w:sz w:val="28"/>
              </w:rPr>
              <w:t>&amp;</w:t>
            </w:r>
            <w:r>
              <w:rPr>
                <w:rFonts w:ascii="Calibri"/>
                <w:spacing w:val="-6"/>
                <w:sz w:val="28"/>
              </w:rPr>
              <w:t xml:space="preserve"> </w:t>
            </w:r>
            <w:r>
              <w:rPr>
                <w:rFonts w:ascii="Calibri"/>
                <w:sz w:val="28"/>
              </w:rPr>
              <w:t>brass</w:t>
            </w:r>
            <w:r>
              <w:rPr>
                <w:rFonts w:ascii="Calibri"/>
                <w:spacing w:val="-6"/>
                <w:sz w:val="28"/>
              </w:rPr>
              <w:t xml:space="preserve"> </w:t>
            </w:r>
            <w:r>
              <w:rPr>
                <w:rFonts w:ascii="Calibri"/>
                <w:sz w:val="28"/>
              </w:rPr>
              <w:t>threaded</w:t>
            </w:r>
            <w:r>
              <w:rPr>
                <w:rFonts w:ascii="Calibri"/>
                <w:spacing w:val="-6"/>
                <w:sz w:val="28"/>
              </w:rPr>
              <w:t xml:space="preserve"> </w:t>
            </w:r>
            <w:r>
              <w:rPr>
                <w:rFonts w:ascii="Calibri"/>
                <w:spacing w:val="-2"/>
                <w:sz w:val="28"/>
              </w:rPr>
              <w:t>fittings</w:t>
            </w:r>
          </w:p>
        </w:tc>
        <w:tc>
          <w:tcPr>
            <w:tcW w:w="4253" w:type="dxa"/>
          </w:tcPr>
          <w:p w14:paraId="1B23E1EA" w14:textId="77777777" w:rsidR="00AF5655" w:rsidRDefault="00AF5655" w:rsidP="00F83862">
            <w:pPr>
              <w:pStyle w:val="TableParagraph"/>
              <w:spacing w:line="341" w:lineRule="exact"/>
              <w:rPr>
                <w:rFonts w:ascii="Calibri"/>
                <w:sz w:val="28"/>
              </w:rPr>
            </w:pPr>
            <w:r>
              <w:rPr>
                <w:rFonts w:ascii="Calibri"/>
                <w:sz w:val="28"/>
              </w:rPr>
              <w:t>Astral,</w:t>
            </w:r>
            <w:r>
              <w:rPr>
                <w:rFonts w:ascii="Calibri"/>
                <w:spacing w:val="-8"/>
                <w:sz w:val="28"/>
              </w:rPr>
              <w:t xml:space="preserve"> </w:t>
            </w:r>
            <w:proofErr w:type="spellStart"/>
            <w:r>
              <w:rPr>
                <w:rFonts w:ascii="Calibri"/>
                <w:sz w:val="28"/>
              </w:rPr>
              <w:t>Finolex</w:t>
            </w:r>
            <w:proofErr w:type="spellEnd"/>
            <w:r>
              <w:rPr>
                <w:rFonts w:ascii="Calibri"/>
                <w:sz w:val="28"/>
              </w:rPr>
              <w:t>,</w:t>
            </w:r>
            <w:r>
              <w:rPr>
                <w:rFonts w:ascii="Calibri"/>
                <w:spacing w:val="-8"/>
                <w:sz w:val="28"/>
              </w:rPr>
              <w:t xml:space="preserve"> </w:t>
            </w:r>
            <w:r>
              <w:rPr>
                <w:rFonts w:ascii="Calibri"/>
                <w:sz w:val="28"/>
              </w:rPr>
              <w:t>Prince,</w:t>
            </w:r>
            <w:r>
              <w:rPr>
                <w:rFonts w:ascii="Calibri"/>
                <w:spacing w:val="-8"/>
                <w:sz w:val="28"/>
              </w:rPr>
              <w:t xml:space="preserve"> </w:t>
            </w:r>
            <w:r>
              <w:rPr>
                <w:rFonts w:ascii="Calibri"/>
                <w:spacing w:val="-2"/>
                <w:sz w:val="28"/>
              </w:rPr>
              <w:t>Supreme,</w:t>
            </w:r>
          </w:p>
        </w:tc>
      </w:tr>
      <w:tr w:rsidR="00AF5655" w14:paraId="6E35D041" w14:textId="77777777" w:rsidTr="00F83862">
        <w:trPr>
          <w:trHeight w:val="375"/>
        </w:trPr>
        <w:tc>
          <w:tcPr>
            <w:tcW w:w="1020" w:type="dxa"/>
          </w:tcPr>
          <w:p w14:paraId="3D02AD6B" w14:textId="77777777" w:rsidR="00AF5655" w:rsidRDefault="00AF5655" w:rsidP="00F83862">
            <w:pPr>
              <w:pStyle w:val="TableParagraph"/>
              <w:spacing w:before="16" w:line="339" w:lineRule="exact"/>
              <w:ind w:left="9"/>
              <w:jc w:val="center"/>
              <w:rPr>
                <w:rFonts w:ascii="Calibri"/>
                <w:sz w:val="28"/>
              </w:rPr>
            </w:pPr>
            <w:r>
              <w:rPr>
                <w:rFonts w:ascii="Calibri"/>
                <w:spacing w:val="-10"/>
                <w:sz w:val="28"/>
              </w:rPr>
              <w:t>2</w:t>
            </w:r>
          </w:p>
        </w:tc>
        <w:tc>
          <w:tcPr>
            <w:tcW w:w="4367" w:type="dxa"/>
          </w:tcPr>
          <w:p w14:paraId="2AC3BD6F" w14:textId="77777777" w:rsidR="00AF5655" w:rsidRDefault="00AF5655" w:rsidP="00F83862">
            <w:pPr>
              <w:pStyle w:val="TableParagraph"/>
              <w:rPr>
                <w:rFonts w:ascii="Calibri"/>
                <w:sz w:val="28"/>
              </w:rPr>
            </w:pPr>
            <w:r>
              <w:rPr>
                <w:rFonts w:ascii="Calibri"/>
                <w:sz w:val="28"/>
              </w:rPr>
              <w:t>UPVC</w:t>
            </w:r>
            <w:r>
              <w:rPr>
                <w:rFonts w:ascii="Calibri"/>
                <w:spacing w:val="57"/>
                <w:sz w:val="28"/>
              </w:rPr>
              <w:t xml:space="preserve"> </w:t>
            </w:r>
            <w:r>
              <w:rPr>
                <w:rFonts w:ascii="Calibri"/>
                <w:sz w:val="28"/>
              </w:rPr>
              <w:t>SWR</w:t>
            </w:r>
            <w:r>
              <w:rPr>
                <w:rFonts w:ascii="Calibri"/>
                <w:spacing w:val="57"/>
                <w:sz w:val="28"/>
              </w:rPr>
              <w:t xml:space="preserve"> </w:t>
            </w:r>
            <w:r>
              <w:rPr>
                <w:rFonts w:ascii="Calibri"/>
                <w:spacing w:val="-2"/>
                <w:sz w:val="28"/>
              </w:rPr>
              <w:t>pipes</w:t>
            </w:r>
          </w:p>
        </w:tc>
        <w:tc>
          <w:tcPr>
            <w:tcW w:w="4253" w:type="dxa"/>
          </w:tcPr>
          <w:p w14:paraId="324723D1" w14:textId="77777777" w:rsidR="00AF5655" w:rsidRDefault="00AF5655" w:rsidP="00F83862">
            <w:pPr>
              <w:pStyle w:val="TableParagraph"/>
              <w:rPr>
                <w:rFonts w:ascii="Calibri"/>
                <w:sz w:val="28"/>
              </w:rPr>
            </w:pPr>
            <w:r>
              <w:rPr>
                <w:rFonts w:ascii="Calibri"/>
                <w:sz w:val="28"/>
              </w:rPr>
              <w:t>Astral,</w:t>
            </w:r>
            <w:r>
              <w:rPr>
                <w:rFonts w:ascii="Calibri"/>
                <w:spacing w:val="-8"/>
                <w:sz w:val="28"/>
              </w:rPr>
              <w:t xml:space="preserve"> </w:t>
            </w:r>
            <w:proofErr w:type="spellStart"/>
            <w:r>
              <w:rPr>
                <w:rFonts w:ascii="Calibri"/>
                <w:sz w:val="28"/>
              </w:rPr>
              <w:t>Finolex</w:t>
            </w:r>
            <w:proofErr w:type="spellEnd"/>
            <w:r>
              <w:rPr>
                <w:rFonts w:ascii="Calibri"/>
                <w:sz w:val="28"/>
              </w:rPr>
              <w:t>,</w:t>
            </w:r>
            <w:r>
              <w:rPr>
                <w:rFonts w:ascii="Calibri"/>
                <w:spacing w:val="-8"/>
                <w:sz w:val="28"/>
              </w:rPr>
              <w:t xml:space="preserve"> </w:t>
            </w:r>
            <w:r>
              <w:rPr>
                <w:rFonts w:ascii="Calibri"/>
                <w:sz w:val="28"/>
              </w:rPr>
              <w:t>Prince,</w:t>
            </w:r>
            <w:r>
              <w:rPr>
                <w:rFonts w:ascii="Calibri"/>
                <w:spacing w:val="-8"/>
                <w:sz w:val="28"/>
              </w:rPr>
              <w:t xml:space="preserve"> </w:t>
            </w:r>
            <w:r>
              <w:rPr>
                <w:rFonts w:ascii="Calibri"/>
                <w:spacing w:val="-2"/>
                <w:sz w:val="28"/>
              </w:rPr>
              <w:t>Supreme,</w:t>
            </w:r>
          </w:p>
        </w:tc>
      </w:tr>
      <w:tr w:rsidR="00AF5655" w14:paraId="6C25EA76" w14:textId="77777777" w:rsidTr="00F83862">
        <w:trPr>
          <w:trHeight w:val="375"/>
        </w:trPr>
        <w:tc>
          <w:tcPr>
            <w:tcW w:w="1020" w:type="dxa"/>
          </w:tcPr>
          <w:p w14:paraId="21834AD2" w14:textId="77777777" w:rsidR="00AF5655" w:rsidRDefault="00AF5655" w:rsidP="00F83862">
            <w:pPr>
              <w:pStyle w:val="TableParagraph"/>
              <w:spacing w:before="16" w:line="339" w:lineRule="exact"/>
              <w:ind w:left="9"/>
              <w:jc w:val="center"/>
              <w:rPr>
                <w:rFonts w:ascii="Calibri"/>
                <w:sz w:val="28"/>
              </w:rPr>
            </w:pPr>
            <w:r>
              <w:rPr>
                <w:rFonts w:ascii="Calibri"/>
                <w:spacing w:val="-10"/>
                <w:sz w:val="28"/>
              </w:rPr>
              <w:t>3</w:t>
            </w:r>
          </w:p>
        </w:tc>
        <w:tc>
          <w:tcPr>
            <w:tcW w:w="4367" w:type="dxa"/>
          </w:tcPr>
          <w:p w14:paraId="44DA21D8" w14:textId="77777777" w:rsidR="00AF5655" w:rsidRDefault="00AF5655" w:rsidP="00F83862">
            <w:pPr>
              <w:pStyle w:val="TableParagraph"/>
              <w:spacing w:line="341" w:lineRule="exact"/>
              <w:rPr>
                <w:rFonts w:ascii="Calibri"/>
                <w:sz w:val="28"/>
              </w:rPr>
            </w:pPr>
            <w:r>
              <w:rPr>
                <w:rFonts w:ascii="Calibri"/>
                <w:spacing w:val="-2"/>
                <w:sz w:val="28"/>
              </w:rPr>
              <w:t>Valves</w:t>
            </w:r>
          </w:p>
        </w:tc>
        <w:tc>
          <w:tcPr>
            <w:tcW w:w="4253" w:type="dxa"/>
          </w:tcPr>
          <w:p w14:paraId="7F514736" w14:textId="77777777" w:rsidR="00AF5655" w:rsidRDefault="00AF5655" w:rsidP="00F83862">
            <w:pPr>
              <w:pStyle w:val="TableParagraph"/>
              <w:spacing w:line="341" w:lineRule="exact"/>
              <w:rPr>
                <w:rFonts w:ascii="Calibri"/>
                <w:sz w:val="28"/>
              </w:rPr>
            </w:pPr>
            <w:proofErr w:type="spellStart"/>
            <w:r>
              <w:rPr>
                <w:rFonts w:ascii="Calibri"/>
                <w:sz w:val="28"/>
              </w:rPr>
              <w:t>Finolex</w:t>
            </w:r>
            <w:proofErr w:type="spellEnd"/>
            <w:r>
              <w:rPr>
                <w:rFonts w:ascii="Calibri"/>
                <w:sz w:val="28"/>
              </w:rPr>
              <w:t>,</w:t>
            </w:r>
            <w:r>
              <w:rPr>
                <w:rFonts w:ascii="Calibri"/>
                <w:spacing w:val="-9"/>
                <w:sz w:val="28"/>
              </w:rPr>
              <w:t xml:space="preserve"> </w:t>
            </w:r>
            <w:r>
              <w:rPr>
                <w:rFonts w:ascii="Calibri"/>
                <w:sz w:val="28"/>
              </w:rPr>
              <w:t>Prince,</w:t>
            </w:r>
            <w:r>
              <w:rPr>
                <w:rFonts w:ascii="Calibri"/>
                <w:spacing w:val="-8"/>
                <w:sz w:val="28"/>
              </w:rPr>
              <w:t xml:space="preserve"> </w:t>
            </w:r>
            <w:proofErr w:type="spellStart"/>
            <w:r>
              <w:rPr>
                <w:rFonts w:ascii="Calibri"/>
                <w:spacing w:val="-2"/>
                <w:sz w:val="28"/>
              </w:rPr>
              <w:t>Supreme,Sant</w:t>
            </w:r>
            <w:proofErr w:type="spellEnd"/>
          </w:p>
        </w:tc>
      </w:tr>
      <w:tr w:rsidR="00AF5655" w14:paraId="2E68F973" w14:textId="77777777" w:rsidTr="00F83862">
        <w:trPr>
          <w:trHeight w:val="1025"/>
        </w:trPr>
        <w:tc>
          <w:tcPr>
            <w:tcW w:w="1020" w:type="dxa"/>
          </w:tcPr>
          <w:p w14:paraId="05A096D9" w14:textId="77777777" w:rsidR="00AF5655" w:rsidRDefault="00AF5655" w:rsidP="00F83862">
            <w:pPr>
              <w:pStyle w:val="TableParagraph"/>
              <w:spacing w:before="341"/>
              <w:ind w:left="9"/>
              <w:jc w:val="center"/>
              <w:rPr>
                <w:rFonts w:ascii="Calibri"/>
                <w:sz w:val="28"/>
              </w:rPr>
            </w:pPr>
            <w:r>
              <w:rPr>
                <w:rFonts w:ascii="Calibri"/>
                <w:spacing w:val="-10"/>
                <w:sz w:val="28"/>
              </w:rPr>
              <w:t>4</w:t>
            </w:r>
          </w:p>
        </w:tc>
        <w:tc>
          <w:tcPr>
            <w:tcW w:w="4367" w:type="dxa"/>
          </w:tcPr>
          <w:p w14:paraId="7CC7BE8C" w14:textId="77777777" w:rsidR="00AF5655" w:rsidRDefault="00AF5655" w:rsidP="00F83862">
            <w:pPr>
              <w:pStyle w:val="TableParagraph"/>
              <w:spacing w:line="341" w:lineRule="exact"/>
              <w:rPr>
                <w:rFonts w:ascii="Calibri"/>
                <w:sz w:val="28"/>
              </w:rPr>
            </w:pPr>
            <w:r>
              <w:rPr>
                <w:rFonts w:ascii="Calibri"/>
                <w:sz w:val="28"/>
              </w:rPr>
              <w:t>SWR</w:t>
            </w:r>
            <w:r>
              <w:rPr>
                <w:rFonts w:ascii="Calibri"/>
                <w:spacing w:val="22"/>
                <w:sz w:val="28"/>
              </w:rPr>
              <w:t xml:space="preserve"> </w:t>
            </w:r>
            <w:r>
              <w:rPr>
                <w:rFonts w:ascii="Calibri"/>
                <w:sz w:val="28"/>
              </w:rPr>
              <w:t>Poly</w:t>
            </w:r>
            <w:r>
              <w:rPr>
                <w:rFonts w:ascii="Calibri"/>
                <w:spacing w:val="23"/>
                <w:sz w:val="28"/>
              </w:rPr>
              <w:t xml:space="preserve"> </w:t>
            </w:r>
            <w:r>
              <w:rPr>
                <w:rFonts w:ascii="Calibri"/>
                <w:sz w:val="28"/>
              </w:rPr>
              <w:t>Vinyl</w:t>
            </w:r>
            <w:r>
              <w:rPr>
                <w:rFonts w:ascii="Calibri"/>
                <w:spacing w:val="23"/>
                <w:sz w:val="28"/>
              </w:rPr>
              <w:t xml:space="preserve"> </w:t>
            </w:r>
            <w:r>
              <w:rPr>
                <w:rFonts w:ascii="Calibri"/>
                <w:sz w:val="28"/>
              </w:rPr>
              <w:t>Chloride</w:t>
            </w:r>
            <w:r>
              <w:rPr>
                <w:rFonts w:ascii="Calibri"/>
                <w:spacing w:val="22"/>
                <w:sz w:val="28"/>
              </w:rPr>
              <w:t xml:space="preserve"> </w:t>
            </w:r>
            <w:r>
              <w:rPr>
                <w:rFonts w:ascii="Calibri"/>
                <w:sz w:val="28"/>
              </w:rPr>
              <w:t>(PVC)</w:t>
            </w:r>
            <w:r>
              <w:rPr>
                <w:rFonts w:ascii="Calibri"/>
                <w:spacing w:val="23"/>
                <w:sz w:val="28"/>
              </w:rPr>
              <w:t xml:space="preserve"> </w:t>
            </w:r>
            <w:r>
              <w:rPr>
                <w:rFonts w:ascii="Calibri"/>
                <w:spacing w:val="-2"/>
                <w:sz w:val="28"/>
              </w:rPr>
              <w:t>class</w:t>
            </w:r>
          </w:p>
          <w:p w14:paraId="15E5F826" w14:textId="77777777" w:rsidR="00AF5655" w:rsidRDefault="00AF5655" w:rsidP="00F83862">
            <w:pPr>
              <w:pStyle w:val="TableParagraph"/>
              <w:tabs>
                <w:tab w:val="left" w:pos="492"/>
                <w:tab w:val="left" w:pos="1718"/>
                <w:tab w:val="left" w:pos="2558"/>
                <w:tab w:val="left" w:pos="4018"/>
              </w:tabs>
              <w:spacing w:line="340" w:lineRule="atLeast"/>
              <w:ind w:right="95"/>
              <w:rPr>
                <w:rFonts w:ascii="Calibri" w:hAnsi="Calibri"/>
                <w:sz w:val="28"/>
              </w:rPr>
            </w:pPr>
            <w:r>
              <w:rPr>
                <w:rFonts w:ascii="Calibri" w:hAnsi="Calibri"/>
                <w:spacing w:val="-10"/>
                <w:sz w:val="28"/>
              </w:rPr>
              <w:t>B</w:t>
            </w:r>
            <w:r>
              <w:rPr>
                <w:rFonts w:ascii="Calibri" w:hAnsi="Calibri"/>
                <w:sz w:val="28"/>
              </w:rPr>
              <w:tab/>
            </w:r>
            <w:r>
              <w:rPr>
                <w:rFonts w:ascii="Calibri" w:hAnsi="Calibri"/>
                <w:spacing w:val="-2"/>
                <w:sz w:val="28"/>
              </w:rPr>
              <w:t>6Kg/Cm²</w:t>
            </w:r>
            <w:r>
              <w:rPr>
                <w:rFonts w:ascii="Calibri" w:hAnsi="Calibri"/>
                <w:sz w:val="28"/>
              </w:rPr>
              <w:tab/>
            </w:r>
            <w:r>
              <w:rPr>
                <w:rFonts w:ascii="Calibri" w:hAnsi="Calibri"/>
                <w:spacing w:val="-2"/>
                <w:sz w:val="28"/>
              </w:rPr>
              <w:t>pipes</w:t>
            </w:r>
            <w:r>
              <w:rPr>
                <w:rFonts w:ascii="Calibri" w:hAnsi="Calibri"/>
                <w:sz w:val="28"/>
              </w:rPr>
              <w:tab/>
            </w:r>
            <w:r>
              <w:rPr>
                <w:rFonts w:ascii="Calibri" w:hAnsi="Calibri"/>
                <w:spacing w:val="-2"/>
                <w:sz w:val="28"/>
              </w:rPr>
              <w:t>confirming</w:t>
            </w:r>
            <w:r>
              <w:rPr>
                <w:rFonts w:ascii="Calibri" w:hAnsi="Calibri"/>
                <w:sz w:val="28"/>
              </w:rPr>
              <w:tab/>
            </w:r>
            <w:r>
              <w:rPr>
                <w:rFonts w:ascii="Calibri" w:hAnsi="Calibri"/>
                <w:spacing w:val="-6"/>
                <w:sz w:val="28"/>
              </w:rPr>
              <w:t xml:space="preserve">to </w:t>
            </w:r>
            <w:r>
              <w:rPr>
                <w:rFonts w:ascii="Calibri" w:hAnsi="Calibri"/>
                <w:sz w:val="28"/>
              </w:rPr>
              <w:t>IS:13592 (2013)</w:t>
            </w:r>
          </w:p>
        </w:tc>
        <w:tc>
          <w:tcPr>
            <w:tcW w:w="4253" w:type="dxa"/>
          </w:tcPr>
          <w:p w14:paraId="326D83E0" w14:textId="77777777" w:rsidR="00AF5655" w:rsidRDefault="00AF5655" w:rsidP="00F83862">
            <w:pPr>
              <w:pStyle w:val="TableParagraph"/>
              <w:spacing w:line="341" w:lineRule="exact"/>
              <w:rPr>
                <w:rFonts w:ascii="Calibri"/>
                <w:sz w:val="28"/>
              </w:rPr>
            </w:pPr>
            <w:r>
              <w:rPr>
                <w:rFonts w:ascii="Calibri"/>
                <w:sz w:val="28"/>
              </w:rPr>
              <w:t>Astral,</w:t>
            </w:r>
            <w:r>
              <w:rPr>
                <w:rFonts w:ascii="Calibri"/>
                <w:spacing w:val="-8"/>
                <w:sz w:val="28"/>
              </w:rPr>
              <w:t xml:space="preserve"> </w:t>
            </w:r>
            <w:proofErr w:type="spellStart"/>
            <w:r>
              <w:rPr>
                <w:rFonts w:ascii="Calibri"/>
                <w:sz w:val="28"/>
              </w:rPr>
              <w:t>Finolex</w:t>
            </w:r>
            <w:proofErr w:type="spellEnd"/>
            <w:r>
              <w:rPr>
                <w:rFonts w:ascii="Calibri"/>
                <w:sz w:val="28"/>
              </w:rPr>
              <w:t>,</w:t>
            </w:r>
            <w:r>
              <w:rPr>
                <w:rFonts w:ascii="Calibri"/>
                <w:spacing w:val="-8"/>
                <w:sz w:val="28"/>
              </w:rPr>
              <w:t xml:space="preserve"> </w:t>
            </w:r>
            <w:r>
              <w:rPr>
                <w:rFonts w:ascii="Calibri"/>
                <w:sz w:val="28"/>
              </w:rPr>
              <w:t>Prince,</w:t>
            </w:r>
            <w:r>
              <w:rPr>
                <w:rFonts w:ascii="Calibri"/>
                <w:spacing w:val="-8"/>
                <w:sz w:val="28"/>
              </w:rPr>
              <w:t xml:space="preserve"> </w:t>
            </w:r>
            <w:r>
              <w:rPr>
                <w:rFonts w:ascii="Calibri"/>
                <w:spacing w:val="-2"/>
                <w:sz w:val="28"/>
              </w:rPr>
              <w:t>Supreme,</w:t>
            </w:r>
          </w:p>
        </w:tc>
      </w:tr>
      <w:tr w:rsidR="00AF5655" w14:paraId="53D8D1DE" w14:textId="77777777" w:rsidTr="00F83862">
        <w:trPr>
          <w:trHeight w:val="1025"/>
        </w:trPr>
        <w:tc>
          <w:tcPr>
            <w:tcW w:w="1020" w:type="dxa"/>
          </w:tcPr>
          <w:p w14:paraId="0C3678C9" w14:textId="77777777" w:rsidR="00AF5655" w:rsidRDefault="00AF5655" w:rsidP="00F83862">
            <w:pPr>
              <w:pStyle w:val="TableParagraph"/>
              <w:spacing w:before="341"/>
              <w:ind w:left="9"/>
              <w:jc w:val="center"/>
              <w:rPr>
                <w:rFonts w:ascii="Calibri"/>
                <w:sz w:val="28"/>
              </w:rPr>
            </w:pPr>
            <w:r>
              <w:rPr>
                <w:rFonts w:ascii="Calibri"/>
                <w:spacing w:val="-10"/>
                <w:sz w:val="28"/>
              </w:rPr>
              <w:t>5</w:t>
            </w:r>
          </w:p>
        </w:tc>
        <w:tc>
          <w:tcPr>
            <w:tcW w:w="4367" w:type="dxa"/>
          </w:tcPr>
          <w:p w14:paraId="20C47FDA" w14:textId="77777777" w:rsidR="00AF5655" w:rsidRDefault="00AF5655" w:rsidP="00F83862">
            <w:pPr>
              <w:pStyle w:val="TableParagraph"/>
              <w:rPr>
                <w:rFonts w:ascii="Calibri"/>
                <w:sz w:val="28"/>
              </w:rPr>
            </w:pPr>
            <w:r>
              <w:rPr>
                <w:rFonts w:ascii="Calibri"/>
                <w:sz w:val="28"/>
              </w:rPr>
              <w:t>Cleanout</w:t>
            </w:r>
            <w:r>
              <w:rPr>
                <w:rFonts w:ascii="Calibri"/>
                <w:spacing w:val="80"/>
                <w:sz w:val="28"/>
              </w:rPr>
              <w:t xml:space="preserve"> </w:t>
            </w:r>
            <w:r>
              <w:rPr>
                <w:rFonts w:ascii="Calibri"/>
                <w:sz w:val="28"/>
              </w:rPr>
              <w:t>Plug</w:t>
            </w:r>
            <w:r>
              <w:rPr>
                <w:rFonts w:ascii="Calibri"/>
                <w:spacing w:val="80"/>
                <w:sz w:val="28"/>
              </w:rPr>
              <w:t xml:space="preserve"> </w:t>
            </w:r>
            <w:r>
              <w:rPr>
                <w:rFonts w:ascii="Calibri"/>
                <w:sz w:val="28"/>
              </w:rPr>
              <w:t>with</w:t>
            </w:r>
            <w:r>
              <w:rPr>
                <w:rFonts w:ascii="Calibri"/>
                <w:spacing w:val="80"/>
                <w:sz w:val="28"/>
              </w:rPr>
              <w:t xml:space="preserve"> </w:t>
            </w:r>
            <w:r>
              <w:rPr>
                <w:rFonts w:ascii="Calibri"/>
                <w:sz w:val="28"/>
              </w:rPr>
              <w:t>suitable</w:t>
            </w:r>
            <w:r>
              <w:rPr>
                <w:rFonts w:ascii="Calibri"/>
                <w:spacing w:val="80"/>
                <w:sz w:val="28"/>
              </w:rPr>
              <w:t xml:space="preserve"> </w:t>
            </w:r>
            <w:r>
              <w:rPr>
                <w:rFonts w:ascii="Calibri"/>
                <w:sz w:val="28"/>
              </w:rPr>
              <w:t>inset keys</w:t>
            </w:r>
            <w:r>
              <w:rPr>
                <w:rFonts w:ascii="Calibri"/>
                <w:spacing w:val="69"/>
                <w:w w:val="150"/>
                <w:sz w:val="28"/>
              </w:rPr>
              <w:t xml:space="preserve"> </w:t>
            </w:r>
            <w:r>
              <w:rPr>
                <w:rFonts w:ascii="Calibri"/>
                <w:sz w:val="28"/>
              </w:rPr>
              <w:t>and</w:t>
            </w:r>
            <w:r>
              <w:rPr>
                <w:rFonts w:ascii="Calibri"/>
                <w:spacing w:val="70"/>
                <w:w w:val="150"/>
                <w:sz w:val="28"/>
              </w:rPr>
              <w:t xml:space="preserve"> </w:t>
            </w:r>
            <w:r>
              <w:rPr>
                <w:rFonts w:ascii="Calibri"/>
                <w:sz w:val="28"/>
              </w:rPr>
              <w:t>opening</w:t>
            </w:r>
            <w:r>
              <w:rPr>
                <w:rFonts w:ascii="Calibri"/>
                <w:spacing w:val="72"/>
                <w:w w:val="150"/>
                <w:sz w:val="28"/>
              </w:rPr>
              <w:t xml:space="preserve"> </w:t>
            </w:r>
            <w:r>
              <w:rPr>
                <w:rFonts w:ascii="Calibri"/>
                <w:sz w:val="28"/>
              </w:rPr>
              <w:t>male</w:t>
            </w:r>
            <w:r>
              <w:rPr>
                <w:rFonts w:ascii="Calibri"/>
                <w:spacing w:val="71"/>
                <w:w w:val="150"/>
                <w:sz w:val="28"/>
              </w:rPr>
              <w:t xml:space="preserve"> </w:t>
            </w:r>
            <w:r>
              <w:rPr>
                <w:rFonts w:ascii="Calibri"/>
                <w:spacing w:val="-2"/>
                <w:sz w:val="28"/>
              </w:rPr>
              <w:t>threaded</w:t>
            </w:r>
          </w:p>
          <w:p w14:paraId="2D6996F4" w14:textId="77777777" w:rsidR="00AF5655" w:rsidRDefault="00AF5655" w:rsidP="00F83862">
            <w:pPr>
              <w:pStyle w:val="TableParagraph"/>
              <w:spacing w:line="322" w:lineRule="exact"/>
              <w:rPr>
                <w:rFonts w:ascii="Calibri"/>
                <w:sz w:val="28"/>
              </w:rPr>
            </w:pPr>
            <w:r>
              <w:rPr>
                <w:rFonts w:ascii="Calibri"/>
                <w:spacing w:val="-2"/>
                <w:sz w:val="28"/>
              </w:rPr>
              <w:t>joint</w:t>
            </w:r>
          </w:p>
        </w:tc>
        <w:tc>
          <w:tcPr>
            <w:tcW w:w="4253" w:type="dxa"/>
          </w:tcPr>
          <w:p w14:paraId="46D0D06D" w14:textId="77777777" w:rsidR="00AF5655" w:rsidRDefault="00AF5655" w:rsidP="00F83862">
            <w:pPr>
              <w:pStyle w:val="TableParagraph"/>
              <w:spacing w:line="341" w:lineRule="exact"/>
              <w:rPr>
                <w:rFonts w:ascii="Calibri"/>
                <w:sz w:val="28"/>
              </w:rPr>
            </w:pPr>
            <w:r>
              <w:rPr>
                <w:rFonts w:ascii="Calibri"/>
                <w:sz w:val="28"/>
              </w:rPr>
              <w:t>Astral,</w:t>
            </w:r>
            <w:r>
              <w:rPr>
                <w:rFonts w:ascii="Calibri"/>
                <w:spacing w:val="-8"/>
                <w:sz w:val="28"/>
              </w:rPr>
              <w:t xml:space="preserve"> </w:t>
            </w:r>
            <w:proofErr w:type="spellStart"/>
            <w:r>
              <w:rPr>
                <w:rFonts w:ascii="Calibri"/>
                <w:sz w:val="28"/>
              </w:rPr>
              <w:t>Finolex</w:t>
            </w:r>
            <w:proofErr w:type="spellEnd"/>
            <w:r>
              <w:rPr>
                <w:rFonts w:ascii="Calibri"/>
                <w:sz w:val="28"/>
              </w:rPr>
              <w:t>,</w:t>
            </w:r>
            <w:r>
              <w:rPr>
                <w:rFonts w:ascii="Calibri"/>
                <w:spacing w:val="-8"/>
                <w:sz w:val="28"/>
              </w:rPr>
              <w:t xml:space="preserve"> </w:t>
            </w:r>
            <w:r>
              <w:rPr>
                <w:rFonts w:ascii="Calibri"/>
                <w:sz w:val="28"/>
              </w:rPr>
              <w:t>Prince,</w:t>
            </w:r>
            <w:r>
              <w:rPr>
                <w:rFonts w:ascii="Calibri"/>
                <w:spacing w:val="-8"/>
                <w:sz w:val="28"/>
              </w:rPr>
              <w:t xml:space="preserve"> </w:t>
            </w:r>
            <w:r>
              <w:rPr>
                <w:rFonts w:ascii="Calibri"/>
                <w:spacing w:val="-2"/>
                <w:sz w:val="28"/>
              </w:rPr>
              <w:t>Supreme,</w:t>
            </w:r>
          </w:p>
        </w:tc>
      </w:tr>
      <w:tr w:rsidR="00AF5655" w14:paraId="4DDD9DE8" w14:textId="77777777" w:rsidTr="00F83862">
        <w:trPr>
          <w:trHeight w:val="375"/>
        </w:trPr>
        <w:tc>
          <w:tcPr>
            <w:tcW w:w="1020" w:type="dxa"/>
          </w:tcPr>
          <w:p w14:paraId="3FF81D8C" w14:textId="77777777" w:rsidR="00AF5655" w:rsidRDefault="00AF5655" w:rsidP="00F83862">
            <w:pPr>
              <w:pStyle w:val="TableParagraph"/>
              <w:spacing w:before="16" w:line="339" w:lineRule="exact"/>
              <w:ind w:left="9"/>
              <w:jc w:val="center"/>
              <w:rPr>
                <w:rFonts w:ascii="Calibri"/>
                <w:sz w:val="28"/>
              </w:rPr>
            </w:pPr>
            <w:r>
              <w:rPr>
                <w:rFonts w:ascii="Calibri"/>
                <w:spacing w:val="-10"/>
                <w:sz w:val="28"/>
              </w:rPr>
              <w:t>6</w:t>
            </w:r>
          </w:p>
        </w:tc>
        <w:tc>
          <w:tcPr>
            <w:tcW w:w="4367" w:type="dxa"/>
          </w:tcPr>
          <w:p w14:paraId="2C924CEA" w14:textId="77777777" w:rsidR="00AF5655" w:rsidRDefault="00AF5655" w:rsidP="00F83862">
            <w:pPr>
              <w:pStyle w:val="TableParagraph"/>
              <w:spacing w:line="341" w:lineRule="exact"/>
              <w:rPr>
                <w:rFonts w:ascii="Calibri"/>
                <w:sz w:val="28"/>
              </w:rPr>
            </w:pPr>
            <w:r>
              <w:rPr>
                <w:rFonts w:ascii="Calibri"/>
                <w:sz w:val="28"/>
              </w:rPr>
              <w:t>Sanitary</w:t>
            </w:r>
            <w:r>
              <w:rPr>
                <w:rFonts w:ascii="Calibri"/>
                <w:spacing w:val="-10"/>
                <w:sz w:val="28"/>
              </w:rPr>
              <w:t xml:space="preserve"> </w:t>
            </w:r>
            <w:r>
              <w:rPr>
                <w:rFonts w:ascii="Calibri"/>
                <w:spacing w:val="-2"/>
                <w:sz w:val="28"/>
              </w:rPr>
              <w:t>Fixtures</w:t>
            </w:r>
          </w:p>
        </w:tc>
        <w:tc>
          <w:tcPr>
            <w:tcW w:w="4253" w:type="dxa"/>
          </w:tcPr>
          <w:p w14:paraId="039D8AAC" w14:textId="77777777" w:rsidR="00AF5655" w:rsidRDefault="00AF5655" w:rsidP="00F83862">
            <w:pPr>
              <w:pStyle w:val="TableParagraph"/>
              <w:spacing w:line="341" w:lineRule="exact"/>
              <w:ind w:left="108"/>
              <w:rPr>
                <w:rFonts w:ascii="Calibri"/>
                <w:sz w:val="28"/>
              </w:rPr>
            </w:pPr>
            <w:r>
              <w:rPr>
                <w:rFonts w:ascii="Calibri"/>
                <w:sz w:val="28"/>
              </w:rPr>
              <w:t>Jaguar,</w:t>
            </w:r>
            <w:r>
              <w:rPr>
                <w:rFonts w:ascii="Calibri"/>
                <w:spacing w:val="-10"/>
                <w:sz w:val="28"/>
              </w:rPr>
              <w:t xml:space="preserve"> </w:t>
            </w:r>
            <w:proofErr w:type="spellStart"/>
            <w:r>
              <w:rPr>
                <w:rFonts w:ascii="Calibri"/>
                <w:sz w:val="28"/>
              </w:rPr>
              <w:t>Hindware</w:t>
            </w:r>
            <w:proofErr w:type="spellEnd"/>
            <w:r>
              <w:rPr>
                <w:rFonts w:ascii="Calibri"/>
                <w:sz w:val="28"/>
              </w:rPr>
              <w:t>,</w:t>
            </w:r>
            <w:r>
              <w:rPr>
                <w:rFonts w:ascii="Calibri"/>
                <w:spacing w:val="-10"/>
                <w:sz w:val="28"/>
              </w:rPr>
              <w:t xml:space="preserve"> </w:t>
            </w:r>
            <w:proofErr w:type="spellStart"/>
            <w:r>
              <w:rPr>
                <w:rFonts w:ascii="Calibri"/>
                <w:spacing w:val="-2"/>
                <w:sz w:val="28"/>
              </w:rPr>
              <w:t>Parryware</w:t>
            </w:r>
            <w:proofErr w:type="spellEnd"/>
          </w:p>
        </w:tc>
      </w:tr>
    </w:tbl>
    <w:p w14:paraId="49FFBAAD" w14:textId="77777777" w:rsidR="00AF5655" w:rsidRDefault="00AF5655" w:rsidP="00AF5655">
      <w:pPr>
        <w:pStyle w:val="TableParagraph"/>
        <w:spacing w:line="341" w:lineRule="exact"/>
        <w:rPr>
          <w:rFonts w:ascii="Calibri"/>
          <w:sz w:val="28"/>
        </w:rPr>
        <w:sectPr w:rsidR="00AF5655">
          <w:pgSz w:w="12240" w:h="15840"/>
          <w:pgMar w:top="1100" w:right="720" w:bottom="560" w:left="720" w:header="0" w:footer="370" w:gutter="0"/>
          <w:cols w:space="720"/>
        </w:sectPr>
      </w:pPr>
    </w:p>
    <w:p w14:paraId="72A9602D" w14:textId="77777777" w:rsidR="00AF5655" w:rsidRDefault="00AF5655" w:rsidP="00AF5655">
      <w:pPr>
        <w:spacing w:before="75"/>
        <w:ind w:left="1800"/>
        <w:rPr>
          <w:b/>
        </w:rPr>
      </w:pPr>
      <w:r>
        <w:rPr>
          <w:b/>
          <w:sz w:val="22"/>
        </w:rPr>
        <w:lastRenderedPageBreak/>
        <w:t>APPROVED</w:t>
      </w:r>
      <w:r>
        <w:rPr>
          <w:b/>
          <w:spacing w:val="-10"/>
          <w:sz w:val="22"/>
        </w:rPr>
        <w:t xml:space="preserve"> </w:t>
      </w:r>
      <w:r>
        <w:rPr>
          <w:b/>
          <w:sz w:val="22"/>
        </w:rPr>
        <w:t>MAKES</w:t>
      </w:r>
      <w:r>
        <w:rPr>
          <w:b/>
          <w:spacing w:val="-11"/>
          <w:sz w:val="22"/>
        </w:rPr>
        <w:t xml:space="preserve"> </w:t>
      </w:r>
      <w:r>
        <w:rPr>
          <w:b/>
          <w:sz w:val="22"/>
        </w:rPr>
        <w:t>FOR</w:t>
      </w:r>
      <w:r>
        <w:rPr>
          <w:b/>
          <w:spacing w:val="-9"/>
          <w:sz w:val="22"/>
        </w:rPr>
        <w:t xml:space="preserve"> </w:t>
      </w:r>
      <w:r>
        <w:rPr>
          <w:b/>
          <w:sz w:val="22"/>
        </w:rPr>
        <w:t>AIRCONDITIONING</w:t>
      </w:r>
      <w:r>
        <w:rPr>
          <w:b/>
          <w:spacing w:val="-11"/>
          <w:sz w:val="22"/>
        </w:rPr>
        <w:t xml:space="preserve"> </w:t>
      </w:r>
      <w:r>
        <w:rPr>
          <w:b/>
          <w:spacing w:val="-2"/>
          <w:sz w:val="22"/>
        </w:rPr>
        <w:t>SYSTEM</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6"/>
        <w:gridCol w:w="5760"/>
      </w:tblGrid>
      <w:tr w:rsidR="00AF5655" w14:paraId="03AA8B0F" w14:textId="77777777" w:rsidTr="00F83862">
        <w:trPr>
          <w:trHeight w:val="237"/>
        </w:trPr>
        <w:tc>
          <w:tcPr>
            <w:tcW w:w="3366" w:type="dxa"/>
            <w:tcBorders>
              <w:bottom w:val="single" w:sz="18" w:space="0" w:color="000000"/>
            </w:tcBorders>
          </w:tcPr>
          <w:p w14:paraId="66DB9CAD" w14:textId="77777777" w:rsidR="00AF5655" w:rsidRDefault="00AF5655" w:rsidP="00F83862">
            <w:pPr>
              <w:pStyle w:val="TableParagraph"/>
              <w:spacing w:line="218" w:lineRule="exact"/>
              <w:ind w:left="7"/>
              <w:jc w:val="center"/>
              <w:rPr>
                <w:b/>
              </w:rPr>
            </w:pPr>
            <w:r>
              <w:rPr>
                <w:b/>
                <w:spacing w:val="-4"/>
              </w:rPr>
              <w:t>ITEM</w:t>
            </w:r>
          </w:p>
        </w:tc>
        <w:tc>
          <w:tcPr>
            <w:tcW w:w="5760" w:type="dxa"/>
            <w:tcBorders>
              <w:bottom w:val="nil"/>
            </w:tcBorders>
          </w:tcPr>
          <w:p w14:paraId="12167C48" w14:textId="77777777" w:rsidR="00AF5655" w:rsidRDefault="00AF5655" w:rsidP="00F83862">
            <w:pPr>
              <w:pStyle w:val="TableParagraph"/>
              <w:spacing w:line="218" w:lineRule="exact"/>
              <w:ind w:left="140"/>
              <w:jc w:val="center"/>
              <w:rPr>
                <w:b/>
              </w:rPr>
            </w:pPr>
            <w:r>
              <w:rPr>
                <w:b/>
                <w:spacing w:val="-2"/>
              </w:rPr>
              <w:t>MAKES</w:t>
            </w:r>
          </w:p>
        </w:tc>
      </w:tr>
      <w:tr w:rsidR="00AF5655" w14:paraId="6B386F9D" w14:textId="77777777" w:rsidTr="00F83862">
        <w:trPr>
          <w:trHeight w:val="366"/>
        </w:trPr>
        <w:tc>
          <w:tcPr>
            <w:tcW w:w="3366" w:type="dxa"/>
            <w:tcBorders>
              <w:top w:val="single" w:sz="18" w:space="0" w:color="000000"/>
            </w:tcBorders>
          </w:tcPr>
          <w:p w14:paraId="40A57B11" w14:textId="77777777" w:rsidR="00AF5655" w:rsidRDefault="00AF5655" w:rsidP="00F83862">
            <w:pPr>
              <w:pStyle w:val="TableParagraph"/>
              <w:spacing w:line="238" w:lineRule="exact"/>
            </w:pPr>
            <w:r>
              <w:rPr>
                <w:spacing w:val="-2"/>
              </w:rPr>
              <w:t>Chiller</w:t>
            </w:r>
          </w:p>
        </w:tc>
        <w:tc>
          <w:tcPr>
            <w:tcW w:w="5760" w:type="dxa"/>
            <w:tcBorders>
              <w:top w:val="nil"/>
            </w:tcBorders>
          </w:tcPr>
          <w:p w14:paraId="276F12FE" w14:textId="77777777" w:rsidR="00AF5655" w:rsidRDefault="00AF5655" w:rsidP="00F83862">
            <w:pPr>
              <w:pStyle w:val="TableParagraph"/>
              <w:spacing w:line="238" w:lineRule="exact"/>
            </w:pPr>
            <w:r>
              <w:t>York</w:t>
            </w:r>
            <w:r>
              <w:rPr>
                <w:spacing w:val="-7"/>
              </w:rPr>
              <w:t xml:space="preserve"> </w:t>
            </w:r>
            <w:r>
              <w:t>/</w:t>
            </w:r>
            <w:r>
              <w:rPr>
                <w:spacing w:val="-6"/>
              </w:rPr>
              <w:t xml:space="preserve"> </w:t>
            </w:r>
            <w:proofErr w:type="spellStart"/>
            <w:r>
              <w:t>Climaveneta</w:t>
            </w:r>
            <w:proofErr w:type="spellEnd"/>
            <w:r>
              <w:rPr>
                <w:spacing w:val="-7"/>
              </w:rPr>
              <w:t xml:space="preserve"> </w:t>
            </w:r>
            <w:r>
              <w:t>/</w:t>
            </w:r>
            <w:r>
              <w:rPr>
                <w:spacing w:val="-7"/>
              </w:rPr>
              <w:t xml:space="preserve"> </w:t>
            </w:r>
            <w:r>
              <w:t>Daikin</w:t>
            </w:r>
            <w:r>
              <w:rPr>
                <w:spacing w:val="-7"/>
              </w:rPr>
              <w:t xml:space="preserve"> </w:t>
            </w:r>
            <w:r>
              <w:t>/</w:t>
            </w:r>
            <w:r>
              <w:rPr>
                <w:spacing w:val="-6"/>
              </w:rPr>
              <w:t xml:space="preserve"> </w:t>
            </w:r>
            <w:r>
              <w:t>Carrier</w:t>
            </w:r>
            <w:r>
              <w:rPr>
                <w:spacing w:val="-7"/>
              </w:rPr>
              <w:t xml:space="preserve"> </w:t>
            </w:r>
            <w:r>
              <w:t>/</w:t>
            </w:r>
            <w:r>
              <w:rPr>
                <w:spacing w:val="-7"/>
              </w:rPr>
              <w:t xml:space="preserve"> </w:t>
            </w:r>
            <w:proofErr w:type="spellStart"/>
            <w:r>
              <w:rPr>
                <w:spacing w:val="-2"/>
              </w:rPr>
              <w:t>Kirloskar</w:t>
            </w:r>
            <w:proofErr w:type="spellEnd"/>
          </w:p>
        </w:tc>
      </w:tr>
      <w:tr w:rsidR="00AF5655" w14:paraId="53081BD1" w14:textId="77777777" w:rsidTr="00F83862">
        <w:trPr>
          <w:trHeight w:val="382"/>
        </w:trPr>
        <w:tc>
          <w:tcPr>
            <w:tcW w:w="3366" w:type="dxa"/>
          </w:tcPr>
          <w:p w14:paraId="6F1ED5F7" w14:textId="77777777" w:rsidR="00AF5655" w:rsidRDefault="00AF5655" w:rsidP="00F83862">
            <w:pPr>
              <w:pStyle w:val="TableParagraph"/>
              <w:spacing w:line="255" w:lineRule="exact"/>
            </w:pPr>
            <w:r>
              <w:t>Air</w:t>
            </w:r>
            <w:r>
              <w:rPr>
                <w:spacing w:val="-8"/>
              </w:rPr>
              <w:t xml:space="preserve"> </w:t>
            </w:r>
            <w:r>
              <w:t>Handling</w:t>
            </w:r>
            <w:r>
              <w:rPr>
                <w:spacing w:val="-6"/>
              </w:rPr>
              <w:t xml:space="preserve"> </w:t>
            </w:r>
            <w:r>
              <w:rPr>
                <w:spacing w:val="-4"/>
              </w:rPr>
              <w:t>Unit</w:t>
            </w:r>
          </w:p>
        </w:tc>
        <w:tc>
          <w:tcPr>
            <w:tcW w:w="5760" w:type="dxa"/>
          </w:tcPr>
          <w:p w14:paraId="0D034F5B" w14:textId="77777777" w:rsidR="00AF5655" w:rsidRDefault="00AF5655" w:rsidP="00F83862">
            <w:pPr>
              <w:pStyle w:val="TableParagraph"/>
              <w:spacing w:line="255" w:lineRule="exact"/>
              <w:rPr>
                <w:b/>
              </w:rPr>
            </w:pPr>
            <w:r>
              <w:rPr>
                <w:b/>
              </w:rPr>
              <w:t>VTS</w:t>
            </w:r>
            <w:r>
              <w:rPr>
                <w:b/>
                <w:spacing w:val="-7"/>
              </w:rPr>
              <w:t xml:space="preserve"> </w:t>
            </w:r>
            <w:r>
              <w:rPr>
                <w:b/>
              </w:rPr>
              <w:t>/EDTECH</w:t>
            </w:r>
            <w:r>
              <w:rPr>
                <w:b/>
                <w:spacing w:val="-7"/>
              </w:rPr>
              <w:t xml:space="preserve"> </w:t>
            </w:r>
            <w:r>
              <w:rPr>
                <w:b/>
              </w:rPr>
              <w:t>/</w:t>
            </w:r>
            <w:r>
              <w:rPr>
                <w:b/>
                <w:spacing w:val="-6"/>
              </w:rPr>
              <w:t xml:space="preserve"> </w:t>
            </w:r>
            <w:r>
              <w:rPr>
                <w:b/>
              </w:rPr>
              <w:t>LUFTEK</w:t>
            </w:r>
            <w:r>
              <w:rPr>
                <w:b/>
                <w:spacing w:val="-6"/>
              </w:rPr>
              <w:t xml:space="preserve"> </w:t>
            </w:r>
            <w:r>
              <w:rPr>
                <w:b/>
              </w:rPr>
              <w:t>/</w:t>
            </w:r>
            <w:r>
              <w:rPr>
                <w:b/>
                <w:spacing w:val="-6"/>
              </w:rPr>
              <w:t xml:space="preserve"> </w:t>
            </w:r>
            <w:r>
              <w:rPr>
                <w:b/>
              </w:rPr>
              <w:t>makes</w:t>
            </w:r>
            <w:r>
              <w:rPr>
                <w:b/>
                <w:spacing w:val="-6"/>
              </w:rPr>
              <w:t xml:space="preserve"> </w:t>
            </w:r>
            <w:r>
              <w:rPr>
                <w:b/>
                <w:spacing w:val="-4"/>
              </w:rPr>
              <w:t>only</w:t>
            </w:r>
          </w:p>
        </w:tc>
      </w:tr>
      <w:tr w:rsidR="00AF5655" w14:paraId="296FE4D4" w14:textId="77777777" w:rsidTr="00F83862">
        <w:trPr>
          <w:trHeight w:val="510"/>
        </w:trPr>
        <w:tc>
          <w:tcPr>
            <w:tcW w:w="3366" w:type="dxa"/>
          </w:tcPr>
          <w:p w14:paraId="791FFEE2" w14:textId="77777777" w:rsidR="00AF5655" w:rsidRDefault="00AF5655" w:rsidP="00F83862">
            <w:pPr>
              <w:pStyle w:val="TableParagraph"/>
              <w:spacing w:line="256" w:lineRule="exact"/>
            </w:pPr>
            <w:proofErr w:type="spellStart"/>
            <w:r>
              <w:t>Aircooled</w:t>
            </w:r>
            <w:proofErr w:type="spellEnd"/>
            <w:r>
              <w:t xml:space="preserve"> </w:t>
            </w:r>
            <w:proofErr w:type="spellStart"/>
            <w:r>
              <w:t>Ductable</w:t>
            </w:r>
            <w:proofErr w:type="spellEnd"/>
            <w:r>
              <w:t xml:space="preserve"> Splits &amp; </w:t>
            </w:r>
            <w:proofErr w:type="spellStart"/>
            <w:r>
              <w:t>Aircooled</w:t>
            </w:r>
            <w:proofErr w:type="spellEnd"/>
            <w:r>
              <w:rPr>
                <w:spacing w:val="-12"/>
              </w:rPr>
              <w:t xml:space="preserve"> </w:t>
            </w:r>
            <w:r>
              <w:t>Condensing</w:t>
            </w:r>
            <w:r>
              <w:rPr>
                <w:spacing w:val="-11"/>
              </w:rPr>
              <w:t xml:space="preserve"> </w:t>
            </w:r>
            <w:r>
              <w:rPr>
                <w:spacing w:val="-2"/>
              </w:rPr>
              <w:t>Units.</w:t>
            </w:r>
          </w:p>
        </w:tc>
        <w:tc>
          <w:tcPr>
            <w:tcW w:w="5760" w:type="dxa"/>
          </w:tcPr>
          <w:p w14:paraId="5B821BC3" w14:textId="77777777" w:rsidR="00AF5655" w:rsidRDefault="00AF5655" w:rsidP="00F83862">
            <w:pPr>
              <w:pStyle w:val="TableParagraph"/>
              <w:spacing w:line="255" w:lineRule="exact"/>
            </w:pPr>
            <w:r>
              <w:t>VOLTAS,</w:t>
            </w:r>
            <w:r>
              <w:rPr>
                <w:spacing w:val="-9"/>
              </w:rPr>
              <w:t xml:space="preserve"> </w:t>
            </w:r>
            <w:r>
              <w:t>BLUESTAR,</w:t>
            </w:r>
            <w:r>
              <w:rPr>
                <w:spacing w:val="-8"/>
              </w:rPr>
              <w:t xml:space="preserve"> </w:t>
            </w:r>
            <w:r>
              <w:t>CARRIER,</w:t>
            </w:r>
            <w:r>
              <w:rPr>
                <w:spacing w:val="-9"/>
              </w:rPr>
              <w:t xml:space="preserve"> </w:t>
            </w:r>
            <w:r>
              <w:t>LG,</w:t>
            </w:r>
            <w:r>
              <w:rPr>
                <w:spacing w:val="-9"/>
              </w:rPr>
              <w:t xml:space="preserve"> </w:t>
            </w:r>
            <w:r>
              <w:t>HITACHI,</w:t>
            </w:r>
            <w:r>
              <w:rPr>
                <w:spacing w:val="-8"/>
              </w:rPr>
              <w:t xml:space="preserve"> </w:t>
            </w:r>
            <w:r>
              <w:rPr>
                <w:spacing w:val="-2"/>
              </w:rPr>
              <w:t>TOSHIBA,</w:t>
            </w:r>
          </w:p>
        </w:tc>
      </w:tr>
      <w:tr w:rsidR="00AF5655" w14:paraId="429BBC84" w14:textId="77777777" w:rsidTr="00F83862">
        <w:trPr>
          <w:trHeight w:val="382"/>
        </w:trPr>
        <w:tc>
          <w:tcPr>
            <w:tcW w:w="3366" w:type="dxa"/>
          </w:tcPr>
          <w:p w14:paraId="44AA5C73" w14:textId="77777777" w:rsidR="00AF5655" w:rsidRDefault="00AF5655" w:rsidP="00F83862">
            <w:pPr>
              <w:pStyle w:val="TableParagraph"/>
              <w:spacing w:line="255" w:lineRule="exact"/>
            </w:pPr>
            <w:r>
              <w:t>Cooling</w:t>
            </w:r>
            <w:r>
              <w:rPr>
                <w:spacing w:val="-13"/>
              </w:rPr>
              <w:t xml:space="preserve"> </w:t>
            </w:r>
            <w:r>
              <w:rPr>
                <w:spacing w:val="-2"/>
              </w:rPr>
              <w:t>coils</w:t>
            </w:r>
          </w:p>
        </w:tc>
        <w:tc>
          <w:tcPr>
            <w:tcW w:w="5760" w:type="dxa"/>
          </w:tcPr>
          <w:p w14:paraId="56A993E6" w14:textId="77777777" w:rsidR="00AF5655" w:rsidRDefault="00AF5655" w:rsidP="00F83862">
            <w:pPr>
              <w:pStyle w:val="TableParagraph"/>
              <w:spacing w:line="255" w:lineRule="exact"/>
              <w:rPr>
                <w:b/>
              </w:rPr>
            </w:pPr>
            <w:r>
              <w:rPr>
                <w:b/>
              </w:rPr>
              <w:t>ZECO/</w:t>
            </w:r>
            <w:r>
              <w:rPr>
                <w:b/>
                <w:spacing w:val="-10"/>
              </w:rPr>
              <w:t xml:space="preserve"> </w:t>
            </w:r>
            <w:r>
              <w:rPr>
                <w:b/>
              </w:rPr>
              <w:t>FLAKTWOODS/</w:t>
            </w:r>
            <w:r>
              <w:rPr>
                <w:b/>
                <w:spacing w:val="-10"/>
              </w:rPr>
              <w:t xml:space="preserve"> </w:t>
            </w:r>
            <w:r>
              <w:rPr>
                <w:b/>
              </w:rPr>
              <w:t>SAVIER</w:t>
            </w:r>
            <w:r>
              <w:rPr>
                <w:b/>
                <w:spacing w:val="-10"/>
              </w:rPr>
              <w:t xml:space="preserve"> </w:t>
            </w:r>
            <w:r>
              <w:rPr>
                <w:b/>
              </w:rPr>
              <w:t>makes</w:t>
            </w:r>
            <w:r>
              <w:rPr>
                <w:b/>
                <w:spacing w:val="-9"/>
              </w:rPr>
              <w:t xml:space="preserve"> </w:t>
            </w:r>
            <w:r>
              <w:rPr>
                <w:b/>
                <w:spacing w:val="-4"/>
              </w:rPr>
              <w:t>only</w:t>
            </w:r>
          </w:p>
        </w:tc>
      </w:tr>
      <w:tr w:rsidR="00AF5655" w14:paraId="37EAF8BA" w14:textId="77777777" w:rsidTr="00F83862">
        <w:trPr>
          <w:trHeight w:val="383"/>
        </w:trPr>
        <w:tc>
          <w:tcPr>
            <w:tcW w:w="3366" w:type="dxa"/>
          </w:tcPr>
          <w:p w14:paraId="6B9BE53F" w14:textId="77777777" w:rsidR="00AF5655" w:rsidRDefault="00AF5655" w:rsidP="00F83862">
            <w:pPr>
              <w:pStyle w:val="TableParagraph"/>
              <w:spacing w:line="255" w:lineRule="exact"/>
            </w:pPr>
            <w:r>
              <w:t>AHU</w:t>
            </w:r>
            <w:r>
              <w:rPr>
                <w:spacing w:val="-5"/>
              </w:rPr>
              <w:t xml:space="preserve"> </w:t>
            </w:r>
            <w:r>
              <w:t>fans,</w:t>
            </w:r>
            <w:r>
              <w:rPr>
                <w:spacing w:val="-5"/>
              </w:rPr>
              <w:t xml:space="preserve"> </w:t>
            </w:r>
            <w:r>
              <w:t>In</w:t>
            </w:r>
            <w:r>
              <w:rPr>
                <w:spacing w:val="-3"/>
              </w:rPr>
              <w:t xml:space="preserve"> </w:t>
            </w:r>
            <w:r>
              <w:t>line</w:t>
            </w:r>
            <w:r>
              <w:rPr>
                <w:spacing w:val="-5"/>
              </w:rPr>
              <w:t xml:space="preserve"> </w:t>
            </w:r>
            <w:r>
              <w:rPr>
                <w:spacing w:val="-4"/>
              </w:rPr>
              <w:t>fans</w:t>
            </w:r>
          </w:p>
        </w:tc>
        <w:tc>
          <w:tcPr>
            <w:tcW w:w="5760" w:type="dxa"/>
          </w:tcPr>
          <w:p w14:paraId="56B6A529" w14:textId="77777777" w:rsidR="00AF5655" w:rsidRDefault="00AF5655" w:rsidP="00F83862">
            <w:pPr>
              <w:pStyle w:val="TableParagraph"/>
              <w:spacing w:line="255" w:lineRule="exact"/>
              <w:rPr>
                <w:b/>
              </w:rPr>
            </w:pPr>
            <w:r>
              <w:rPr>
                <w:b/>
              </w:rPr>
              <w:t>NICOTRA/</w:t>
            </w:r>
            <w:r>
              <w:rPr>
                <w:b/>
                <w:spacing w:val="-10"/>
              </w:rPr>
              <w:t xml:space="preserve"> </w:t>
            </w:r>
            <w:r>
              <w:rPr>
                <w:b/>
              </w:rPr>
              <w:t>COMFREI/</w:t>
            </w:r>
            <w:r>
              <w:rPr>
                <w:b/>
                <w:spacing w:val="-11"/>
              </w:rPr>
              <w:t xml:space="preserve"> </w:t>
            </w:r>
            <w:r>
              <w:rPr>
                <w:b/>
              </w:rPr>
              <w:t>CHAYSOL/</w:t>
            </w:r>
            <w:r>
              <w:rPr>
                <w:b/>
                <w:spacing w:val="-11"/>
              </w:rPr>
              <w:t xml:space="preserve"> </w:t>
            </w:r>
            <w:r>
              <w:rPr>
                <w:b/>
                <w:spacing w:val="-2"/>
              </w:rPr>
              <w:t>KRUGGER</w:t>
            </w:r>
          </w:p>
        </w:tc>
      </w:tr>
      <w:tr w:rsidR="00AF5655" w14:paraId="6CC8629A" w14:textId="77777777" w:rsidTr="00F83862">
        <w:trPr>
          <w:trHeight w:val="382"/>
        </w:trPr>
        <w:tc>
          <w:tcPr>
            <w:tcW w:w="3366" w:type="dxa"/>
          </w:tcPr>
          <w:p w14:paraId="4C54C173" w14:textId="77777777" w:rsidR="00AF5655" w:rsidRDefault="00AF5655" w:rsidP="00F83862">
            <w:pPr>
              <w:pStyle w:val="TableParagraph"/>
              <w:spacing w:line="255" w:lineRule="exact"/>
            </w:pPr>
            <w:r>
              <w:t>Fan</w:t>
            </w:r>
            <w:r>
              <w:rPr>
                <w:spacing w:val="-6"/>
              </w:rPr>
              <w:t xml:space="preserve"> </w:t>
            </w:r>
            <w:r>
              <w:t>coil</w:t>
            </w:r>
            <w:r>
              <w:rPr>
                <w:spacing w:val="-5"/>
              </w:rPr>
              <w:t xml:space="preserve"> </w:t>
            </w:r>
            <w:r>
              <w:rPr>
                <w:spacing w:val="-2"/>
              </w:rPr>
              <w:t>units</w:t>
            </w:r>
          </w:p>
        </w:tc>
        <w:tc>
          <w:tcPr>
            <w:tcW w:w="5760" w:type="dxa"/>
          </w:tcPr>
          <w:p w14:paraId="6A8E365C" w14:textId="77777777" w:rsidR="00AF5655" w:rsidRDefault="00AF5655" w:rsidP="00F83862">
            <w:pPr>
              <w:pStyle w:val="TableParagraph"/>
              <w:spacing w:line="255" w:lineRule="exact"/>
              <w:rPr>
                <w:b/>
              </w:rPr>
            </w:pPr>
            <w:r>
              <w:rPr>
                <w:b/>
              </w:rPr>
              <w:t>ZECO/</w:t>
            </w:r>
            <w:r>
              <w:rPr>
                <w:b/>
                <w:spacing w:val="-9"/>
              </w:rPr>
              <w:t xml:space="preserve"> </w:t>
            </w:r>
            <w:r>
              <w:rPr>
                <w:b/>
              </w:rPr>
              <w:t>CARRYAIRE/</w:t>
            </w:r>
            <w:r>
              <w:rPr>
                <w:b/>
                <w:spacing w:val="-9"/>
              </w:rPr>
              <w:t xml:space="preserve"> </w:t>
            </w:r>
            <w:r>
              <w:rPr>
                <w:b/>
              </w:rPr>
              <w:t>SAVIER/</w:t>
            </w:r>
            <w:r>
              <w:rPr>
                <w:b/>
                <w:spacing w:val="-9"/>
              </w:rPr>
              <w:t xml:space="preserve"> </w:t>
            </w:r>
            <w:r>
              <w:rPr>
                <w:b/>
              </w:rPr>
              <w:t>ETHOS/</w:t>
            </w:r>
            <w:r>
              <w:rPr>
                <w:b/>
                <w:spacing w:val="-9"/>
              </w:rPr>
              <w:t xml:space="preserve"> </w:t>
            </w:r>
            <w:r>
              <w:rPr>
                <w:b/>
                <w:spacing w:val="-2"/>
              </w:rPr>
              <w:t>CITIZEN</w:t>
            </w:r>
          </w:p>
        </w:tc>
      </w:tr>
      <w:tr w:rsidR="00AF5655" w14:paraId="12F62403" w14:textId="77777777" w:rsidTr="00F83862">
        <w:trPr>
          <w:trHeight w:val="383"/>
        </w:trPr>
        <w:tc>
          <w:tcPr>
            <w:tcW w:w="3366" w:type="dxa"/>
          </w:tcPr>
          <w:p w14:paraId="5E7B9F76" w14:textId="77777777" w:rsidR="00AF5655" w:rsidRDefault="00AF5655" w:rsidP="00F83862">
            <w:pPr>
              <w:pStyle w:val="TableParagraph"/>
              <w:spacing w:before="1"/>
            </w:pPr>
            <w:r>
              <w:rPr>
                <w:spacing w:val="-2"/>
              </w:rPr>
              <w:t>Motors</w:t>
            </w:r>
          </w:p>
        </w:tc>
        <w:tc>
          <w:tcPr>
            <w:tcW w:w="5760" w:type="dxa"/>
          </w:tcPr>
          <w:p w14:paraId="47A152E6" w14:textId="77777777" w:rsidR="00AF5655" w:rsidRDefault="00AF5655" w:rsidP="00F83862">
            <w:pPr>
              <w:pStyle w:val="TableParagraph"/>
              <w:spacing w:before="1"/>
              <w:ind w:left="108"/>
            </w:pPr>
            <w:r>
              <w:t>SIEMENS,</w:t>
            </w:r>
            <w:r>
              <w:rPr>
                <w:spacing w:val="-8"/>
              </w:rPr>
              <w:t xml:space="preserve"> </w:t>
            </w:r>
            <w:r>
              <w:t>CROMPTON,</w:t>
            </w:r>
            <w:r>
              <w:rPr>
                <w:spacing w:val="-9"/>
              </w:rPr>
              <w:t xml:space="preserve"> </w:t>
            </w:r>
            <w:r>
              <w:t>ABB,</w:t>
            </w:r>
            <w:r>
              <w:rPr>
                <w:spacing w:val="-9"/>
              </w:rPr>
              <w:t xml:space="preserve"> </w:t>
            </w:r>
            <w:r>
              <w:rPr>
                <w:spacing w:val="-2"/>
              </w:rPr>
              <w:t>KIRLOSKAR</w:t>
            </w:r>
          </w:p>
        </w:tc>
      </w:tr>
      <w:tr w:rsidR="00AF5655" w14:paraId="45E9B3E4" w14:textId="77777777" w:rsidTr="00F83862">
        <w:trPr>
          <w:trHeight w:val="383"/>
        </w:trPr>
        <w:tc>
          <w:tcPr>
            <w:tcW w:w="3366" w:type="dxa"/>
          </w:tcPr>
          <w:p w14:paraId="07D0547F" w14:textId="77777777" w:rsidR="00AF5655" w:rsidRDefault="00AF5655" w:rsidP="00F83862">
            <w:pPr>
              <w:pStyle w:val="TableParagraph"/>
              <w:spacing w:line="255" w:lineRule="exact"/>
            </w:pPr>
            <w:r>
              <w:rPr>
                <w:spacing w:val="-2"/>
              </w:rPr>
              <w:t>Vibration</w:t>
            </w:r>
            <w:r>
              <w:rPr>
                <w:spacing w:val="-1"/>
              </w:rPr>
              <w:t xml:space="preserve"> </w:t>
            </w:r>
            <w:r>
              <w:rPr>
                <w:spacing w:val="-2"/>
              </w:rPr>
              <w:t>Isolators</w:t>
            </w:r>
          </w:p>
        </w:tc>
        <w:tc>
          <w:tcPr>
            <w:tcW w:w="5760" w:type="dxa"/>
          </w:tcPr>
          <w:p w14:paraId="5E463199" w14:textId="77777777" w:rsidR="00AF5655" w:rsidRDefault="00AF5655" w:rsidP="00F83862">
            <w:pPr>
              <w:pStyle w:val="TableParagraph"/>
              <w:spacing w:line="255" w:lineRule="exact"/>
            </w:pPr>
            <w:r>
              <w:t>DUNLOP/</w:t>
            </w:r>
            <w:r>
              <w:rPr>
                <w:spacing w:val="-17"/>
              </w:rPr>
              <w:t xml:space="preserve"> </w:t>
            </w:r>
            <w:r>
              <w:rPr>
                <w:spacing w:val="-2"/>
              </w:rPr>
              <w:t>POLYBOND</w:t>
            </w:r>
          </w:p>
        </w:tc>
      </w:tr>
      <w:tr w:rsidR="00AF5655" w14:paraId="721F45D8" w14:textId="77777777" w:rsidTr="00F83862">
        <w:trPr>
          <w:trHeight w:val="766"/>
        </w:trPr>
        <w:tc>
          <w:tcPr>
            <w:tcW w:w="3366" w:type="dxa"/>
          </w:tcPr>
          <w:p w14:paraId="31A70E97" w14:textId="77777777" w:rsidR="00AF5655" w:rsidRDefault="00AF5655" w:rsidP="00F83862">
            <w:pPr>
              <w:pStyle w:val="TableParagraph"/>
              <w:spacing w:line="255" w:lineRule="exact"/>
            </w:pPr>
            <w:r>
              <w:t>BMS,</w:t>
            </w:r>
            <w:r>
              <w:rPr>
                <w:spacing w:val="-6"/>
              </w:rPr>
              <w:t xml:space="preserve"> </w:t>
            </w:r>
            <w:r>
              <w:t>Controls</w:t>
            </w:r>
            <w:r>
              <w:rPr>
                <w:spacing w:val="-6"/>
              </w:rPr>
              <w:t xml:space="preserve"> </w:t>
            </w:r>
            <w:r>
              <w:t>&amp;</w:t>
            </w:r>
            <w:r>
              <w:rPr>
                <w:spacing w:val="-6"/>
              </w:rPr>
              <w:t xml:space="preserve"> </w:t>
            </w:r>
            <w:r>
              <w:rPr>
                <w:spacing w:val="-2"/>
              </w:rPr>
              <w:t>Actuators</w:t>
            </w:r>
          </w:p>
        </w:tc>
        <w:tc>
          <w:tcPr>
            <w:tcW w:w="5760" w:type="dxa"/>
          </w:tcPr>
          <w:p w14:paraId="70E78BBF" w14:textId="77777777" w:rsidR="00AF5655" w:rsidRDefault="00AF5655" w:rsidP="00F83862">
            <w:pPr>
              <w:pStyle w:val="TableParagraph"/>
              <w:spacing w:line="255" w:lineRule="exact"/>
              <w:ind w:left="106"/>
            </w:pPr>
            <w:r>
              <w:t>HONEYWELL/PENN/JOHNSON/</w:t>
            </w:r>
            <w:r>
              <w:rPr>
                <w:spacing w:val="-15"/>
              </w:rPr>
              <w:t xml:space="preserve"> </w:t>
            </w:r>
            <w:r>
              <w:t>LANDIS</w:t>
            </w:r>
            <w:r>
              <w:rPr>
                <w:spacing w:val="-15"/>
              </w:rPr>
              <w:t xml:space="preserve"> </w:t>
            </w:r>
            <w:r>
              <w:t>STEFA/</w:t>
            </w:r>
            <w:r>
              <w:rPr>
                <w:spacing w:val="-14"/>
              </w:rPr>
              <w:t xml:space="preserve"> </w:t>
            </w:r>
            <w:r>
              <w:rPr>
                <w:spacing w:val="-2"/>
              </w:rPr>
              <w:t>BELIMO/</w:t>
            </w:r>
          </w:p>
          <w:p w14:paraId="7DE916DE" w14:textId="77777777" w:rsidR="00AF5655" w:rsidRDefault="00AF5655" w:rsidP="00F83862">
            <w:pPr>
              <w:pStyle w:val="TableParagraph"/>
              <w:spacing w:before="127"/>
            </w:pPr>
            <w:r>
              <w:rPr>
                <w:spacing w:val="-2"/>
              </w:rPr>
              <w:t>SAUTER</w:t>
            </w:r>
          </w:p>
        </w:tc>
      </w:tr>
      <w:tr w:rsidR="00AF5655" w14:paraId="40E7ABBB" w14:textId="77777777" w:rsidTr="00F83862">
        <w:trPr>
          <w:trHeight w:val="382"/>
        </w:trPr>
        <w:tc>
          <w:tcPr>
            <w:tcW w:w="3366" w:type="dxa"/>
          </w:tcPr>
          <w:p w14:paraId="34C771C5" w14:textId="77777777" w:rsidR="00AF5655" w:rsidRDefault="00AF5655" w:rsidP="00F83862">
            <w:pPr>
              <w:pStyle w:val="TableParagraph"/>
              <w:spacing w:line="255" w:lineRule="exact"/>
            </w:pPr>
            <w:r>
              <w:rPr>
                <w:spacing w:val="-2"/>
              </w:rPr>
              <w:t>Switchgear</w:t>
            </w:r>
          </w:p>
        </w:tc>
        <w:tc>
          <w:tcPr>
            <w:tcW w:w="5760" w:type="dxa"/>
          </w:tcPr>
          <w:p w14:paraId="6264679C" w14:textId="77777777" w:rsidR="00AF5655" w:rsidRDefault="00AF5655" w:rsidP="00F83862">
            <w:pPr>
              <w:pStyle w:val="TableParagraph"/>
              <w:spacing w:line="255" w:lineRule="exact"/>
            </w:pPr>
            <w:r>
              <w:t>L&amp;T,</w:t>
            </w:r>
            <w:r>
              <w:rPr>
                <w:spacing w:val="-10"/>
              </w:rPr>
              <w:t xml:space="preserve"> </w:t>
            </w:r>
            <w:r>
              <w:t>SIEMENS,</w:t>
            </w:r>
            <w:r>
              <w:rPr>
                <w:spacing w:val="-9"/>
              </w:rPr>
              <w:t xml:space="preserve"> </w:t>
            </w:r>
            <w:r>
              <w:t>EE,</w:t>
            </w:r>
            <w:r>
              <w:rPr>
                <w:spacing w:val="-9"/>
              </w:rPr>
              <w:t xml:space="preserve"> </w:t>
            </w:r>
            <w:r>
              <w:t>TELEMECHANIQUE,</w:t>
            </w:r>
            <w:r>
              <w:rPr>
                <w:spacing w:val="-10"/>
              </w:rPr>
              <w:t xml:space="preserve"> </w:t>
            </w:r>
            <w:r>
              <w:t>HAVELL,</w:t>
            </w:r>
            <w:r>
              <w:rPr>
                <w:spacing w:val="-9"/>
              </w:rPr>
              <w:t xml:space="preserve"> </w:t>
            </w:r>
            <w:r>
              <w:rPr>
                <w:spacing w:val="-5"/>
              </w:rPr>
              <w:t>MDS</w:t>
            </w:r>
          </w:p>
        </w:tc>
      </w:tr>
      <w:tr w:rsidR="00AF5655" w14:paraId="4C8E1484" w14:textId="77777777" w:rsidTr="00F83862">
        <w:trPr>
          <w:trHeight w:val="766"/>
        </w:trPr>
        <w:tc>
          <w:tcPr>
            <w:tcW w:w="3366" w:type="dxa"/>
          </w:tcPr>
          <w:p w14:paraId="12B3F988" w14:textId="77777777" w:rsidR="00AF5655" w:rsidRDefault="00AF5655" w:rsidP="00F83862">
            <w:pPr>
              <w:pStyle w:val="TableParagraph"/>
              <w:spacing w:line="255" w:lineRule="exact"/>
            </w:pPr>
            <w:proofErr w:type="spellStart"/>
            <w:r>
              <w:t>Aluminium</w:t>
            </w:r>
            <w:proofErr w:type="spellEnd"/>
            <w:r>
              <w:rPr>
                <w:spacing w:val="-13"/>
              </w:rPr>
              <w:t xml:space="preserve"> </w:t>
            </w:r>
            <w:r>
              <w:t>Grilles,</w:t>
            </w:r>
            <w:r>
              <w:rPr>
                <w:spacing w:val="-13"/>
              </w:rPr>
              <w:t xml:space="preserve"> </w:t>
            </w:r>
            <w:r>
              <w:t>Diffusers</w:t>
            </w:r>
            <w:r>
              <w:rPr>
                <w:spacing w:val="-14"/>
              </w:rPr>
              <w:t xml:space="preserve"> </w:t>
            </w:r>
            <w:r>
              <w:rPr>
                <w:spacing w:val="-10"/>
              </w:rPr>
              <w:t>&amp;</w:t>
            </w:r>
          </w:p>
          <w:p w14:paraId="1D788CA8" w14:textId="77777777" w:rsidR="00AF5655" w:rsidRDefault="00AF5655" w:rsidP="00F83862">
            <w:pPr>
              <w:pStyle w:val="TableParagraph"/>
              <w:spacing w:before="128"/>
              <w:ind w:left="467"/>
            </w:pPr>
            <w:r>
              <w:t>dampers</w:t>
            </w:r>
            <w:r>
              <w:rPr>
                <w:spacing w:val="-7"/>
              </w:rPr>
              <w:t xml:space="preserve"> </w:t>
            </w:r>
            <w:r>
              <w:t>for</w:t>
            </w:r>
            <w:r>
              <w:rPr>
                <w:spacing w:val="-6"/>
              </w:rPr>
              <w:t xml:space="preserve"> </w:t>
            </w:r>
            <w:r>
              <w:rPr>
                <w:spacing w:val="-4"/>
              </w:rPr>
              <w:t>same</w:t>
            </w:r>
          </w:p>
        </w:tc>
        <w:tc>
          <w:tcPr>
            <w:tcW w:w="5760" w:type="dxa"/>
          </w:tcPr>
          <w:p w14:paraId="34B8CFFD" w14:textId="77777777" w:rsidR="00AF5655" w:rsidRDefault="00AF5655" w:rsidP="00F83862">
            <w:pPr>
              <w:pStyle w:val="TableParagraph"/>
              <w:spacing w:before="128"/>
              <w:rPr>
                <w:b/>
              </w:rPr>
            </w:pPr>
          </w:p>
          <w:p w14:paraId="310FF746" w14:textId="77777777" w:rsidR="00AF5655" w:rsidRDefault="00AF5655" w:rsidP="00F83862">
            <w:pPr>
              <w:pStyle w:val="TableParagraph"/>
            </w:pPr>
            <w:r>
              <w:t>COSMOS/</w:t>
            </w:r>
            <w:r>
              <w:rPr>
                <w:spacing w:val="-15"/>
              </w:rPr>
              <w:t xml:space="preserve"> </w:t>
            </w:r>
            <w:r>
              <w:t>DYNACRAFT/</w:t>
            </w:r>
            <w:r>
              <w:rPr>
                <w:spacing w:val="-14"/>
              </w:rPr>
              <w:t xml:space="preserve"> </w:t>
            </w:r>
            <w:r>
              <w:t>CARRYAIRE/</w:t>
            </w:r>
            <w:r>
              <w:rPr>
                <w:spacing w:val="-15"/>
              </w:rPr>
              <w:t xml:space="preserve"> </w:t>
            </w:r>
            <w:r>
              <w:t>ALDES</w:t>
            </w:r>
            <w:r>
              <w:rPr>
                <w:spacing w:val="-14"/>
              </w:rPr>
              <w:t xml:space="preserve"> </w:t>
            </w:r>
            <w:r>
              <w:rPr>
                <w:spacing w:val="-4"/>
              </w:rPr>
              <w:t>ONLY</w:t>
            </w:r>
          </w:p>
        </w:tc>
      </w:tr>
      <w:tr w:rsidR="00AF5655" w14:paraId="0109E50A" w14:textId="77777777" w:rsidTr="00F83862">
        <w:trPr>
          <w:trHeight w:val="383"/>
        </w:trPr>
        <w:tc>
          <w:tcPr>
            <w:tcW w:w="3366" w:type="dxa"/>
          </w:tcPr>
          <w:p w14:paraId="01B5EEDD" w14:textId="77777777" w:rsidR="00AF5655" w:rsidRDefault="00AF5655" w:rsidP="00F83862">
            <w:pPr>
              <w:pStyle w:val="TableParagraph"/>
              <w:spacing w:line="255" w:lineRule="exact"/>
            </w:pPr>
            <w:r>
              <w:t>Fire</w:t>
            </w:r>
            <w:r>
              <w:rPr>
                <w:spacing w:val="-5"/>
              </w:rPr>
              <w:t xml:space="preserve"> </w:t>
            </w:r>
            <w:r>
              <w:rPr>
                <w:spacing w:val="-2"/>
              </w:rPr>
              <w:t>Dampers</w:t>
            </w:r>
          </w:p>
        </w:tc>
        <w:tc>
          <w:tcPr>
            <w:tcW w:w="5760" w:type="dxa"/>
          </w:tcPr>
          <w:p w14:paraId="3B993EC5" w14:textId="77777777" w:rsidR="00AF5655" w:rsidRDefault="00AF5655" w:rsidP="00F83862">
            <w:pPr>
              <w:pStyle w:val="TableParagraph"/>
              <w:spacing w:line="255" w:lineRule="exact"/>
            </w:pPr>
            <w:r>
              <w:t>TSC/</w:t>
            </w:r>
            <w:r>
              <w:rPr>
                <w:spacing w:val="-7"/>
              </w:rPr>
              <w:t xml:space="preserve"> </w:t>
            </w:r>
            <w:r>
              <w:t>MHP/</w:t>
            </w:r>
            <w:r>
              <w:rPr>
                <w:spacing w:val="-6"/>
              </w:rPr>
              <w:t xml:space="preserve"> </w:t>
            </w:r>
            <w:r>
              <w:t>GEORGE</w:t>
            </w:r>
            <w:r>
              <w:rPr>
                <w:spacing w:val="-7"/>
              </w:rPr>
              <w:t xml:space="preserve"> </w:t>
            </w:r>
            <w:r>
              <w:rPr>
                <w:spacing w:val="-5"/>
              </w:rPr>
              <w:t>RAO</w:t>
            </w:r>
          </w:p>
        </w:tc>
      </w:tr>
      <w:tr w:rsidR="00AF5655" w14:paraId="3A32D68E" w14:textId="77777777" w:rsidTr="00F83862">
        <w:trPr>
          <w:trHeight w:val="1149"/>
        </w:trPr>
        <w:tc>
          <w:tcPr>
            <w:tcW w:w="3366" w:type="dxa"/>
          </w:tcPr>
          <w:p w14:paraId="73A4501A" w14:textId="77777777" w:rsidR="00AF5655" w:rsidRDefault="00AF5655" w:rsidP="00F83862">
            <w:pPr>
              <w:pStyle w:val="TableParagraph"/>
              <w:spacing w:line="360" w:lineRule="auto"/>
              <w:ind w:left="467" w:right="148" w:hanging="360"/>
            </w:pPr>
            <w:r>
              <w:t>Duct dampers/ Gravity Louvers/</w:t>
            </w:r>
            <w:r>
              <w:rPr>
                <w:spacing w:val="-14"/>
              </w:rPr>
              <w:t xml:space="preserve"> </w:t>
            </w:r>
            <w:r>
              <w:t>MS</w:t>
            </w:r>
            <w:r>
              <w:rPr>
                <w:spacing w:val="-13"/>
              </w:rPr>
              <w:t xml:space="preserve"> </w:t>
            </w:r>
            <w:r>
              <w:t>Grilles</w:t>
            </w:r>
            <w:r>
              <w:rPr>
                <w:spacing w:val="-13"/>
              </w:rPr>
              <w:t xml:space="preserve"> </w:t>
            </w:r>
            <w:r>
              <w:t>&amp;</w:t>
            </w:r>
          </w:p>
          <w:p w14:paraId="01A1DA61" w14:textId="77777777" w:rsidR="00AF5655" w:rsidRDefault="00AF5655" w:rsidP="00F83862">
            <w:pPr>
              <w:pStyle w:val="TableParagraph"/>
              <w:ind w:left="467"/>
            </w:pPr>
            <w:r>
              <w:rPr>
                <w:spacing w:val="-2"/>
              </w:rPr>
              <w:t>Diffusers</w:t>
            </w:r>
          </w:p>
        </w:tc>
        <w:tc>
          <w:tcPr>
            <w:tcW w:w="5760" w:type="dxa"/>
          </w:tcPr>
          <w:p w14:paraId="39436DAA" w14:textId="77777777" w:rsidR="00AF5655" w:rsidRDefault="00AF5655" w:rsidP="00F83862">
            <w:pPr>
              <w:pStyle w:val="TableParagraph"/>
              <w:spacing w:before="126"/>
              <w:rPr>
                <w:b/>
              </w:rPr>
            </w:pPr>
          </w:p>
          <w:p w14:paraId="6AD2F5F6" w14:textId="77777777" w:rsidR="00AF5655" w:rsidRDefault="00AF5655" w:rsidP="00F83862">
            <w:pPr>
              <w:pStyle w:val="TableParagraph"/>
              <w:spacing w:before="1"/>
            </w:pPr>
            <w:r>
              <w:t>MHP/</w:t>
            </w:r>
            <w:r>
              <w:rPr>
                <w:spacing w:val="-10"/>
              </w:rPr>
              <w:t xml:space="preserve"> </w:t>
            </w:r>
            <w:r>
              <w:t>GEORGE</w:t>
            </w:r>
            <w:r>
              <w:rPr>
                <w:spacing w:val="-10"/>
              </w:rPr>
              <w:t xml:space="preserve"> </w:t>
            </w:r>
            <w:r>
              <w:t>RAO/</w:t>
            </w:r>
            <w:r>
              <w:rPr>
                <w:spacing w:val="-9"/>
              </w:rPr>
              <w:t xml:space="preserve"> </w:t>
            </w:r>
            <w:r>
              <w:rPr>
                <w:spacing w:val="-2"/>
              </w:rPr>
              <w:t>COSMOS</w:t>
            </w:r>
          </w:p>
        </w:tc>
      </w:tr>
      <w:tr w:rsidR="00AF5655" w14:paraId="216EBD6A" w14:textId="77777777" w:rsidTr="00F83862">
        <w:trPr>
          <w:trHeight w:val="766"/>
        </w:trPr>
        <w:tc>
          <w:tcPr>
            <w:tcW w:w="3366" w:type="dxa"/>
          </w:tcPr>
          <w:p w14:paraId="4B5DC68C" w14:textId="77777777" w:rsidR="00AF5655" w:rsidRDefault="00AF5655" w:rsidP="00F83862">
            <w:pPr>
              <w:pStyle w:val="TableParagraph"/>
              <w:spacing w:line="255" w:lineRule="exact"/>
            </w:pPr>
            <w:r>
              <w:rPr>
                <w:spacing w:val="-2"/>
              </w:rPr>
              <w:t>Insulation</w:t>
            </w:r>
          </w:p>
        </w:tc>
        <w:tc>
          <w:tcPr>
            <w:tcW w:w="5760" w:type="dxa"/>
          </w:tcPr>
          <w:p w14:paraId="6796D534" w14:textId="77777777" w:rsidR="00AF5655" w:rsidRDefault="00AF5655" w:rsidP="00F83862">
            <w:pPr>
              <w:pStyle w:val="TableParagraph"/>
              <w:spacing w:line="255" w:lineRule="exact"/>
            </w:pPr>
            <w:r>
              <w:t>FIBERGLASS/</w:t>
            </w:r>
            <w:r>
              <w:rPr>
                <w:spacing w:val="-11"/>
              </w:rPr>
              <w:t xml:space="preserve"> </w:t>
            </w:r>
            <w:r>
              <w:t>UP</w:t>
            </w:r>
            <w:r>
              <w:rPr>
                <w:spacing w:val="-10"/>
              </w:rPr>
              <w:t xml:space="preserve"> </w:t>
            </w:r>
            <w:r>
              <w:t>TWIGA/</w:t>
            </w:r>
            <w:r>
              <w:rPr>
                <w:spacing w:val="-10"/>
              </w:rPr>
              <w:t xml:space="preserve"> </w:t>
            </w:r>
            <w:r>
              <w:t>KHIMMCO/</w:t>
            </w:r>
            <w:r>
              <w:rPr>
                <w:spacing w:val="-9"/>
              </w:rPr>
              <w:t xml:space="preserve"> </w:t>
            </w:r>
            <w:r>
              <w:t>BAKELITE</w:t>
            </w:r>
            <w:r>
              <w:rPr>
                <w:spacing w:val="-10"/>
              </w:rPr>
              <w:t xml:space="preserve"> </w:t>
            </w:r>
            <w:r>
              <w:rPr>
                <w:spacing w:val="-2"/>
              </w:rPr>
              <w:t>HYLAM/</w:t>
            </w:r>
          </w:p>
          <w:p w14:paraId="207E1EC2" w14:textId="77777777" w:rsidR="00AF5655" w:rsidRDefault="00AF5655" w:rsidP="00F83862">
            <w:pPr>
              <w:pStyle w:val="TableParagraph"/>
              <w:spacing w:before="128"/>
            </w:pPr>
            <w:r>
              <w:t>BEARDSELL/</w:t>
            </w:r>
            <w:r>
              <w:rPr>
                <w:spacing w:val="-15"/>
              </w:rPr>
              <w:t xml:space="preserve"> </w:t>
            </w:r>
            <w:r>
              <w:t>SUPREME/</w:t>
            </w:r>
            <w:r>
              <w:rPr>
                <w:spacing w:val="-14"/>
              </w:rPr>
              <w:t xml:space="preserve"> </w:t>
            </w:r>
            <w:r>
              <w:t>ROCKWOOL/NITRILE</w:t>
            </w:r>
            <w:r>
              <w:rPr>
                <w:spacing w:val="-14"/>
              </w:rPr>
              <w:t xml:space="preserve"> </w:t>
            </w:r>
            <w:r>
              <w:rPr>
                <w:spacing w:val="-2"/>
              </w:rPr>
              <w:t>RUBBER</w:t>
            </w:r>
          </w:p>
        </w:tc>
      </w:tr>
      <w:tr w:rsidR="00AF5655" w14:paraId="1E3E369D" w14:textId="77777777" w:rsidTr="00F83862">
        <w:trPr>
          <w:trHeight w:val="383"/>
        </w:trPr>
        <w:tc>
          <w:tcPr>
            <w:tcW w:w="3366" w:type="dxa"/>
          </w:tcPr>
          <w:p w14:paraId="3065432E" w14:textId="77777777" w:rsidR="00AF5655" w:rsidRDefault="00AF5655" w:rsidP="00F83862">
            <w:pPr>
              <w:pStyle w:val="TableParagraph"/>
              <w:spacing w:line="255" w:lineRule="exact"/>
            </w:pPr>
            <w:r>
              <w:t>PVC</w:t>
            </w:r>
            <w:r>
              <w:rPr>
                <w:spacing w:val="-7"/>
              </w:rPr>
              <w:t xml:space="preserve"> </w:t>
            </w:r>
            <w:r>
              <w:rPr>
                <w:spacing w:val="-2"/>
              </w:rPr>
              <w:t>Pipes</w:t>
            </w:r>
          </w:p>
        </w:tc>
        <w:tc>
          <w:tcPr>
            <w:tcW w:w="5760" w:type="dxa"/>
          </w:tcPr>
          <w:p w14:paraId="37CF13FA" w14:textId="77777777" w:rsidR="00AF5655" w:rsidRDefault="00AF5655" w:rsidP="00F83862">
            <w:pPr>
              <w:pStyle w:val="TableParagraph"/>
              <w:spacing w:line="255" w:lineRule="exact"/>
            </w:pPr>
            <w:r>
              <w:t>PRINCE,</w:t>
            </w:r>
            <w:r>
              <w:rPr>
                <w:spacing w:val="-14"/>
              </w:rPr>
              <w:t xml:space="preserve"> </w:t>
            </w:r>
            <w:r>
              <w:rPr>
                <w:spacing w:val="-2"/>
              </w:rPr>
              <w:t>SUPREME</w:t>
            </w:r>
          </w:p>
        </w:tc>
      </w:tr>
      <w:tr w:rsidR="00AF5655" w14:paraId="26FEF710" w14:textId="77777777" w:rsidTr="00F83862">
        <w:trPr>
          <w:trHeight w:val="382"/>
        </w:trPr>
        <w:tc>
          <w:tcPr>
            <w:tcW w:w="3366" w:type="dxa"/>
          </w:tcPr>
          <w:p w14:paraId="53C1E1E0" w14:textId="77777777" w:rsidR="00AF5655" w:rsidRDefault="00AF5655" w:rsidP="00F83862">
            <w:pPr>
              <w:pStyle w:val="TableParagraph"/>
              <w:spacing w:line="255" w:lineRule="exact"/>
            </w:pPr>
            <w:r>
              <w:rPr>
                <w:spacing w:val="-2"/>
              </w:rPr>
              <w:t>Cables</w:t>
            </w:r>
          </w:p>
        </w:tc>
        <w:tc>
          <w:tcPr>
            <w:tcW w:w="5760" w:type="dxa"/>
          </w:tcPr>
          <w:p w14:paraId="50033B18" w14:textId="77777777" w:rsidR="00AF5655" w:rsidRDefault="00AF5655" w:rsidP="00F83862">
            <w:pPr>
              <w:pStyle w:val="TableParagraph"/>
              <w:spacing w:line="255" w:lineRule="exact"/>
            </w:pPr>
            <w:r>
              <w:t>CCI,</w:t>
            </w:r>
            <w:r>
              <w:rPr>
                <w:spacing w:val="-10"/>
              </w:rPr>
              <w:t xml:space="preserve"> </w:t>
            </w:r>
            <w:r>
              <w:t>GLOSTER,</w:t>
            </w:r>
            <w:r>
              <w:rPr>
                <w:spacing w:val="-9"/>
              </w:rPr>
              <w:t xml:space="preserve"> </w:t>
            </w:r>
            <w:r>
              <w:t>POLYCAB</w:t>
            </w:r>
            <w:r>
              <w:rPr>
                <w:spacing w:val="-9"/>
              </w:rPr>
              <w:t xml:space="preserve"> </w:t>
            </w:r>
            <w:r>
              <w:t>(ISI</w:t>
            </w:r>
            <w:r>
              <w:rPr>
                <w:spacing w:val="-9"/>
              </w:rPr>
              <w:t xml:space="preserve"> </w:t>
            </w:r>
            <w:r>
              <w:rPr>
                <w:spacing w:val="-2"/>
              </w:rPr>
              <w:t>MARKED)</w:t>
            </w:r>
          </w:p>
        </w:tc>
      </w:tr>
      <w:tr w:rsidR="00AF5655" w14:paraId="08CA4597" w14:textId="77777777" w:rsidTr="00F83862">
        <w:trPr>
          <w:trHeight w:val="383"/>
        </w:trPr>
        <w:tc>
          <w:tcPr>
            <w:tcW w:w="3366" w:type="dxa"/>
          </w:tcPr>
          <w:p w14:paraId="1E58F782" w14:textId="77777777" w:rsidR="00AF5655" w:rsidRDefault="00AF5655" w:rsidP="00F83862">
            <w:pPr>
              <w:pStyle w:val="TableParagraph"/>
              <w:spacing w:before="1"/>
            </w:pPr>
            <w:r>
              <w:rPr>
                <w:spacing w:val="-2"/>
              </w:rPr>
              <w:t>Pumps</w:t>
            </w:r>
          </w:p>
        </w:tc>
        <w:tc>
          <w:tcPr>
            <w:tcW w:w="5760" w:type="dxa"/>
          </w:tcPr>
          <w:p w14:paraId="561BEFC5" w14:textId="77777777" w:rsidR="00AF5655" w:rsidRDefault="00AF5655" w:rsidP="00F83862">
            <w:pPr>
              <w:pStyle w:val="TableParagraph"/>
              <w:spacing w:before="1"/>
            </w:pPr>
            <w:r>
              <w:t>GRUNDFOSS/</w:t>
            </w:r>
            <w:r>
              <w:rPr>
                <w:spacing w:val="-15"/>
              </w:rPr>
              <w:t xml:space="preserve"> </w:t>
            </w:r>
            <w:r>
              <w:t>ARMSTRONG/</w:t>
            </w:r>
            <w:r>
              <w:rPr>
                <w:spacing w:val="-14"/>
              </w:rPr>
              <w:t xml:space="preserve"> </w:t>
            </w:r>
            <w:r>
              <w:rPr>
                <w:spacing w:val="-4"/>
              </w:rPr>
              <w:t>TACO</w:t>
            </w:r>
          </w:p>
        </w:tc>
      </w:tr>
      <w:tr w:rsidR="00AF5655" w14:paraId="3189AB8A" w14:textId="77777777" w:rsidTr="00F83862">
        <w:trPr>
          <w:trHeight w:val="383"/>
        </w:trPr>
        <w:tc>
          <w:tcPr>
            <w:tcW w:w="3366" w:type="dxa"/>
          </w:tcPr>
          <w:p w14:paraId="52DC7058" w14:textId="77777777" w:rsidR="00AF5655" w:rsidRDefault="00AF5655" w:rsidP="00F83862">
            <w:pPr>
              <w:pStyle w:val="TableParagraph"/>
              <w:spacing w:line="255" w:lineRule="exact"/>
            </w:pPr>
            <w:r>
              <w:t>MS</w:t>
            </w:r>
            <w:r>
              <w:rPr>
                <w:spacing w:val="-4"/>
              </w:rPr>
              <w:t xml:space="preserve"> </w:t>
            </w:r>
            <w:r>
              <w:t>&amp;</w:t>
            </w:r>
            <w:r>
              <w:rPr>
                <w:spacing w:val="-3"/>
              </w:rPr>
              <w:t xml:space="preserve"> </w:t>
            </w:r>
            <w:r>
              <w:t>GI</w:t>
            </w:r>
            <w:r>
              <w:rPr>
                <w:spacing w:val="-2"/>
              </w:rPr>
              <w:t xml:space="preserve"> Piping</w:t>
            </w:r>
          </w:p>
        </w:tc>
        <w:tc>
          <w:tcPr>
            <w:tcW w:w="5760" w:type="dxa"/>
          </w:tcPr>
          <w:p w14:paraId="6DCECC8A" w14:textId="77777777" w:rsidR="00AF5655" w:rsidRDefault="00AF5655" w:rsidP="00F83862">
            <w:pPr>
              <w:pStyle w:val="TableParagraph"/>
              <w:spacing w:line="255" w:lineRule="exact"/>
            </w:pPr>
            <w:r>
              <w:t>GST/</w:t>
            </w:r>
            <w:r>
              <w:rPr>
                <w:spacing w:val="-6"/>
              </w:rPr>
              <w:t xml:space="preserve"> </w:t>
            </w:r>
            <w:r>
              <w:rPr>
                <w:spacing w:val="-2"/>
              </w:rPr>
              <w:t>ZENITH</w:t>
            </w:r>
          </w:p>
        </w:tc>
      </w:tr>
      <w:tr w:rsidR="00AF5655" w14:paraId="63C15440" w14:textId="77777777" w:rsidTr="00F83862">
        <w:trPr>
          <w:trHeight w:val="766"/>
        </w:trPr>
        <w:tc>
          <w:tcPr>
            <w:tcW w:w="3366" w:type="dxa"/>
          </w:tcPr>
          <w:p w14:paraId="0986AC12" w14:textId="77777777" w:rsidR="00AF5655" w:rsidRDefault="00AF5655" w:rsidP="00F83862">
            <w:pPr>
              <w:pStyle w:val="TableParagraph"/>
              <w:spacing w:line="255" w:lineRule="exact"/>
            </w:pPr>
            <w:r>
              <w:t>Butterfly</w:t>
            </w:r>
            <w:r>
              <w:rPr>
                <w:spacing w:val="-8"/>
              </w:rPr>
              <w:t xml:space="preserve"> </w:t>
            </w:r>
            <w:r>
              <w:t>Valves,</w:t>
            </w:r>
            <w:r>
              <w:rPr>
                <w:spacing w:val="-8"/>
              </w:rPr>
              <w:t xml:space="preserve"> </w:t>
            </w:r>
            <w:r>
              <w:t>Check</w:t>
            </w:r>
            <w:r>
              <w:rPr>
                <w:spacing w:val="-7"/>
              </w:rPr>
              <w:t xml:space="preserve"> </w:t>
            </w:r>
            <w:r>
              <w:rPr>
                <w:spacing w:val="-2"/>
              </w:rPr>
              <w:t>Valves,</w:t>
            </w:r>
          </w:p>
          <w:p w14:paraId="0E83E757" w14:textId="77777777" w:rsidR="00AF5655" w:rsidRDefault="00AF5655" w:rsidP="00F83862">
            <w:pPr>
              <w:pStyle w:val="TableParagraph"/>
              <w:spacing w:before="127"/>
              <w:ind w:left="467"/>
            </w:pPr>
            <w:r>
              <w:t>Balancing</w:t>
            </w:r>
            <w:r>
              <w:rPr>
                <w:spacing w:val="-11"/>
              </w:rPr>
              <w:t xml:space="preserve"> </w:t>
            </w:r>
            <w:r>
              <w:rPr>
                <w:spacing w:val="-2"/>
              </w:rPr>
              <w:t>Valves</w:t>
            </w:r>
          </w:p>
        </w:tc>
        <w:tc>
          <w:tcPr>
            <w:tcW w:w="5760" w:type="dxa"/>
          </w:tcPr>
          <w:p w14:paraId="754E9BF1" w14:textId="77777777" w:rsidR="00AF5655" w:rsidRDefault="00AF5655" w:rsidP="00F83862">
            <w:pPr>
              <w:pStyle w:val="TableParagraph"/>
              <w:spacing w:line="255" w:lineRule="exact"/>
            </w:pPr>
            <w:r>
              <w:t>UNIVAS/</w:t>
            </w:r>
            <w:r>
              <w:rPr>
                <w:spacing w:val="-7"/>
              </w:rPr>
              <w:t xml:space="preserve"> </w:t>
            </w:r>
            <w:r>
              <w:t>AUDCO/</w:t>
            </w:r>
            <w:r>
              <w:rPr>
                <w:spacing w:val="-7"/>
              </w:rPr>
              <w:t xml:space="preserve"> </w:t>
            </w:r>
            <w:r>
              <w:t>CRAWLEY</w:t>
            </w:r>
            <w:r>
              <w:rPr>
                <w:spacing w:val="-7"/>
              </w:rPr>
              <w:t xml:space="preserve"> </w:t>
            </w:r>
            <w:r>
              <w:t>&amp;</w:t>
            </w:r>
            <w:r>
              <w:rPr>
                <w:spacing w:val="-7"/>
              </w:rPr>
              <w:t xml:space="preserve"> </w:t>
            </w:r>
            <w:r>
              <w:t>RAY/</w:t>
            </w:r>
            <w:r>
              <w:rPr>
                <w:spacing w:val="-6"/>
              </w:rPr>
              <w:t xml:space="preserve"> </w:t>
            </w:r>
            <w:r>
              <w:rPr>
                <w:spacing w:val="-2"/>
              </w:rPr>
              <w:t>ADVANCE</w:t>
            </w:r>
          </w:p>
        </w:tc>
      </w:tr>
      <w:tr w:rsidR="00AF5655" w14:paraId="5E83B110" w14:textId="77777777" w:rsidTr="00F83862">
        <w:trPr>
          <w:trHeight w:val="382"/>
        </w:trPr>
        <w:tc>
          <w:tcPr>
            <w:tcW w:w="3366" w:type="dxa"/>
          </w:tcPr>
          <w:p w14:paraId="0ACA0414" w14:textId="77777777" w:rsidR="00AF5655" w:rsidRDefault="00AF5655" w:rsidP="00F83862">
            <w:pPr>
              <w:pStyle w:val="TableParagraph"/>
              <w:spacing w:line="255" w:lineRule="exact"/>
            </w:pPr>
            <w:r>
              <w:t>Gate</w:t>
            </w:r>
            <w:r>
              <w:rPr>
                <w:spacing w:val="-7"/>
              </w:rPr>
              <w:t xml:space="preserve"> </w:t>
            </w:r>
            <w:r>
              <w:t>Valve,</w:t>
            </w:r>
            <w:r>
              <w:rPr>
                <w:spacing w:val="-6"/>
              </w:rPr>
              <w:t xml:space="preserve"> </w:t>
            </w:r>
            <w:r>
              <w:t>Globe</w:t>
            </w:r>
            <w:r>
              <w:rPr>
                <w:spacing w:val="-6"/>
              </w:rPr>
              <w:t xml:space="preserve"> </w:t>
            </w:r>
            <w:r>
              <w:rPr>
                <w:spacing w:val="-2"/>
              </w:rPr>
              <w:t>Valves</w:t>
            </w:r>
          </w:p>
        </w:tc>
        <w:tc>
          <w:tcPr>
            <w:tcW w:w="5760" w:type="dxa"/>
          </w:tcPr>
          <w:p w14:paraId="030B2B2B" w14:textId="77777777" w:rsidR="00AF5655" w:rsidRDefault="00AF5655" w:rsidP="00F83862">
            <w:pPr>
              <w:pStyle w:val="TableParagraph"/>
              <w:spacing w:line="255" w:lineRule="exact"/>
              <w:ind w:left="106"/>
            </w:pPr>
            <w:r>
              <w:rPr>
                <w:spacing w:val="-2"/>
              </w:rPr>
              <w:t>LEADER</w:t>
            </w:r>
          </w:p>
        </w:tc>
      </w:tr>
      <w:tr w:rsidR="00AF5655" w14:paraId="2A497D09" w14:textId="77777777" w:rsidTr="00F83862">
        <w:trPr>
          <w:trHeight w:val="383"/>
        </w:trPr>
        <w:tc>
          <w:tcPr>
            <w:tcW w:w="3366" w:type="dxa"/>
          </w:tcPr>
          <w:p w14:paraId="7D2CA59A" w14:textId="77777777" w:rsidR="00AF5655" w:rsidRDefault="00AF5655" w:rsidP="00F83862">
            <w:pPr>
              <w:pStyle w:val="TableParagraph"/>
              <w:spacing w:line="255" w:lineRule="exact"/>
            </w:pPr>
            <w:proofErr w:type="spellStart"/>
            <w:r>
              <w:rPr>
                <w:spacing w:val="-2"/>
              </w:rPr>
              <w:t>Fastners</w:t>
            </w:r>
            <w:proofErr w:type="spellEnd"/>
          </w:p>
        </w:tc>
        <w:tc>
          <w:tcPr>
            <w:tcW w:w="5760" w:type="dxa"/>
          </w:tcPr>
          <w:p w14:paraId="34DA0047" w14:textId="77777777" w:rsidR="00AF5655" w:rsidRDefault="00AF5655" w:rsidP="00F83862">
            <w:pPr>
              <w:pStyle w:val="TableParagraph"/>
              <w:spacing w:line="255" w:lineRule="exact"/>
              <w:ind w:left="108"/>
            </w:pPr>
            <w:r>
              <w:rPr>
                <w:spacing w:val="-2"/>
              </w:rPr>
              <w:t>HILTI</w:t>
            </w:r>
          </w:p>
        </w:tc>
      </w:tr>
    </w:tbl>
    <w:p w14:paraId="604E828E" w14:textId="77777777" w:rsidR="00AF5655" w:rsidRDefault="00AF5655" w:rsidP="00AF5655">
      <w:pPr>
        <w:pStyle w:val="BodyText"/>
        <w:rPr>
          <w:b/>
        </w:rPr>
      </w:pPr>
    </w:p>
    <w:p w14:paraId="3EF37BF2" w14:textId="77777777" w:rsidR="00AF5655" w:rsidRDefault="00AF5655" w:rsidP="00AF5655">
      <w:pPr>
        <w:pStyle w:val="BodyText"/>
        <w:spacing w:before="10"/>
        <w:rPr>
          <w:b/>
        </w:rPr>
      </w:pPr>
    </w:p>
    <w:p w14:paraId="1DE6BE25" w14:textId="77777777" w:rsidR="00AF5655" w:rsidRDefault="00AF5655" w:rsidP="00AF5655">
      <w:pPr>
        <w:pStyle w:val="BodyText"/>
        <w:ind w:left="359"/>
      </w:pPr>
      <w:r>
        <w:t>IN</w:t>
      </w:r>
      <w:r>
        <w:rPr>
          <w:spacing w:val="-4"/>
        </w:rPr>
        <w:t xml:space="preserve"> </w:t>
      </w:r>
      <w:r>
        <w:t>ADDITION</w:t>
      </w:r>
      <w:r>
        <w:rPr>
          <w:spacing w:val="-2"/>
        </w:rPr>
        <w:t xml:space="preserve"> </w:t>
      </w:r>
      <w:r>
        <w:t>TO</w:t>
      </w:r>
      <w:r>
        <w:rPr>
          <w:spacing w:val="-3"/>
        </w:rPr>
        <w:t xml:space="preserve"> </w:t>
      </w:r>
      <w:r>
        <w:t>THE</w:t>
      </w:r>
      <w:r>
        <w:rPr>
          <w:spacing w:val="-4"/>
        </w:rPr>
        <w:t xml:space="preserve"> </w:t>
      </w:r>
      <w:r>
        <w:t>ABOVE</w:t>
      </w:r>
      <w:r>
        <w:rPr>
          <w:spacing w:val="-4"/>
        </w:rPr>
        <w:t xml:space="preserve"> </w:t>
      </w:r>
      <w:r>
        <w:t>ADDITIONAL</w:t>
      </w:r>
      <w:r>
        <w:rPr>
          <w:spacing w:val="-4"/>
        </w:rPr>
        <w:t xml:space="preserve"> </w:t>
      </w:r>
      <w:r>
        <w:t>MAKES</w:t>
      </w:r>
      <w:r>
        <w:rPr>
          <w:spacing w:val="-4"/>
        </w:rPr>
        <w:t xml:space="preserve"> </w:t>
      </w:r>
      <w:r>
        <w:t>MAY</w:t>
      </w:r>
      <w:r>
        <w:rPr>
          <w:spacing w:val="-4"/>
        </w:rPr>
        <w:t xml:space="preserve"> </w:t>
      </w:r>
      <w:r>
        <w:t>BE</w:t>
      </w:r>
      <w:r>
        <w:rPr>
          <w:spacing w:val="-4"/>
        </w:rPr>
        <w:t xml:space="preserve"> </w:t>
      </w:r>
      <w:r>
        <w:t>ACCEPTED</w:t>
      </w:r>
      <w:r>
        <w:rPr>
          <w:spacing w:val="-3"/>
        </w:rPr>
        <w:t xml:space="preserve"> </w:t>
      </w:r>
      <w:r>
        <w:t>WITH</w:t>
      </w:r>
      <w:r>
        <w:rPr>
          <w:spacing w:val="-4"/>
        </w:rPr>
        <w:t xml:space="preserve"> </w:t>
      </w:r>
      <w:r>
        <w:t>PRIOR</w:t>
      </w:r>
      <w:r>
        <w:rPr>
          <w:spacing w:val="-4"/>
        </w:rPr>
        <w:t xml:space="preserve"> </w:t>
      </w:r>
      <w:r>
        <w:t>APPROVAL</w:t>
      </w:r>
      <w:r>
        <w:rPr>
          <w:spacing w:val="-4"/>
        </w:rPr>
        <w:t xml:space="preserve"> </w:t>
      </w:r>
      <w:r>
        <w:t>IN</w:t>
      </w:r>
      <w:r>
        <w:rPr>
          <w:spacing w:val="-2"/>
        </w:rPr>
        <w:t xml:space="preserve"> </w:t>
      </w:r>
      <w:r>
        <w:t>WRITING FROM THE CONSULTANTS.</w:t>
      </w:r>
    </w:p>
    <w:p w14:paraId="38195301" w14:textId="77777777" w:rsidR="00AF5655" w:rsidRDefault="00AF5655" w:rsidP="00AF5655">
      <w:pPr>
        <w:pStyle w:val="BodyText"/>
        <w:sectPr w:rsidR="00AF5655">
          <w:pgSz w:w="12240" w:h="15840"/>
          <w:pgMar w:top="720" w:right="720" w:bottom="560" w:left="720" w:header="0" w:footer="370" w:gutter="0"/>
          <w:cols w:space="720"/>
        </w:sectPr>
      </w:pPr>
    </w:p>
    <w:p w14:paraId="3E9224BB" w14:textId="77777777" w:rsidR="00AF5655" w:rsidRDefault="00AF5655" w:rsidP="00AF5655">
      <w:pPr>
        <w:pStyle w:val="BodyText"/>
        <w:spacing w:before="80"/>
        <w:ind w:left="360"/>
      </w:pPr>
      <w:r>
        <w:rPr>
          <w:spacing w:val="-2"/>
        </w:rPr>
        <w:lastRenderedPageBreak/>
        <w:t>ELECTRICAL</w:t>
      </w:r>
    </w:p>
    <w:p w14:paraId="0797EBD6" w14:textId="77777777" w:rsidR="00AF5655" w:rsidRDefault="00AF5655" w:rsidP="00AF5655">
      <w:pPr>
        <w:pStyle w:val="BodyText"/>
        <w:spacing w:before="23"/>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
        <w:gridCol w:w="4384"/>
        <w:gridCol w:w="4269"/>
      </w:tblGrid>
      <w:tr w:rsidR="00AF5655" w14:paraId="239DD03C" w14:textId="77777777" w:rsidTr="00F83862">
        <w:trPr>
          <w:trHeight w:val="285"/>
        </w:trPr>
        <w:tc>
          <w:tcPr>
            <w:tcW w:w="608" w:type="dxa"/>
          </w:tcPr>
          <w:p w14:paraId="6A3F124F" w14:textId="77777777" w:rsidR="00AF5655" w:rsidRDefault="00AF5655" w:rsidP="00F83862">
            <w:pPr>
              <w:pStyle w:val="TableParagraph"/>
              <w:rPr>
                <w:rFonts w:ascii="Times New Roman"/>
                <w:sz w:val="20"/>
              </w:rPr>
            </w:pPr>
          </w:p>
        </w:tc>
        <w:tc>
          <w:tcPr>
            <w:tcW w:w="4384" w:type="dxa"/>
          </w:tcPr>
          <w:p w14:paraId="10AE48ED" w14:textId="77777777" w:rsidR="00AF5655" w:rsidRDefault="00AF5655" w:rsidP="00F83862">
            <w:pPr>
              <w:pStyle w:val="TableParagraph"/>
              <w:spacing w:line="253" w:lineRule="exact"/>
              <w:ind w:left="624"/>
              <w:rPr>
                <w:rFonts w:ascii="Times New Roman"/>
                <w:b/>
              </w:rPr>
            </w:pPr>
            <w:r>
              <w:rPr>
                <w:rFonts w:ascii="Times New Roman"/>
                <w:b/>
                <w:u w:val="thick"/>
              </w:rPr>
              <w:t>MATERIAL</w:t>
            </w:r>
            <w:r>
              <w:rPr>
                <w:rFonts w:ascii="Times New Roman"/>
                <w:b/>
                <w:spacing w:val="-13"/>
                <w:u w:val="thick"/>
              </w:rPr>
              <w:t xml:space="preserve"> </w:t>
            </w:r>
            <w:r>
              <w:rPr>
                <w:rFonts w:ascii="Times New Roman"/>
                <w:b/>
                <w:spacing w:val="-2"/>
                <w:u w:val="thick"/>
              </w:rPr>
              <w:t>SPECIFICATIONS</w:t>
            </w:r>
          </w:p>
        </w:tc>
        <w:tc>
          <w:tcPr>
            <w:tcW w:w="4269" w:type="dxa"/>
          </w:tcPr>
          <w:p w14:paraId="093078FA" w14:textId="77777777" w:rsidR="00AF5655" w:rsidRDefault="00AF5655" w:rsidP="00F83862">
            <w:pPr>
              <w:pStyle w:val="TableParagraph"/>
              <w:rPr>
                <w:rFonts w:ascii="Times New Roman"/>
                <w:sz w:val="20"/>
              </w:rPr>
            </w:pPr>
          </w:p>
        </w:tc>
      </w:tr>
      <w:tr w:rsidR="00AF5655" w14:paraId="0DABDD41" w14:textId="77777777" w:rsidTr="00F83862">
        <w:trPr>
          <w:trHeight w:val="299"/>
        </w:trPr>
        <w:tc>
          <w:tcPr>
            <w:tcW w:w="608" w:type="dxa"/>
          </w:tcPr>
          <w:p w14:paraId="784A5739" w14:textId="77777777" w:rsidR="00AF5655" w:rsidRDefault="00AF5655" w:rsidP="00F83862">
            <w:pPr>
              <w:pStyle w:val="TableParagraph"/>
              <w:spacing w:line="253" w:lineRule="exact"/>
              <w:ind w:left="163"/>
              <w:rPr>
                <w:rFonts w:ascii="Times New Roman"/>
              </w:rPr>
            </w:pPr>
            <w:r>
              <w:rPr>
                <w:rFonts w:ascii="Times New Roman"/>
                <w:spacing w:val="-10"/>
              </w:rPr>
              <w:t>I</w:t>
            </w:r>
          </w:p>
        </w:tc>
        <w:tc>
          <w:tcPr>
            <w:tcW w:w="4384" w:type="dxa"/>
          </w:tcPr>
          <w:p w14:paraId="57012635" w14:textId="77777777" w:rsidR="00AF5655" w:rsidRDefault="00AF5655" w:rsidP="00F83862">
            <w:pPr>
              <w:pStyle w:val="TableParagraph"/>
              <w:spacing w:line="253" w:lineRule="exact"/>
              <w:ind w:left="108"/>
              <w:rPr>
                <w:rFonts w:ascii="Times New Roman"/>
              </w:rPr>
            </w:pPr>
            <w:r>
              <w:rPr>
                <w:rFonts w:ascii="Times New Roman"/>
                <w:spacing w:val="-2"/>
              </w:rPr>
              <w:t>SWITCHGEARS(MCCB/MCB/RCCB/ELCB)</w:t>
            </w:r>
          </w:p>
        </w:tc>
        <w:tc>
          <w:tcPr>
            <w:tcW w:w="4269" w:type="dxa"/>
          </w:tcPr>
          <w:p w14:paraId="6223ACDF" w14:textId="77777777" w:rsidR="00AF5655" w:rsidRDefault="00AF5655" w:rsidP="00F83862">
            <w:pPr>
              <w:pStyle w:val="TableParagraph"/>
              <w:spacing w:line="253" w:lineRule="exact"/>
              <w:ind w:left="108"/>
              <w:rPr>
                <w:rFonts w:ascii="Times New Roman"/>
              </w:rPr>
            </w:pPr>
            <w:r>
              <w:rPr>
                <w:rFonts w:ascii="Times New Roman"/>
              </w:rPr>
              <w:t>:</w:t>
            </w:r>
            <w:r>
              <w:rPr>
                <w:rFonts w:ascii="Times New Roman"/>
                <w:spacing w:val="-1"/>
              </w:rPr>
              <w:t xml:space="preserve"> </w:t>
            </w:r>
            <w:r>
              <w:rPr>
                <w:rFonts w:ascii="Times New Roman"/>
                <w:spacing w:val="-2"/>
              </w:rPr>
              <w:t>LEGRAND/SCHNIEDER/HAGER.</w:t>
            </w:r>
          </w:p>
        </w:tc>
      </w:tr>
      <w:tr w:rsidR="00AF5655" w14:paraId="2C834F86" w14:textId="77777777" w:rsidTr="00F83862">
        <w:trPr>
          <w:trHeight w:val="505"/>
        </w:trPr>
        <w:tc>
          <w:tcPr>
            <w:tcW w:w="608" w:type="dxa"/>
          </w:tcPr>
          <w:p w14:paraId="1553ABDB" w14:textId="77777777" w:rsidR="00AF5655" w:rsidRDefault="00AF5655" w:rsidP="00F83862">
            <w:pPr>
              <w:pStyle w:val="TableParagraph"/>
              <w:spacing w:line="253" w:lineRule="exact"/>
              <w:ind w:left="163"/>
              <w:rPr>
                <w:rFonts w:ascii="Times New Roman"/>
              </w:rPr>
            </w:pPr>
            <w:r>
              <w:rPr>
                <w:rFonts w:ascii="Times New Roman"/>
                <w:spacing w:val="-5"/>
              </w:rPr>
              <w:t>II</w:t>
            </w:r>
          </w:p>
        </w:tc>
        <w:tc>
          <w:tcPr>
            <w:tcW w:w="4384" w:type="dxa"/>
          </w:tcPr>
          <w:p w14:paraId="45F4AE99" w14:textId="77777777" w:rsidR="00AF5655" w:rsidRDefault="00AF5655" w:rsidP="00F83862">
            <w:pPr>
              <w:pStyle w:val="TableParagraph"/>
              <w:spacing w:line="254" w:lineRule="exact"/>
              <w:ind w:left="108" w:right="21"/>
              <w:rPr>
                <w:rFonts w:ascii="Times New Roman"/>
              </w:rPr>
            </w:pPr>
            <w:r>
              <w:rPr>
                <w:rFonts w:ascii="Times New Roman"/>
              </w:rPr>
              <w:t>SWITCHES</w:t>
            </w:r>
            <w:r>
              <w:rPr>
                <w:rFonts w:ascii="Times New Roman"/>
                <w:spacing w:val="-14"/>
              </w:rPr>
              <w:t xml:space="preserve"> </w:t>
            </w:r>
            <w:r>
              <w:rPr>
                <w:rFonts w:ascii="Times New Roman"/>
              </w:rPr>
              <w:t>&amp;</w:t>
            </w:r>
            <w:r>
              <w:rPr>
                <w:rFonts w:ascii="Times New Roman"/>
                <w:spacing w:val="-14"/>
              </w:rPr>
              <w:t xml:space="preserve"> </w:t>
            </w:r>
            <w:r>
              <w:rPr>
                <w:rFonts w:ascii="Times New Roman"/>
              </w:rPr>
              <w:t xml:space="preserve">SOCKETS(UNIVERSAL </w:t>
            </w:r>
            <w:r>
              <w:rPr>
                <w:rFonts w:ascii="Times New Roman"/>
                <w:spacing w:val="-2"/>
              </w:rPr>
              <w:t>TYPE)</w:t>
            </w:r>
          </w:p>
        </w:tc>
        <w:tc>
          <w:tcPr>
            <w:tcW w:w="4269" w:type="dxa"/>
          </w:tcPr>
          <w:p w14:paraId="56DB0CB5" w14:textId="77777777" w:rsidR="00AF5655" w:rsidRDefault="00AF5655" w:rsidP="00F83862">
            <w:pPr>
              <w:pStyle w:val="TableParagraph"/>
              <w:spacing w:line="253" w:lineRule="exact"/>
              <w:ind w:left="108"/>
              <w:rPr>
                <w:rFonts w:ascii="Times New Roman"/>
              </w:rPr>
            </w:pPr>
            <w:r>
              <w:rPr>
                <w:rFonts w:ascii="Times New Roman"/>
              </w:rPr>
              <w:t>:</w:t>
            </w:r>
            <w:r>
              <w:rPr>
                <w:rFonts w:ascii="Times New Roman"/>
                <w:spacing w:val="-1"/>
              </w:rPr>
              <w:t xml:space="preserve"> </w:t>
            </w:r>
            <w:r>
              <w:rPr>
                <w:rFonts w:ascii="Times New Roman"/>
                <w:spacing w:val="-2"/>
              </w:rPr>
              <w:t>LEGRAND/SCHNIEDER/HAGER.</w:t>
            </w:r>
          </w:p>
        </w:tc>
      </w:tr>
      <w:tr w:rsidR="00AF5655" w14:paraId="751932E6" w14:textId="77777777" w:rsidTr="00F83862">
        <w:trPr>
          <w:trHeight w:val="297"/>
        </w:trPr>
        <w:tc>
          <w:tcPr>
            <w:tcW w:w="608" w:type="dxa"/>
          </w:tcPr>
          <w:p w14:paraId="448EA45E" w14:textId="77777777" w:rsidR="00AF5655" w:rsidRDefault="00AF5655" w:rsidP="00F83862">
            <w:pPr>
              <w:pStyle w:val="TableParagraph"/>
              <w:spacing w:line="251" w:lineRule="exact"/>
              <w:ind w:left="163"/>
              <w:rPr>
                <w:rFonts w:ascii="Times New Roman"/>
              </w:rPr>
            </w:pPr>
            <w:r>
              <w:rPr>
                <w:rFonts w:ascii="Times New Roman"/>
                <w:spacing w:val="-5"/>
              </w:rPr>
              <w:t>III</w:t>
            </w:r>
          </w:p>
        </w:tc>
        <w:tc>
          <w:tcPr>
            <w:tcW w:w="4384" w:type="dxa"/>
          </w:tcPr>
          <w:p w14:paraId="2F447813" w14:textId="77777777" w:rsidR="00AF5655" w:rsidRDefault="00AF5655" w:rsidP="00F83862">
            <w:pPr>
              <w:pStyle w:val="TableParagraph"/>
              <w:spacing w:line="251" w:lineRule="exact"/>
              <w:ind w:left="108"/>
              <w:rPr>
                <w:rFonts w:ascii="Times New Roman"/>
              </w:rPr>
            </w:pPr>
            <w:r>
              <w:rPr>
                <w:rFonts w:ascii="Times New Roman"/>
              </w:rPr>
              <w:t>LT</w:t>
            </w:r>
            <w:r>
              <w:rPr>
                <w:rFonts w:ascii="Times New Roman"/>
                <w:spacing w:val="-7"/>
              </w:rPr>
              <w:t xml:space="preserve"> </w:t>
            </w:r>
            <w:r>
              <w:rPr>
                <w:rFonts w:ascii="Times New Roman"/>
              </w:rPr>
              <w:t>CONTROL</w:t>
            </w:r>
            <w:r>
              <w:rPr>
                <w:rFonts w:ascii="Times New Roman"/>
                <w:spacing w:val="-7"/>
              </w:rPr>
              <w:t xml:space="preserve"> </w:t>
            </w:r>
            <w:r>
              <w:rPr>
                <w:rFonts w:ascii="Times New Roman"/>
                <w:spacing w:val="-2"/>
              </w:rPr>
              <w:t>PANELS</w:t>
            </w:r>
          </w:p>
        </w:tc>
        <w:tc>
          <w:tcPr>
            <w:tcW w:w="4269" w:type="dxa"/>
          </w:tcPr>
          <w:p w14:paraId="70BF4724" w14:textId="77777777" w:rsidR="00AF5655" w:rsidRDefault="00AF5655" w:rsidP="00F83862">
            <w:pPr>
              <w:pStyle w:val="TableParagraph"/>
              <w:spacing w:line="251" w:lineRule="exact"/>
              <w:ind w:left="109"/>
              <w:rPr>
                <w:rFonts w:ascii="Times New Roman"/>
              </w:rPr>
            </w:pPr>
            <w:r>
              <w:rPr>
                <w:rFonts w:ascii="Times New Roman"/>
              </w:rPr>
              <w:t>:</w:t>
            </w:r>
            <w:r>
              <w:rPr>
                <w:rFonts w:ascii="Times New Roman"/>
                <w:spacing w:val="-3"/>
              </w:rPr>
              <w:t xml:space="preserve"> </w:t>
            </w:r>
            <w:r>
              <w:rPr>
                <w:rFonts w:ascii="Times New Roman"/>
              </w:rPr>
              <w:t>CPRI</w:t>
            </w:r>
            <w:r>
              <w:rPr>
                <w:rFonts w:ascii="Times New Roman"/>
                <w:spacing w:val="-3"/>
              </w:rPr>
              <w:t xml:space="preserve"> </w:t>
            </w:r>
            <w:r>
              <w:rPr>
                <w:rFonts w:ascii="Times New Roman"/>
                <w:spacing w:val="-2"/>
              </w:rPr>
              <w:t>APPROVED.</w:t>
            </w:r>
          </w:p>
        </w:tc>
      </w:tr>
      <w:tr w:rsidR="00AF5655" w14:paraId="262E2DB1" w14:textId="77777777" w:rsidTr="00F83862">
        <w:trPr>
          <w:trHeight w:val="506"/>
        </w:trPr>
        <w:tc>
          <w:tcPr>
            <w:tcW w:w="608" w:type="dxa"/>
          </w:tcPr>
          <w:p w14:paraId="62C2A773" w14:textId="77777777" w:rsidR="00AF5655" w:rsidRDefault="00AF5655" w:rsidP="00F83862">
            <w:pPr>
              <w:pStyle w:val="TableParagraph"/>
              <w:spacing w:line="253" w:lineRule="exact"/>
              <w:ind w:left="163"/>
              <w:rPr>
                <w:rFonts w:ascii="Times New Roman"/>
              </w:rPr>
            </w:pPr>
            <w:r>
              <w:rPr>
                <w:rFonts w:ascii="Times New Roman"/>
                <w:spacing w:val="-5"/>
              </w:rPr>
              <w:t>IV</w:t>
            </w:r>
          </w:p>
        </w:tc>
        <w:tc>
          <w:tcPr>
            <w:tcW w:w="4384" w:type="dxa"/>
          </w:tcPr>
          <w:p w14:paraId="609ED765" w14:textId="77777777" w:rsidR="00AF5655" w:rsidRDefault="00AF5655" w:rsidP="00F83862">
            <w:pPr>
              <w:pStyle w:val="TableParagraph"/>
              <w:spacing w:line="253" w:lineRule="exact"/>
              <w:ind w:left="108"/>
              <w:rPr>
                <w:rFonts w:ascii="Times New Roman"/>
              </w:rPr>
            </w:pPr>
            <w:r>
              <w:rPr>
                <w:rFonts w:ascii="Times New Roman"/>
              </w:rPr>
              <w:t>LIGHT</w:t>
            </w:r>
            <w:r>
              <w:rPr>
                <w:rFonts w:ascii="Times New Roman"/>
                <w:spacing w:val="-7"/>
              </w:rPr>
              <w:t xml:space="preserve"> </w:t>
            </w:r>
            <w:r>
              <w:rPr>
                <w:rFonts w:ascii="Times New Roman"/>
                <w:spacing w:val="-2"/>
              </w:rPr>
              <w:t>FIXTURES</w:t>
            </w:r>
          </w:p>
        </w:tc>
        <w:tc>
          <w:tcPr>
            <w:tcW w:w="4269" w:type="dxa"/>
          </w:tcPr>
          <w:p w14:paraId="48BA17C1" w14:textId="77777777" w:rsidR="00AF5655" w:rsidRDefault="00AF5655" w:rsidP="00F83862">
            <w:pPr>
              <w:pStyle w:val="TableParagraph"/>
              <w:spacing w:line="254" w:lineRule="exact"/>
              <w:ind w:left="108" w:right="38"/>
              <w:rPr>
                <w:rFonts w:ascii="Times New Roman"/>
              </w:rPr>
            </w:pPr>
            <w:r>
              <w:rPr>
                <w:rFonts w:ascii="Times New Roman"/>
              </w:rPr>
              <w:t>:</w:t>
            </w:r>
            <w:r>
              <w:rPr>
                <w:rFonts w:ascii="Times New Roman"/>
                <w:spacing w:val="-10"/>
              </w:rPr>
              <w:t xml:space="preserve"> </w:t>
            </w:r>
            <w:r>
              <w:rPr>
                <w:rFonts w:ascii="Times New Roman"/>
              </w:rPr>
              <w:t>TO</w:t>
            </w:r>
            <w:r>
              <w:rPr>
                <w:rFonts w:ascii="Times New Roman"/>
                <w:spacing w:val="-10"/>
              </w:rPr>
              <w:t xml:space="preserve"> </w:t>
            </w:r>
            <w:r>
              <w:rPr>
                <w:rFonts w:ascii="Times New Roman"/>
              </w:rPr>
              <w:t>BE</w:t>
            </w:r>
            <w:r>
              <w:rPr>
                <w:rFonts w:ascii="Times New Roman"/>
                <w:spacing w:val="-10"/>
              </w:rPr>
              <w:t xml:space="preserve"> </w:t>
            </w:r>
            <w:r>
              <w:rPr>
                <w:rFonts w:ascii="Times New Roman"/>
              </w:rPr>
              <w:t>DECIDED</w:t>
            </w:r>
            <w:r>
              <w:rPr>
                <w:rFonts w:ascii="Times New Roman"/>
                <w:spacing w:val="-10"/>
              </w:rPr>
              <w:t xml:space="preserve"> </w:t>
            </w:r>
            <w:r>
              <w:rPr>
                <w:rFonts w:ascii="Times New Roman"/>
              </w:rPr>
              <w:t xml:space="preserve">BY </w:t>
            </w:r>
            <w:r>
              <w:rPr>
                <w:rFonts w:ascii="Times New Roman"/>
                <w:spacing w:val="-2"/>
              </w:rPr>
              <w:t>CLIENT/ARCHITECT</w:t>
            </w:r>
          </w:p>
        </w:tc>
      </w:tr>
      <w:tr w:rsidR="00AF5655" w14:paraId="3A8E66C8" w14:textId="77777777" w:rsidTr="00F83862">
        <w:trPr>
          <w:trHeight w:val="298"/>
        </w:trPr>
        <w:tc>
          <w:tcPr>
            <w:tcW w:w="608" w:type="dxa"/>
          </w:tcPr>
          <w:p w14:paraId="549BAC53" w14:textId="77777777" w:rsidR="00AF5655" w:rsidRDefault="00AF5655" w:rsidP="00F83862">
            <w:pPr>
              <w:pStyle w:val="TableParagraph"/>
              <w:spacing w:line="251" w:lineRule="exact"/>
              <w:ind w:left="163"/>
              <w:rPr>
                <w:rFonts w:ascii="Times New Roman"/>
              </w:rPr>
            </w:pPr>
            <w:r>
              <w:rPr>
                <w:rFonts w:ascii="Times New Roman"/>
                <w:spacing w:val="-10"/>
              </w:rPr>
              <w:t>V</w:t>
            </w:r>
          </w:p>
        </w:tc>
        <w:tc>
          <w:tcPr>
            <w:tcW w:w="4384" w:type="dxa"/>
          </w:tcPr>
          <w:p w14:paraId="732EE1DD" w14:textId="77777777" w:rsidR="00AF5655" w:rsidRDefault="00AF5655" w:rsidP="00F83862">
            <w:pPr>
              <w:pStyle w:val="TableParagraph"/>
              <w:spacing w:line="251" w:lineRule="exact"/>
              <w:ind w:left="108"/>
              <w:rPr>
                <w:rFonts w:ascii="Times New Roman"/>
              </w:rPr>
            </w:pPr>
            <w:r>
              <w:rPr>
                <w:rFonts w:ascii="Times New Roman"/>
                <w:spacing w:val="-2"/>
              </w:rPr>
              <w:t>CAPACITORS</w:t>
            </w:r>
          </w:p>
        </w:tc>
        <w:tc>
          <w:tcPr>
            <w:tcW w:w="4269" w:type="dxa"/>
          </w:tcPr>
          <w:p w14:paraId="689BC2D5" w14:textId="77777777" w:rsidR="00AF5655" w:rsidRDefault="00AF5655" w:rsidP="00F83862">
            <w:pPr>
              <w:pStyle w:val="TableParagraph"/>
              <w:spacing w:line="251" w:lineRule="exact"/>
              <w:ind w:left="109"/>
              <w:rPr>
                <w:rFonts w:ascii="Times New Roman"/>
              </w:rPr>
            </w:pPr>
            <w:r>
              <w:rPr>
                <w:rFonts w:ascii="Times New Roman"/>
              </w:rPr>
              <w:t>:</w:t>
            </w:r>
            <w:r>
              <w:rPr>
                <w:rFonts w:ascii="Times New Roman"/>
                <w:spacing w:val="-1"/>
              </w:rPr>
              <w:t xml:space="preserve"> </w:t>
            </w:r>
            <w:r>
              <w:rPr>
                <w:rFonts w:ascii="Times New Roman"/>
                <w:spacing w:val="-2"/>
              </w:rPr>
              <w:t>MALDE/SCHNIEDER</w:t>
            </w:r>
          </w:p>
        </w:tc>
      </w:tr>
      <w:tr w:rsidR="00AF5655" w14:paraId="18A1A640" w14:textId="77777777" w:rsidTr="00F83862">
        <w:trPr>
          <w:trHeight w:val="299"/>
        </w:trPr>
        <w:tc>
          <w:tcPr>
            <w:tcW w:w="608" w:type="dxa"/>
          </w:tcPr>
          <w:p w14:paraId="0409D4BC" w14:textId="77777777" w:rsidR="00AF5655" w:rsidRDefault="00AF5655" w:rsidP="00F83862">
            <w:pPr>
              <w:pStyle w:val="TableParagraph"/>
              <w:spacing w:line="253" w:lineRule="exact"/>
              <w:ind w:left="163"/>
              <w:rPr>
                <w:rFonts w:ascii="Times New Roman"/>
              </w:rPr>
            </w:pPr>
            <w:r>
              <w:rPr>
                <w:rFonts w:ascii="Times New Roman"/>
                <w:spacing w:val="-5"/>
              </w:rPr>
              <w:t>VI</w:t>
            </w:r>
          </w:p>
        </w:tc>
        <w:tc>
          <w:tcPr>
            <w:tcW w:w="4384" w:type="dxa"/>
          </w:tcPr>
          <w:p w14:paraId="0832EE1E" w14:textId="77777777" w:rsidR="00AF5655" w:rsidRDefault="00AF5655" w:rsidP="00F83862">
            <w:pPr>
              <w:pStyle w:val="TableParagraph"/>
              <w:spacing w:line="253" w:lineRule="exact"/>
              <w:ind w:left="108"/>
              <w:rPr>
                <w:rFonts w:ascii="Times New Roman"/>
              </w:rPr>
            </w:pPr>
            <w:r>
              <w:rPr>
                <w:rFonts w:ascii="Times New Roman"/>
                <w:spacing w:val="-2"/>
              </w:rPr>
              <w:t>CONTACTORS</w:t>
            </w:r>
          </w:p>
        </w:tc>
        <w:tc>
          <w:tcPr>
            <w:tcW w:w="4269" w:type="dxa"/>
          </w:tcPr>
          <w:p w14:paraId="24E5A2C2" w14:textId="77777777" w:rsidR="00AF5655" w:rsidRDefault="00AF5655" w:rsidP="00F83862">
            <w:pPr>
              <w:pStyle w:val="TableParagraph"/>
              <w:spacing w:line="253" w:lineRule="exact"/>
              <w:ind w:left="109"/>
              <w:rPr>
                <w:rFonts w:ascii="Times New Roman"/>
              </w:rPr>
            </w:pPr>
            <w:r>
              <w:rPr>
                <w:rFonts w:ascii="Times New Roman"/>
              </w:rPr>
              <w:t>:</w:t>
            </w:r>
            <w:r>
              <w:rPr>
                <w:rFonts w:ascii="Times New Roman"/>
                <w:spacing w:val="-1"/>
              </w:rPr>
              <w:t xml:space="preserve"> </w:t>
            </w:r>
            <w:r>
              <w:rPr>
                <w:rFonts w:ascii="Times New Roman"/>
                <w:spacing w:val="-2"/>
              </w:rPr>
              <w:t>SCHNIEDER/L&amp;T/SIEMENS</w:t>
            </w:r>
          </w:p>
        </w:tc>
      </w:tr>
      <w:tr w:rsidR="00AF5655" w14:paraId="48E9BBE5" w14:textId="77777777" w:rsidTr="00F83862">
        <w:trPr>
          <w:trHeight w:val="299"/>
        </w:trPr>
        <w:tc>
          <w:tcPr>
            <w:tcW w:w="608" w:type="dxa"/>
          </w:tcPr>
          <w:p w14:paraId="0C739A74" w14:textId="77777777" w:rsidR="00AF5655" w:rsidRDefault="00AF5655" w:rsidP="00F83862">
            <w:pPr>
              <w:pStyle w:val="TableParagraph"/>
              <w:spacing w:line="253" w:lineRule="exact"/>
              <w:ind w:right="127"/>
              <w:jc w:val="right"/>
              <w:rPr>
                <w:rFonts w:ascii="Times New Roman"/>
              </w:rPr>
            </w:pPr>
            <w:r>
              <w:rPr>
                <w:rFonts w:ascii="Times New Roman"/>
                <w:spacing w:val="-5"/>
              </w:rPr>
              <w:t>VII</w:t>
            </w:r>
          </w:p>
        </w:tc>
        <w:tc>
          <w:tcPr>
            <w:tcW w:w="4384" w:type="dxa"/>
          </w:tcPr>
          <w:p w14:paraId="49F90644" w14:textId="77777777" w:rsidR="00AF5655" w:rsidRDefault="00AF5655" w:rsidP="00F83862">
            <w:pPr>
              <w:pStyle w:val="TableParagraph"/>
              <w:spacing w:line="253" w:lineRule="exact"/>
              <w:ind w:left="108"/>
              <w:rPr>
                <w:rFonts w:ascii="Times New Roman"/>
              </w:rPr>
            </w:pPr>
            <w:r>
              <w:rPr>
                <w:rFonts w:ascii="Times New Roman"/>
                <w:spacing w:val="-2"/>
              </w:rPr>
              <w:t>RELAYS</w:t>
            </w:r>
          </w:p>
        </w:tc>
        <w:tc>
          <w:tcPr>
            <w:tcW w:w="4269" w:type="dxa"/>
          </w:tcPr>
          <w:p w14:paraId="71724C65" w14:textId="77777777" w:rsidR="00AF5655" w:rsidRDefault="00AF5655" w:rsidP="00F83862">
            <w:pPr>
              <w:pStyle w:val="TableParagraph"/>
              <w:spacing w:line="253" w:lineRule="exact"/>
              <w:ind w:left="109"/>
              <w:rPr>
                <w:rFonts w:ascii="Times New Roman"/>
              </w:rPr>
            </w:pPr>
            <w:r>
              <w:rPr>
                <w:rFonts w:ascii="Times New Roman"/>
              </w:rPr>
              <w:t>:</w:t>
            </w:r>
            <w:r>
              <w:rPr>
                <w:rFonts w:ascii="Times New Roman"/>
                <w:spacing w:val="-1"/>
              </w:rPr>
              <w:t xml:space="preserve"> </w:t>
            </w:r>
            <w:r>
              <w:rPr>
                <w:rFonts w:ascii="Times New Roman"/>
                <w:spacing w:val="-2"/>
              </w:rPr>
              <w:t>SCHNIEDER/L&amp;T/SIEMENS</w:t>
            </w:r>
          </w:p>
        </w:tc>
      </w:tr>
      <w:tr w:rsidR="00AF5655" w14:paraId="7441F418" w14:textId="77777777" w:rsidTr="00F83862">
        <w:trPr>
          <w:trHeight w:val="505"/>
        </w:trPr>
        <w:tc>
          <w:tcPr>
            <w:tcW w:w="608" w:type="dxa"/>
          </w:tcPr>
          <w:p w14:paraId="49DA2E1C" w14:textId="77777777" w:rsidR="00AF5655" w:rsidRDefault="00AF5655" w:rsidP="00F83862">
            <w:pPr>
              <w:pStyle w:val="TableParagraph"/>
              <w:spacing w:before="253" w:line="233" w:lineRule="exact"/>
              <w:ind w:right="110"/>
              <w:jc w:val="right"/>
              <w:rPr>
                <w:rFonts w:ascii="Times New Roman"/>
              </w:rPr>
            </w:pPr>
            <w:r>
              <w:rPr>
                <w:rFonts w:ascii="Times New Roman"/>
                <w:spacing w:val="-4"/>
              </w:rPr>
              <w:t>VIII</w:t>
            </w:r>
          </w:p>
        </w:tc>
        <w:tc>
          <w:tcPr>
            <w:tcW w:w="4384" w:type="dxa"/>
          </w:tcPr>
          <w:p w14:paraId="5227D3EB" w14:textId="77777777" w:rsidR="00AF5655" w:rsidRDefault="00AF5655" w:rsidP="00F83862">
            <w:pPr>
              <w:pStyle w:val="TableParagraph"/>
              <w:spacing w:line="253" w:lineRule="exact"/>
              <w:ind w:left="108"/>
              <w:rPr>
                <w:rFonts w:ascii="Times New Roman"/>
              </w:rPr>
            </w:pPr>
            <w:r>
              <w:rPr>
                <w:rFonts w:ascii="Times New Roman"/>
              </w:rPr>
              <w:t>WIRES(FRLS)</w:t>
            </w:r>
            <w:r>
              <w:rPr>
                <w:rFonts w:ascii="Times New Roman"/>
                <w:spacing w:val="-8"/>
              </w:rPr>
              <w:t xml:space="preserve"> </w:t>
            </w:r>
            <w:r>
              <w:rPr>
                <w:rFonts w:ascii="Times New Roman"/>
              </w:rPr>
              <w:t>&amp;</w:t>
            </w:r>
            <w:r>
              <w:rPr>
                <w:rFonts w:ascii="Times New Roman"/>
                <w:spacing w:val="-7"/>
              </w:rPr>
              <w:t xml:space="preserve"> </w:t>
            </w:r>
            <w:r>
              <w:rPr>
                <w:rFonts w:ascii="Times New Roman"/>
                <w:spacing w:val="-2"/>
              </w:rPr>
              <w:t>CABLES(PVC/XLPE)</w:t>
            </w:r>
          </w:p>
        </w:tc>
        <w:tc>
          <w:tcPr>
            <w:tcW w:w="4269" w:type="dxa"/>
          </w:tcPr>
          <w:p w14:paraId="5CF9BFDA" w14:textId="77777777" w:rsidR="00AF5655" w:rsidRDefault="00AF5655" w:rsidP="00F83862">
            <w:pPr>
              <w:pStyle w:val="TableParagraph"/>
              <w:spacing w:line="253" w:lineRule="exact"/>
              <w:ind w:left="108"/>
              <w:rPr>
                <w:rFonts w:ascii="Times New Roman"/>
              </w:rPr>
            </w:pPr>
            <w:r>
              <w:rPr>
                <w:rFonts w:ascii="Times New Roman"/>
              </w:rPr>
              <w:t>:</w:t>
            </w:r>
            <w:r>
              <w:rPr>
                <w:rFonts w:ascii="Times New Roman"/>
                <w:spacing w:val="-7"/>
              </w:rPr>
              <w:t xml:space="preserve"> </w:t>
            </w:r>
            <w:r>
              <w:rPr>
                <w:rFonts w:ascii="Times New Roman"/>
              </w:rPr>
              <w:t>FINOLEX/RR</w:t>
            </w:r>
            <w:r>
              <w:rPr>
                <w:rFonts w:ascii="Times New Roman"/>
                <w:spacing w:val="-6"/>
              </w:rPr>
              <w:t xml:space="preserve"> </w:t>
            </w:r>
            <w:r>
              <w:rPr>
                <w:rFonts w:ascii="Times New Roman"/>
                <w:spacing w:val="-2"/>
              </w:rPr>
              <w:t>CABLE/KEI</w:t>
            </w:r>
          </w:p>
        </w:tc>
      </w:tr>
      <w:tr w:rsidR="00AF5655" w14:paraId="058C3980" w14:textId="77777777" w:rsidTr="00F83862">
        <w:trPr>
          <w:trHeight w:val="299"/>
        </w:trPr>
        <w:tc>
          <w:tcPr>
            <w:tcW w:w="608" w:type="dxa"/>
          </w:tcPr>
          <w:p w14:paraId="213E3E1F" w14:textId="77777777" w:rsidR="00AF5655" w:rsidRDefault="00AF5655" w:rsidP="00F83862">
            <w:pPr>
              <w:pStyle w:val="TableParagraph"/>
              <w:spacing w:line="253" w:lineRule="exact"/>
              <w:ind w:left="163"/>
              <w:rPr>
                <w:rFonts w:ascii="Times New Roman"/>
              </w:rPr>
            </w:pPr>
            <w:r>
              <w:rPr>
                <w:rFonts w:ascii="Times New Roman"/>
                <w:spacing w:val="-5"/>
              </w:rPr>
              <w:t>IX</w:t>
            </w:r>
          </w:p>
        </w:tc>
        <w:tc>
          <w:tcPr>
            <w:tcW w:w="4384" w:type="dxa"/>
          </w:tcPr>
          <w:p w14:paraId="6BE1F969" w14:textId="77777777" w:rsidR="00AF5655" w:rsidRDefault="00AF5655" w:rsidP="00F83862">
            <w:pPr>
              <w:pStyle w:val="TableParagraph"/>
              <w:spacing w:line="253" w:lineRule="exact"/>
              <w:ind w:left="108"/>
              <w:rPr>
                <w:rFonts w:ascii="Times New Roman"/>
              </w:rPr>
            </w:pPr>
            <w:r>
              <w:rPr>
                <w:rFonts w:ascii="Times New Roman"/>
              </w:rPr>
              <w:t>CONDUIT</w:t>
            </w:r>
            <w:r>
              <w:rPr>
                <w:rFonts w:ascii="Times New Roman"/>
                <w:spacing w:val="-11"/>
              </w:rPr>
              <w:t xml:space="preserve"> </w:t>
            </w:r>
            <w:r>
              <w:rPr>
                <w:rFonts w:ascii="Times New Roman"/>
              </w:rPr>
              <w:t>PIPES(FRLS</w:t>
            </w:r>
            <w:r>
              <w:rPr>
                <w:rFonts w:ascii="Times New Roman"/>
                <w:spacing w:val="-10"/>
              </w:rPr>
              <w:t xml:space="preserve"> </w:t>
            </w:r>
            <w:r>
              <w:rPr>
                <w:rFonts w:ascii="Times New Roman"/>
                <w:spacing w:val="-4"/>
              </w:rPr>
              <w:t>PVC)</w:t>
            </w:r>
          </w:p>
        </w:tc>
        <w:tc>
          <w:tcPr>
            <w:tcW w:w="4269" w:type="dxa"/>
          </w:tcPr>
          <w:p w14:paraId="572A1C4A" w14:textId="77777777" w:rsidR="00AF5655" w:rsidRDefault="00AF5655" w:rsidP="00F83862">
            <w:pPr>
              <w:pStyle w:val="TableParagraph"/>
              <w:spacing w:line="253" w:lineRule="exact"/>
              <w:ind w:left="108"/>
              <w:rPr>
                <w:rFonts w:ascii="Times New Roman"/>
              </w:rPr>
            </w:pPr>
            <w:r>
              <w:rPr>
                <w:rFonts w:ascii="Times New Roman"/>
              </w:rPr>
              <w:t>:</w:t>
            </w:r>
            <w:r>
              <w:rPr>
                <w:rFonts w:ascii="Times New Roman"/>
                <w:spacing w:val="-1"/>
              </w:rPr>
              <w:t xml:space="preserve"> </w:t>
            </w:r>
            <w:r>
              <w:rPr>
                <w:rFonts w:ascii="Times New Roman"/>
                <w:spacing w:val="-2"/>
              </w:rPr>
              <w:t>PRECISION/DIAMOND/VIP.</w:t>
            </w:r>
          </w:p>
        </w:tc>
      </w:tr>
      <w:tr w:rsidR="00AF5655" w14:paraId="442C1E4C" w14:textId="77777777" w:rsidTr="00F83862">
        <w:trPr>
          <w:trHeight w:val="300"/>
        </w:trPr>
        <w:tc>
          <w:tcPr>
            <w:tcW w:w="608" w:type="dxa"/>
          </w:tcPr>
          <w:p w14:paraId="6F868537" w14:textId="77777777" w:rsidR="00AF5655" w:rsidRDefault="00AF5655" w:rsidP="00F83862">
            <w:pPr>
              <w:pStyle w:val="TableParagraph"/>
              <w:spacing w:before="1"/>
              <w:ind w:left="163"/>
              <w:rPr>
                <w:rFonts w:ascii="Times New Roman"/>
              </w:rPr>
            </w:pPr>
            <w:r>
              <w:rPr>
                <w:rFonts w:ascii="Times New Roman"/>
                <w:spacing w:val="-10"/>
              </w:rPr>
              <w:t>X</w:t>
            </w:r>
          </w:p>
        </w:tc>
        <w:tc>
          <w:tcPr>
            <w:tcW w:w="4384" w:type="dxa"/>
          </w:tcPr>
          <w:p w14:paraId="16B18525" w14:textId="77777777" w:rsidR="00AF5655" w:rsidRDefault="00AF5655" w:rsidP="00F83862">
            <w:pPr>
              <w:pStyle w:val="TableParagraph"/>
              <w:spacing w:before="1"/>
              <w:ind w:left="108"/>
              <w:rPr>
                <w:rFonts w:ascii="Times New Roman"/>
              </w:rPr>
            </w:pPr>
            <w:r>
              <w:rPr>
                <w:rFonts w:ascii="Times New Roman"/>
              </w:rPr>
              <w:t>CONDUIT</w:t>
            </w:r>
            <w:r>
              <w:rPr>
                <w:rFonts w:ascii="Times New Roman"/>
                <w:spacing w:val="-10"/>
              </w:rPr>
              <w:t xml:space="preserve"> </w:t>
            </w:r>
            <w:r>
              <w:rPr>
                <w:rFonts w:ascii="Times New Roman"/>
                <w:spacing w:val="-2"/>
              </w:rPr>
              <w:t>PIPES(MS)</w:t>
            </w:r>
          </w:p>
        </w:tc>
        <w:tc>
          <w:tcPr>
            <w:tcW w:w="4269" w:type="dxa"/>
          </w:tcPr>
          <w:p w14:paraId="334DA127" w14:textId="77777777" w:rsidR="00AF5655" w:rsidRDefault="00AF5655" w:rsidP="00F83862">
            <w:pPr>
              <w:pStyle w:val="TableParagraph"/>
              <w:spacing w:before="1"/>
              <w:ind w:left="109"/>
              <w:rPr>
                <w:rFonts w:ascii="Times New Roman"/>
              </w:rPr>
            </w:pPr>
            <w:r>
              <w:rPr>
                <w:rFonts w:ascii="Times New Roman"/>
              </w:rPr>
              <w:t>:</w:t>
            </w:r>
            <w:r>
              <w:rPr>
                <w:rFonts w:ascii="Times New Roman"/>
                <w:spacing w:val="-1"/>
              </w:rPr>
              <w:t xml:space="preserve"> </w:t>
            </w:r>
            <w:r>
              <w:rPr>
                <w:rFonts w:ascii="Times New Roman"/>
                <w:spacing w:val="-2"/>
              </w:rPr>
              <w:t>VIP/SUPREME.</w:t>
            </w:r>
          </w:p>
        </w:tc>
      </w:tr>
      <w:tr w:rsidR="00AF5655" w14:paraId="5A7AA1C9" w14:textId="77777777" w:rsidTr="00F83862">
        <w:trPr>
          <w:trHeight w:val="299"/>
        </w:trPr>
        <w:tc>
          <w:tcPr>
            <w:tcW w:w="608" w:type="dxa"/>
          </w:tcPr>
          <w:p w14:paraId="6B932E3C" w14:textId="77777777" w:rsidR="00AF5655" w:rsidRDefault="00AF5655" w:rsidP="00F83862">
            <w:pPr>
              <w:pStyle w:val="TableParagraph"/>
              <w:spacing w:line="253" w:lineRule="exact"/>
              <w:ind w:left="163"/>
              <w:rPr>
                <w:rFonts w:ascii="Times New Roman"/>
              </w:rPr>
            </w:pPr>
            <w:r>
              <w:rPr>
                <w:rFonts w:ascii="Times New Roman"/>
                <w:spacing w:val="-5"/>
              </w:rPr>
              <w:t>XI</w:t>
            </w:r>
          </w:p>
        </w:tc>
        <w:tc>
          <w:tcPr>
            <w:tcW w:w="4384" w:type="dxa"/>
          </w:tcPr>
          <w:p w14:paraId="0861B1D4" w14:textId="77777777" w:rsidR="00AF5655" w:rsidRDefault="00AF5655" w:rsidP="00F83862">
            <w:pPr>
              <w:pStyle w:val="TableParagraph"/>
              <w:spacing w:line="253" w:lineRule="exact"/>
              <w:ind w:left="108"/>
              <w:rPr>
                <w:rFonts w:ascii="Times New Roman"/>
              </w:rPr>
            </w:pPr>
            <w:r>
              <w:rPr>
                <w:rFonts w:ascii="Times New Roman"/>
              </w:rPr>
              <w:t>LAN</w:t>
            </w:r>
            <w:r>
              <w:rPr>
                <w:rFonts w:ascii="Times New Roman"/>
                <w:spacing w:val="-5"/>
              </w:rPr>
              <w:t xml:space="preserve"> </w:t>
            </w:r>
            <w:r>
              <w:rPr>
                <w:rFonts w:ascii="Times New Roman"/>
                <w:spacing w:val="-2"/>
              </w:rPr>
              <w:t>SOCKETS</w:t>
            </w:r>
          </w:p>
        </w:tc>
        <w:tc>
          <w:tcPr>
            <w:tcW w:w="4269" w:type="dxa"/>
          </w:tcPr>
          <w:p w14:paraId="26EFD993" w14:textId="77777777" w:rsidR="00AF5655" w:rsidRDefault="00AF5655" w:rsidP="00F83862">
            <w:pPr>
              <w:pStyle w:val="TableParagraph"/>
              <w:spacing w:line="253" w:lineRule="exact"/>
              <w:ind w:left="108"/>
              <w:rPr>
                <w:rFonts w:ascii="Times New Roman"/>
              </w:rPr>
            </w:pPr>
            <w:r>
              <w:rPr>
                <w:rFonts w:ascii="Times New Roman"/>
              </w:rPr>
              <w:t>:</w:t>
            </w:r>
            <w:r>
              <w:rPr>
                <w:rFonts w:ascii="Times New Roman"/>
                <w:spacing w:val="-1"/>
              </w:rPr>
              <w:t xml:space="preserve"> </w:t>
            </w:r>
            <w:r>
              <w:rPr>
                <w:rFonts w:ascii="Times New Roman"/>
                <w:spacing w:val="-2"/>
              </w:rPr>
              <w:t>MOLEX/AMP/LEGRAND.</w:t>
            </w:r>
          </w:p>
        </w:tc>
      </w:tr>
      <w:tr w:rsidR="00AF5655" w14:paraId="03105D95" w14:textId="77777777" w:rsidTr="00F83862">
        <w:trPr>
          <w:trHeight w:val="299"/>
        </w:trPr>
        <w:tc>
          <w:tcPr>
            <w:tcW w:w="608" w:type="dxa"/>
          </w:tcPr>
          <w:p w14:paraId="2D9D7D81" w14:textId="77777777" w:rsidR="00AF5655" w:rsidRDefault="00AF5655" w:rsidP="00F83862">
            <w:pPr>
              <w:pStyle w:val="TableParagraph"/>
              <w:spacing w:line="253" w:lineRule="exact"/>
              <w:ind w:right="127"/>
              <w:jc w:val="right"/>
              <w:rPr>
                <w:rFonts w:ascii="Times New Roman"/>
              </w:rPr>
            </w:pPr>
            <w:r>
              <w:rPr>
                <w:rFonts w:ascii="Times New Roman"/>
                <w:spacing w:val="-5"/>
              </w:rPr>
              <w:t>XII</w:t>
            </w:r>
          </w:p>
        </w:tc>
        <w:tc>
          <w:tcPr>
            <w:tcW w:w="4384" w:type="dxa"/>
          </w:tcPr>
          <w:p w14:paraId="0DE47D68" w14:textId="77777777" w:rsidR="00AF5655" w:rsidRDefault="00AF5655" w:rsidP="00F83862">
            <w:pPr>
              <w:pStyle w:val="TableParagraph"/>
              <w:spacing w:line="253" w:lineRule="exact"/>
              <w:ind w:left="108"/>
              <w:rPr>
                <w:rFonts w:ascii="Times New Roman"/>
              </w:rPr>
            </w:pPr>
            <w:r>
              <w:rPr>
                <w:rFonts w:ascii="Times New Roman"/>
              </w:rPr>
              <w:t>LAN</w:t>
            </w:r>
            <w:r>
              <w:rPr>
                <w:rFonts w:ascii="Times New Roman"/>
                <w:spacing w:val="-5"/>
              </w:rPr>
              <w:t xml:space="preserve"> </w:t>
            </w:r>
            <w:r>
              <w:rPr>
                <w:rFonts w:ascii="Times New Roman"/>
                <w:spacing w:val="-2"/>
              </w:rPr>
              <w:t>CABLING</w:t>
            </w:r>
          </w:p>
        </w:tc>
        <w:tc>
          <w:tcPr>
            <w:tcW w:w="4269" w:type="dxa"/>
          </w:tcPr>
          <w:p w14:paraId="11ABB376" w14:textId="77777777" w:rsidR="00AF5655" w:rsidRDefault="00AF5655" w:rsidP="00F83862">
            <w:pPr>
              <w:pStyle w:val="TableParagraph"/>
              <w:spacing w:line="253" w:lineRule="exact"/>
              <w:ind w:left="108"/>
              <w:rPr>
                <w:rFonts w:ascii="Times New Roman"/>
              </w:rPr>
            </w:pPr>
            <w:r>
              <w:rPr>
                <w:rFonts w:ascii="Times New Roman"/>
              </w:rPr>
              <w:t>:</w:t>
            </w:r>
            <w:r>
              <w:rPr>
                <w:rFonts w:ascii="Times New Roman"/>
                <w:spacing w:val="-1"/>
              </w:rPr>
              <w:t xml:space="preserve"> </w:t>
            </w:r>
            <w:r>
              <w:rPr>
                <w:rFonts w:ascii="Times New Roman"/>
                <w:spacing w:val="-2"/>
              </w:rPr>
              <w:t>MOLEX/AMP/LEGRAND.</w:t>
            </w:r>
          </w:p>
        </w:tc>
      </w:tr>
      <w:tr w:rsidR="00AF5655" w14:paraId="44EB1AE8" w14:textId="77777777" w:rsidTr="00F83862">
        <w:trPr>
          <w:trHeight w:val="506"/>
        </w:trPr>
        <w:tc>
          <w:tcPr>
            <w:tcW w:w="608" w:type="dxa"/>
          </w:tcPr>
          <w:p w14:paraId="25E2DAF2" w14:textId="77777777" w:rsidR="00AF5655" w:rsidRDefault="00AF5655" w:rsidP="00F83862">
            <w:pPr>
              <w:pStyle w:val="TableParagraph"/>
              <w:spacing w:before="253" w:line="233" w:lineRule="exact"/>
              <w:ind w:right="110"/>
              <w:jc w:val="right"/>
              <w:rPr>
                <w:rFonts w:ascii="Times New Roman"/>
              </w:rPr>
            </w:pPr>
            <w:r>
              <w:rPr>
                <w:rFonts w:ascii="Times New Roman"/>
                <w:spacing w:val="-4"/>
              </w:rPr>
              <w:t>XIII</w:t>
            </w:r>
          </w:p>
        </w:tc>
        <w:tc>
          <w:tcPr>
            <w:tcW w:w="4384" w:type="dxa"/>
          </w:tcPr>
          <w:p w14:paraId="0AF64A24" w14:textId="77777777" w:rsidR="00AF5655" w:rsidRDefault="00AF5655" w:rsidP="00F83862">
            <w:pPr>
              <w:pStyle w:val="TableParagraph"/>
              <w:spacing w:line="252" w:lineRule="exact"/>
              <w:ind w:left="108"/>
              <w:rPr>
                <w:rFonts w:ascii="Times New Roman"/>
              </w:rPr>
            </w:pPr>
            <w:r>
              <w:rPr>
                <w:rFonts w:ascii="Times New Roman"/>
              </w:rPr>
              <w:t>ATS(AUTO</w:t>
            </w:r>
            <w:r>
              <w:rPr>
                <w:rFonts w:ascii="Times New Roman"/>
                <w:spacing w:val="-14"/>
              </w:rPr>
              <w:t xml:space="preserve"> </w:t>
            </w:r>
            <w:r>
              <w:rPr>
                <w:rFonts w:ascii="Times New Roman"/>
              </w:rPr>
              <w:t>TRANSFER</w:t>
            </w:r>
            <w:r>
              <w:rPr>
                <w:rFonts w:ascii="Times New Roman"/>
                <w:spacing w:val="-13"/>
              </w:rPr>
              <w:t xml:space="preserve"> </w:t>
            </w:r>
            <w:r>
              <w:rPr>
                <w:rFonts w:ascii="Times New Roman"/>
              </w:rPr>
              <w:t>SWITCH</w:t>
            </w:r>
            <w:r>
              <w:rPr>
                <w:rFonts w:ascii="Times New Roman"/>
                <w:spacing w:val="-14"/>
              </w:rPr>
              <w:t xml:space="preserve"> </w:t>
            </w:r>
            <w:r>
              <w:rPr>
                <w:rFonts w:ascii="Times New Roman"/>
              </w:rPr>
              <w:t>WITH OVERLAPPING NEUTRAL)</w:t>
            </w:r>
          </w:p>
        </w:tc>
        <w:tc>
          <w:tcPr>
            <w:tcW w:w="4269" w:type="dxa"/>
          </w:tcPr>
          <w:p w14:paraId="2586F17D" w14:textId="77777777" w:rsidR="00AF5655" w:rsidRDefault="00AF5655" w:rsidP="00F83862">
            <w:pPr>
              <w:pStyle w:val="TableParagraph"/>
              <w:spacing w:before="1"/>
              <w:ind w:left="108"/>
              <w:rPr>
                <w:rFonts w:ascii="Times New Roman"/>
              </w:rPr>
            </w:pPr>
            <w:r>
              <w:rPr>
                <w:rFonts w:ascii="Times New Roman"/>
              </w:rPr>
              <w:t>:</w:t>
            </w:r>
            <w:r>
              <w:rPr>
                <w:rFonts w:ascii="Times New Roman"/>
                <w:spacing w:val="-1"/>
              </w:rPr>
              <w:t xml:space="preserve"> </w:t>
            </w:r>
            <w:r>
              <w:rPr>
                <w:rFonts w:ascii="Times New Roman"/>
                <w:spacing w:val="-2"/>
              </w:rPr>
              <w:t>ASCO/EQUIVALENT.</w:t>
            </w:r>
          </w:p>
        </w:tc>
      </w:tr>
      <w:tr w:rsidR="00AF5655" w14:paraId="5D8092C9" w14:textId="77777777" w:rsidTr="00F83862">
        <w:trPr>
          <w:trHeight w:val="506"/>
        </w:trPr>
        <w:tc>
          <w:tcPr>
            <w:tcW w:w="608" w:type="dxa"/>
          </w:tcPr>
          <w:p w14:paraId="0A740F99" w14:textId="77777777" w:rsidR="00AF5655" w:rsidRDefault="00AF5655" w:rsidP="00F83862">
            <w:pPr>
              <w:pStyle w:val="TableParagraph"/>
              <w:spacing w:before="253" w:line="233" w:lineRule="exact"/>
              <w:ind w:right="98"/>
              <w:jc w:val="right"/>
              <w:rPr>
                <w:rFonts w:ascii="Times New Roman"/>
              </w:rPr>
            </w:pPr>
            <w:r>
              <w:rPr>
                <w:rFonts w:ascii="Times New Roman"/>
                <w:spacing w:val="-5"/>
              </w:rPr>
              <w:t>XIV</w:t>
            </w:r>
          </w:p>
        </w:tc>
        <w:tc>
          <w:tcPr>
            <w:tcW w:w="4384" w:type="dxa"/>
          </w:tcPr>
          <w:p w14:paraId="218727D7" w14:textId="77777777" w:rsidR="00AF5655" w:rsidRDefault="00AF5655" w:rsidP="00F83862">
            <w:pPr>
              <w:pStyle w:val="TableParagraph"/>
              <w:spacing w:before="1"/>
              <w:ind w:left="108"/>
              <w:rPr>
                <w:rFonts w:ascii="Times New Roman"/>
              </w:rPr>
            </w:pPr>
            <w:r>
              <w:rPr>
                <w:rFonts w:ascii="Times New Roman"/>
              </w:rPr>
              <w:t>MUSIC</w:t>
            </w:r>
            <w:r>
              <w:rPr>
                <w:rFonts w:ascii="Times New Roman"/>
                <w:spacing w:val="-7"/>
              </w:rPr>
              <w:t xml:space="preserve"> </w:t>
            </w:r>
            <w:r>
              <w:rPr>
                <w:rFonts w:ascii="Times New Roman"/>
                <w:spacing w:val="-2"/>
              </w:rPr>
              <w:t>WIRING</w:t>
            </w:r>
          </w:p>
        </w:tc>
        <w:tc>
          <w:tcPr>
            <w:tcW w:w="4269" w:type="dxa"/>
          </w:tcPr>
          <w:p w14:paraId="591032FA" w14:textId="77777777" w:rsidR="00AF5655" w:rsidRDefault="00AF5655" w:rsidP="00F83862">
            <w:pPr>
              <w:pStyle w:val="TableParagraph"/>
              <w:spacing w:before="1"/>
              <w:ind w:left="108"/>
              <w:rPr>
                <w:rFonts w:ascii="Times New Roman"/>
              </w:rPr>
            </w:pPr>
            <w:r>
              <w:rPr>
                <w:rFonts w:ascii="Times New Roman"/>
              </w:rPr>
              <w:t>:</w:t>
            </w:r>
            <w:r>
              <w:rPr>
                <w:rFonts w:ascii="Times New Roman"/>
                <w:spacing w:val="-4"/>
              </w:rPr>
              <w:t xml:space="preserve"> </w:t>
            </w:r>
            <w:r>
              <w:rPr>
                <w:rFonts w:ascii="Times New Roman"/>
              </w:rPr>
              <w:t>AS</w:t>
            </w:r>
            <w:r>
              <w:rPr>
                <w:rFonts w:ascii="Times New Roman"/>
                <w:spacing w:val="-4"/>
              </w:rPr>
              <w:t xml:space="preserve"> </w:t>
            </w:r>
            <w:r>
              <w:rPr>
                <w:rFonts w:ascii="Times New Roman"/>
              </w:rPr>
              <w:t>PER</w:t>
            </w:r>
            <w:r>
              <w:rPr>
                <w:rFonts w:ascii="Times New Roman"/>
                <w:spacing w:val="-4"/>
              </w:rPr>
              <w:t xml:space="preserve"> </w:t>
            </w:r>
            <w:r>
              <w:rPr>
                <w:rFonts w:ascii="Times New Roman"/>
              </w:rPr>
              <w:t>CLIENT</w:t>
            </w:r>
            <w:r>
              <w:rPr>
                <w:rFonts w:ascii="Times New Roman"/>
                <w:spacing w:val="-4"/>
              </w:rPr>
              <w:t xml:space="preserve"> </w:t>
            </w:r>
            <w:r>
              <w:rPr>
                <w:rFonts w:ascii="Times New Roman"/>
                <w:spacing w:val="-2"/>
              </w:rPr>
              <w:t>APPROVAL.</w:t>
            </w:r>
          </w:p>
        </w:tc>
      </w:tr>
      <w:tr w:rsidR="00AF5655" w14:paraId="7F81567C" w14:textId="77777777" w:rsidTr="00F83862">
        <w:trPr>
          <w:trHeight w:val="300"/>
        </w:trPr>
        <w:tc>
          <w:tcPr>
            <w:tcW w:w="608" w:type="dxa"/>
          </w:tcPr>
          <w:p w14:paraId="288C0D6D" w14:textId="77777777" w:rsidR="00AF5655" w:rsidRDefault="00AF5655" w:rsidP="00F83862">
            <w:pPr>
              <w:pStyle w:val="TableParagraph"/>
              <w:spacing w:before="1"/>
              <w:ind w:right="115"/>
              <w:jc w:val="right"/>
              <w:rPr>
                <w:rFonts w:ascii="Times New Roman"/>
              </w:rPr>
            </w:pPr>
            <w:r>
              <w:rPr>
                <w:rFonts w:ascii="Times New Roman"/>
                <w:spacing w:val="-5"/>
              </w:rPr>
              <w:t>XV</w:t>
            </w:r>
          </w:p>
        </w:tc>
        <w:tc>
          <w:tcPr>
            <w:tcW w:w="4384" w:type="dxa"/>
          </w:tcPr>
          <w:p w14:paraId="1FEBD15C" w14:textId="77777777" w:rsidR="00AF5655" w:rsidRDefault="00AF5655" w:rsidP="00F83862">
            <w:pPr>
              <w:pStyle w:val="TableParagraph"/>
              <w:spacing w:before="1"/>
              <w:ind w:left="108"/>
              <w:rPr>
                <w:rFonts w:ascii="Times New Roman"/>
              </w:rPr>
            </w:pPr>
            <w:r>
              <w:rPr>
                <w:rFonts w:ascii="Times New Roman"/>
              </w:rPr>
              <w:t>CABLE</w:t>
            </w:r>
            <w:r>
              <w:rPr>
                <w:rFonts w:ascii="Times New Roman"/>
                <w:spacing w:val="-8"/>
              </w:rPr>
              <w:t xml:space="preserve"> </w:t>
            </w:r>
            <w:r>
              <w:rPr>
                <w:rFonts w:ascii="Times New Roman"/>
                <w:spacing w:val="-2"/>
              </w:rPr>
              <w:t>TRAYS</w:t>
            </w:r>
          </w:p>
        </w:tc>
        <w:tc>
          <w:tcPr>
            <w:tcW w:w="4269" w:type="dxa"/>
          </w:tcPr>
          <w:p w14:paraId="34CB8A31" w14:textId="77777777" w:rsidR="00AF5655" w:rsidRDefault="00AF5655" w:rsidP="00F83862">
            <w:pPr>
              <w:pStyle w:val="TableParagraph"/>
              <w:spacing w:before="1"/>
              <w:ind w:left="109"/>
              <w:rPr>
                <w:rFonts w:ascii="Times New Roman"/>
              </w:rPr>
            </w:pPr>
            <w:r>
              <w:rPr>
                <w:rFonts w:ascii="Times New Roman"/>
              </w:rPr>
              <w:t>:</w:t>
            </w:r>
            <w:r>
              <w:rPr>
                <w:rFonts w:ascii="Times New Roman"/>
                <w:spacing w:val="-1"/>
              </w:rPr>
              <w:t xml:space="preserve"> </w:t>
            </w:r>
            <w:r>
              <w:rPr>
                <w:rFonts w:ascii="Times New Roman"/>
                <w:spacing w:val="-2"/>
              </w:rPr>
              <w:t>PROFAB/EQUIVALENT.</w:t>
            </w:r>
          </w:p>
        </w:tc>
      </w:tr>
      <w:tr w:rsidR="00AF5655" w14:paraId="63F08B9C" w14:textId="77777777" w:rsidTr="00F83862">
        <w:trPr>
          <w:trHeight w:val="506"/>
        </w:trPr>
        <w:tc>
          <w:tcPr>
            <w:tcW w:w="608" w:type="dxa"/>
          </w:tcPr>
          <w:p w14:paraId="1FDFC756" w14:textId="77777777" w:rsidR="00AF5655" w:rsidRDefault="00AF5655" w:rsidP="00F83862">
            <w:pPr>
              <w:pStyle w:val="TableParagraph"/>
              <w:spacing w:before="253" w:line="233" w:lineRule="exact"/>
              <w:ind w:right="98"/>
              <w:jc w:val="right"/>
              <w:rPr>
                <w:rFonts w:ascii="Times New Roman"/>
              </w:rPr>
            </w:pPr>
            <w:r>
              <w:rPr>
                <w:rFonts w:ascii="Times New Roman"/>
                <w:spacing w:val="-5"/>
              </w:rPr>
              <w:t>XVI</w:t>
            </w:r>
          </w:p>
        </w:tc>
        <w:tc>
          <w:tcPr>
            <w:tcW w:w="4384" w:type="dxa"/>
          </w:tcPr>
          <w:p w14:paraId="66EF047C" w14:textId="77777777" w:rsidR="00AF5655" w:rsidRDefault="00AF5655" w:rsidP="00F83862">
            <w:pPr>
              <w:pStyle w:val="TableParagraph"/>
              <w:spacing w:line="253" w:lineRule="exact"/>
              <w:ind w:left="108"/>
              <w:rPr>
                <w:rFonts w:ascii="Times New Roman"/>
              </w:rPr>
            </w:pPr>
            <w:r>
              <w:rPr>
                <w:rFonts w:ascii="Times New Roman"/>
              </w:rPr>
              <w:t>RUBBER</w:t>
            </w:r>
            <w:r>
              <w:rPr>
                <w:rFonts w:ascii="Times New Roman"/>
                <w:spacing w:val="-9"/>
              </w:rPr>
              <w:t xml:space="preserve"> </w:t>
            </w:r>
            <w:r>
              <w:rPr>
                <w:rFonts w:ascii="Times New Roman"/>
                <w:spacing w:val="-2"/>
              </w:rPr>
              <w:t>MATTING</w:t>
            </w:r>
          </w:p>
        </w:tc>
        <w:tc>
          <w:tcPr>
            <w:tcW w:w="4269" w:type="dxa"/>
          </w:tcPr>
          <w:p w14:paraId="7A8BE581" w14:textId="77777777" w:rsidR="00AF5655" w:rsidRDefault="00AF5655" w:rsidP="00F83862">
            <w:pPr>
              <w:pStyle w:val="TableParagraph"/>
              <w:spacing w:line="253" w:lineRule="exact"/>
              <w:ind w:left="109"/>
              <w:rPr>
                <w:rFonts w:ascii="Times New Roman"/>
              </w:rPr>
            </w:pPr>
            <w:r>
              <w:rPr>
                <w:rFonts w:ascii="Times New Roman"/>
              </w:rPr>
              <w:t>:</w:t>
            </w:r>
            <w:r>
              <w:rPr>
                <w:rFonts w:ascii="Times New Roman"/>
                <w:spacing w:val="-1"/>
              </w:rPr>
              <w:t xml:space="preserve"> </w:t>
            </w:r>
            <w:r>
              <w:rPr>
                <w:rFonts w:ascii="Times New Roman"/>
                <w:spacing w:val="-2"/>
              </w:rPr>
              <w:t>BHORS/EQUIVALENT.</w:t>
            </w:r>
          </w:p>
        </w:tc>
      </w:tr>
    </w:tbl>
    <w:p w14:paraId="1E28C25B" w14:textId="77777777" w:rsidR="00AF5655" w:rsidRDefault="00AF5655" w:rsidP="00AF5655"/>
    <w:p w14:paraId="2A1C08F1" w14:textId="22793CAA" w:rsidR="002857CF" w:rsidRDefault="002857CF" w:rsidP="00397AAC">
      <w:pPr>
        <w:ind w:left="142"/>
        <w:rPr>
          <w:rFonts w:ascii="Roboto" w:hAnsi="Roboto"/>
          <w:b/>
          <w:bCs/>
          <w:sz w:val="22"/>
          <w:szCs w:val="22"/>
        </w:rPr>
      </w:pPr>
    </w:p>
    <w:p w14:paraId="2018FBDC" w14:textId="77777777" w:rsidR="002857CF" w:rsidRDefault="002857CF">
      <w:pPr>
        <w:spacing w:after="160" w:line="259" w:lineRule="auto"/>
        <w:rPr>
          <w:rFonts w:ascii="Roboto" w:hAnsi="Roboto"/>
          <w:b/>
          <w:bCs/>
          <w:sz w:val="22"/>
          <w:szCs w:val="22"/>
        </w:rPr>
      </w:pPr>
      <w:r>
        <w:rPr>
          <w:rFonts w:ascii="Roboto" w:hAnsi="Roboto"/>
          <w:b/>
          <w:bCs/>
          <w:sz w:val="22"/>
          <w:szCs w:val="22"/>
        </w:rPr>
        <w:br w:type="page"/>
      </w:r>
    </w:p>
    <w:p w14:paraId="63F73AEA" w14:textId="77777777" w:rsidR="00952B81" w:rsidRPr="00466F21" w:rsidRDefault="00952B81" w:rsidP="00952B81">
      <w:pPr>
        <w:ind w:left="720"/>
        <w:jc w:val="both"/>
        <w:rPr>
          <w:rFonts w:ascii="Roboto" w:hAnsi="Roboto"/>
        </w:rPr>
      </w:pPr>
      <w:r w:rsidRPr="00466F21">
        <w:rPr>
          <w:rFonts w:ascii="Roboto" w:eastAsia="Roboto" w:hAnsi="Roboto" w:cs="Roboto"/>
          <w:b/>
          <w:bCs/>
          <w:sz w:val="26"/>
          <w:szCs w:val="26"/>
          <w:u w:val="single"/>
        </w:rPr>
        <w:lastRenderedPageBreak/>
        <w:t>LIST OF APPROVED MAKES OF EQUIPMENT &amp; MATERIALS (HVAC)</w:t>
      </w:r>
    </w:p>
    <w:p w14:paraId="1E9C0744" w14:textId="77777777" w:rsidR="00952B81" w:rsidRPr="00466F21" w:rsidRDefault="00952B81" w:rsidP="00952B81">
      <w:pPr>
        <w:jc w:val="both"/>
        <w:rPr>
          <w:rFonts w:ascii="Roboto" w:eastAsia="Roboto" w:hAnsi="Roboto" w:cs="Roboto"/>
          <w:b/>
          <w:bCs/>
          <w:sz w:val="26"/>
          <w:szCs w:val="26"/>
          <w:u w:val="single"/>
        </w:rPr>
      </w:pPr>
    </w:p>
    <w:tbl>
      <w:tblPr>
        <w:tblW w:w="0" w:type="auto"/>
        <w:tblInd w:w="645" w:type="dxa"/>
        <w:tblLayout w:type="fixed"/>
        <w:tblLook w:val="01E0" w:firstRow="1" w:lastRow="1" w:firstColumn="1" w:lastColumn="1" w:noHBand="0" w:noVBand="0"/>
      </w:tblPr>
      <w:tblGrid>
        <w:gridCol w:w="1065"/>
        <w:gridCol w:w="3420"/>
        <w:gridCol w:w="4335"/>
      </w:tblGrid>
      <w:tr w:rsidR="00952B81" w:rsidRPr="00466F21" w14:paraId="0578B9E6" w14:textId="77777777" w:rsidTr="00B47962">
        <w:trPr>
          <w:trHeight w:val="45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62CF7087" w14:textId="77777777" w:rsidR="00952B81" w:rsidRPr="00466F21" w:rsidRDefault="00952B81" w:rsidP="00B47962">
            <w:pPr>
              <w:spacing w:after="0"/>
              <w:jc w:val="center"/>
              <w:rPr>
                <w:rFonts w:ascii="Roboto" w:hAnsi="Roboto"/>
              </w:rPr>
            </w:pPr>
            <w:r w:rsidRPr="00466F21">
              <w:rPr>
                <w:rFonts w:ascii="Roboto" w:eastAsia="Roboto" w:hAnsi="Roboto" w:cs="Roboto"/>
                <w:b/>
                <w:bCs/>
              </w:rPr>
              <w:t>S. No.</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B1CC70E" w14:textId="77777777" w:rsidR="00952B81" w:rsidRPr="00466F21" w:rsidRDefault="00952B81" w:rsidP="00B47962">
            <w:pPr>
              <w:spacing w:after="0"/>
              <w:jc w:val="center"/>
              <w:rPr>
                <w:rFonts w:ascii="Roboto" w:hAnsi="Roboto"/>
              </w:rPr>
            </w:pPr>
            <w:r w:rsidRPr="00466F21">
              <w:rPr>
                <w:rFonts w:ascii="Roboto" w:eastAsia="Roboto" w:hAnsi="Roboto" w:cs="Roboto"/>
                <w:b/>
                <w:bCs/>
              </w:rPr>
              <w:t>EQUIPMENT AND MATERIAL</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2A0D4006" w14:textId="77777777" w:rsidR="00952B81" w:rsidRPr="00466F21" w:rsidRDefault="00952B81" w:rsidP="00B47962">
            <w:pPr>
              <w:spacing w:after="0"/>
              <w:jc w:val="center"/>
              <w:rPr>
                <w:rFonts w:ascii="Roboto" w:hAnsi="Roboto"/>
              </w:rPr>
            </w:pPr>
            <w:r w:rsidRPr="00466F21">
              <w:rPr>
                <w:rFonts w:ascii="Roboto" w:eastAsia="Roboto" w:hAnsi="Roboto" w:cs="Roboto"/>
                <w:b/>
                <w:bCs/>
              </w:rPr>
              <w:t>ACCEPABLE MAKE</w:t>
            </w:r>
          </w:p>
          <w:p w14:paraId="595DFB26" w14:textId="77777777" w:rsidR="00952B81" w:rsidRPr="00466F21" w:rsidRDefault="00952B81" w:rsidP="00B47962">
            <w:pPr>
              <w:spacing w:after="0"/>
              <w:jc w:val="center"/>
              <w:rPr>
                <w:rFonts w:ascii="Roboto" w:hAnsi="Roboto"/>
              </w:rPr>
            </w:pPr>
            <w:r w:rsidRPr="00466F21">
              <w:rPr>
                <w:rFonts w:ascii="Roboto" w:eastAsia="Roboto" w:hAnsi="Roboto" w:cs="Roboto"/>
                <w:b/>
                <w:bCs/>
              </w:rPr>
              <w:t xml:space="preserve"> </w:t>
            </w:r>
          </w:p>
        </w:tc>
      </w:tr>
      <w:tr w:rsidR="00952B81" w:rsidRPr="00466F21" w14:paraId="045F0E70"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03805EE9" w14:textId="77777777" w:rsidR="00952B81" w:rsidRPr="00466F21" w:rsidRDefault="00952B81" w:rsidP="00B47962">
            <w:pPr>
              <w:spacing w:after="0"/>
              <w:jc w:val="center"/>
              <w:rPr>
                <w:rFonts w:ascii="Roboto" w:hAnsi="Roboto"/>
              </w:rPr>
            </w:pPr>
            <w:r w:rsidRPr="00466F21">
              <w:rPr>
                <w:rFonts w:ascii="Roboto" w:eastAsia="Roboto" w:hAnsi="Roboto" w:cs="Roboto"/>
                <w:b/>
                <w:bCs/>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EC5C684" w14:textId="77777777" w:rsidR="00952B81" w:rsidRPr="00466F21" w:rsidRDefault="00952B81" w:rsidP="00B47962">
            <w:pPr>
              <w:spacing w:after="0"/>
              <w:jc w:val="center"/>
              <w:rPr>
                <w:rFonts w:ascii="Roboto" w:hAnsi="Roboto"/>
              </w:rPr>
            </w:pPr>
            <w:r w:rsidRPr="00466F21">
              <w:rPr>
                <w:rFonts w:ascii="Roboto" w:eastAsia="Roboto" w:hAnsi="Roboto" w:cs="Roboto"/>
                <w:b/>
                <w:bCs/>
              </w:rPr>
              <w:t>EQUIPMENT</w:t>
            </w:r>
          </w:p>
          <w:p w14:paraId="345DA6CC" w14:textId="77777777" w:rsidR="00952B81" w:rsidRPr="00466F21" w:rsidRDefault="00952B81" w:rsidP="00B47962">
            <w:pPr>
              <w:spacing w:after="0"/>
              <w:jc w:val="center"/>
              <w:rPr>
                <w:rFonts w:ascii="Roboto" w:hAnsi="Roboto"/>
              </w:rPr>
            </w:pPr>
            <w:r w:rsidRPr="00466F21">
              <w:rPr>
                <w:rFonts w:ascii="Roboto" w:eastAsia="Roboto" w:hAnsi="Roboto" w:cs="Roboto"/>
                <w:b/>
                <w:bCs/>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07D4A8DE"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70F0F84C"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4DB9A498" w14:textId="77777777" w:rsidR="00952B81" w:rsidRPr="00466F21" w:rsidRDefault="00952B81" w:rsidP="00476207">
            <w:pPr>
              <w:pStyle w:val="ListParagraph"/>
              <w:numPr>
                <w:ilvl w:val="0"/>
                <w:numId w:val="230"/>
              </w:numPr>
              <w:spacing w:after="0"/>
              <w:jc w:val="both"/>
              <w:rPr>
                <w:rFonts w:ascii="Roboto" w:eastAsia="Roboto" w:hAnsi="Roboto" w:cs="Roboto"/>
              </w:rPr>
            </w:pPr>
            <w:r w:rsidRPr="00466F21">
              <w:rPr>
                <w:rFonts w:ascii="Roboto" w:eastAsia="Roboto" w:hAnsi="Roboto" w:cs="Roboto"/>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5EC471D"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rPr>
              <w:t>Ductable</w:t>
            </w:r>
            <w:proofErr w:type="spellEnd"/>
            <w:r w:rsidRPr="00466F21">
              <w:rPr>
                <w:rFonts w:ascii="Roboto" w:eastAsia="Roboto" w:hAnsi="Roboto" w:cs="Roboto"/>
              </w:rPr>
              <w:t xml:space="preserve"> &amp; Non-</w:t>
            </w:r>
            <w:proofErr w:type="spellStart"/>
            <w:r w:rsidRPr="00466F21">
              <w:rPr>
                <w:rFonts w:ascii="Roboto" w:eastAsia="Roboto" w:hAnsi="Roboto" w:cs="Roboto"/>
              </w:rPr>
              <w:t>Ductable</w:t>
            </w:r>
            <w:proofErr w:type="spellEnd"/>
            <w:r w:rsidRPr="00466F21">
              <w:rPr>
                <w:rFonts w:ascii="Roboto" w:eastAsia="Roboto" w:hAnsi="Roboto" w:cs="Roboto"/>
              </w:rPr>
              <w:t xml:space="preserve"> Split Units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347112F4" w14:textId="77777777" w:rsidR="00952B81" w:rsidRPr="00466F21" w:rsidRDefault="00952B81" w:rsidP="00B47962">
            <w:pPr>
              <w:spacing w:after="0"/>
              <w:jc w:val="both"/>
              <w:rPr>
                <w:rFonts w:ascii="Roboto" w:hAnsi="Roboto"/>
              </w:rPr>
            </w:pPr>
            <w:r w:rsidRPr="00466F21">
              <w:rPr>
                <w:rFonts w:ascii="Roboto" w:eastAsia="Roboto" w:hAnsi="Roboto" w:cs="Roboto"/>
              </w:rPr>
              <w:t>Daikin/Mitsubishi/Hitachi/LG</w:t>
            </w:r>
          </w:p>
        </w:tc>
      </w:tr>
      <w:tr w:rsidR="00952B81" w:rsidRPr="00466F21" w14:paraId="363E434F"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67727DC2" w14:textId="77777777" w:rsidR="00952B81" w:rsidRPr="00466F21" w:rsidRDefault="00952B81" w:rsidP="00476207">
            <w:pPr>
              <w:pStyle w:val="ListParagraph"/>
              <w:numPr>
                <w:ilvl w:val="0"/>
                <w:numId w:val="230"/>
              </w:numPr>
              <w:spacing w:after="0"/>
              <w:jc w:val="both"/>
              <w:rPr>
                <w:rFonts w:ascii="Roboto" w:eastAsia="Roboto" w:hAnsi="Roboto" w:cs="Roboto"/>
              </w:rPr>
            </w:pPr>
            <w:r w:rsidRPr="00466F21">
              <w:rPr>
                <w:rFonts w:ascii="Roboto" w:eastAsia="Roboto" w:hAnsi="Roboto" w:cs="Roboto"/>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E4F68F3" w14:textId="77777777" w:rsidR="00952B81" w:rsidRPr="00466F21" w:rsidRDefault="00952B81" w:rsidP="00B47962">
            <w:pPr>
              <w:spacing w:after="0"/>
              <w:jc w:val="both"/>
              <w:rPr>
                <w:rFonts w:ascii="Roboto" w:hAnsi="Roboto"/>
              </w:rPr>
            </w:pPr>
            <w:r w:rsidRPr="00466F21">
              <w:rPr>
                <w:rFonts w:ascii="Roboto" w:eastAsia="Roboto" w:hAnsi="Roboto" w:cs="Roboto"/>
              </w:rPr>
              <w:t>Compressor for Split Units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3779F437"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Daikin/Mitsubishi/Hitachi/LG </w:t>
            </w:r>
          </w:p>
          <w:p w14:paraId="5C9AB5D3"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48B71986"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0DA8F782" w14:textId="77777777" w:rsidR="00952B81" w:rsidRPr="00466F21" w:rsidRDefault="00952B81" w:rsidP="00476207">
            <w:pPr>
              <w:pStyle w:val="ListParagraph"/>
              <w:numPr>
                <w:ilvl w:val="0"/>
                <w:numId w:val="230"/>
              </w:numPr>
              <w:spacing w:after="0"/>
              <w:jc w:val="both"/>
              <w:rPr>
                <w:rFonts w:ascii="Roboto" w:eastAsia="Roboto" w:hAnsi="Roboto" w:cs="Roboto"/>
              </w:rPr>
            </w:pPr>
            <w:r w:rsidRPr="00466F21">
              <w:rPr>
                <w:rFonts w:ascii="Roboto" w:eastAsia="Roboto" w:hAnsi="Roboto" w:cs="Roboto"/>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62BE67B" w14:textId="77777777" w:rsidR="00952B81" w:rsidRPr="00466F21" w:rsidRDefault="00952B81" w:rsidP="00B47962">
            <w:pPr>
              <w:spacing w:after="0"/>
              <w:jc w:val="both"/>
              <w:rPr>
                <w:rFonts w:ascii="Roboto" w:hAnsi="Roboto"/>
              </w:rPr>
            </w:pPr>
            <w:r w:rsidRPr="00466F21">
              <w:rPr>
                <w:rFonts w:ascii="Roboto" w:eastAsia="Roboto" w:hAnsi="Roboto" w:cs="Roboto"/>
              </w:rPr>
              <w:t>HRV System</w:t>
            </w:r>
          </w:p>
          <w:p w14:paraId="7D35D59F"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5125E8"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Daikin/Mitsubishi/Carrier/Blue Star </w:t>
            </w:r>
          </w:p>
          <w:p w14:paraId="6527F38B"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3A4C796F"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335B1773" w14:textId="77777777" w:rsidR="00952B81" w:rsidRPr="00466F21" w:rsidRDefault="00952B81" w:rsidP="00476207">
            <w:pPr>
              <w:pStyle w:val="ListParagraph"/>
              <w:numPr>
                <w:ilvl w:val="0"/>
                <w:numId w:val="230"/>
              </w:numPr>
              <w:spacing w:after="0"/>
              <w:jc w:val="both"/>
              <w:rPr>
                <w:rFonts w:ascii="Roboto" w:eastAsia="Roboto" w:hAnsi="Roboto" w:cs="Roboto"/>
              </w:rPr>
            </w:pPr>
            <w:r w:rsidRPr="00466F21">
              <w:rPr>
                <w:rFonts w:ascii="Roboto" w:eastAsia="Roboto" w:hAnsi="Roboto" w:cs="Roboto"/>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89F7496" w14:textId="28194BA9" w:rsidR="00952B81" w:rsidRPr="00466F21" w:rsidRDefault="00952B81" w:rsidP="00B47962">
            <w:pPr>
              <w:spacing w:after="0"/>
              <w:jc w:val="both"/>
              <w:rPr>
                <w:rFonts w:ascii="Roboto" w:hAnsi="Roboto"/>
              </w:rPr>
            </w:pPr>
            <w:r w:rsidRPr="00466F21">
              <w:rPr>
                <w:rFonts w:ascii="Roboto" w:eastAsia="Roboto" w:hAnsi="Roboto" w:cs="Roboto"/>
              </w:rPr>
              <w:t xml:space="preserve">Voltage </w:t>
            </w:r>
            <w:r w:rsidR="008B0D81" w:rsidRPr="00466F21">
              <w:rPr>
                <w:rFonts w:ascii="Roboto" w:eastAsia="Roboto" w:hAnsi="Roboto" w:cs="Roboto"/>
              </w:rPr>
              <w:t>Stabilizers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28488838" w14:textId="2400BA64" w:rsidR="00952B81" w:rsidRPr="00466F21" w:rsidRDefault="008B0D81" w:rsidP="00B47962">
            <w:pPr>
              <w:spacing w:after="0"/>
              <w:jc w:val="both"/>
              <w:rPr>
                <w:rFonts w:ascii="Roboto" w:hAnsi="Roboto"/>
              </w:rPr>
            </w:pPr>
            <w:r w:rsidRPr="00466F21">
              <w:rPr>
                <w:rFonts w:ascii="Roboto" w:eastAsia="Roboto" w:hAnsi="Roboto" w:cs="Roboto"/>
              </w:rPr>
              <w:t>Logic stat</w:t>
            </w:r>
          </w:p>
          <w:p w14:paraId="019E8B23"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6E1B6A19"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22DB6840" w14:textId="77777777" w:rsidR="00952B81" w:rsidRPr="00466F21" w:rsidRDefault="00952B81" w:rsidP="00476207">
            <w:pPr>
              <w:pStyle w:val="ListParagraph"/>
              <w:numPr>
                <w:ilvl w:val="0"/>
                <w:numId w:val="230"/>
              </w:numPr>
              <w:spacing w:after="0"/>
              <w:jc w:val="both"/>
              <w:rPr>
                <w:rFonts w:ascii="Roboto" w:eastAsia="Roboto" w:hAnsi="Roboto" w:cs="Roboto"/>
              </w:rPr>
            </w:pPr>
            <w:r w:rsidRPr="00466F21">
              <w:rPr>
                <w:rFonts w:ascii="Roboto" w:eastAsia="Roboto" w:hAnsi="Roboto" w:cs="Roboto"/>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63B24C8"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Motor</w:t>
            </w:r>
          </w:p>
          <w:p w14:paraId="35FEFC13"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12194291"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ABB/ Siemens/Bharat </w:t>
            </w:r>
            <w:proofErr w:type="spellStart"/>
            <w:r w:rsidRPr="00466F21">
              <w:rPr>
                <w:rFonts w:ascii="Roboto" w:eastAsia="Roboto" w:hAnsi="Roboto" w:cs="Roboto"/>
                <w:sz w:val="22"/>
                <w:szCs w:val="22"/>
              </w:rPr>
              <w:t>Bijli</w:t>
            </w:r>
            <w:proofErr w:type="spellEnd"/>
          </w:p>
        </w:tc>
      </w:tr>
      <w:tr w:rsidR="00952B81" w:rsidRPr="00466F21" w14:paraId="791CD0AD"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2CC22E7B" w14:textId="77777777" w:rsidR="00952B81" w:rsidRPr="00466F21" w:rsidRDefault="00952B81" w:rsidP="00476207">
            <w:pPr>
              <w:pStyle w:val="ListParagraph"/>
              <w:numPr>
                <w:ilvl w:val="0"/>
                <w:numId w:val="230"/>
              </w:numPr>
              <w:spacing w:after="0"/>
              <w:jc w:val="both"/>
              <w:rPr>
                <w:rFonts w:ascii="Roboto" w:eastAsia="Roboto" w:hAnsi="Roboto" w:cs="Roboto"/>
              </w:rPr>
            </w:pPr>
            <w:r w:rsidRPr="00466F21">
              <w:rPr>
                <w:rFonts w:ascii="Roboto" w:eastAsia="Roboto" w:hAnsi="Roboto" w:cs="Roboto"/>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07DDFA7"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V-Belts</w:t>
            </w:r>
          </w:p>
          <w:p w14:paraId="67F9E1A2"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7851E721"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Fenner</w:t>
            </w:r>
            <w:proofErr w:type="spellEnd"/>
            <w:r w:rsidRPr="00466F21">
              <w:rPr>
                <w:rFonts w:ascii="Roboto" w:eastAsia="Roboto" w:hAnsi="Roboto" w:cs="Roboto"/>
                <w:sz w:val="22"/>
                <w:szCs w:val="22"/>
              </w:rPr>
              <w:t xml:space="preserve"> India/ Dunlop</w:t>
            </w:r>
          </w:p>
        </w:tc>
      </w:tr>
      <w:tr w:rsidR="00952B81" w:rsidRPr="00466F21" w14:paraId="40696232"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617E6811" w14:textId="77777777" w:rsidR="00952B81" w:rsidRPr="00466F21" w:rsidRDefault="00952B81" w:rsidP="00476207">
            <w:pPr>
              <w:pStyle w:val="ListParagraph"/>
              <w:numPr>
                <w:ilvl w:val="0"/>
                <w:numId w:val="230"/>
              </w:numPr>
              <w:spacing w:after="0"/>
              <w:jc w:val="both"/>
              <w:rPr>
                <w:rFonts w:ascii="Roboto" w:eastAsia="Roboto" w:hAnsi="Roboto" w:cs="Roboto"/>
              </w:rPr>
            </w:pPr>
            <w:r w:rsidRPr="00466F21">
              <w:rPr>
                <w:rFonts w:ascii="Roboto" w:eastAsia="Roboto" w:hAnsi="Roboto" w:cs="Roboto"/>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96B51AE" w14:textId="77777777" w:rsidR="00952B81" w:rsidRPr="00466F21" w:rsidRDefault="00952B81" w:rsidP="00B47962">
            <w:pPr>
              <w:spacing w:after="0"/>
              <w:jc w:val="both"/>
              <w:rPr>
                <w:rFonts w:ascii="Roboto" w:hAnsi="Roboto"/>
              </w:rPr>
            </w:pPr>
            <w:r w:rsidRPr="00466F21">
              <w:rPr>
                <w:rFonts w:ascii="Roboto" w:eastAsia="Roboto" w:hAnsi="Roboto" w:cs="Roboto"/>
              </w:rPr>
              <w:t>Inline Fans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35296391" w14:textId="77777777" w:rsidR="00952B81" w:rsidRPr="00466F21" w:rsidRDefault="00952B81" w:rsidP="00B47962">
            <w:pPr>
              <w:spacing w:after="0"/>
              <w:jc w:val="both"/>
              <w:rPr>
                <w:rFonts w:ascii="Roboto" w:hAnsi="Roboto"/>
              </w:rPr>
            </w:pPr>
            <w:r w:rsidRPr="00466F21">
              <w:rPr>
                <w:rFonts w:ascii="Roboto" w:eastAsia="Roboto" w:hAnsi="Roboto" w:cs="Roboto"/>
              </w:rPr>
              <w:t>Sphere Vent/ Tristar / Air Flow</w:t>
            </w:r>
          </w:p>
          <w:p w14:paraId="0FDD85F9"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51683C94"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25E8EF9B" w14:textId="77777777" w:rsidR="00952B81" w:rsidRPr="00466F21" w:rsidRDefault="00952B81" w:rsidP="00476207">
            <w:pPr>
              <w:pStyle w:val="ListParagraph"/>
              <w:numPr>
                <w:ilvl w:val="0"/>
                <w:numId w:val="230"/>
              </w:numPr>
              <w:spacing w:after="0"/>
              <w:jc w:val="both"/>
              <w:rPr>
                <w:rFonts w:ascii="Roboto" w:eastAsia="Roboto" w:hAnsi="Roboto" w:cs="Roboto"/>
                <w:sz w:val="22"/>
                <w:szCs w:val="22"/>
              </w:rPr>
            </w:pPr>
            <w:r w:rsidRPr="00466F21">
              <w:rPr>
                <w:rFonts w:ascii="Roboto" w:eastAsia="Roboto" w:hAnsi="Roboto" w:cs="Roboto"/>
                <w:sz w:val="22"/>
                <w:szCs w:val="22"/>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43CE62C" w14:textId="77777777" w:rsidR="00952B81" w:rsidRPr="00466F21" w:rsidRDefault="00952B81" w:rsidP="00B47962">
            <w:pPr>
              <w:spacing w:after="0"/>
              <w:jc w:val="both"/>
              <w:rPr>
                <w:rFonts w:ascii="Roboto" w:hAnsi="Roboto"/>
              </w:rPr>
            </w:pPr>
            <w:r w:rsidRPr="00466F21">
              <w:rPr>
                <w:rFonts w:ascii="Roboto" w:eastAsia="Roboto" w:hAnsi="Roboto" w:cs="Roboto"/>
              </w:rPr>
              <w:t>Propeller Fans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5F571028"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Kruger / Sphere / </w:t>
            </w:r>
            <w:proofErr w:type="spellStart"/>
            <w:r w:rsidRPr="00466F21">
              <w:rPr>
                <w:rFonts w:ascii="Roboto" w:eastAsia="Roboto" w:hAnsi="Roboto" w:cs="Roboto"/>
              </w:rPr>
              <w:t>Carryaire</w:t>
            </w:r>
            <w:proofErr w:type="spellEnd"/>
          </w:p>
          <w:p w14:paraId="2A13B735"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1FF3481C"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26E8C8D1" w14:textId="77777777" w:rsidR="00952B81" w:rsidRPr="00466F21" w:rsidRDefault="00952B81" w:rsidP="00476207">
            <w:pPr>
              <w:pStyle w:val="ListParagraph"/>
              <w:numPr>
                <w:ilvl w:val="0"/>
                <w:numId w:val="230"/>
              </w:numPr>
              <w:spacing w:after="0"/>
              <w:jc w:val="both"/>
              <w:rPr>
                <w:rFonts w:ascii="Roboto" w:eastAsia="Roboto" w:hAnsi="Roboto" w:cs="Roboto"/>
                <w:sz w:val="22"/>
                <w:szCs w:val="22"/>
              </w:rPr>
            </w:pPr>
            <w:r w:rsidRPr="00466F21">
              <w:rPr>
                <w:rFonts w:ascii="Roboto" w:eastAsia="Roboto" w:hAnsi="Roboto" w:cs="Roboto"/>
                <w:sz w:val="22"/>
                <w:szCs w:val="22"/>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B6CC59A"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Vibration isolators/ suspenders</w:t>
            </w:r>
          </w:p>
          <w:p w14:paraId="26E59052"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4FDE586E" w14:textId="5AFAFD4F" w:rsidR="00952B81" w:rsidRPr="00466F21" w:rsidRDefault="008B0D81" w:rsidP="00B47962">
            <w:pPr>
              <w:spacing w:after="0"/>
              <w:jc w:val="both"/>
              <w:rPr>
                <w:rFonts w:ascii="Roboto" w:hAnsi="Roboto"/>
              </w:rPr>
            </w:pPr>
            <w:r w:rsidRPr="00466F21">
              <w:rPr>
                <w:rFonts w:ascii="Roboto" w:eastAsia="Roboto" w:hAnsi="Roboto" w:cs="Roboto"/>
                <w:sz w:val="22"/>
                <w:szCs w:val="22"/>
              </w:rPr>
              <w:t>Resist flex</w:t>
            </w:r>
          </w:p>
        </w:tc>
      </w:tr>
      <w:tr w:rsidR="00952B81" w:rsidRPr="00466F21" w14:paraId="0EB7AAE7"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53220CF9" w14:textId="77777777" w:rsidR="00952B81" w:rsidRPr="00466F21" w:rsidRDefault="00952B81" w:rsidP="00476207">
            <w:pPr>
              <w:pStyle w:val="ListParagraph"/>
              <w:numPr>
                <w:ilvl w:val="0"/>
                <w:numId w:val="230"/>
              </w:numPr>
              <w:spacing w:after="0"/>
              <w:jc w:val="both"/>
              <w:rPr>
                <w:rFonts w:ascii="Roboto" w:eastAsia="Roboto" w:hAnsi="Roboto" w:cs="Roboto"/>
                <w:sz w:val="22"/>
                <w:szCs w:val="22"/>
              </w:rPr>
            </w:pPr>
            <w:r w:rsidRPr="00466F21">
              <w:rPr>
                <w:rFonts w:ascii="Roboto" w:eastAsia="Roboto" w:hAnsi="Roboto" w:cs="Roboto"/>
                <w:sz w:val="22"/>
                <w:szCs w:val="22"/>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C588C24" w14:textId="77777777" w:rsidR="00952B81" w:rsidRPr="00466F21" w:rsidRDefault="00952B81" w:rsidP="00B47962">
            <w:pPr>
              <w:spacing w:after="0"/>
              <w:jc w:val="both"/>
              <w:rPr>
                <w:rFonts w:ascii="Roboto" w:hAnsi="Roboto"/>
              </w:rPr>
            </w:pPr>
            <w:r w:rsidRPr="00466F21">
              <w:rPr>
                <w:rFonts w:ascii="Roboto" w:eastAsia="Roboto" w:hAnsi="Roboto" w:cs="Roboto"/>
              </w:rPr>
              <w:t>Air curtain</w:t>
            </w:r>
          </w:p>
          <w:p w14:paraId="4C051932"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7AA45E04" w14:textId="4402B2D9" w:rsidR="00952B81" w:rsidRPr="00466F21" w:rsidRDefault="00952B81" w:rsidP="00B47962">
            <w:pPr>
              <w:spacing w:after="0"/>
              <w:jc w:val="both"/>
              <w:rPr>
                <w:rFonts w:ascii="Roboto" w:hAnsi="Roboto"/>
              </w:rPr>
            </w:pPr>
            <w:r w:rsidRPr="00466F21">
              <w:rPr>
                <w:rFonts w:ascii="Roboto" w:eastAsia="Roboto" w:hAnsi="Roboto" w:cs="Roboto"/>
              </w:rPr>
              <w:t>Beacon/</w:t>
            </w:r>
            <w:proofErr w:type="spellStart"/>
            <w:r w:rsidR="008B0D81" w:rsidRPr="00466F21">
              <w:rPr>
                <w:rFonts w:ascii="Roboto" w:eastAsia="Roboto" w:hAnsi="Roboto" w:cs="Roboto"/>
              </w:rPr>
              <w:t>Therma</w:t>
            </w:r>
            <w:proofErr w:type="spellEnd"/>
            <w:r w:rsidR="008B0D81" w:rsidRPr="00466F21">
              <w:rPr>
                <w:rFonts w:ascii="Roboto" w:eastAsia="Roboto" w:hAnsi="Roboto" w:cs="Roboto"/>
              </w:rPr>
              <w:t xml:space="preserve"> dyne</w:t>
            </w:r>
            <w:r w:rsidRPr="00466F21">
              <w:rPr>
                <w:rFonts w:ascii="Roboto" w:eastAsia="Roboto" w:hAnsi="Roboto" w:cs="Roboto"/>
              </w:rPr>
              <w:t>/ Tristar</w:t>
            </w:r>
          </w:p>
        </w:tc>
      </w:tr>
      <w:tr w:rsidR="00952B81" w:rsidRPr="00466F21" w14:paraId="7603F60C"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372425AD" w14:textId="77777777" w:rsidR="00952B81" w:rsidRPr="00466F21" w:rsidRDefault="00952B81" w:rsidP="00476207">
            <w:pPr>
              <w:pStyle w:val="ListParagraph"/>
              <w:numPr>
                <w:ilvl w:val="0"/>
                <w:numId w:val="230"/>
              </w:numPr>
              <w:spacing w:after="0"/>
              <w:jc w:val="both"/>
              <w:rPr>
                <w:rFonts w:ascii="Roboto" w:eastAsia="Roboto" w:hAnsi="Roboto" w:cs="Roboto"/>
              </w:rPr>
            </w:pPr>
            <w:r w:rsidRPr="00466F21">
              <w:rPr>
                <w:rFonts w:ascii="Roboto" w:eastAsia="Roboto" w:hAnsi="Roboto" w:cs="Roboto"/>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0C63BD0" w14:textId="77777777" w:rsidR="00952B81" w:rsidRPr="00466F21" w:rsidRDefault="00952B81" w:rsidP="00B47962">
            <w:pPr>
              <w:spacing w:after="0"/>
              <w:jc w:val="both"/>
              <w:rPr>
                <w:rFonts w:ascii="Roboto" w:hAnsi="Roboto"/>
              </w:rPr>
            </w:pPr>
            <w:r w:rsidRPr="00466F21">
              <w:rPr>
                <w:rFonts w:ascii="Roboto" w:eastAsia="Roboto" w:hAnsi="Roboto" w:cs="Roboto"/>
              </w:rPr>
              <w:t>Pressure/Temperature &amp; RH  Sensor</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4FF1457F" w14:textId="77777777" w:rsidR="00952B81" w:rsidRPr="00466F21" w:rsidRDefault="00952B81" w:rsidP="00B47962">
            <w:pPr>
              <w:spacing w:after="0"/>
              <w:jc w:val="both"/>
              <w:rPr>
                <w:rFonts w:ascii="Roboto" w:hAnsi="Roboto"/>
              </w:rPr>
            </w:pPr>
            <w:r w:rsidRPr="00466F21">
              <w:rPr>
                <w:rFonts w:ascii="Roboto" w:eastAsia="Roboto" w:hAnsi="Roboto" w:cs="Roboto"/>
              </w:rPr>
              <w:t>Honeywell/Siemens-</w:t>
            </w:r>
            <w:proofErr w:type="spellStart"/>
            <w:r w:rsidRPr="00466F21">
              <w:rPr>
                <w:rFonts w:ascii="Roboto" w:eastAsia="Roboto" w:hAnsi="Roboto" w:cs="Roboto"/>
              </w:rPr>
              <w:t>Staefa</w:t>
            </w:r>
            <w:proofErr w:type="spellEnd"/>
            <w:r w:rsidRPr="00466F21">
              <w:rPr>
                <w:rFonts w:ascii="Roboto" w:eastAsia="Roboto" w:hAnsi="Roboto" w:cs="Roboto"/>
              </w:rPr>
              <w:t>/Johnson</w:t>
            </w:r>
          </w:p>
        </w:tc>
      </w:tr>
      <w:tr w:rsidR="00952B81" w:rsidRPr="00466F21" w14:paraId="33E0ED12"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110318A8" w14:textId="77777777" w:rsidR="00952B81" w:rsidRPr="00466F21" w:rsidRDefault="00952B81" w:rsidP="00B47962">
            <w:pPr>
              <w:spacing w:after="0"/>
              <w:jc w:val="center"/>
              <w:rPr>
                <w:rFonts w:ascii="Roboto" w:hAnsi="Roboto"/>
              </w:rPr>
            </w:pPr>
            <w:r w:rsidRPr="00466F21">
              <w:rPr>
                <w:rFonts w:ascii="Roboto" w:eastAsia="Roboto" w:hAnsi="Roboto" w:cs="Roboto"/>
                <w:b/>
                <w:bCs/>
                <w:sz w:val="22"/>
                <w:szCs w:val="22"/>
              </w:rPr>
              <w:t>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ED5A6E5" w14:textId="77777777" w:rsidR="00952B81" w:rsidRPr="00466F21" w:rsidRDefault="00952B81" w:rsidP="00B47962">
            <w:pPr>
              <w:spacing w:after="0"/>
              <w:jc w:val="both"/>
              <w:rPr>
                <w:rFonts w:ascii="Roboto" w:hAnsi="Roboto"/>
              </w:rPr>
            </w:pPr>
            <w:r w:rsidRPr="00466F21">
              <w:rPr>
                <w:rFonts w:ascii="Roboto" w:eastAsia="Roboto" w:hAnsi="Roboto" w:cs="Roboto"/>
                <w:b/>
                <w:bCs/>
                <w:sz w:val="22"/>
                <w:szCs w:val="22"/>
              </w:rPr>
              <w:t>PIPING</w:t>
            </w:r>
          </w:p>
          <w:p w14:paraId="25706C12" w14:textId="77777777" w:rsidR="00952B81" w:rsidRPr="00466F21" w:rsidRDefault="00952B81" w:rsidP="00B47962">
            <w:pPr>
              <w:spacing w:after="0"/>
              <w:jc w:val="both"/>
              <w:rPr>
                <w:rFonts w:ascii="Roboto" w:hAnsi="Roboto"/>
              </w:rPr>
            </w:pPr>
            <w:r w:rsidRPr="00466F21">
              <w:rPr>
                <w:rFonts w:ascii="Roboto" w:eastAsia="Roboto" w:hAnsi="Roboto" w:cs="Roboto"/>
                <w:b/>
                <w:bCs/>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64EEAFF3"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33EBB75E"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56F3A5AD"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C27CB64"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Pipes (MS &amp; GI)</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7DB2AA98"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Tata Steel/ Jindal (</w:t>
            </w:r>
            <w:proofErr w:type="spellStart"/>
            <w:r w:rsidRPr="00466F21">
              <w:rPr>
                <w:rFonts w:ascii="Roboto" w:eastAsia="Roboto" w:hAnsi="Roboto" w:cs="Roboto"/>
                <w:sz w:val="22"/>
                <w:szCs w:val="22"/>
              </w:rPr>
              <w:t>Hissar</w:t>
            </w:r>
            <w:proofErr w:type="spellEnd"/>
            <w:r w:rsidRPr="00466F21">
              <w:rPr>
                <w:rFonts w:ascii="Roboto" w:eastAsia="Roboto" w:hAnsi="Roboto" w:cs="Roboto"/>
                <w:sz w:val="22"/>
                <w:szCs w:val="22"/>
              </w:rPr>
              <w:t>)</w:t>
            </w:r>
          </w:p>
          <w:p w14:paraId="4A477F4E"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07E848D6"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74E6576E"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3B4FF56" w14:textId="3693F57E" w:rsidR="00952B81" w:rsidRPr="00466F21" w:rsidRDefault="00952B81" w:rsidP="00B47962">
            <w:pPr>
              <w:spacing w:after="0"/>
              <w:jc w:val="both"/>
              <w:rPr>
                <w:rFonts w:ascii="Roboto" w:hAnsi="Roboto"/>
              </w:rPr>
            </w:pPr>
            <w:r w:rsidRPr="00466F21">
              <w:rPr>
                <w:rFonts w:ascii="Roboto" w:eastAsia="Roboto" w:hAnsi="Roboto" w:cs="Roboto"/>
                <w:sz w:val="22"/>
                <w:szCs w:val="22"/>
              </w:rPr>
              <w:t>PVC Piping</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11B46122"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Poly Pack/Astral/Supreme</w:t>
            </w:r>
          </w:p>
          <w:p w14:paraId="4FFF157D"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680468F1"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753EE6D9"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3.</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92AFA03"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Copper Refrigerant Piping</w:t>
            </w:r>
          </w:p>
          <w:p w14:paraId="50C5FD36"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568FDC54"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rPr>
              <w:t>Rajco</w:t>
            </w:r>
            <w:proofErr w:type="spellEnd"/>
            <w:r w:rsidRPr="00466F21">
              <w:rPr>
                <w:rFonts w:ascii="Roboto" w:eastAsia="Roboto" w:hAnsi="Roboto" w:cs="Roboto"/>
              </w:rPr>
              <w:t>/</w:t>
            </w:r>
            <w:proofErr w:type="spellStart"/>
            <w:r w:rsidRPr="00466F21">
              <w:rPr>
                <w:rFonts w:ascii="Roboto" w:eastAsia="Roboto" w:hAnsi="Roboto" w:cs="Roboto"/>
              </w:rPr>
              <w:t>Mandev</w:t>
            </w:r>
            <w:proofErr w:type="spellEnd"/>
            <w:r w:rsidRPr="00466F21">
              <w:rPr>
                <w:rFonts w:ascii="Roboto" w:eastAsia="Roboto" w:hAnsi="Roboto" w:cs="Roboto"/>
              </w:rPr>
              <w:t xml:space="preserve"> /Jindal</w:t>
            </w:r>
          </w:p>
        </w:tc>
      </w:tr>
      <w:tr w:rsidR="00952B81" w:rsidRPr="00466F21" w14:paraId="6779A7FB"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0C3ACB02"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4.</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68ABCF4"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Drain/Copper Refrigerant Piping Insulation (Closed Cell Elastomeric Insulation)</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537FC371" w14:textId="77777777" w:rsidR="00952B81" w:rsidRPr="00466F21" w:rsidRDefault="00952B81" w:rsidP="00B47962">
            <w:pPr>
              <w:spacing w:after="0"/>
              <w:jc w:val="both"/>
              <w:rPr>
                <w:rFonts w:ascii="Roboto" w:hAnsi="Roboto"/>
              </w:rPr>
            </w:pPr>
            <w:r w:rsidRPr="00466F21">
              <w:rPr>
                <w:rFonts w:ascii="Roboto" w:eastAsia="Roboto" w:hAnsi="Roboto" w:cs="Roboto"/>
              </w:rPr>
              <w:t>K Flex/</w:t>
            </w:r>
            <w:proofErr w:type="spellStart"/>
            <w:r w:rsidRPr="00466F21">
              <w:rPr>
                <w:rFonts w:ascii="Roboto" w:eastAsia="Roboto" w:hAnsi="Roboto" w:cs="Roboto"/>
              </w:rPr>
              <w:t>Armacell</w:t>
            </w:r>
            <w:proofErr w:type="spellEnd"/>
            <w:r w:rsidRPr="00466F21">
              <w:rPr>
                <w:rFonts w:ascii="Roboto" w:eastAsia="Roboto" w:hAnsi="Roboto" w:cs="Roboto"/>
              </w:rPr>
              <w:t>/</w:t>
            </w:r>
            <w:proofErr w:type="spellStart"/>
            <w:r w:rsidRPr="00466F21">
              <w:rPr>
                <w:rFonts w:ascii="Roboto" w:eastAsia="Roboto" w:hAnsi="Roboto" w:cs="Roboto"/>
              </w:rPr>
              <w:t>Armaflex</w:t>
            </w:r>
            <w:proofErr w:type="spellEnd"/>
          </w:p>
        </w:tc>
      </w:tr>
      <w:tr w:rsidR="00952B81" w:rsidRPr="00466F21" w14:paraId="167CA4FB"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412E3188"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5.</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42F1715"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Welding Rods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3D9550F4"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Advani</w:t>
            </w:r>
            <w:proofErr w:type="spellEnd"/>
          </w:p>
          <w:p w14:paraId="244F6FB1"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19F70A6D"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46D1F631" w14:textId="77777777" w:rsidR="00952B81" w:rsidRPr="00466F21" w:rsidRDefault="00952B81" w:rsidP="00B47962">
            <w:pPr>
              <w:spacing w:after="0"/>
              <w:jc w:val="center"/>
              <w:rPr>
                <w:rFonts w:ascii="Roboto" w:hAnsi="Roboto"/>
              </w:rPr>
            </w:pPr>
            <w:r w:rsidRPr="00466F21">
              <w:rPr>
                <w:rFonts w:ascii="Roboto" w:eastAsia="Roboto" w:hAnsi="Roboto" w:cs="Roboto"/>
                <w:b/>
                <w:bCs/>
                <w:sz w:val="22"/>
                <w:szCs w:val="22"/>
              </w:rPr>
              <w:t>C.</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FDE9ACD" w14:textId="77777777" w:rsidR="00952B81" w:rsidRPr="00466F21" w:rsidRDefault="00952B81" w:rsidP="00B47962">
            <w:pPr>
              <w:spacing w:after="0"/>
              <w:jc w:val="both"/>
              <w:rPr>
                <w:rFonts w:ascii="Roboto" w:hAnsi="Roboto"/>
              </w:rPr>
            </w:pPr>
            <w:r w:rsidRPr="00466F21">
              <w:rPr>
                <w:rFonts w:ascii="Roboto" w:eastAsia="Roboto" w:hAnsi="Roboto" w:cs="Roboto"/>
                <w:b/>
                <w:bCs/>
                <w:sz w:val="22"/>
                <w:szCs w:val="22"/>
              </w:rPr>
              <w:t xml:space="preserve">DUCTWORK AND AIR </w:t>
            </w:r>
            <w:r w:rsidRPr="00466F21">
              <w:rPr>
                <w:rFonts w:ascii="Roboto" w:eastAsia="Roboto" w:hAnsi="Roboto" w:cs="Roboto"/>
                <w:b/>
                <w:bCs/>
                <w:sz w:val="22"/>
                <w:szCs w:val="22"/>
              </w:rPr>
              <w:lastRenderedPageBreak/>
              <w:t>TERMINALS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19E5A4FC"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lastRenderedPageBreak/>
              <w:t xml:space="preserve"> </w:t>
            </w:r>
          </w:p>
        </w:tc>
      </w:tr>
      <w:tr w:rsidR="00952B81" w:rsidRPr="00466F21" w14:paraId="140B85D0"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3557B7E3"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lastRenderedPageBreak/>
              <w:t>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1365377"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GS Sheet</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1C2CA119" w14:textId="77777777" w:rsidR="00952B81" w:rsidRPr="00466F21" w:rsidRDefault="00952B81" w:rsidP="00B47962">
            <w:pPr>
              <w:spacing w:after="0"/>
              <w:jc w:val="both"/>
              <w:rPr>
                <w:rFonts w:ascii="Roboto" w:hAnsi="Roboto"/>
              </w:rPr>
            </w:pPr>
            <w:r w:rsidRPr="00466F21">
              <w:rPr>
                <w:rFonts w:ascii="Roboto" w:eastAsia="Roboto" w:hAnsi="Roboto" w:cs="Roboto"/>
              </w:rPr>
              <w:t>SAIL/Tata Steel/National/Jindal/Lloyd</w:t>
            </w:r>
          </w:p>
          <w:p w14:paraId="772CFDA4"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0B072405"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191936C9"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75775AA"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Factory Fabricated Ducts &amp; TDC flanges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7149E0E2"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Dustech</w:t>
            </w:r>
            <w:proofErr w:type="spellEnd"/>
            <w:r w:rsidRPr="00466F21">
              <w:rPr>
                <w:rFonts w:ascii="Roboto" w:eastAsia="Roboto" w:hAnsi="Roboto" w:cs="Roboto"/>
                <w:sz w:val="22"/>
                <w:szCs w:val="22"/>
              </w:rPr>
              <w:t xml:space="preserve">/GP </w:t>
            </w:r>
            <w:proofErr w:type="spellStart"/>
            <w:r w:rsidRPr="00466F21">
              <w:rPr>
                <w:rFonts w:ascii="Roboto" w:eastAsia="Roboto" w:hAnsi="Roboto" w:cs="Roboto"/>
                <w:sz w:val="22"/>
                <w:szCs w:val="22"/>
              </w:rPr>
              <w:t>Spira</w:t>
            </w:r>
            <w:proofErr w:type="spellEnd"/>
            <w:r w:rsidRPr="00466F21">
              <w:rPr>
                <w:rFonts w:ascii="Roboto" w:eastAsia="Roboto" w:hAnsi="Roboto" w:cs="Roboto"/>
                <w:sz w:val="22"/>
                <w:szCs w:val="22"/>
              </w:rPr>
              <w:t xml:space="preserve"> / </w:t>
            </w:r>
            <w:proofErr w:type="spellStart"/>
            <w:r w:rsidRPr="00466F21">
              <w:rPr>
                <w:rFonts w:ascii="Roboto" w:eastAsia="Roboto" w:hAnsi="Roboto" w:cs="Roboto"/>
                <w:sz w:val="22"/>
                <w:szCs w:val="22"/>
              </w:rPr>
              <w:t>Ductofab</w:t>
            </w:r>
            <w:proofErr w:type="spellEnd"/>
            <w:r w:rsidRPr="00466F21">
              <w:rPr>
                <w:rFonts w:ascii="Roboto" w:eastAsia="Roboto" w:hAnsi="Roboto" w:cs="Roboto"/>
                <w:sz w:val="22"/>
                <w:szCs w:val="22"/>
              </w:rPr>
              <w:t xml:space="preserve"> / </w:t>
            </w:r>
            <w:proofErr w:type="spellStart"/>
            <w:r w:rsidRPr="00466F21">
              <w:rPr>
                <w:rFonts w:ascii="Roboto" w:eastAsia="Roboto" w:hAnsi="Roboto" w:cs="Roboto"/>
                <w:sz w:val="22"/>
                <w:szCs w:val="22"/>
              </w:rPr>
              <w:t>Zeco</w:t>
            </w:r>
            <w:proofErr w:type="spellEnd"/>
          </w:p>
          <w:p w14:paraId="3A452E1F"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149F9F69"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2BFD959B"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3.</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A612138"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Round/Spiral Factory Fabricated Ducts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3B4426E1"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Dustech</w:t>
            </w:r>
            <w:proofErr w:type="spellEnd"/>
            <w:r w:rsidRPr="00466F21">
              <w:rPr>
                <w:rFonts w:ascii="Roboto" w:eastAsia="Roboto" w:hAnsi="Roboto" w:cs="Roboto"/>
                <w:sz w:val="22"/>
                <w:szCs w:val="22"/>
              </w:rPr>
              <w:t xml:space="preserve">/GP </w:t>
            </w:r>
            <w:proofErr w:type="spellStart"/>
            <w:r w:rsidRPr="00466F21">
              <w:rPr>
                <w:rFonts w:ascii="Roboto" w:eastAsia="Roboto" w:hAnsi="Roboto" w:cs="Roboto"/>
                <w:sz w:val="22"/>
                <w:szCs w:val="22"/>
              </w:rPr>
              <w:t>Spira</w:t>
            </w:r>
            <w:proofErr w:type="spellEnd"/>
            <w:r w:rsidRPr="00466F21">
              <w:rPr>
                <w:rFonts w:ascii="Roboto" w:eastAsia="Roboto" w:hAnsi="Roboto" w:cs="Roboto"/>
                <w:sz w:val="22"/>
                <w:szCs w:val="22"/>
              </w:rPr>
              <w:t xml:space="preserve"> / </w:t>
            </w:r>
            <w:proofErr w:type="spellStart"/>
            <w:r w:rsidRPr="00466F21">
              <w:rPr>
                <w:rFonts w:ascii="Roboto" w:eastAsia="Roboto" w:hAnsi="Roboto" w:cs="Roboto"/>
                <w:sz w:val="22"/>
                <w:szCs w:val="22"/>
              </w:rPr>
              <w:t>Ductofab</w:t>
            </w:r>
            <w:proofErr w:type="spellEnd"/>
            <w:r w:rsidRPr="00466F21">
              <w:rPr>
                <w:rFonts w:ascii="Roboto" w:eastAsia="Roboto" w:hAnsi="Roboto" w:cs="Roboto"/>
                <w:sz w:val="22"/>
                <w:szCs w:val="22"/>
              </w:rPr>
              <w:t xml:space="preserve"> / </w:t>
            </w:r>
            <w:proofErr w:type="spellStart"/>
            <w:r w:rsidRPr="00466F21">
              <w:rPr>
                <w:rFonts w:ascii="Roboto" w:eastAsia="Roboto" w:hAnsi="Roboto" w:cs="Roboto"/>
                <w:sz w:val="22"/>
                <w:szCs w:val="22"/>
              </w:rPr>
              <w:t>Zeco</w:t>
            </w:r>
            <w:proofErr w:type="spellEnd"/>
          </w:p>
          <w:p w14:paraId="40944ECB"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6DB47B19"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4AB33491"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4.</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7F48C12"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Pre Filters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5BAE6FDF"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Purolator/</w:t>
            </w:r>
            <w:proofErr w:type="spellStart"/>
            <w:r w:rsidRPr="00466F21">
              <w:rPr>
                <w:rFonts w:ascii="Roboto" w:eastAsia="Roboto" w:hAnsi="Roboto" w:cs="Roboto"/>
                <w:sz w:val="22"/>
                <w:szCs w:val="22"/>
              </w:rPr>
              <w:t>Thermodyne</w:t>
            </w:r>
            <w:proofErr w:type="spellEnd"/>
            <w:r w:rsidRPr="00466F21">
              <w:rPr>
                <w:rFonts w:ascii="Roboto" w:eastAsia="Roboto" w:hAnsi="Roboto" w:cs="Roboto"/>
                <w:sz w:val="22"/>
                <w:szCs w:val="22"/>
              </w:rPr>
              <w:t>/Spectrum</w:t>
            </w:r>
          </w:p>
          <w:p w14:paraId="4E0695FA"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6F2A1929"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3FE361C6"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5.</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12AADCB" w14:textId="086073EA"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Extruded </w:t>
            </w:r>
            <w:r w:rsidR="008B0D81" w:rsidRPr="00466F21">
              <w:rPr>
                <w:rFonts w:ascii="Roboto" w:eastAsia="Roboto" w:hAnsi="Roboto" w:cs="Roboto"/>
                <w:sz w:val="22"/>
                <w:szCs w:val="22"/>
              </w:rPr>
              <w:t>Aluminum</w:t>
            </w:r>
            <w:r w:rsidRPr="00466F21">
              <w:rPr>
                <w:rFonts w:ascii="Roboto" w:eastAsia="Roboto" w:hAnsi="Roboto" w:cs="Roboto"/>
                <w:sz w:val="22"/>
                <w:szCs w:val="22"/>
              </w:rPr>
              <w:t xml:space="preserve"> Grilles &amp; Diffusers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2D59F573"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Servex</w:t>
            </w:r>
            <w:proofErr w:type="spellEnd"/>
            <w:r w:rsidRPr="00466F21">
              <w:rPr>
                <w:rFonts w:ascii="Roboto" w:eastAsia="Roboto" w:hAnsi="Roboto" w:cs="Roboto"/>
                <w:sz w:val="22"/>
                <w:szCs w:val="22"/>
              </w:rPr>
              <w:t xml:space="preserve"> /Tristar</w:t>
            </w:r>
            <w:r w:rsidRPr="00466F21">
              <w:rPr>
                <w:rFonts w:ascii="Roboto" w:eastAsia="Roboto" w:hAnsi="Roboto" w:cs="Roboto"/>
              </w:rPr>
              <w:t xml:space="preserve"> </w:t>
            </w:r>
            <w:r w:rsidRPr="00466F21">
              <w:rPr>
                <w:rFonts w:ascii="Roboto" w:eastAsia="Roboto" w:hAnsi="Roboto" w:cs="Roboto"/>
                <w:sz w:val="22"/>
                <w:szCs w:val="22"/>
              </w:rPr>
              <w:t>/</w:t>
            </w:r>
            <w:proofErr w:type="spellStart"/>
            <w:r w:rsidRPr="00466F21">
              <w:rPr>
                <w:rFonts w:ascii="Roboto" w:eastAsia="Roboto" w:hAnsi="Roboto" w:cs="Roboto"/>
                <w:sz w:val="22"/>
                <w:szCs w:val="22"/>
              </w:rPr>
              <w:t>Dynacraft</w:t>
            </w:r>
            <w:proofErr w:type="spellEnd"/>
          </w:p>
        </w:tc>
      </w:tr>
      <w:tr w:rsidR="00952B81" w:rsidRPr="00466F21" w14:paraId="4AE7D019"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3D1438AC"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6.</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BCF0536"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Dash Fasteners</w:t>
            </w:r>
          </w:p>
          <w:p w14:paraId="6007C394"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24E6F23D" w14:textId="77777777" w:rsidR="00952B81" w:rsidRPr="00466F21" w:rsidRDefault="00952B81" w:rsidP="00B47962">
            <w:pPr>
              <w:spacing w:after="0"/>
              <w:jc w:val="both"/>
              <w:rPr>
                <w:rFonts w:ascii="Roboto" w:hAnsi="Roboto"/>
              </w:rPr>
            </w:pPr>
            <w:r w:rsidRPr="00466F21">
              <w:rPr>
                <w:rFonts w:ascii="Roboto" w:eastAsia="Roboto" w:hAnsi="Roboto" w:cs="Roboto"/>
              </w:rPr>
              <w:t>HILTI/Fischer</w:t>
            </w:r>
          </w:p>
        </w:tc>
      </w:tr>
      <w:tr w:rsidR="00952B81" w:rsidRPr="00466F21" w14:paraId="539457FD"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3A2722ED"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7.</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A73C1C2"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Intake Louvers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15DCD2EC"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Servex</w:t>
            </w:r>
            <w:proofErr w:type="spellEnd"/>
            <w:r w:rsidRPr="00466F21">
              <w:rPr>
                <w:rFonts w:ascii="Roboto" w:eastAsia="Roboto" w:hAnsi="Roboto" w:cs="Roboto"/>
                <w:sz w:val="22"/>
                <w:szCs w:val="22"/>
              </w:rPr>
              <w:t xml:space="preserve"> /Tristar</w:t>
            </w:r>
            <w:r w:rsidRPr="00466F21">
              <w:rPr>
                <w:rFonts w:ascii="Roboto" w:eastAsia="Roboto" w:hAnsi="Roboto" w:cs="Roboto"/>
              </w:rPr>
              <w:t xml:space="preserve"> </w:t>
            </w:r>
            <w:r w:rsidRPr="00466F21">
              <w:rPr>
                <w:rFonts w:ascii="Roboto" w:eastAsia="Roboto" w:hAnsi="Roboto" w:cs="Roboto"/>
                <w:sz w:val="22"/>
                <w:szCs w:val="22"/>
              </w:rPr>
              <w:t>/</w:t>
            </w:r>
            <w:proofErr w:type="spellStart"/>
            <w:r w:rsidRPr="00466F21">
              <w:rPr>
                <w:rFonts w:ascii="Roboto" w:eastAsia="Roboto" w:hAnsi="Roboto" w:cs="Roboto"/>
                <w:sz w:val="22"/>
                <w:szCs w:val="22"/>
              </w:rPr>
              <w:t>Dynacraft</w:t>
            </w:r>
            <w:proofErr w:type="spellEnd"/>
            <w:r w:rsidRPr="00466F21">
              <w:rPr>
                <w:rFonts w:ascii="Roboto" w:eastAsia="Roboto" w:hAnsi="Roboto" w:cs="Roboto"/>
              </w:rPr>
              <w:t xml:space="preserve"> / Air Flow</w:t>
            </w:r>
          </w:p>
        </w:tc>
      </w:tr>
      <w:tr w:rsidR="00952B81" w:rsidRPr="00466F21" w14:paraId="01E712AA"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7D005DD9"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8.</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21D3EFA"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Duct /grille dampers &amp; Air Transfer Grille</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0705BB17"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Servex</w:t>
            </w:r>
            <w:proofErr w:type="spellEnd"/>
            <w:r w:rsidRPr="00466F21">
              <w:rPr>
                <w:rFonts w:ascii="Roboto" w:eastAsia="Roboto" w:hAnsi="Roboto" w:cs="Roboto"/>
                <w:sz w:val="22"/>
                <w:szCs w:val="22"/>
              </w:rPr>
              <w:t xml:space="preserve"> /Tristar</w:t>
            </w:r>
            <w:r w:rsidRPr="00466F21">
              <w:rPr>
                <w:rFonts w:ascii="Roboto" w:eastAsia="Roboto" w:hAnsi="Roboto" w:cs="Roboto"/>
              </w:rPr>
              <w:t xml:space="preserve"> </w:t>
            </w:r>
            <w:r w:rsidRPr="00466F21">
              <w:rPr>
                <w:rFonts w:ascii="Roboto" w:eastAsia="Roboto" w:hAnsi="Roboto" w:cs="Roboto"/>
                <w:sz w:val="22"/>
                <w:szCs w:val="22"/>
              </w:rPr>
              <w:t>/</w:t>
            </w:r>
            <w:proofErr w:type="spellStart"/>
            <w:r w:rsidRPr="00466F21">
              <w:rPr>
                <w:rFonts w:ascii="Roboto" w:eastAsia="Roboto" w:hAnsi="Roboto" w:cs="Roboto"/>
                <w:sz w:val="22"/>
                <w:szCs w:val="22"/>
              </w:rPr>
              <w:t>Dynacraft</w:t>
            </w:r>
            <w:proofErr w:type="spellEnd"/>
            <w:r w:rsidRPr="00466F21">
              <w:rPr>
                <w:rFonts w:ascii="Roboto" w:eastAsia="Roboto" w:hAnsi="Roboto" w:cs="Roboto"/>
                <w:sz w:val="22"/>
                <w:szCs w:val="22"/>
              </w:rPr>
              <w:t>/ Air Flow</w:t>
            </w:r>
          </w:p>
        </w:tc>
      </w:tr>
      <w:tr w:rsidR="00952B81" w:rsidRPr="00466F21" w14:paraId="2E248AD1"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18C3A4CE"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9.</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4962A4A" w14:textId="77777777" w:rsidR="00952B81" w:rsidRPr="00466F21" w:rsidRDefault="00952B81" w:rsidP="00B47962">
            <w:pPr>
              <w:spacing w:after="0"/>
              <w:jc w:val="both"/>
              <w:rPr>
                <w:rFonts w:ascii="Roboto" w:hAnsi="Roboto"/>
              </w:rPr>
            </w:pPr>
            <w:r w:rsidRPr="00466F21">
              <w:rPr>
                <w:rFonts w:ascii="Roboto" w:eastAsia="Roboto" w:hAnsi="Roboto" w:cs="Roboto"/>
              </w:rPr>
              <w:t>Zero Leakage Ex. Al dampers</w:t>
            </w:r>
          </w:p>
          <w:p w14:paraId="2FE10CE2"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67B81630" w14:textId="77777777" w:rsidR="00952B81" w:rsidRPr="00466F21" w:rsidRDefault="00952B81" w:rsidP="00B47962">
            <w:pPr>
              <w:spacing w:after="0"/>
              <w:jc w:val="both"/>
              <w:rPr>
                <w:rFonts w:ascii="Roboto" w:hAnsi="Roboto"/>
              </w:rPr>
            </w:pPr>
            <w:r w:rsidRPr="00466F21">
              <w:rPr>
                <w:rFonts w:ascii="Roboto" w:eastAsia="Roboto" w:hAnsi="Roboto" w:cs="Roboto"/>
              </w:rPr>
              <w:t>Tristar/</w:t>
            </w:r>
            <w:proofErr w:type="spellStart"/>
            <w:r w:rsidRPr="00466F21">
              <w:rPr>
                <w:rFonts w:ascii="Roboto" w:eastAsia="Roboto" w:hAnsi="Roboto" w:cs="Roboto"/>
              </w:rPr>
              <w:t>Servex</w:t>
            </w:r>
            <w:proofErr w:type="spellEnd"/>
            <w:r w:rsidRPr="00466F21">
              <w:rPr>
                <w:rFonts w:ascii="Roboto" w:eastAsia="Roboto" w:hAnsi="Roboto" w:cs="Roboto"/>
              </w:rPr>
              <w:t xml:space="preserve">/ </w:t>
            </w:r>
            <w:proofErr w:type="spellStart"/>
            <w:r w:rsidRPr="00466F21">
              <w:rPr>
                <w:rFonts w:ascii="Roboto" w:eastAsia="Roboto" w:hAnsi="Roboto" w:cs="Roboto"/>
              </w:rPr>
              <w:t>Caryaire</w:t>
            </w:r>
            <w:proofErr w:type="spellEnd"/>
            <w:r w:rsidRPr="00466F21">
              <w:rPr>
                <w:rFonts w:ascii="Roboto" w:eastAsia="Roboto" w:hAnsi="Roboto" w:cs="Roboto"/>
                <w:sz w:val="22"/>
                <w:szCs w:val="22"/>
              </w:rPr>
              <w:t>/ Air Flow</w:t>
            </w:r>
          </w:p>
          <w:p w14:paraId="1C381258"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078772DF"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4AEE4D64"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10.</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31BCA86"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Smoke cum Fire Dampers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4C353E50" w14:textId="77777777" w:rsidR="00952B81" w:rsidRPr="00466F21" w:rsidRDefault="00952B81" w:rsidP="00B47962">
            <w:pPr>
              <w:spacing w:after="0"/>
              <w:jc w:val="both"/>
              <w:rPr>
                <w:rFonts w:ascii="Roboto" w:hAnsi="Roboto"/>
              </w:rPr>
            </w:pPr>
            <w:r w:rsidRPr="00466F21">
              <w:rPr>
                <w:rFonts w:ascii="Roboto" w:eastAsia="Roboto" w:hAnsi="Roboto" w:cs="Roboto"/>
              </w:rPr>
              <w:t>Tristar/</w:t>
            </w:r>
            <w:proofErr w:type="spellStart"/>
            <w:r w:rsidRPr="00466F21">
              <w:rPr>
                <w:rFonts w:ascii="Roboto" w:eastAsia="Roboto" w:hAnsi="Roboto" w:cs="Roboto"/>
              </w:rPr>
              <w:t>Servex</w:t>
            </w:r>
            <w:proofErr w:type="spellEnd"/>
            <w:r w:rsidRPr="00466F21">
              <w:rPr>
                <w:rFonts w:ascii="Roboto" w:eastAsia="Roboto" w:hAnsi="Roboto" w:cs="Roboto"/>
              </w:rPr>
              <w:t xml:space="preserve">/ </w:t>
            </w:r>
            <w:proofErr w:type="spellStart"/>
            <w:r w:rsidRPr="00466F21">
              <w:rPr>
                <w:rFonts w:ascii="Roboto" w:eastAsia="Roboto" w:hAnsi="Roboto" w:cs="Roboto"/>
              </w:rPr>
              <w:t>Caryaire</w:t>
            </w:r>
            <w:proofErr w:type="spellEnd"/>
          </w:p>
          <w:p w14:paraId="31A44F6A"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6ADA8FB3"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724E94EC"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BB41F9D" w14:textId="295538A9"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Actuators for </w:t>
            </w:r>
            <w:r w:rsidR="008B0D81" w:rsidRPr="00466F21">
              <w:rPr>
                <w:rFonts w:ascii="Roboto" w:eastAsia="Roboto" w:hAnsi="Roboto" w:cs="Roboto"/>
                <w:sz w:val="22"/>
                <w:szCs w:val="22"/>
              </w:rPr>
              <w:t>Motorized</w:t>
            </w:r>
            <w:r w:rsidRPr="00466F21">
              <w:rPr>
                <w:rFonts w:ascii="Roboto" w:eastAsia="Roboto" w:hAnsi="Roboto" w:cs="Roboto"/>
                <w:sz w:val="22"/>
                <w:szCs w:val="22"/>
              </w:rPr>
              <w:t xml:space="preserve"> Damper &amp; Fire Dampers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582DA9DE"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rPr>
              <w:t>Belimo</w:t>
            </w:r>
            <w:proofErr w:type="spellEnd"/>
            <w:r w:rsidRPr="00466F21">
              <w:rPr>
                <w:rFonts w:ascii="Roboto" w:eastAsia="Roboto" w:hAnsi="Roboto" w:cs="Roboto"/>
              </w:rPr>
              <w:t xml:space="preserve">(Swiss), </w:t>
            </w:r>
            <w:proofErr w:type="spellStart"/>
            <w:r w:rsidRPr="00466F21">
              <w:rPr>
                <w:rFonts w:ascii="Roboto" w:eastAsia="Roboto" w:hAnsi="Roboto" w:cs="Roboto"/>
              </w:rPr>
              <w:t>Joventa</w:t>
            </w:r>
            <w:proofErr w:type="spellEnd"/>
            <w:r w:rsidRPr="00466F21">
              <w:rPr>
                <w:rFonts w:ascii="Roboto" w:eastAsia="Roboto" w:hAnsi="Roboto" w:cs="Roboto"/>
              </w:rPr>
              <w:t xml:space="preserve"> (Swiss), Siemens</w:t>
            </w:r>
          </w:p>
        </w:tc>
      </w:tr>
      <w:tr w:rsidR="00952B81" w:rsidRPr="00466F21" w14:paraId="7A9665C0"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5DC7AF00"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0917F45"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Fabric for Flexible Connection</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78CC65F6"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Sphere/Tristar/ Air Flow</w:t>
            </w:r>
          </w:p>
          <w:p w14:paraId="54707DC9"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539EBF1B"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76CA7FDE"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13.</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1985112"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PLC Auto sequencers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5B6B0F41"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Proton/Creative</w:t>
            </w:r>
          </w:p>
          <w:p w14:paraId="35352A26"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340CCEE9"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0C165DB5"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14.</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11595A3" w14:textId="77777777" w:rsidR="00952B81" w:rsidRPr="00466F21" w:rsidRDefault="00952B81" w:rsidP="00B47962">
            <w:pPr>
              <w:spacing w:after="0"/>
              <w:jc w:val="both"/>
              <w:rPr>
                <w:rFonts w:ascii="Roboto" w:hAnsi="Roboto"/>
              </w:rPr>
            </w:pPr>
            <w:r w:rsidRPr="00466F21">
              <w:rPr>
                <w:rFonts w:ascii="Roboto" w:eastAsia="Roboto" w:hAnsi="Roboto" w:cs="Roboto"/>
              </w:rPr>
              <w:t>Flexible Ducts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441A607C"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UP </w:t>
            </w:r>
            <w:proofErr w:type="spellStart"/>
            <w:r w:rsidRPr="00466F21">
              <w:rPr>
                <w:rFonts w:ascii="Roboto" w:eastAsia="Roboto" w:hAnsi="Roboto" w:cs="Roboto"/>
              </w:rPr>
              <w:t>Twiga</w:t>
            </w:r>
            <w:proofErr w:type="spellEnd"/>
          </w:p>
          <w:p w14:paraId="42F45FD2"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6F08C203"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6A6A8F64"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15.</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50BEBDD" w14:textId="77777777" w:rsidR="00952B81" w:rsidRPr="00466F21" w:rsidRDefault="00952B81" w:rsidP="00B47962">
            <w:pPr>
              <w:spacing w:after="0"/>
              <w:jc w:val="both"/>
              <w:rPr>
                <w:rFonts w:ascii="Roboto" w:hAnsi="Roboto"/>
              </w:rPr>
            </w:pPr>
            <w:r w:rsidRPr="00466F21">
              <w:rPr>
                <w:rFonts w:ascii="Roboto" w:eastAsia="Roboto" w:hAnsi="Roboto" w:cs="Roboto"/>
              </w:rPr>
              <w:t>Steel Wire Rope Hangers &amp; Supports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05642C6B"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rPr>
              <w:t>Gripple</w:t>
            </w:r>
            <w:proofErr w:type="spellEnd"/>
            <w:r w:rsidRPr="00466F21">
              <w:rPr>
                <w:rFonts w:ascii="Roboto" w:eastAsia="Roboto" w:hAnsi="Roboto" w:cs="Roboto"/>
              </w:rPr>
              <w:t xml:space="preserve"> </w:t>
            </w:r>
          </w:p>
        </w:tc>
      </w:tr>
      <w:tr w:rsidR="00952B81" w:rsidRPr="00466F21" w14:paraId="74220288"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3E07CF52" w14:textId="77777777" w:rsidR="00952B81" w:rsidRPr="00466F21" w:rsidRDefault="00952B81" w:rsidP="00B47962">
            <w:pPr>
              <w:spacing w:after="0"/>
              <w:jc w:val="center"/>
              <w:rPr>
                <w:rFonts w:ascii="Roboto" w:hAnsi="Roboto"/>
              </w:rPr>
            </w:pPr>
            <w:r w:rsidRPr="00466F21">
              <w:rPr>
                <w:rFonts w:ascii="Roboto" w:eastAsia="Roboto" w:hAnsi="Roboto" w:cs="Roboto"/>
                <w:b/>
                <w:bCs/>
                <w:sz w:val="22"/>
                <w:szCs w:val="22"/>
              </w:rPr>
              <w:t>D.</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CA95BB9" w14:textId="77777777" w:rsidR="00952B81" w:rsidRPr="00466F21" w:rsidRDefault="00952B81" w:rsidP="00B47962">
            <w:pPr>
              <w:spacing w:after="0"/>
              <w:jc w:val="both"/>
              <w:rPr>
                <w:rFonts w:ascii="Roboto" w:hAnsi="Roboto"/>
              </w:rPr>
            </w:pPr>
            <w:r w:rsidRPr="00466F21">
              <w:rPr>
                <w:rFonts w:ascii="Roboto" w:eastAsia="Roboto" w:hAnsi="Roboto" w:cs="Roboto"/>
                <w:b/>
                <w:bCs/>
                <w:sz w:val="22"/>
                <w:szCs w:val="22"/>
              </w:rPr>
              <w:t>INSULATION</w:t>
            </w:r>
          </w:p>
          <w:p w14:paraId="1830A75E" w14:textId="77777777" w:rsidR="00952B81" w:rsidRPr="00466F21" w:rsidRDefault="00952B81" w:rsidP="00B47962">
            <w:pPr>
              <w:spacing w:after="0"/>
              <w:jc w:val="both"/>
              <w:rPr>
                <w:rFonts w:ascii="Roboto" w:hAnsi="Roboto"/>
              </w:rPr>
            </w:pPr>
            <w:r w:rsidRPr="00466F21">
              <w:rPr>
                <w:rFonts w:ascii="Roboto" w:eastAsia="Roboto" w:hAnsi="Roboto" w:cs="Roboto"/>
                <w:b/>
                <w:bCs/>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1D918EDA"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1E947223"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57C8043B"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F5729C5"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Fibre</w:t>
            </w:r>
            <w:proofErr w:type="spellEnd"/>
            <w:r w:rsidRPr="00466F21">
              <w:rPr>
                <w:rFonts w:ascii="Roboto" w:eastAsia="Roboto" w:hAnsi="Roboto" w:cs="Roboto"/>
                <w:sz w:val="22"/>
                <w:szCs w:val="22"/>
              </w:rPr>
              <w:t xml:space="preserve"> Glass</w:t>
            </w:r>
          </w:p>
          <w:p w14:paraId="3DEA3858"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5D805046"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UP </w:t>
            </w:r>
            <w:proofErr w:type="spellStart"/>
            <w:r w:rsidRPr="00466F21">
              <w:rPr>
                <w:rFonts w:ascii="Roboto" w:eastAsia="Roboto" w:hAnsi="Roboto" w:cs="Roboto"/>
              </w:rPr>
              <w:t>Twiga</w:t>
            </w:r>
            <w:proofErr w:type="spellEnd"/>
            <w:r w:rsidRPr="00466F21">
              <w:rPr>
                <w:rFonts w:ascii="Roboto" w:eastAsia="Roboto" w:hAnsi="Roboto" w:cs="Roboto"/>
              </w:rPr>
              <w:t>/ Owens Corning/ K Flex</w:t>
            </w:r>
          </w:p>
        </w:tc>
      </w:tr>
      <w:tr w:rsidR="00952B81" w:rsidRPr="00466F21" w14:paraId="60682151"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3FEB60FC"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3F48D32"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Closed Cell Elastomeric Insulation</w:t>
            </w:r>
          </w:p>
          <w:p w14:paraId="17D9955A"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11435D8A" w14:textId="77777777" w:rsidR="00952B81" w:rsidRPr="00466F21" w:rsidRDefault="00952B81" w:rsidP="00B47962">
            <w:pPr>
              <w:spacing w:after="0"/>
              <w:jc w:val="both"/>
              <w:rPr>
                <w:rFonts w:ascii="Roboto" w:hAnsi="Roboto"/>
              </w:rPr>
            </w:pPr>
            <w:r w:rsidRPr="00466F21">
              <w:rPr>
                <w:rFonts w:ascii="Roboto" w:eastAsia="Roboto" w:hAnsi="Roboto" w:cs="Roboto"/>
              </w:rPr>
              <w:t>K Flex/</w:t>
            </w:r>
            <w:proofErr w:type="spellStart"/>
            <w:r w:rsidRPr="00466F21">
              <w:rPr>
                <w:rFonts w:ascii="Roboto" w:eastAsia="Roboto" w:hAnsi="Roboto" w:cs="Roboto"/>
              </w:rPr>
              <w:t>Armacell</w:t>
            </w:r>
            <w:proofErr w:type="spellEnd"/>
            <w:r w:rsidRPr="00466F21">
              <w:rPr>
                <w:rFonts w:ascii="Roboto" w:eastAsia="Roboto" w:hAnsi="Roboto" w:cs="Roboto"/>
              </w:rPr>
              <w:t>/</w:t>
            </w:r>
            <w:proofErr w:type="spellStart"/>
            <w:r w:rsidRPr="00466F21">
              <w:rPr>
                <w:rFonts w:ascii="Roboto" w:eastAsia="Roboto" w:hAnsi="Roboto" w:cs="Roboto"/>
              </w:rPr>
              <w:t>Armaflex</w:t>
            </w:r>
            <w:proofErr w:type="spellEnd"/>
          </w:p>
        </w:tc>
      </w:tr>
      <w:tr w:rsidR="00952B81" w:rsidRPr="00466F21" w14:paraId="1D958F1B"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15D30462"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3.</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B5BE2EA"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Open Cell Elastomeric Insulation</w:t>
            </w:r>
          </w:p>
          <w:p w14:paraId="6F1D1780"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4A1B8A4D" w14:textId="77777777" w:rsidR="00952B81" w:rsidRPr="00466F21" w:rsidRDefault="00952B81" w:rsidP="00B47962">
            <w:pPr>
              <w:spacing w:after="0"/>
              <w:jc w:val="both"/>
              <w:rPr>
                <w:rFonts w:ascii="Roboto" w:hAnsi="Roboto"/>
              </w:rPr>
            </w:pPr>
            <w:r w:rsidRPr="00466F21">
              <w:rPr>
                <w:rFonts w:ascii="Roboto" w:eastAsia="Roboto" w:hAnsi="Roboto" w:cs="Roboto"/>
              </w:rPr>
              <w:t>K Flex/</w:t>
            </w:r>
            <w:proofErr w:type="spellStart"/>
            <w:r w:rsidRPr="00466F21">
              <w:rPr>
                <w:rFonts w:ascii="Roboto" w:eastAsia="Roboto" w:hAnsi="Roboto" w:cs="Roboto"/>
              </w:rPr>
              <w:t>Armacell</w:t>
            </w:r>
            <w:proofErr w:type="spellEnd"/>
            <w:r w:rsidRPr="00466F21">
              <w:rPr>
                <w:rFonts w:ascii="Roboto" w:eastAsia="Roboto" w:hAnsi="Roboto" w:cs="Roboto"/>
              </w:rPr>
              <w:t>/</w:t>
            </w:r>
            <w:proofErr w:type="spellStart"/>
            <w:r w:rsidRPr="00466F21">
              <w:rPr>
                <w:rFonts w:ascii="Roboto" w:eastAsia="Roboto" w:hAnsi="Roboto" w:cs="Roboto"/>
              </w:rPr>
              <w:t>Eurobatex</w:t>
            </w:r>
            <w:proofErr w:type="spellEnd"/>
          </w:p>
        </w:tc>
      </w:tr>
      <w:tr w:rsidR="00952B81" w:rsidRPr="00466F21" w14:paraId="63F5FEF7"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0D9FBE34"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4.</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45077A1"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Expanded Polystyrene</w:t>
            </w:r>
          </w:p>
          <w:p w14:paraId="5E0A31CE"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48258F44"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rPr>
              <w:t>Beardsell</w:t>
            </w:r>
            <w:proofErr w:type="spellEnd"/>
            <w:r w:rsidRPr="00466F21">
              <w:rPr>
                <w:rFonts w:ascii="Roboto" w:eastAsia="Roboto" w:hAnsi="Roboto" w:cs="Roboto"/>
              </w:rPr>
              <w:t>/ Toshiba/SHI</w:t>
            </w:r>
          </w:p>
        </w:tc>
      </w:tr>
      <w:tr w:rsidR="00952B81" w:rsidRPr="00466F21" w14:paraId="0D5D99C9"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6F432CB5"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5.</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F1719EE"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RP Tissue</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344ABB2B"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UP </w:t>
            </w:r>
            <w:proofErr w:type="spellStart"/>
            <w:r w:rsidRPr="00466F21">
              <w:rPr>
                <w:rFonts w:ascii="Roboto" w:eastAsia="Roboto" w:hAnsi="Roboto" w:cs="Roboto"/>
              </w:rPr>
              <w:t>Twiga</w:t>
            </w:r>
            <w:proofErr w:type="spellEnd"/>
            <w:r w:rsidRPr="00466F21">
              <w:rPr>
                <w:rFonts w:ascii="Roboto" w:eastAsia="Roboto" w:hAnsi="Roboto" w:cs="Roboto"/>
              </w:rPr>
              <w:t>/ Owens Corning</w:t>
            </w:r>
          </w:p>
          <w:p w14:paraId="31FB3644"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7DB5197C"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5AE167A5"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6.</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452048E"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Adhesive for application of </w:t>
            </w:r>
            <w:r w:rsidRPr="00466F21">
              <w:rPr>
                <w:rFonts w:ascii="Roboto" w:eastAsia="Roboto" w:hAnsi="Roboto" w:cs="Roboto"/>
              </w:rPr>
              <w:lastRenderedPageBreak/>
              <w:t xml:space="preserve">closed cell insulation (AC Duct King Eco Fresh &amp; 1K PUR FR)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2985665F"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rPr>
              <w:lastRenderedPageBreak/>
              <w:t>Fevicol</w:t>
            </w:r>
            <w:proofErr w:type="spellEnd"/>
            <w:r w:rsidRPr="00466F21">
              <w:rPr>
                <w:rFonts w:ascii="Roboto" w:eastAsia="Roboto" w:hAnsi="Roboto" w:cs="Roboto"/>
              </w:rPr>
              <w:t>(</w:t>
            </w:r>
            <w:proofErr w:type="spellStart"/>
            <w:r w:rsidRPr="00466F21">
              <w:rPr>
                <w:rFonts w:ascii="Roboto" w:eastAsia="Roboto" w:hAnsi="Roboto" w:cs="Roboto"/>
              </w:rPr>
              <w:t>Pidilite</w:t>
            </w:r>
            <w:proofErr w:type="spellEnd"/>
            <w:r w:rsidRPr="00466F21">
              <w:rPr>
                <w:rFonts w:ascii="Roboto" w:eastAsia="Roboto" w:hAnsi="Roboto" w:cs="Roboto"/>
              </w:rPr>
              <w:t>)</w:t>
            </w:r>
          </w:p>
        </w:tc>
      </w:tr>
      <w:tr w:rsidR="00952B81" w:rsidRPr="00466F21" w14:paraId="0AAEB629"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279F951F"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lastRenderedPageBreak/>
              <w:t>7.</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0288F78"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Glass cloth &amp; UV protection paint</w:t>
            </w:r>
          </w:p>
          <w:p w14:paraId="1F14B3D4"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78439F8F" w14:textId="77777777" w:rsidR="00952B81" w:rsidRPr="00466F21" w:rsidRDefault="00952B81" w:rsidP="00B47962">
            <w:pPr>
              <w:spacing w:after="0"/>
              <w:jc w:val="both"/>
              <w:rPr>
                <w:rFonts w:ascii="Roboto" w:hAnsi="Roboto"/>
              </w:rPr>
            </w:pPr>
            <w:r w:rsidRPr="00466F21">
              <w:rPr>
                <w:rFonts w:ascii="Roboto" w:eastAsia="Roboto" w:hAnsi="Roboto" w:cs="Roboto"/>
              </w:rPr>
              <w:t>Paramount/</w:t>
            </w:r>
            <w:proofErr w:type="spellStart"/>
            <w:r w:rsidRPr="00466F21">
              <w:rPr>
                <w:rFonts w:ascii="Roboto" w:eastAsia="Roboto" w:hAnsi="Roboto" w:cs="Roboto"/>
              </w:rPr>
              <w:t>Armaflex</w:t>
            </w:r>
            <w:proofErr w:type="spellEnd"/>
          </w:p>
          <w:p w14:paraId="554D1F18"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76198F88"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6B8EFF96"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8.</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7EFFC46"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Nitrile Tape for nitrile insulation</w:t>
            </w:r>
          </w:p>
          <w:p w14:paraId="7CAE0116"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(Class ‘O’)</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3A6CAC44" w14:textId="77777777" w:rsidR="00952B81" w:rsidRPr="00466F21" w:rsidRDefault="00952B81" w:rsidP="00B47962">
            <w:pPr>
              <w:spacing w:after="0"/>
              <w:jc w:val="both"/>
              <w:rPr>
                <w:rFonts w:ascii="Roboto" w:hAnsi="Roboto"/>
              </w:rPr>
            </w:pPr>
            <w:r w:rsidRPr="00466F21">
              <w:rPr>
                <w:rFonts w:ascii="Roboto" w:eastAsia="Roboto" w:hAnsi="Roboto" w:cs="Roboto"/>
              </w:rPr>
              <w:t>K Flex/</w:t>
            </w:r>
            <w:proofErr w:type="spellStart"/>
            <w:r w:rsidRPr="00466F21">
              <w:rPr>
                <w:rFonts w:ascii="Roboto" w:eastAsia="Roboto" w:hAnsi="Roboto" w:cs="Roboto"/>
              </w:rPr>
              <w:t>Armacell</w:t>
            </w:r>
            <w:proofErr w:type="spellEnd"/>
            <w:r w:rsidRPr="00466F21">
              <w:rPr>
                <w:rFonts w:ascii="Roboto" w:eastAsia="Roboto" w:hAnsi="Roboto" w:cs="Roboto"/>
              </w:rPr>
              <w:t>//</w:t>
            </w:r>
            <w:proofErr w:type="spellStart"/>
            <w:r w:rsidRPr="00466F21">
              <w:rPr>
                <w:rFonts w:ascii="Roboto" w:eastAsia="Roboto" w:hAnsi="Roboto" w:cs="Roboto"/>
              </w:rPr>
              <w:t>Armaflex</w:t>
            </w:r>
            <w:proofErr w:type="spellEnd"/>
          </w:p>
        </w:tc>
      </w:tr>
      <w:tr w:rsidR="00952B81" w:rsidRPr="00466F21" w14:paraId="25CD94DE"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4DA444A6" w14:textId="77777777" w:rsidR="00952B81" w:rsidRPr="00466F21" w:rsidRDefault="00952B81" w:rsidP="00B47962">
            <w:pPr>
              <w:spacing w:after="0"/>
              <w:jc w:val="center"/>
              <w:rPr>
                <w:rFonts w:ascii="Roboto" w:hAnsi="Roboto"/>
              </w:rPr>
            </w:pPr>
            <w:r w:rsidRPr="00466F21">
              <w:rPr>
                <w:rFonts w:ascii="Roboto" w:eastAsia="Roboto" w:hAnsi="Roboto" w:cs="Roboto"/>
                <w:b/>
                <w:bCs/>
                <w:sz w:val="22"/>
                <w:szCs w:val="22"/>
              </w:rPr>
              <w:t>E.</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1EA720B" w14:textId="77777777" w:rsidR="00952B81" w:rsidRPr="00466F21" w:rsidRDefault="00952B81" w:rsidP="00B47962">
            <w:pPr>
              <w:spacing w:after="0"/>
              <w:jc w:val="both"/>
              <w:rPr>
                <w:rFonts w:ascii="Roboto" w:hAnsi="Roboto"/>
              </w:rPr>
            </w:pPr>
            <w:r w:rsidRPr="00466F21">
              <w:rPr>
                <w:rFonts w:ascii="Roboto" w:eastAsia="Roboto" w:hAnsi="Roboto" w:cs="Roboto"/>
                <w:b/>
                <w:bCs/>
                <w:sz w:val="22"/>
                <w:szCs w:val="22"/>
              </w:rPr>
              <w:t>ELECTRICAL</w:t>
            </w:r>
          </w:p>
          <w:p w14:paraId="0A25CC64" w14:textId="77777777" w:rsidR="00952B81" w:rsidRPr="00466F21" w:rsidRDefault="00952B81" w:rsidP="00B47962">
            <w:pPr>
              <w:spacing w:after="0"/>
              <w:jc w:val="both"/>
              <w:rPr>
                <w:rFonts w:ascii="Roboto" w:hAnsi="Roboto"/>
              </w:rPr>
            </w:pPr>
            <w:r w:rsidRPr="00466F21">
              <w:rPr>
                <w:rFonts w:ascii="Roboto" w:eastAsia="Roboto" w:hAnsi="Roboto" w:cs="Roboto"/>
                <w:b/>
                <w:bCs/>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671EDB3D"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08D7C172"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5AD4DD17"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332B065"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Panel Manufacturers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3AA5E1E4"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NK Electricals/ </w:t>
            </w:r>
            <w:proofErr w:type="spellStart"/>
            <w:r w:rsidRPr="00466F21">
              <w:rPr>
                <w:rFonts w:ascii="Roboto" w:eastAsia="Roboto" w:hAnsi="Roboto" w:cs="Roboto"/>
              </w:rPr>
              <w:t>Madhu</w:t>
            </w:r>
            <w:proofErr w:type="spellEnd"/>
            <w:r w:rsidRPr="00466F21">
              <w:rPr>
                <w:rFonts w:ascii="Roboto" w:eastAsia="Roboto" w:hAnsi="Roboto" w:cs="Roboto"/>
              </w:rPr>
              <w:t xml:space="preserve"> Electricals/ </w:t>
            </w:r>
            <w:proofErr w:type="spellStart"/>
            <w:r w:rsidRPr="00466F21">
              <w:rPr>
                <w:rFonts w:ascii="Roboto" w:eastAsia="Roboto" w:hAnsi="Roboto" w:cs="Roboto"/>
              </w:rPr>
              <w:t>Tricolite</w:t>
            </w:r>
            <w:proofErr w:type="spellEnd"/>
            <w:r w:rsidRPr="00466F21">
              <w:rPr>
                <w:rFonts w:ascii="Roboto" w:eastAsia="Roboto" w:hAnsi="Roboto" w:cs="Roboto"/>
              </w:rPr>
              <w:t>/ Advance/</w:t>
            </w:r>
            <w:proofErr w:type="spellStart"/>
            <w:r w:rsidRPr="00466F21">
              <w:rPr>
                <w:rFonts w:ascii="Roboto" w:eastAsia="Roboto" w:hAnsi="Roboto" w:cs="Roboto"/>
              </w:rPr>
              <w:t>Indiatech</w:t>
            </w:r>
            <w:proofErr w:type="spellEnd"/>
          </w:p>
        </w:tc>
      </w:tr>
      <w:tr w:rsidR="00952B81" w:rsidRPr="00466F21" w14:paraId="2662B233" w14:textId="77777777" w:rsidTr="00B47962">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5824EF2E" w14:textId="77777777" w:rsidR="00952B81" w:rsidRPr="00466F21" w:rsidRDefault="00952B81" w:rsidP="00B47962">
            <w:pPr>
              <w:spacing w:after="0"/>
              <w:jc w:val="center"/>
              <w:rPr>
                <w:rFonts w:ascii="Roboto" w:hAnsi="Roboto"/>
              </w:rPr>
            </w:pPr>
            <w:r w:rsidRPr="00466F21">
              <w:rPr>
                <w:rFonts w:ascii="Roboto" w:eastAsia="Roboto" w:hAnsi="Roboto" w:cs="Roboto"/>
                <w:b/>
                <w:bCs/>
                <w:sz w:val="22"/>
                <w:szCs w:val="22"/>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BF89D77" w14:textId="77777777" w:rsidR="00952B81" w:rsidRPr="00466F21" w:rsidRDefault="00952B81" w:rsidP="00B47962">
            <w:pPr>
              <w:spacing w:after="0"/>
              <w:jc w:val="both"/>
              <w:rPr>
                <w:rFonts w:ascii="Roboto" w:hAnsi="Roboto"/>
              </w:rPr>
            </w:pPr>
            <w:r w:rsidRPr="00466F21">
              <w:rPr>
                <w:rFonts w:ascii="Roboto" w:eastAsia="Roboto" w:hAnsi="Roboto" w:cs="Roboto"/>
                <w:b/>
                <w:bCs/>
                <w:sz w:val="22"/>
                <w:szCs w:val="22"/>
              </w:rPr>
              <w:t>Components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2BBDAB55"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49802793"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335B0B98" w14:textId="77777777" w:rsidR="00952B81" w:rsidRPr="00466F21" w:rsidRDefault="00952B81" w:rsidP="00B47962">
            <w:pPr>
              <w:spacing w:after="0"/>
              <w:jc w:val="center"/>
              <w:rPr>
                <w:rFonts w:ascii="Roboto" w:hAnsi="Roboto"/>
              </w:rPr>
            </w:pPr>
            <w:r w:rsidRPr="00466F21">
              <w:rPr>
                <w:rFonts w:ascii="Roboto" w:eastAsia="Roboto" w:hAnsi="Roboto" w:cs="Roboto"/>
              </w:rPr>
              <w:t>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6D8A17B" w14:textId="77777777" w:rsidR="00952B81" w:rsidRPr="00466F21" w:rsidRDefault="00952B81" w:rsidP="00B47962">
            <w:pPr>
              <w:spacing w:after="0"/>
              <w:jc w:val="both"/>
              <w:rPr>
                <w:rFonts w:ascii="Roboto" w:hAnsi="Roboto"/>
              </w:rPr>
            </w:pPr>
            <w:r w:rsidRPr="00466F21">
              <w:rPr>
                <w:rFonts w:ascii="Roboto" w:eastAsia="Roboto" w:hAnsi="Roboto" w:cs="Roboto"/>
              </w:rPr>
              <w:t>MCCB</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7FB7CEA9"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L&amp;T/ABB/Siemens/GE power/Merlin </w:t>
            </w:r>
            <w:proofErr w:type="spellStart"/>
            <w:r w:rsidRPr="00466F21">
              <w:rPr>
                <w:rFonts w:ascii="Roboto" w:eastAsia="Roboto" w:hAnsi="Roboto" w:cs="Roboto"/>
              </w:rPr>
              <w:t>Gerin</w:t>
            </w:r>
            <w:proofErr w:type="spellEnd"/>
          </w:p>
        </w:tc>
      </w:tr>
      <w:tr w:rsidR="00952B81" w:rsidRPr="00466F21" w14:paraId="03C3C52E"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547B07BF" w14:textId="77777777" w:rsidR="00952B81" w:rsidRPr="00466F21" w:rsidRDefault="00952B81" w:rsidP="00B47962">
            <w:pPr>
              <w:spacing w:after="0"/>
              <w:jc w:val="center"/>
              <w:rPr>
                <w:rFonts w:ascii="Roboto" w:hAnsi="Roboto"/>
              </w:rPr>
            </w:pPr>
            <w:r w:rsidRPr="00466F21">
              <w:rPr>
                <w:rFonts w:ascii="Roboto" w:eastAsia="Roboto" w:hAnsi="Roboto" w:cs="Roboto"/>
              </w:rPr>
              <w:t>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EE4FFF5" w14:textId="77777777" w:rsidR="00952B81" w:rsidRPr="00466F21" w:rsidRDefault="00952B81" w:rsidP="00B47962">
            <w:pPr>
              <w:spacing w:after="0"/>
              <w:jc w:val="both"/>
              <w:rPr>
                <w:rFonts w:ascii="Roboto" w:hAnsi="Roboto"/>
              </w:rPr>
            </w:pPr>
            <w:r w:rsidRPr="00466F21">
              <w:rPr>
                <w:rFonts w:ascii="Roboto" w:eastAsia="Roboto" w:hAnsi="Roboto" w:cs="Roboto"/>
              </w:rPr>
              <w:t>MCB</w:t>
            </w:r>
          </w:p>
          <w:p w14:paraId="023C1E1E"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575C1CA5"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L&amp; T/Hager/Merlin </w:t>
            </w:r>
            <w:proofErr w:type="spellStart"/>
            <w:r w:rsidRPr="00466F21">
              <w:rPr>
                <w:rFonts w:ascii="Roboto" w:eastAsia="Roboto" w:hAnsi="Roboto" w:cs="Roboto"/>
              </w:rPr>
              <w:t>Gerin</w:t>
            </w:r>
            <w:proofErr w:type="spellEnd"/>
            <w:r w:rsidRPr="00466F21">
              <w:rPr>
                <w:rFonts w:ascii="Roboto" w:eastAsia="Roboto" w:hAnsi="Roboto" w:cs="Roboto"/>
              </w:rPr>
              <w:t>/MDS</w:t>
            </w:r>
          </w:p>
        </w:tc>
      </w:tr>
      <w:tr w:rsidR="00952B81" w:rsidRPr="00466F21" w14:paraId="0C0078DC"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08703B06" w14:textId="77777777" w:rsidR="00952B81" w:rsidRPr="00466F21" w:rsidRDefault="00952B81" w:rsidP="00B47962">
            <w:pPr>
              <w:spacing w:after="0"/>
              <w:jc w:val="center"/>
              <w:rPr>
                <w:rFonts w:ascii="Roboto" w:hAnsi="Roboto"/>
              </w:rPr>
            </w:pPr>
            <w:r w:rsidRPr="00466F21">
              <w:rPr>
                <w:rFonts w:ascii="Roboto" w:eastAsia="Roboto" w:hAnsi="Roboto" w:cs="Roboto"/>
              </w:rPr>
              <w:t>3.</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4950954" w14:textId="77777777" w:rsidR="00952B81" w:rsidRPr="00466F21" w:rsidRDefault="00952B81" w:rsidP="00B47962">
            <w:pPr>
              <w:spacing w:after="0"/>
              <w:jc w:val="both"/>
              <w:rPr>
                <w:rFonts w:ascii="Roboto" w:hAnsi="Roboto"/>
              </w:rPr>
            </w:pPr>
            <w:r w:rsidRPr="00466F21">
              <w:rPr>
                <w:rFonts w:ascii="Roboto" w:eastAsia="Roboto" w:hAnsi="Roboto" w:cs="Roboto"/>
              </w:rPr>
              <w:t>ELMCB/ELCB</w:t>
            </w:r>
          </w:p>
          <w:p w14:paraId="7493C589"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640E19CB"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L&amp; T/Hager/Merlin </w:t>
            </w:r>
            <w:proofErr w:type="spellStart"/>
            <w:r w:rsidRPr="00466F21">
              <w:rPr>
                <w:rFonts w:ascii="Roboto" w:eastAsia="Roboto" w:hAnsi="Roboto" w:cs="Roboto"/>
              </w:rPr>
              <w:t>Gerin</w:t>
            </w:r>
            <w:proofErr w:type="spellEnd"/>
            <w:r w:rsidRPr="00466F21">
              <w:rPr>
                <w:rFonts w:ascii="Roboto" w:eastAsia="Roboto" w:hAnsi="Roboto" w:cs="Roboto"/>
              </w:rPr>
              <w:t>/MDS</w:t>
            </w:r>
          </w:p>
        </w:tc>
      </w:tr>
      <w:tr w:rsidR="00952B81" w:rsidRPr="00466F21" w14:paraId="258B9013"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092949EC" w14:textId="77777777" w:rsidR="00952B81" w:rsidRPr="00466F21" w:rsidRDefault="00952B81" w:rsidP="00B47962">
            <w:pPr>
              <w:spacing w:after="0"/>
              <w:jc w:val="center"/>
              <w:rPr>
                <w:rFonts w:ascii="Roboto" w:hAnsi="Roboto"/>
              </w:rPr>
            </w:pPr>
            <w:r w:rsidRPr="00466F21">
              <w:rPr>
                <w:rFonts w:ascii="Roboto" w:eastAsia="Roboto" w:hAnsi="Roboto" w:cs="Roboto"/>
              </w:rPr>
              <w:t>4.</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005867A" w14:textId="77777777" w:rsidR="00952B81" w:rsidRPr="00466F21" w:rsidRDefault="00952B81" w:rsidP="00B47962">
            <w:pPr>
              <w:spacing w:after="0"/>
              <w:jc w:val="both"/>
              <w:rPr>
                <w:rFonts w:ascii="Roboto" w:hAnsi="Roboto"/>
              </w:rPr>
            </w:pPr>
            <w:r w:rsidRPr="00466F21">
              <w:rPr>
                <w:rFonts w:ascii="Roboto" w:eastAsia="Roboto" w:hAnsi="Roboto" w:cs="Roboto"/>
              </w:rPr>
              <w:t>Contractors</w:t>
            </w:r>
          </w:p>
          <w:p w14:paraId="3F04C273"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34A47E3C"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L &amp; T/GE/Siemens </w:t>
            </w:r>
          </w:p>
        </w:tc>
      </w:tr>
      <w:tr w:rsidR="00952B81" w:rsidRPr="00466F21" w14:paraId="7EDD4AD6"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7622FF4B" w14:textId="77777777" w:rsidR="00952B81" w:rsidRPr="00466F21" w:rsidRDefault="00952B81" w:rsidP="00B47962">
            <w:pPr>
              <w:spacing w:after="0"/>
              <w:jc w:val="center"/>
              <w:rPr>
                <w:rFonts w:ascii="Roboto" w:hAnsi="Roboto"/>
              </w:rPr>
            </w:pPr>
            <w:r w:rsidRPr="00466F21">
              <w:rPr>
                <w:rFonts w:ascii="Roboto" w:eastAsia="Roboto" w:hAnsi="Roboto" w:cs="Roboto"/>
              </w:rPr>
              <w:t>5.</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7A8CAA5" w14:textId="77777777" w:rsidR="00952B81" w:rsidRPr="00466F21" w:rsidRDefault="00952B81" w:rsidP="00B47962">
            <w:pPr>
              <w:spacing w:after="0"/>
              <w:jc w:val="both"/>
              <w:rPr>
                <w:rFonts w:ascii="Roboto" w:hAnsi="Roboto"/>
              </w:rPr>
            </w:pPr>
            <w:r w:rsidRPr="00466F21">
              <w:rPr>
                <w:rFonts w:ascii="Roboto" w:eastAsia="Roboto" w:hAnsi="Roboto" w:cs="Roboto"/>
              </w:rPr>
              <w:t>Overload Relay</w:t>
            </w:r>
          </w:p>
          <w:p w14:paraId="6172F315"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11E44FFD" w14:textId="77777777" w:rsidR="00952B81" w:rsidRPr="00466F21" w:rsidRDefault="00952B81" w:rsidP="00B47962">
            <w:pPr>
              <w:spacing w:after="0"/>
              <w:ind w:left="1440" w:hanging="1440"/>
              <w:jc w:val="both"/>
              <w:rPr>
                <w:rFonts w:ascii="Roboto" w:hAnsi="Roboto"/>
              </w:rPr>
            </w:pPr>
            <w:r w:rsidRPr="00466F21">
              <w:rPr>
                <w:rFonts w:ascii="Roboto" w:eastAsia="Roboto" w:hAnsi="Roboto" w:cs="Roboto"/>
              </w:rPr>
              <w:t xml:space="preserve">L &amp; T/GE/Siemens </w:t>
            </w:r>
          </w:p>
        </w:tc>
      </w:tr>
      <w:tr w:rsidR="00952B81" w:rsidRPr="00466F21" w14:paraId="59BC8337"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0A8D0136"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E7425B2" w14:textId="77777777" w:rsidR="00952B81" w:rsidRPr="00466F21" w:rsidRDefault="00952B81" w:rsidP="00B47962">
            <w:pPr>
              <w:spacing w:after="0"/>
              <w:jc w:val="both"/>
              <w:rPr>
                <w:rFonts w:ascii="Roboto" w:hAnsi="Roboto"/>
              </w:rPr>
            </w:pPr>
            <w:r w:rsidRPr="00466F21">
              <w:rPr>
                <w:rFonts w:ascii="Roboto" w:eastAsia="Roboto" w:hAnsi="Roboto" w:cs="Roboto"/>
                <w:b/>
                <w:bCs/>
                <w:sz w:val="22"/>
                <w:szCs w:val="22"/>
              </w:rPr>
              <w:t>Cables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28D6F688"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73E70193"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3002BD95"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42FC67B"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Power Cables</w:t>
            </w:r>
          </w:p>
          <w:p w14:paraId="67DE5637"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579E6DCC"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Havells</w:t>
            </w:r>
            <w:proofErr w:type="spellEnd"/>
            <w:r w:rsidRPr="00466F21">
              <w:rPr>
                <w:rFonts w:ascii="Roboto" w:eastAsia="Roboto" w:hAnsi="Roboto" w:cs="Roboto"/>
                <w:sz w:val="22"/>
                <w:szCs w:val="22"/>
              </w:rPr>
              <w:t>/</w:t>
            </w:r>
            <w:proofErr w:type="spellStart"/>
            <w:r w:rsidRPr="00466F21">
              <w:rPr>
                <w:rFonts w:ascii="Roboto" w:eastAsia="Roboto" w:hAnsi="Roboto" w:cs="Roboto"/>
                <w:sz w:val="22"/>
                <w:szCs w:val="22"/>
              </w:rPr>
              <w:t>Polycab</w:t>
            </w:r>
            <w:proofErr w:type="spellEnd"/>
            <w:r w:rsidRPr="00466F21">
              <w:rPr>
                <w:rFonts w:ascii="Roboto" w:eastAsia="Roboto" w:hAnsi="Roboto" w:cs="Roboto"/>
                <w:sz w:val="22"/>
                <w:szCs w:val="22"/>
              </w:rPr>
              <w:t>/</w:t>
            </w:r>
            <w:proofErr w:type="spellStart"/>
            <w:r w:rsidRPr="00466F21">
              <w:rPr>
                <w:rFonts w:ascii="Roboto" w:eastAsia="Roboto" w:hAnsi="Roboto" w:cs="Roboto"/>
                <w:sz w:val="22"/>
                <w:szCs w:val="22"/>
              </w:rPr>
              <w:t>Rallison</w:t>
            </w:r>
            <w:proofErr w:type="spellEnd"/>
            <w:r w:rsidRPr="00466F21">
              <w:rPr>
                <w:rFonts w:ascii="Roboto" w:eastAsia="Roboto" w:hAnsi="Roboto" w:cs="Roboto"/>
                <w:sz w:val="22"/>
                <w:szCs w:val="22"/>
              </w:rPr>
              <w:t>/</w:t>
            </w:r>
            <w:proofErr w:type="spellStart"/>
            <w:r w:rsidRPr="00466F21">
              <w:rPr>
                <w:rFonts w:ascii="Roboto" w:eastAsia="Roboto" w:hAnsi="Roboto" w:cs="Roboto"/>
                <w:sz w:val="22"/>
                <w:szCs w:val="22"/>
              </w:rPr>
              <w:t>Skytone</w:t>
            </w:r>
            <w:proofErr w:type="spellEnd"/>
            <w:r w:rsidRPr="00466F21">
              <w:rPr>
                <w:rFonts w:ascii="Roboto" w:eastAsia="Roboto" w:hAnsi="Roboto" w:cs="Roboto"/>
                <w:sz w:val="22"/>
                <w:szCs w:val="22"/>
              </w:rPr>
              <w:t xml:space="preserve"> / </w:t>
            </w:r>
            <w:proofErr w:type="spellStart"/>
            <w:r w:rsidRPr="00466F21">
              <w:rPr>
                <w:rFonts w:ascii="Roboto" w:eastAsia="Roboto" w:hAnsi="Roboto" w:cs="Roboto"/>
                <w:sz w:val="22"/>
                <w:szCs w:val="22"/>
              </w:rPr>
              <w:t>Ravin</w:t>
            </w:r>
            <w:proofErr w:type="spellEnd"/>
          </w:p>
        </w:tc>
      </w:tr>
      <w:tr w:rsidR="00952B81" w:rsidRPr="00466F21" w14:paraId="2D8272A1"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003455C6"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2CB39A9"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Copper Control Cables</w:t>
            </w:r>
          </w:p>
          <w:p w14:paraId="796FF317"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56CDBAC1"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Finolex</w:t>
            </w:r>
            <w:proofErr w:type="spellEnd"/>
            <w:r w:rsidRPr="00466F21">
              <w:rPr>
                <w:rFonts w:ascii="Roboto" w:eastAsia="Roboto" w:hAnsi="Roboto" w:cs="Roboto"/>
                <w:sz w:val="22"/>
                <w:szCs w:val="22"/>
              </w:rPr>
              <w:t xml:space="preserve">/ National/ </w:t>
            </w:r>
            <w:proofErr w:type="spellStart"/>
            <w:r w:rsidRPr="00466F21">
              <w:rPr>
                <w:rFonts w:ascii="Roboto" w:eastAsia="Roboto" w:hAnsi="Roboto" w:cs="Roboto"/>
                <w:sz w:val="22"/>
                <w:szCs w:val="22"/>
              </w:rPr>
              <w:t>Skytone</w:t>
            </w:r>
            <w:proofErr w:type="spellEnd"/>
            <w:r w:rsidRPr="00466F21">
              <w:rPr>
                <w:rFonts w:ascii="Roboto" w:eastAsia="Roboto" w:hAnsi="Roboto" w:cs="Roboto"/>
                <w:sz w:val="22"/>
                <w:szCs w:val="22"/>
              </w:rPr>
              <w:t xml:space="preserve">/ </w:t>
            </w:r>
            <w:proofErr w:type="spellStart"/>
            <w:r w:rsidRPr="00466F21">
              <w:rPr>
                <w:rFonts w:ascii="Roboto" w:eastAsia="Roboto" w:hAnsi="Roboto" w:cs="Roboto"/>
                <w:sz w:val="22"/>
                <w:szCs w:val="22"/>
              </w:rPr>
              <w:t>Havells</w:t>
            </w:r>
            <w:proofErr w:type="spellEnd"/>
            <w:r w:rsidRPr="00466F21">
              <w:rPr>
                <w:rFonts w:ascii="Roboto" w:eastAsia="Roboto" w:hAnsi="Roboto" w:cs="Roboto"/>
                <w:sz w:val="22"/>
                <w:szCs w:val="22"/>
              </w:rPr>
              <w:t xml:space="preserve"> / </w:t>
            </w:r>
            <w:proofErr w:type="spellStart"/>
            <w:r w:rsidRPr="00466F21">
              <w:rPr>
                <w:rFonts w:ascii="Roboto" w:eastAsia="Roboto" w:hAnsi="Roboto" w:cs="Roboto"/>
                <w:sz w:val="22"/>
                <w:szCs w:val="22"/>
              </w:rPr>
              <w:t>Ravin</w:t>
            </w:r>
            <w:proofErr w:type="spellEnd"/>
          </w:p>
        </w:tc>
      </w:tr>
      <w:tr w:rsidR="00952B81" w:rsidRPr="00466F21" w14:paraId="2364D8BD"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00744F47"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3.</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9120088"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Cable Gland</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12AB1B8E"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Commet</w:t>
            </w:r>
            <w:proofErr w:type="spellEnd"/>
          </w:p>
          <w:p w14:paraId="494CD3C4"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20C7D5E4"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6EDB943D"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4.</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8D2D03B"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Lugs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4A8B732D"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Dowells</w:t>
            </w:r>
            <w:proofErr w:type="spellEnd"/>
            <w:r w:rsidRPr="00466F21">
              <w:rPr>
                <w:rFonts w:ascii="Roboto" w:eastAsia="Roboto" w:hAnsi="Roboto" w:cs="Roboto"/>
                <w:sz w:val="22"/>
                <w:szCs w:val="22"/>
              </w:rPr>
              <w:t xml:space="preserve"> crimping type/3D/</w:t>
            </w:r>
            <w:proofErr w:type="spellStart"/>
            <w:r w:rsidRPr="00466F21">
              <w:rPr>
                <w:rFonts w:ascii="Roboto" w:eastAsia="Roboto" w:hAnsi="Roboto" w:cs="Roboto"/>
                <w:sz w:val="22"/>
                <w:szCs w:val="22"/>
              </w:rPr>
              <w:t>Jainsons</w:t>
            </w:r>
            <w:proofErr w:type="spellEnd"/>
            <w:r w:rsidRPr="00466F21">
              <w:rPr>
                <w:rFonts w:ascii="Roboto" w:eastAsia="Roboto" w:hAnsi="Roboto" w:cs="Roboto"/>
                <w:sz w:val="22"/>
                <w:szCs w:val="22"/>
              </w:rPr>
              <w:t xml:space="preserve"> </w:t>
            </w:r>
          </w:p>
          <w:p w14:paraId="62CE560B"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0B5DC118"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2D6542E7"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5.</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0C45ECD"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Connectors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2875B1DF"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sz w:val="22"/>
                <w:szCs w:val="22"/>
              </w:rPr>
              <w:t>Elmec</w:t>
            </w:r>
            <w:proofErr w:type="spellEnd"/>
            <w:r w:rsidRPr="00466F21">
              <w:rPr>
                <w:rFonts w:ascii="Roboto" w:eastAsia="Roboto" w:hAnsi="Roboto" w:cs="Roboto"/>
                <w:sz w:val="22"/>
                <w:szCs w:val="22"/>
              </w:rPr>
              <w:t>/ VKS/ ESSEN</w:t>
            </w:r>
          </w:p>
          <w:p w14:paraId="463571DB"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6DAA7AC6"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26C563BA"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D8F9E46" w14:textId="77777777" w:rsidR="00952B81" w:rsidRPr="00466F21" w:rsidRDefault="00952B81" w:rsidP="00B47962">
            <w:pPr>
              <w:spacing w:after="0"/>
              <w:jc w:val="both"/>
              <w:rPr>
                <w:rFonts w:ascii="Roboto" w:hAnsi="Roboto"/>
              </w:rPr>
            </w:pPr>
            <w:r w:rsidRPr="00466F21">
              <w:rPr>
                <w:rFonts w:ascii="Roboto" w:eastAsia="Roboto" w:hAnsi="Roboto" w:cs="Roboto"/>
                <w:b/>
                <w:bCs/>
                <w:sz w:val="22"/>
                <w:szCs w:val="22"/>
              </w:rPr>
              <w:t>Meters/ Indicators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09B7DD1E" w14:textId="77777777" w:rsidR="00952B81" w:rsidRPr="00466F21" w:rsidRDefault="00952B81" w:rsidP="00B47962">
            <w:pPr>
              <w:spacing w:after="0"/>
              <w:jc w:val="both"/>
              <w:rPr>
                <w:rFonts w:ascii="Roboto" w:hAnsi="Roboto"/>
              </w:rPr>
            </w:pPr>
            <w:r w:rsidRPr="00466F21">
              <w:rPr>
                <w:rFonts w:ascii="Roboto" w:eastAsia="Roboto" w:hAnsi="Roboto" w:cs="Roboto"/>
                <w:sz w:val="22"/>
                <w:szCs w:val="22"/>
              </w:rPr>
              <w:t xml:space="preserve"> </w:t>
            </w:r>
          </w:p>
        </w:tc>
      </w:tr>
      <w:tr w:rsidR="00952B81" w:rsidRPr="00466F21" w14:paraId="03ACC0E8"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4034E495"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831FC46" w14:textId="435B7517" w:rsidR="00952B81" w:rsidRPr="00466F21" w:rsidRDefault="00952B81" w:rsidP="00B47962">
            <w:pPr>
              <w:spacing w:after="0"/>
              <w:jc w:val="both"/>
              <w:rPr>
                <w:rFonts w:ascii="Roboto" w:hAnsi="Roboto"/>
              </w:rPr>
            </w:pPr>
            <w:r w:rsidRPr="00466F21">
              <w:rPr>
                <w:rFonts w:ascii="Roboto" w:eastAsia="Roboto" w:hAnsi="Roboto" w:cs="Roboto"/>
              </w:rPr>
              <w:t>Ammeters/</w:t>
            </w:r>
            <w:r w:rsidR="008B0D81" w:rsidRPr="00466F21">
              <w:rPr>
                <w:rFonts w:ascii="Roboto" w:eastAsia="Roboto" w:hAnsi="Roboto" w:cs="Roboto"/>
              </w:rPr>
              <w:t>Voltmeters</w:t>
            </w:r>
            <w:r w:rsidRPr="00466F21">
              <w:rPr>
                <w:rFonts w:ascii="Roboto" w:eastAsia="Roboto" w:hAnsi="Roboto" w:cs="Roboto"/>
              </w:rPr>
              <w:t xml:space="preserve"> (Digital Type)</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40A7E298" w14:textId="77777777" w:rsidR="00952B81" w:rsidRPr="00466F21" w:rsidRDefault="00952B81" w:rsidP="00B47962">
            <w:pPr>
              <w:spacing w:after="0"/>
              <w:jc w:val="both"/>
              <w:rPr>
                <w:rFonts w:ascii="Roboto" w:hAnsi="Roboto"/>
              </w:rPr>
            </w:pPr>
            <w:r w:rsidRPr="00466F21">
              <w:rPr>
                <w:rFonts w:ascii="Roboto" w:eastAsia="Roboto" w:hAnsi="Roboto" w:cs="Roboto"/>
              </w:rPr>
              <w:t>L&amp;T/</w:t>
            </w:r>
            <w:proofErr w:type="spellStart"/>
            <w:r w:rsidRPr="00466F21">
              <w:rPr>
                <w:rFonts w:ascii="Roboto" w:eastAsia="Roboto" w:hAnsi="Roboto" w:cs="Roboto"/>
              </w:rPr>
              <w:t>Rishab</w:t>
            </w:r>
            <w:proofErr w:type="spellEnd"/>
            <w:r w:rsidRPr="00466F21">
              <w:rPr>
                <w:rFonts w:ascii="Roboto" w:eastAsia="Roboto" w:hAnsi="Roboto" w:cs="Roboto"/>
              </w:rPr>
              <w:t>/AE/</w:t>
            </w:r>
            <w:proofErr w:type="spellStart"/>
            <w:r w:rsidRPr="00466F21">
              <w:rPr>
                <w:rFonts w:ascii="Roboto" w:eastAsia="Roboto" w:hAnsi="Roboto" w:cs="Roboto"/>
              </w:rPr>
              <w:t>Enercon</w:t>
            </w:r>
            <w:proofErr w:type="spellEnd"/>
            <w:r w:rsidRPr="00466F21">
              <w:rPr>
                <w:rFonts w:ascii="Roboto" w:eastAsia="Roboto" w:hAnsi="Roboto" w:cs="Roboto"/>
              </w:rPr>
              <w:t>/Secure</w:t>
            </w:r>
          </w:p>
        </w:tc>
      </w:tr>
      <w:tr w:rsidR="00952B81" w:rsidRPr="00466F21" w14:paraId="75FDADB9"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15713609"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332C220" w14:textId="77777777" w:rsidR="00952B81" w:rsidRPr="00466F21" w:rsidRDefault="00952B81" w:rsidP="00B47962">
            <w:pPr>
              <w:spacing w:after="0"/>
              <w:jc w:val="both"/>
              <w:rPr>
                <w:rFonts w:ascii="Roboto" w:hAnsi="Roboto"/>
              </w:rPr>
            </w:pPr>
            <w:r w:rsidRPr="00466F21">
              <w:rPr>
                <w:rFonts w:ascii="Roboto" w:eastAsia="Roboto" w:hAnsi="Roboto" w:cs="Roboto"/>
              </w:rPr>
              <w:t>Indicating Lamps (LED Type)/Push Buttons</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3D4E0AB6" w14:textId="77777777" w:rsidR="00952B81" w:rsidRPr="00466F21" w:rsidRDefault="00952B81" w:rsidP="00B47962">
            <w:pPr>
              <w:spacing w:after="0"/>
              <w:jc w:val="both"/>
              <w:rPr>
                <w:rFonts w:ascii="Roboto" w:hAnsi="Roboto"/>
              </w:rPr>
            </w:pPr>
            <w:r w:rsidRPr="00466F21">
              <w:rPr>
                <w:rFonts w:ascii="Roboto" w:eastAsia="Roboto" w:hAnsi="Roboto" w:cs="Roboto"/>
              </w:rPr>
              <w:t>Siemens/ESBEE/L&amp;T</w:t>
            </w:r>
          </w:p>
        </w:tc>
      </w:tr>
      <w:tr w:rsidR="00952B81" w:rsidRPr="00466F21" w14:paraId="2163F716"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1FFE8899"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3.</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2CB08C3" w14:textId="77777777" w:rsidR="00952B81" w:rsidRPr="00466F21" w:rsidRDefault="00952B81" w:rsidP="00B47962">
            <w:pPr>
              <w:spacing w:after="0"/>
              <w:jc w:val="both"/>
              <w:rPr>
                <w:rFonts w:ascii="Roboto" w:hAnsi="Roboto"/>
              </w:rPr>
            </w:pPr>
            <w:r w:rsidRPr="00466F21">
              <w:rPr>
                <w:rFonts w:ascii="Roboto" w:eastAsia="Roboto" w:hAnsi="Roboto" w:cs="Roboto"/>
              </w:rPr>
              <w:t>Current Transformer</w:t>
            </w:r>
          </w:p>
          <w:p w14:paraId="421BD6A3"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41061517" w14:textId="77777777" w:rsidR="00952B81" w:rsidRPr="00466F21" w:rsidRDefault="00952B81" w:rsidP="00B47962">
            <w:pPr>
              <w:spacing w:after="0"/>
              <w:jc w:val="both"/>
              <w:rPr>
                <w:rFonts w:ascii="Roboto" w:hAnsi="Roboto"/>
              </w:rPr>
            </w:pPr>
            <w:r w:rsidRPr="00466F21">
              <w:rPr>
                <w:rFonts w:ascii="Roboto" w:eastAsia="Roboto" w:hAnsi="Roboto" w:cs="Roboto"/>
              </w:rPr>
              <w:t>AE/L&amp;T/EE/AVK-SEGC</w:t>
            </w:r>
          </w:p>
        </w:tc>
      </w:tr>
      <w:tr w:rsidR="00952B81" w:rsidRPr="00466F21" w14:paraId="67C5C3F1" w14:textId="77777777" w:rsidTr="00B47962">
        <w:trPr>
          <w:trHeight w:val="12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tcPr>
          <w:p w14:paraId="130AD7C5" w14:textId="77777777" w:rsidR="00952B81" w:rsidRPr="00466F21" w:rsidRDefault="00952B81" w:rsidP="00B47962">
            <w:pPr>
              <w:spacing w:after="0"/>
              <w:jc w:val="center"/>
              <w:rPr>
                <w:rFonts w:ascii="Roboto" w:hAnsi="Roboto"/>
              </w:rPr>
            </w:pPr>
            <w:r w:rsidRPr="00466F21">
              <w:rPr>
                <w:rFonts w:ascii="Roboto" w:eastAsia="Roboto" w:hAnsi="Roboto" w:cs="Roboto"/>
                <w:sz w:val="22"/>
                <w:szCs w:val="22"/>
              </w:rPr>
              <w:t>4.</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2044CB4" w14:textId="77777777" w:rsidR="00952B81" w:rsidRPr="00466F21" w:rsidRDefault="00952B81" w:rsidP="00B47962">
            <w:pPr>
              <w:spacing w:after="0"/>
              <w:jc w:val="both"/>
              <w:rPr>
                <w:rFonts w:ascii="Roboto" w:hAnsi="Roboto"/>
              </w:rPr>
            </w:pPr>
            <w:r w:rsidRPr="00466F21">
              <w:rPr>
                <w:rFonts w:ascii="Roboto" w:eastAsia="Roboto" w:hAnsi="Roboto" w:cs="Roboto"/>
              </w:rPr>
              <w:t>Selector Switches</w:t>
            </w:r>
          </w:p>
          <w:p w14:paraId="19FF4858"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c>
          <w:tcPr>
            <w:tcW w:w="4335" w:type="dxa"/>
            <w:tcBorders>
              <w:top w:val="single" w:sz="8" w:space="0" w:color="auto"/>
              <w:left w:val="single" w:sz="8" w:space="0" w:color="auto"/>
              <w:bottom w:val="single" w:sz="8" w:space="0" w:color="auto"/>
              <w:right w:val="single" w:sz="8" w:space="0" w:color="auto"/>
            </w:tcBorders>
            <w:tcMar>
              <w:left w:w="108" w:type="dxa"/>
              <w:right w:w="108" w:type="dxa"/>
            </w:tcMar>
          </w:tcPr>
          <w:p w14:paraId="71871F39"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rPr>
              <w:t>Salzer</w:t>
            </w:r>
            <w:proofErr w:type="spellEnd"/>
            <w:r w:rsidRPr="00466F21">
              <w:rPr>
                <w:rFonts w:ascii="Roboto" w:eastAsia="Roboto" w:hAnsi="Roboto" w:cs="Roboto"/>
              </w:rPr>
              <w:t xml:space="preserve"> (</w:t>
            </w:r>
            <w:proofErr w:type="spellStart"/>
            <w:r w:rsidRPr="00466F21">
              <w:rPr>
                <w:rFonts w:ascii="Roboto" w:eastAsia="Roboto" w:hAnsi="Roboto" w:cs="Roboto"/>
              </w:rPr>
              <w:t>l&amp;T</w:t>
            </w:r>
            <w:proofErr w:type="spellEnd"/>
            <w:r w:rsidRPr="00466F21">
              <w:rPr>
                <w:rFonts w:ascii="Roboto" w:eastAsia="Roboto" w:hAnsi="Roboto" w:cs="Roboto"/>
              </w:rPr>
              <w:t>), Kaycee</w:t>
            </w:r>
          </w:p>
        </w:tc>
      </w:tr>
    </w:tbl>
    <w:p w14:paraId="28FAE6AB" w14:textId="77777777" w:rsidR="00952B81" w:rsidRPr="00466F21" w:rsidRDefault="00952B81" w:rsidP="00952B81">
      <w:pPr>
        <w:jc w:val="both"/>
        <w:rPr>
          <w:rFonts w:ascii="Roboto" w:hAnsi="Roboto"/>
        </w:rPr>
      </w:pPr>
      <w:r w:rsidRPr="00466F21">
        <w:rPr>
          <w:rFonts w:ascii="Roboto" w:eastAsia="Roboto" w:hAnsi="Roboto" w:cs="Roboto"/>
          <w:b/>
          <w:bCs/>
          <w:sz w:val="22"/>
          <w:szCs w:val="22"/>
        </w:rPr>
        <w:t xml:space="preserve"> </w:t>
      </w:r>
    </w:p>
    <w:p w14:paraId="3C6FFA19" w14:textId="77777777" w:rsidR="00952B81" w:rsidRPr="00466F21" w:rsidRDefault="00952B81" w:rsidP="00952B81">
      <w:pPr>
        <w:ind w:firstLine="720"/>
        <w:jc w:val="both"/>
        <w:rPr>
          <w:rFonts w:ascii="Roboto" w:eastAsia="Roboto" w:hAnsi="Roboto" w:cs="Roboto"/>
          <w:b/>
          <w:bCs/>
          <w:sz w:val="22"/>
          <w:szCs w:val="22"/>
        </w:rPr>
      </w:pPr>
      <w:proofErr w:type="gramStart"/>
      <w:r w:rsidRPr="00466F21">
        <w:rPr>
          <w:rFonts w:ascii="Roboto" w:eastAsia="Roboto" w:hAnsi="Roboto" w:cs="Roboto"/>
          <w:b/>
          <w:bCs/>
          <w:sz w:val="22"/>
          <w:szCs w:val="22"/>
        </w:rPr>
        <w:lastRenderedPageBreak/>
        <w:t>NOTES :</w:t>
      </w:r>
      <w:proofErr w:type="gramEnd"/>
    </w:p>
    <w:p w14:paraId="2EDA71F7" w14:textId="77777777" w:rsidR="00952B81" w:rsidRPr="00466F21" w:rsidRDefault="00952B81" w:rsidP="00476207">
      <w:pPr>
        <w:pStyle w:val="ListParagraph"/>
        <w:numPr>
          <w:ilvl w:val="0"/>
          <w:numId w:val="231"/>
        </w:numPr>
        <w:spacing w:after="0"/>
        <w:jc w:val="both"/>
        <w:rPr>
          <w:rFonts w:ascii="Roboto" w:eastAsia="Roboto" w:hAnsi="Roboto" w:cs="Roboto"/>
        </w:rPr>
      </w:pPr>
      <w:r w:rsidRPr="00466F21">
        <w:rPr>
          <w:rFonts w:ascii="Roboto" w:eastAsia="Roboto" w:hAnsi="Roboto" w:cs="Roboto"/>
        </w:rPr>
        <w:t>Make of any other equipment/ material not mentioned above shall be got approved from the Architects/ Owners before execution.</w:t>
      </w:r>
    </w:p>
    <w:p w14:paraId="0D52E541" w14:textId="77777777" w:rsidR="00952B81" w:rsidRPr="00466F21" w:rsidRDefault="00952B81" w:rsidP="00952B81">
      <w:pPr>
        <w:jc w:val="both"/>
        <w:rPr>
          <w:rFonts w:ascii="Roboto" w:hAnsi="Roboto"/>
        </w:rPr>
      </w:pPr>
      <w:r w:rsidRPr="00466F21">
        <w:rPr>
          <w:rFonts w:ascii="Roboto" w:eastAsia="Roboto" w:hAnsi="Roboto" w:cs="Roboto"/>
        </w:rPr>
        <w:t xml:space="preserve"> </w:t>
      </w:r>
    </w:p>
    <w:p w14:paraId="40319DE5" w14:textId="77777777" w:rsidR="00952B81" w:rsidRPr="00466F21" w:rsidRDefault="00952B81" w:rsidP="00476207">
      <w:pPr>
        <w:pStyle w:val="ListParagraph"/>
        <w:numPr>
          <w:ilvl w:val="0"/>
          <w:numId w:val="231"/>
        </w:numPr>
        <w:spacing w:after="0"/>
        <w:jc w:val="both"/>
        <w:rPr>
          <w:rFonts w:ascii="Roboto" w:eastAsia="Roboto" w:hAnsi="Roboto" w:cs="Roboto"/>
        </w:rPr>
      </w:pPr>
      <w:r w:rsidRPr="00466F21">
        <w:rPr>
          <w:rFonts w:ascii="Roboto" w:eastAsia="Roboto" w:hAnsi="Roboto" w:cs="Roboto"/>
        </w:rPr>
        <w:t>Relevant catalogue to be submitted along with the offers.</w:t>
      </w:r>
    </w:p>
    <w:p w14:paraId="4A832545" w14:textId="77777777" w:rsidR="00952B81" w:rsidRPr="00466F21" w:rsidRDefault="00952B81" w:rsidP="00952B81">
      <w:pPr>
        <w:ind w:left="720" w:hanging="720"/>
        <w:jc w:val="both"/>
        <w:rPr>
          <w:rFonts w:ascii="Roboto" w:hAnsi="Roboto"/>
        </w:rPr>
      </w:pPr>
      <w:r w:rsidRPr="00466F21">
        <w:rPr>
          <w:rFonts w:ascii="Roboto" w:eastAsia="Roboto" w:hAnsi="Roboto" w:cs="Roboto"/>
        </w:rPr>
        <w:t xml:space="preserve"> </w:t>
      </w:r>
    </w:p>
    <w:p w14:paraId="2439A20F" w14:textId="77777777" w:rsidR="00952B81" w:rsidRPr="00466F21" w:rsidRDefault="00952B81" w:rsidP="00476207">
      <w:pPr>
        <w:pStyle w:val="ListParagraph"/>
        <w:numPr>
          <w:ilvl w:val="0"/>
          <w:numId w:val="231"/>
        </w:numPr>
        <w:spacing w:after="0"/>
        <w:jc w:val="both"/>
        <w:rPr>
          <w:rFonts w:ascii="Roboto" w:eastAsia="Roboto" w:hAnsi="Roboto" w:cs="Roboto"/>
        </w:rPr>
      </w:pPr>
      <w:r w:rsidRPr="00466F21">
        <w:rPr>
          <w:rFonts w:ascii="Roboto" w:eastAsia="Roboto" w:hAnsi="Roboto" w:cs="Roboto"/>
        </w:rPr>
        <w:t>Relevant Test Certificates to be produced for various equipment &amp; material during billing process.</w:t>
      </w:r>
    </w:p>
    <w:p w14:paraId="520AD2B2" w14:textId="77777777" w:rsidR="00952B81" w:rsidRPr="00466F21" w:rsidRDefault="00952B81" w:rsidP="00952B81">
      <w:pPr>
        <w:ind w:left="720" w:hanging="720"/>
        <w:jc w:val="both"/>
        <w:rPr>
          <w:rFonts w:ascii="Roboto" w:hAnsi="Roboto"/>
        </w:rPr>
      </w:pPr>
      <w:r w:rsidRPr="00466F21">
        <w:rPr>
          <w:rFonts w:ascii="Roboto" w:eastAsia="Roboto" w:hAnsi="Roboto" w:cs="Roboto"/>
        </w:rPr>
        <w:t xml:space="preserve"> </w:t>
      </w:r>
    </w:p>
    <w:p w14:paraId="0441C7D1" w14:textId="77777777" w:rsidR="00952B81" w:rsidRPr="00466F21" w:rsidRDefault="00952B81" w:rsidP="00476207">
      <w:pPr>
        <w:pStyle w:val="ListParagraph"/>
        <w:numPr>
          <w:ilvl w:val="0"/>
          <w:numId w:val="231"/>
        </w:numPr>
        <w:spacing w:after="0"/>
        <w:jc w:val="both"/>
        <w:rPr>
          <w:rFonts w:ascii="Roboto" w:eastAsia="Roboto" w:hAnsi="Roboto" w:cs="Roboto"/>
          <w:sz w:val="22"/>
          <w:szCs w:val="22"/>
        </w:rPr>
      </w:pPr>
      <w:r w:rsidRPr="00466F21">
        <w:rPr>
          <w:rFonts w:ascii="Roboto" w:eastAsia="Roboto" w:hAnsi="Roboto" w:cs="Roboto"/>
        </w:rPr>
        <w:t xml:space="preserve">Under electrical, wherever, there </w:t>
      </w:r>
      <w:proofErr w:type="gramStart"/>
      <w:r w:rsidRPr="00466F21">
        <w:rPr>
          <w:rFonts w:ascii="Roboto" w:eastAsia="Roboto" w:hAnsi="Roboto" w:cs="Roboto"/>
        </w:rPr>
        <w:t>is</w:t>
      </w:r>
      <w:proofErr w:type="gramEnd"/>
      <w:r w:rsidRPr="00466F21">
        <w:rPr>
          <w:rFonts w:ascii="Roboto" w:eastAsia="Roboto" w:hAnsi="Roboto" w:cs="Roboto"/>
        </w:rPr>
        <w:t xml:space="preserve"> multiple choices of brands /approved makes, the brands/make nominated by Owners/ Architects out of the multiple brands shall have to be supplied.</w:t>
      </w:r>
      <w:r w:rsidRPr="00466F21">
        <w:rPr>
          <w:rFonts w:ascii="Roboto" w:hAnsi="Roboto"/>
        </w:rPr>
        <w:tab/>
      </w:r>
      <w:r w:rsidRPr="00466F21">
        <w:rPr>
          <w:rFonts w:ascii="Roboto" w:eastAsia="Roboto" w:hAnsi="Roboto" w:cs="Roboto"/>
        </w:rPr>
        <w:t xml:space="preserve">                                </w:t>
      </w:r>
    </w:p>
    <w:p w14:paraId="6A9B4589" w14:textId="77777777" w:rsidR="00952B81" w:rsidRPr="00466F21" w:rsidRDefault="00952B81" w:rsidP="00952B81">
      <w:pPr>
        <w:tabs>
          <w:tab w:val="left" w:pos="720"/>
          <w:tab w:val="left" w:pos="1440"/>
          <w:tab w:val="left" w:pos="2160"/>
          <w:tab w:val="left" w:pos="2880"/>
          <w:tab w:val="left" w:pos="3600"/>
          <w:tab w:val="left" w:pos="4320"/>
        </w:tabs>
        <w:spacing w:line="240" w:lineRule="exact"/>
        <w:jc w:val="both"/>
        <w:rPr>
          <w:rFonts w:ascii="Roboto" w:eastAsia="Calibri" w:hAnsi="Roboto" w:cs="Arial"/>
          <w:sz w:val="22"/>
          <w:szCs w:val="22"/>
        </w:rPr>
      </w:pPr>
    </w:p>
    <w:p w14:paraId="61C783D7" w14:textId="77777777" w:rsidR="00952B81" w:rsidRPr="00466F21" w:rsidRDefault="00952B81" w:rsidP="008B0D81">
      <w:pPr>
        <w:ind w:left="709"/>
        <w:jc w:val="both"/>
        <w:rPr>
          <w:rFonts w:ascii="Roboto" w:hAnsi="Roboto"/>
        </w:rPr>
      </w:pPr>
      <w:proofErr w:type="gramStart"/>
      <w:r w:rsidRPr="00466F21">
        <w:rPr>
          <w:rFonts w:ascii="Roboto" w:eastAsia="Roboto" w:hAnsi="Roboto" w:cs="Roboto"/>
          <w:b/>
          <w:bCs/>
        </w:rPr>
        <w:t>LIST OF EQUIPMENT &amp; ACCESSORIES WHICH CONTRACTOR HAS TO BRING, KEEP AND MAINTAIN, AT HIS OWN COST, AT SITE DURING THE CURRENCY OF THE CONTRACT IN GOOD CONDITION.</w:t>
      </w:r>
      <w:proofErr w:type="gramEnd"/>
    </w:p>
    <w:p w14:paraId="3E19BE99" w14:textId="77777777" w:rsidR="00952B81" w:rsidRPr="00466F21" w:rsidRDefault="00952B81" w:rsidP="00952B81">
      <w:pPr>
        <w:jc w:val="both"/>
        <w:rPr>
          <w:rFonts w:ascii="Roboto" w:hAnsi="Roboto"/>
        </w:rPr>
      </w:pPr>
      <w:r w:rsidRPr="00466F21">
        <w:rPr>
          <w:rFonts w:ascii="Roboto" w:eastAsia="Roboto" w:hAnsi="Roboto" w:cs="Roboto"/>
        </w:rPr>
        <w:t xml:space="preserve"> </w:t>
      </w:r>
    </w:p>
    <w:tbl>
      <w:tblPr>
        <w:tblW w:w="9492" w:type="dxa"/>
        <w:tblInd w:w="709" w:type="dxa"/>
        <w:tblLayout w:type="fixed"/>
        <w:tblLook w:val="06A0" w:firstRow="1" w:lastRow="0" w:firstColumn="1" w:lastColumn="0" w:noHBand="1" w:noVBand="1"/>
      </w:tblPr>
      <w:tblGrid>
        <w:gridCol w:w="1276"/>
        <w:gridCol w:w="5769"/>
        <w:gridCol w:w="2447"/>
      </w:tblGrid>
      <w:tr w:rsidR="00952B81" w:rsidRPr="00466F21" w14:paraId="11A970CA" w14:textId="77777777" w:rsidTr="008B0D81">
        <w:trPr>
          <w:trHeight w:val="555"/>
        </w:trPr>
        <w:tc>
          <w:tcPr>
            <w:tcW w:w="1276" w:type="dxa"/>
            <w:tcMar>
              <w:left w:w="108" w:type="dxa"/>
              <w:right w:w="108" w:type="dxa"/>
            </w:tcMar>
          </w:tcPr>
          <w:p w14:paraId="7CB1D835" w14:textId="77777777" w:rsidR="00952B81" w:rsidRPr="00466F21" w:rsidRDefault="00952B81" w:rsidP="00B47962">
            <w:pPr>
              <w:spacing w:after="0"/>
              <w:jc w:val="both"/>
              <w:rPr>
                <w:rFonts w:ascii="Roboto" w:hAnsi="Roboto"/>
              </w:rPr>
            </w:pPr>
            <w:proofErr w:type="spellStart"/>
            <w:r w:rsidRPr="00466F21">
              <w:rPr>
                <w:rFonts w:ascii="Roboto" w:eastAsia="Roboto" w:hAnsi="Roboto" w:cs="Roboto"/>
              </w:rPr>
              <w:t>S.No</w:t>
            </w:r>
            <w:proofErr w:type="spellEnd"/>
            <w:r w:rsidRPr="00466F21">
              <w:rPr>
                <w:rFonts w:ascii="Roboto" w:eastAsia="Roboto" w:hAnsi="Roboto" w:cs="Roboto"/>
              </w:rPr>
              <w:t>.</w:t>
            </w:r>
          </w:p>
        </w:tc>
        <w:tc>
          <w:tcPr>
            <w:tcW w:w="5769" w:type="dxa"/>
            <w:tcMar>
              <w:left w:w="108" w:type="dxa"/>
              <w:right w:w="108" w:type="dxa"/>
            </w:tcMar>
          </w:tcPr>
          <w:p w14:paraId="4DC06748" w14:textId="77777777" w:rsidR="00952B81" w:rsidRPr="00466F21" w:rsidRDefault="00952B81" w:rsidP="00B47962">
            <w:pPr>
              <w:spacing w:after="0"/>
              <w:jc w:val="both"/>
              <w:rPr>
                <w:rFonts w:ascii="Roboto" w:hAnsi="Roboto"/>
              </w:rPr>
            </w:pPr>
            <w:r w:rsidRPr="00466F21">
              <w:rPr>
                <w:rFonts w:ascii="Roboto" w:eastAsia="Roboto" w:hAnsi="Roboto" w:cs="Roboto"/>
              </w:rPr>
              <w:t>PLANT/EQUIPMENT</w:t>
            </w:r>
          </w:p>
        </w:tc>
        <w:tc>
          <w:tcPr>
            <w:tcW w:w="2447" w:type="dxa"/>
            <w:tcMar>
              <w:left w:w="108" w:type="dxa"/>
              <w:right w:w="108" w:type="dxa"/>
            </w:tcMar>
          </w:tcPr>
          <w:p w14:paraId="69472313" w14:textId="77777777" w:rsidR="00952B81" w:rsidRPr="00466F21" w:rsidRDefault="00952B81" w:rsidP="00B47962">
            <w:pPr>
              <w:spacing w:after="0"/>
              <w:jc w:val="both"/>
              <w:rPr>
                <w:rFonts w:ascii="Roboto" w:hAnsi="Roboto"/>
              </w:rPr>
            </w:pPr>
            <w:r w:rsidRPr="00466F21">
              <w:rPr>
                <w:rFonts w:ascii="Roboto" w:eastAsia="Roboto" w:hAnsi="Roboto" w:cs="Roboto"/>
              </w:rPr>
              <w:t>NUMBER</w:t>
            </w:r>
          </w:p>
          <w:p w14:paraId="69197BA6"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0826D88C" w14:textId="77777777" w:rsidTr="008B0D81">
        <w:trPr>
          <w:trHeight w:val="300"/>
        </w:trPr>
        <w:tc>
          <w:tcPr>
            <w:tcW w:w="1276" w:type="dxa"/>
            <w:tcMar>
              <w:left w:w="108" w:type="dxa"/>
              <w:right w:w="108" w:type="dxa"/>
            </w:tcMar>
          </w:tcPr>
          <w:p w14:paraId="2C58B4EC" w14:textId="77777777" w:rsidR="00952B81" w:rsidRPr="00466F21" w:rsidRDefault="00952B81" w:rsidP="00B47962">
            <w:pPr>
              <w:spacing w:after="0"/>
              <w:jc w:val="both"/>
              <w:rPr>
                <w:rFonts w:ascii="Roboto" w:hAnsi="Roboto"/>
              </w:rPr>
            </w:pPr>
            <w:r w:rsidRPr="00466F21">
              <w:rPr>
                <w:rFonts w:ascii="Roboto" w:eastAsia="Roboto" w:hAnsi="Roboto" w:cs="Roboto"/>
              </w:rPr>
              <w:t>01.</w:t>
            </w:r>
          </w:p>
        </w:tc>
        <w:tc>
          <w:tcPr>
            <w:tcW w:w="5769" w:type="dxa"/>
            <w:tcMar>
              <w:left w:w="108" w:type="dxa"/>
              <w:right w:w="108" w:type="dxa"/>
            </w:tcMar>
          </w:tcPr>
          <w:p w14:paraId="62219CC5" w14:textId="77777777" w:rsidR="00952B81" w:rsidRPr="00466F21" w:rsidRDefault="00952B81" w:rsidP="00B47962">
            <w:pPr>
              <w:spacing w:after="0"/>
              <w:jc w:val="both"/>
              <w:rPr>
                <w:rFonts w:ascii="Roboto" w:hAnsi="Roboto"/>
              </w:rPr>
            </w:pPr>
            <w:r w:rsidRPr="00466F21">
              <w:rPr>
                <w:rFonts w:ascii="Roboto" w:eastAsia="Roboto" w:hAnsi="Roboto" w:cs="Roboto"/>
              </w:rPr>
              <w:t>Hydraulic Test Machine</w:t>
            </w:r>
          </w:p>
        </w:tc>
        <w:tc>
          <w:tcPr>
            <w:tcW w:w="2447" w:type="dxa"/>
            <w:tcMar>
              <w:left w:w="108" w:type="dxa"/>
              <w:right w:w="108" w:type="dxa"/>
            </w:tcMar>
          </w:tcPr>
          <w:p w14:paraId="3E882601" w14:textId="77777777" w:rsidR="00952B81" w:rsidRPr="00466F21" w:rsidRDefault="00952B81" w:rsidP="00B47962">
            <w:pPr>
              <w:spacing w:after="0"/>
              <w:jc w:val="both"/>
              <w:rPr>
                <w:rFonts w:ascii="Roboto" w:hAnsi="Roboto"/>
              </w:rPr>
            </w:pPr>
            <w:r w:rsidRPr="00466F21">
              <w:rPr>
                <w:rFonts w:ascii="Roboto" w:eastAsia="Roboto" w:hAnsi="Roboto" w:cs="Roboto"/>
              </w:rPr>
              <w:t>1</w:t>
            </w:r>
          </w:p>
        </w:tc>
      </w:tr>
      <w:tr w:rsidR="00952B81" w:rsidRPr="00466F21" w14:paraId="4B2F1C4F" w14:textId="77777777" w:rsidTr="008B0D81">
        <w:trPr>
          <w:trHeight w:val="300"/>
        </w:trPr>
        <w:tc>
          <w:tcPr>
            <w:tcW w:w="1276" w:type="dxa"/>
            <w:tcMar>
              <w:left w:w="108" w:type="dxa"/>
              <w:right w:w="108" w:type="dxa"/>
            </w:tcMar>
          </w:tcPr>
          <w:p w14:paraId="554E20B7" w14:textId="77777777" w:rsidR="00952B81" w:rsidRPr="00466F21" w:rsidRDefault="00952B81" w:rsidP="00B47962">
            <w:pPr>
              <w:spacing w:after="0"/>
              <w:jc w:val="both"/>
              <w:rPr>
                <w:rFonts w:ascii="Roboto" w:hAnsi="Roboto"/>
              </w:rPr>
            </w:pPr>
            <w:r w:rsidRPr="00466F21">
              <w:rPr>
                <w:rFonts w:ascii="Roboto" w:eastAsia="Roboto" w:hAnsi="Roboto" w:cs="Roboto"/>
              </w:rPr>
              <w:t>02.</w:t>
            </w:r>
          </w:p>
        </w:tc>
        <w:tc>
          <w:tcPr>
            <w:tcW w:w="5769" w:type="dxa"/>
            <w:tcMar>
              <w:left w:w="108" w:type="dxa"/>
              <w:right w:w="108" w:type="dxa"/>
            </w:tcMar>
          </w:tcPr>
          <w:p w14:paraId="3149EC9D" w14:textId="77777777" w:rsidR="00952B81" w:rsidRPr="00466F21" w:rsidRDefault="00952B81" w:rsidP="00B47962">
            <w:pPr>
              <w:spacing w:after="0"/>
              <w:jc w:val="both"/>
              <w:rPr>
                <w:rFonts w:ascii="Roboto" w:hAnsi="Roboto"/>
              </w:rPr>
            </w:pPr>
            <w:r w:rsidRPr="00466F21">
              <w:rPr>
                <w:rFonts w:ascii="Roboto" w:eastAsia="Roboto" w:hAnsi="Roboto" w:cs="Roboto"/>
              </w:rPr>
              <w:t>Floor mounted drill machine</w:t>
            </w:r>
          </w:p>
        </w:tc>
        <w:tc>
          <w:tcPr>
            <w:tcW w:w="2447" w:type="dxa"/>
            <w:tcMar>
              <w:left w:w="108" w:type="dxa"/>
              <w:right w:w="108" w:type="dxa"/>
            </w:tcMar>
          </w:tcPr>
          <w:p w14:paraId="7C071E98" w14:textId="77777777" w:rsidR="00952B81" w:rsidRPr="00466F21" w:rsidRDefault="00952B81" w:rsidP="00B47962">
            <w:pPr>
              <w:spacing w:after="0"/>
              <w:jc w:val="both"/>
              <w:rPr>
                <w:rFonts w:ascii="Roboto" w:hAnsi="Roboto"/>
              </w:rPr>
            </w:pPr>
            <w:r w:rsidRPr="00466F21">
              <w:rPr>
                <w:rFonts w:ascii="Roboto" w:eastAsia="Roboto" w:hAnsi="Roboto" w:cs="Roboto"/>
              </w:rPr>
              <w:t>1</w:t>
            </w:r>
          </w:p>
          <w:p w14:paraId="382DAC13"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0F3D77FF" w14:textId="77777777" w:rsidTr="008B0D81">
        <w:trPr>
          <w:trHeight w:val="300"/>
        </w:trPr>
        <w:tc>
          <w:tcPr>
            <w:tcW w:w="1276" w:type="dxa"/>
            <w:tcMar>
              <w:left w:w="108" w:type="dxa"/>
              <w:right w:w="108" w:type="dxa"/>
            </w:tcMar>
          </w:tcPr>
          <w:p w14:paraId="695DE082" w14:textId="77777777" w:rsidR="00952B81" w:rsidRPr="00466F21" w:rsidRDefault="00952B81" w:rsidP="00B47962">
            <w:pPr>
              <w:spacing w:after="0"/>
              <w:jc w:val="both"/>
              <w:rPr>
                <w:rFonts w:ascii="Roboto" w:hAnsi="Roboto"/>
              </w:rPr>
            </w:pPr>
            <w:r w:rsidRPr="00466F21">
              <w:rPr>
                <w:rFonts w:ascii="Roboto" w:eastAsia="Roboto" w:hAnsi="Roboto" w:cs="Roboto"/>
              </w:rPr>
              <w:t>03.</w:t>
            </w:r>
          </w:p>
        </w:tc>
        <w:tc>
          <w:tcPr>
            <w:tcW w:w="5769" w:type="dxa"/>
            <w:tcMar>
              <w:left w:w="108" w:type="dxa"/>
              <w:right w:w="108" w:type="dxa"/>
            </w:tcMar>
          </w:tcPr>
          <w:p w14:paraId="517AC4F3" w14:textId="77777777" w:rsidR="00952B81" w:rsidRPr="00466F21" w:rsidRDefault="00952B81" w:rsidP="00B47962">
            <w:pPr>
              <w:spacing w:after="0"/>
              <w:jc w:val="both"/>
              <w:rPr>
                <w:rFonts w:ascii="Roboto" w:hAnsi="Roboto"/>
              </w:rPr>
            </w:pPr>
            <w:r w:rsidRPr="00466F21">
              <w:rPr>
                <w:rFonts w:ascii="Roboto" w:eastAsia="Roboto" w:hAnsi="Roboto" w:cs="Roboto"/>
              </w:rPr>
              <w:t>Hand drill machine</w:t>
            </w:r>
          </w:p>
        </w:tc>
        <w:tc>
          <w:tcPr>
            <w:tcW w:w="2447" w:type="dxa"/>
            <w:tcMar>
              <w:left w:w="108" w:type="dxa"/>
              <w:right w:w="108" w:type="dxa"/>
            </w:tcMar>
          </w:tcPr>
          <w:p w14:paraId="6DE2836E" w14:textId="77777777" w:rsidR="00952B81" w:rsidRPr="00466F21" w:rsidRDefault="00952B81" w:rsidP="00B47962">
            <w:pPr>
              <w:spacing w:after="0"/>
              <w:jc w:val="both"/>
              <w:rPr>
                <w:rFonts w:ascii="Roboto" w:hAnsi="Roboto"/>
              </w:rPr>
            </w:pPr>
            <w:r w:rsidRPr="00466F21">
              <w:rPr>
                <w:rFonts w:ascii="Roboto" w:eastAsia="Roboto" w:hAnsi="Roboto" w:cs="Roboto"/>
              </w:rPr>
              <w:t>2</w:t>
            </w:r>
          </w:p>
          <w:p w14:paraId="25D8F50B"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2C3A8C2A" w14:textId="77777777" w:rsidTr="008B0D81">
        <w:trPr>
          <w:trHeight w:val="300"/>
        </w:trPr>
        <w:tc>
          <w:tcPr>
            <w:tcW w:w="1276" w:type="dxa"/>
            <w:tcMar>
              <w:left w:w="108" w:type="dxa"/>
              <w:right w:w="108" w:type="dxa"/>
            </w:tcMar>
          </w:tcPr>
          <w:p w14:paraId="443132AD" w14:textId="77777777" w:rsidR="00952B81" w:rsidRPr="00466F21" w:rsidRDefault="00952B81" w:rsidP="00B47962">
            <w:pPr>
              <w:spacing w:after="0"/>
              <w:jc w:val="both"/>
              <w:rPr>
                <w:rFonts w:ascii="Roboto" w:hAnsi="Roboto"/>
              </w:rPr>
            </w:pPr>
            <w:r w:rsidRPr="00466F21">
              <w:rPr>
                <w:rFonts w:ascii="Roboto" w:eastAsia="Roboto" w:hAnsi="Roboto" w:cs="Roboto"/>
              </w:rPr>
              <w:t>04.</w:t>
            </w:r>
          </w:p>
        </w:tc>
        <w:tc>
          <w:tcPr>
            <w:tcW w:w="5769" w:type="dxa"/>
            <w:tcMar>
              <w:left w:w="108" w:type="dxa"/>
              <w:right w:w="108" w:type="dxa"/>
            </w:tcMar>
          </w:tcPr>
          <w:p w14:paraId="2E71E3CD" w14:textId="77777777" w:rsidR="00952B81" w:rsidRPr="00466F21" w:rsidRDefault="00952B81" w:rsidP="00B47962">
            <w:pPr>
              <w:spacing w:after="0"/>
              <w:jc w:val="both"/>
              <w:rPr>
                <w:rFonts w:ascii="Roboto" w:hAnsi="Roboto"/>
              </w:rPr>
            </w:pPr>
            <w:r w:rsidRPr="00466F21">
              <w:rPr>
                <w:rFonts w:ascii="Roboto" w:eastAsia="Roboto" w:hAnsi="Roboto" w:cs="Roboto"/>
              </w:rPr>
              <w:t>Lock forming machine for duct fabrication</w:t>
            </w:r>
          </w:p>
        </w:tc>
        <w:tc>
          <w:tcPr>
            <w:tcW w:w="2447" w:type="dxa"/>
            <w:tcMar>
              <w:left w:w="108" w:type="dxa"/>
              <w:right w:w="108" w:type="dxa"/>
            </w:tcMar>
          </w:tcPr>
          <w:p w14:paraId="623CF7DA" w14:textId="77777777" w:rsidR="00952B81" w:rsidRPr="00466F21" w:rsidRDefault="00952B81" w:rsidP="00B47962">
            <w:pPr>
              <w:spacing w:after="0"/>
              <w:jc w:val="both"/>
              <w:rPr>
                <w:rFonts w:ascii="Roboto" w:hAnsi="Roboto"/>
              </w:rPr>
            </w:pPr>
            <w:r w:rsidRPr="00466F21">
              <w:rPr>
                <w:rFonts w:ascii="Roboto" w:eastAsia="Roboto" w:hAnsi="Roboto" w:cs="Roboto"/>
              </w:rPr>
              <w:t>1</w:t>
            </w:r>
          </w:p>
          <w:p w14:paraId="57FD51DE"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658D3DE2" w14:textId="77777777" w:rsidTr="008B0D81">
        <w:trPr>
          <w:trHeight w:val="300"/>
        </w:trPr>
        <w:tc>
          <w:tcPr>
            <w:tcW w:w="1276" w:type="dxa"/>
            <w:tcMar>
              <w:left w:w="108" w:type="dxa"/>
              <w:right w:w="108" w:type="dxa"/>
            </w:tcMar>
          </w:tcPr>
          <w:p w14:paraId="5D1FEAEB" w14:textId="77777777" w:rsidR="00952B81" w:rsidRPr="00466F21" w:rsidRDefault="00952B81" w:rsidP="00B47962">
            <w:pPr>
              <w:spacing w:after="0"/>
              <w:jc w:val="both"/>
              <w:rPr>
                <w:rFonts w:ascii="Roboto" w:hAnsi="Roboto"/>
              </w:rPr>
            </w:pPr>
            <w:r w:rsidRPr="00466F21">
              <w:rPr>
                <w:rFonts w:ascii="Roboto" w:eastAsia="Roboto" w:hAnsi="Roboto" w:cs="Roboto"/>
              </w:rPr>
              <w:t>05.</w:t>
            </w:r>
          </w:p>
        </w:tc>
        <w:tc>
          <w:tcPr>
            <w:tcW w:w="5769" w:type="dxa"/>
            <w:tcMar>
              <w:left w:w="108" w:type="dxa"/>
              <w:right w:w="108" w:type="dxa"/>
            </w:tcMar>
          </w:tcPr>
          <w:p w14:paraId="2C841409" w14:textId="77777777" w:rsidR="00952B81" w:rsidRPr="00466F21" w:rsidRDefault="00952B81" w:rsidP="00B47962">
            <w:pPr>
              <w:spacing w:after="0"/>
              <w:jc w:val="both"/>
              <w:rPr>
                <w:rFonts w:ascii="Roboto" w:hAnsi="Roboto"/>
              </w:rPr>
            </w:pPr>
            <w:r w:rsidRPr="00466F21">
              <w:rPr>
                <w:rFonts w:ascii="Roboto" w:eastAsia="Roboto" w:hAnsi="Roboto" w:cs="Roboto"/>
              </w:rPr>
              <w:t>Handheld lock closing machine</w:t>
            </w:r>
          </w:p>
        </w:tc>
        <w:tc>
          <w:tcPr>
            <w:tcW w:w="2447" w:type="dxa"/>
            <w:tcMar>
              <w:left w:w="108" w:type="dxa"/>
              <w:right w:w="108" w:type="dxa"/>
            </w:tcMar>
          </w:tcPr>
          <w:p w14:paraId="62016EDD" w14:textId="77777777" w:rsidR="00952B81" w:rsidRPr="00466F21" w:rsidRDefault="00952B81" w:rsidP="00B47962">
            <w:pPr>
              <w:spacing w:after="0"/>
              <w:jc w:val="both"/>
              <w:rPr>
                <w:rFonts w:ascii="Roboto" w:hAnsi="Roboto"/>
              </w:rPr>
            </w:pPr>
            <w:r w:rsidRPr="00466F21">
              <w:rPr>
                <w:rFonts w:ascii="Roboto" w:eastAsia="Roboto" w:hAnsi="Roboto" w:cs="Roboto"/>
              </w:rPr>
              <w:t>1</w:t>
            </w:r>
          </w:p>
          <w:p w14:paraId="6C070D11"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0444D430" w14:textId="77777777" w:rsidTr="008B0D81">
        <w:trPr>
          <w:trHeight w:val="300"/>
        </w:trPr>
        <w:tc>
          <w:tcPr>
            <w:tcW w:w="1276" w:type="dxa"/>
            <w:tcMar>
              <w:left w:w="108" w:type="dxa"/>
              <w:right w:w="108" w:type="dxa"/>
            </w:tcMar>
          </w:tcPr>
          <w:p w14:paraId="768BF8EA" w14:textId="77777777" w:rsidR="00952B81" w:rsidRPr="00466F21" w:rsidRDefault="00952B81" w:rsidP="00B47962">
            <w:pPr>
              <w:spacing w:after="0"/>
              <w:jc w:val="both"/>
              <w:rPr>
                <w:rFonts w:ascii="Roboto" w:hAnsi="Roboto"/>
              </w:rPr>
            </w:pPr>
            <w:r w:rsidRPr="00466F21">
              <w:rPr>
                <w:rFonts w:ascii="Roboto" w:eastAsia="Roboto" w:hAnsi="Roboto" w:cs="Roboto"/>
              </w:rPr>
              <w:t>06.</w:t>
            </w:r>
          </w:p>
        </w:tc>
        <w:tc>
          <w:tcPr>
            <w:tcW w:w="5769" w:type="dxa"/>
            <w:tcMar>
              <w:left w:w="108" w:type="dxa"/>
              <w:right w:w="108" w:type="dxa"/>
            </w:tcMar>
          </w:tcPr>
          <w:p w14:paraId="72D925D6" w14:textId="77777777" w:rsidR="00952B81" w:rsidRPr="00466F21" w:rsidRDefault="00952B81" w:rsidP="00B47962">
            <w:pPr>
              <w:spacing w:after="0"/>
              <w:jc w:val="both"/>
              <w:rPr>
                <w:rFonts w:ascii="Roboto" w:hAnsi="Roboto"/>
              </w:rPr>
            </w:pPr>
            <w:r w:rsidRPr="00466F21">
              <w:rPr>
                <w:rFonts w:ascii="Roboto" w:eastAsia="Roboto" w:hAnsi="Roboto" w:cs="Roboto"/>
              </w:rPr>
              <w:t>Collar cutting machine</w:t>
            </w:r>
          </w:p>
        </w:tc>
        <w:tc>
          <w:tcPr>
            <w:tcW w:w="2447" w:type="dxa"/>
            <w:tcMar>
              <w:left w:w="108" w:type="dxa"/>
              <w:right w:w="108" w:type="dxa"/>
            </w:tcMar>
          </w:tcPr>
          <w:p w14:paraId="0F8D7443" w14:textId="77777777" w:rsidR="00952B81" w:rsidRPr="00466F21" w:rsidRDefault="00952B81" w:rsidP="00B47962">
            <w:pPr>
              <w:spacing w:after="0"/>
              <w:jc w:val="both"/>
              <w:rPr>
                <w:rFonts w:ascii="Roboto" w:hAnsi="Roboto"/>
              </w:rPr>
            </w:pPr>
            <w:r w:rsidRPr="00466F21">
              <w:rPr>
                <w:rFonts w:ascii="Roboto" w:eastAsia="Roboto" w:hAnsi="Roboto" w:cs="Roboto"/>
              </w:rPr>
              <w:t>1</w:t>
            </w:r>
          </w:p>
          <w:p w14:paraId="40B1E902"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0A08F47D" w14:textId="77777777" w:rsidTr="008B0D81">
        <w:trPr>
          <w:trHeight w:val="300"/>
        </w:trPr>
        <w:tc>
          <w:tcPr>
            <w:tcW w:w="1276" w:type="dxa"/>
            <w:tcMar>
              <w:left w:w="108" w:type="dxa"/>
              <w:right w:w="108" w:type="dxa"/>
            </w:tcMar>
          </w:tcPr>
          <w:p w14:paraId="5F8CDC79" w14:textId="77777777" w:rsidR="00952B81" w:rsidRPr="00466F21" w:rsidRDefault="00952B81" w:rsidP="00B47962">
            <w:pPr>
              <w:spacing w:after="0"/>
              <w:jc w:val="both"/>
              <w:rPr>
                <w:rFonts w:ascii="Roboto" w:hAnsi="Roboto"/>
              </w:rPr>
            </w:pPr>
            <w:r w:rsidRPr="00466F21">
              <w:rPr>
                <w:rFonts w:ascii="Roboto" w:eastAsia="Roboto" w:hAnsi="Roboto" w:cs="Roboto"/>
              </w:rPr>
              <w:t>07.</w:t>
            </w:r>
          </w:p>
        </w:tc>
        <w:tc>
          <w:tcPr>
            <w:tcW w:w="5769" w:type="dxa"/>
            <w:tcMar>
              <w:left w:w="108" w:type="dxa"/>
              <w:right w:w="108" w:type="dxa"/>
            </w:tcMar>
          </w:tcPr>
          <w:p w14:paraId="39F30026" w14:textId="77777777" w:rsidR="00952B81" w:rsidRPr="00466F21" w:rsidRDefault="00952B81" w:rsidP="00B47962">
            <w:pPr>
              <w:spacing w:after="0"/>
              <w:jc w:val="both"/>
              <w:rPr>
                <w:rFonts w:ascii="Roboto" w:hAnsi="Roboto"/>
              </w:rPr>
            </w:pPr>
            <w:r w:rsidRPr="00466F21">
              <w:rPr>
                <w:rFonts w:ascii="Roboto" w:eastAsia="Roboto" w:hAnsi="Roboto" w:cs="Roboto"/>
              </w:rPr>
              <w:t>Mechanized saw for cutting angles &amp; channels</w:t>
            </w:r>
          </w:p>
        </w:tc>
        <w:tc>
          <w:tcPr>
            <w:tcW w:w="2447" w:type="dxa"/>
            <w:tcMar>
              <w:left w:w="108" w:type="dxa"/>
              <w:right w:w="108" w:type="dxa"/>
            </w:tcMar>
          </w:tcPr>
          <w:p w14:paraId="3A5984C0" w14:textId="77777777" w:rsidR="00952B81" w:rsidRPr="00466F21" w:rsidRDefault="00952B81" w:rsidP="00B47962">
            <w:pPr>
              <w:spacing w:after="0"/>
              <w:jc w:val="both"/>
              <w:rPr>
                <w:rFonts w:ascii="Roboto" w:hAnsi="Roboto"/>
              </w:rPr>
            </w:pPr>
            <w:r w:rsidRPr="00466F21">
              <w:rPr>
                <w:rFonts w:ascii="Roboto" w:eastAsia="Roboto" w:hAnsi="Roboto" w:cs="Roboto"/>
              </w:rPr>
              <w:t>1</w:t>
            </w:r>
          </w:p>
          <w:p w14:paraId="17469684"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0B3E6818" w14:textId="77777777" w:rsidTr="008B0D81">
        <w:trPr>
          <w:trHeight w:val="300"/>
        </w:trPr>
        <w:tc>
          <w:tcPr>
            <w:tcW w:w="1276" w:type="dxa"/>
            <w:tcMar>
              <w:left w:w="108" w:type="dxa"/>
              <w:right w:w="108" w:type="dxa"/>
            </w:tcMar>
          </w:tcPr>
          <w:p w14:paraId="14980B2C" w14:textId="77777777" w:rsidR="00952B81" w:rsidRPr="00466F21" w:rsidRDefault="00952B81" w:rsidP="00B47962">
            <w:pPr>
              <w:spacing w:after="0"/>
              <w:jc w:val="both"/>
              <w:rPr>
                <w:rFonts w:ascii="Roboto" w:hAnsi="Roboto"/>
              </w:rPr>
            </w:pPr>
            <w:r w:rsidRPr="00466F21">
              <w:rPr>
                <w:rFonts w:ascii="Roboto" w:eastAsia="Roboto" w:hAnsi="Roboto" w:cs="Roboto"/>
              </w:rPr>
              <w:t>08.</w:t>
            </w:r>
          </w:p>
        </w:tc>
        <w:tc>
          <w:tcPr>
            <w:tcW w:w="5769" w:type="dxa"/>
            <w:tcMar>
              <w:left w:w="108" w:type="dxa"/>
              <w:right w:w="108" w:type="dxa"/>
            </w:tcMar>
          </w:tcPr>
          <w:p w14:paraId="27F14D76" w14:textId="77777777" w:rsidR="00952B81" w:rsidRPr="00466F21" w:rsidRDefault="00952B81" w:rsidP="00B47962">
            <w:pPr>
              <w:spacing w:after="0"/>
              <w:jc w:val="both"/>
              <w:rPr>
                <w:rFonts w:ascii="Roboto" w:hAnsi="Roboto"/>
              </w:rPr>
            </w:pPr>
            <w:r w:rsidRPr="00466F21">
              <w:rPr>
                <w:rFonts w:ascii="Roboto" w:eastAsia="Roboto" w:hAnsi="Roboto" w:cs="Roboto"/>
              </w:rPr>
              <w:t>Duct smoke test kit</w:t>
            </w:r>
          </w:p>
        </w:tc>
        <w:tc>
          <w:tcPr>
            <w:tcW w:w="2447" w:type="dxa"/>
            <w:tcMar>
              <w:left w:w="108" w:type="dxa"/>
              <w:right w:w="108" w:type="dxa"/>
            </w:tcMar>
          </w:tcPr>
          <w:p w14:paraId="6F355D5D" w14:textId="77777777" w:rsidR="00952B81" w:rsidRPr="00466F21" w:rsidRDefault="00952B81" w:rsidP="00B47962">
            <w:pPr>
              <w:spacing w:after="0"/>
              <w:jc w:val="both"/>
              <w:rPr>
                <w:rFonts w:ascii="Roboto" w:hAnsi="Roboto"/>
              </w:rPr>
            </w:pPr>
            <w:r w:rsidRPr="00466F21">
              <w:rPr>
                <w:rFonts w:ascii="Roboto" w:eastAsia="Roboto" w:hAnsi="Roboto" w:cs="Roboto"/>
              </w:rPr>
              <w:t>1</w:t>
            </w:r>
          </w:p>
          <w:p w14:paraId="6D4BAD25"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6E2F2AD3" w14:textId="77777777" w:rsidTr="008B0D81">
        <w:trPr>
          <w:trHeight w:val="300"/>
        </w:trPr>
        <w:tc>
          <w:tcPr>
            <w:tcW w:w="1276" w:type="dxa"/>
            <w:tcMar>
              <w:left w:w="108" w:type="dxa"/>
              <w:right w:w="108" w:type="dxa"/>
            </w:tcMar>
          </w:tcPr>
          <w:p w14:paraId="742C19BC" w14:textId="77777777" w:rsidR="00952B81" w:rsidRPr="00466F21" w:rsidRDefault="00952B81" w:rsidP="00B47962">
            <w:pPr>
              <w:spacing w:after="0"/>
              <w:jc w:val="both"/>
              <w:rPr>
                <w:rFonts w:ascii="Roboto" w:hAnsi="Roboto"/>
              </w:rPr>
            </w:pPr>
            <w:r w:rsidRPr="00466F21">
              <w:rPr>
                <w:rFonts w:ascii="Roboto" w:eastAsia="Roboto" w:hAnsi="Roboto" w:cs="Roboto"/>
              </w:rPr>
              <w:t>09.</w:t>
            </w:r>
          </w:p>
        </w:tc>
        <w:tc>
          <w:tcPr>
            <w:tcW w:w="5769" w:type="dxa"/>
            <w:tcMar>
              <w:left w:w="108" w:type="dxa"/>
              <w:right w:w="108" w:type="dxa"/>
            </w:tcMar>
          </w:tcPr>
          <w:p w14:paraId="5AE44A44" w14:textId="77777777" w:rsidR="00952B81" w:rsidRPr="00466F21" w:rsidRDefault="00952B81" w:rsidP="00B47962">
            <w:pPr>
              <w:spacing w:after="0"/>
              <w:jc w:val="both"/>
              <w:rPr>
                <w:rFonts w:ascii="Roboto" w:hAnsi="Roboto"/>
              </w:rPr>
            </w:pPr>
            <w:r w:rsidRPr="00466F21">
              <w:rPr>
                <w:rFonts w:ascii="Roboto" w:eastAsia="Roboto" w:hAnsi="Roboto" w:cs="Roboto"/>
              </w:rPr>
              <w:t>Thermometers</w:t>
            </w:r>
          </w:p>
        </w:tc>
        <w:tc>
          <w:tcPr>
            <w:tcW w:w="2447" w:type="dxa"/>
            <w:tcMar>
              <w:left w:w="108" w:type="dxa"/>
              <w:right w:w="108" w:type="dxa"/>
            </w:tcMar>
          </w:tcPr>
          <w:p w14:paraId="0301EE0B" w14:textId="77777777" w:rsidR="00952B81" w:rsidRPr="00466F21" w:rsidRDefault="00952B81" w:rsidP="00B47962">
            <w:pPr>
              <w:spacing w:after="0"/>
              <w:jc w:val="both"/>
              <w:rPr>
                <w:rFonts w:ascii="Roboto" w:hAnsi="Roboto"/>
              </w:rPr>
            </w:pPr>
            <w:r w:rsidRPr="00466F21">
              <w:rPr>
                <w:rFonts w:ascii="Roboto" w:eastAsia="Roboto" w:hAnsi="Roboto" w:cs="Roboto"/>
              </w:rPr>
              <w:t>2</w:t>
            </w:r>
          </w:p>
          <w:p w14:paraId="7C15DF94"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0CFF92C2" w14:textId="77777777" w:rsidTr="008B0D81">
        <w:trPr>
          <w:trHeight w:val="300"/>
        </w:trPr>
        <w:tc>
          <w:tcPr>
            <w:tcW w:w="1276" w:type="dxa"/>
            <w:tcMar>
              <w:left w:w="108" w:type="dxa"/>
              <w:right w:w="108" w:type="dxa"/>
            </w:tcMar>
          </w:tcPr>
          <w:p w14:paraId="228ACD60" w14:textId="77777777" w:rsidR="00952B81" w:rsidRPr="00466F21" w:rsidRDefault="00952B81" w:rsidP="00B47962">
            <w:pPr>
              <w:spacing w:after="0"/>
              <w:jc w:val="both"/>
              <w:rPr>
                <w:rFonts w:ascii="Roboto" w:hAnsi="Roboto"/>
              </w:rPr>
            </w:pPr>
            <w:r w:rsidRPr="00466F21">
              <w:rPr>
                <w:rFonts w:ascii="Roboto" w:eastAsia="Roboto" w:hAnsi="Roboto" w:cs="Roboto"/>
              </w:rPr>
              <w:t>10.</w:t>
            </w:r>
          </w:p>
        </w:tc>
        <w:tc>
          <w:tcPr>
            <w:tcW w:w="5769" w:type="dxa"/>
            <w:tcMar>
              <w:left w:w="108" w:type="dxa"/>
              <w:right w:w="108" w:type="dxa"/>
            </w:tcMar>
          </w:tcPr>
          <w:p w14:paraId="41F5A4EE" w14:textId="77777777" w:rsidR="00952B81" w:rsidRPr="00466F21" w:rsidRDefault="00952B81" w:rsidP="00B47962">
            <w:pPr>
              <w:spacing w:after="0"/>
              <w:jc w:val="both"/>
              <w:rPr>
                <w:rFonts w:ascii="Roboto" w:hAnsi="Roboto"/>
              </w:rPr>
            </w:pPr>
            <w:r w:rsidRPr="00466F21">
              <w:rPr>
                <w:rFonts w:ascii="Roboto" w:eastAsia="Roboto" w:hAnsi="Roboto" w:cs="Roboto"/>
              </w:rPr>
              <w:t>Water line pressure testing kit</w:t>
            </w:r>
          </w:p>
        </w:tc>
        <w:tc>
          <w:tcPr>
            <w:tcW w:w="2447" w:type="dxa"/>
            <w:tcMar>
              <w:left w:w="108" w:type="dxa"/>
              <w:right w:w="108" w:type="dxa"/>
            </w:tcMar>
          </w:tcPr>
          <w:p w14:paraId="07C51C20" w14:textId="77777777" w:rsidR="00952B81" w:rsidRPr="00466F21" w:rsidRDefault="00952B81" w:rsidP="00B47962">
            <w:pPr>
              <w:spacing w:after="0"/>
              <w:jc w:val="both"/>
              <w:rPr>
                <w:rFonts w:ascii="Roboto" w:hAnsi="Roboto"/>
              </w:rPr>
            </w:pPr>
            <w:r w:rsidRPr="00466F21">
              <w:rPr>
                <w:rFonts w:ascii="Roboto" w:eastAsia="Roboto" w:hAnsi="Roboto" w:cs="Roboto"/>
              </w:rPr>
              <w:t>1</w:t>
            </w:r>
          </w:p>
          <w:p w14:paraId="2FD4AD0D"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tc>
      </w:tr>
      <w:tr w:rsidR="00952B81" w:rsidRPr="00466F21" w14:paraId="45D21277" w14:textId="77777777" w:rsidTr="008B0D81">
        <w:trPr>
          <w:trHeight w:val="300"/>
        </w:trPr>
        <w:tc>
          <w:tcPr>
            <w:tcW w:w="1276" w:type="dxa"/>
            <w:tcMar>
              <w:left w:w="108" w:type="dxa"/>
              <w:right w:w="108" w:type="dxa"/>
            </w:tcMar>
          </w:tcPr>
          <w:p w14:paraId="43ADD772" w14:textId="77777777" w:rsidR="00952B81" w:rsidRPr="00466F21" w:rsidRDefault="00952B81" w:rsidP="00B47962">
            <w:pPr>
              <w:spacing w:after="0"/>
              <w:jc w:val="both"/>
              <w:rPr>
                <w:rFonts w:ascii="Roboto" w:hAnsi="Roboto"/>
              </w:rPr>
            </w:pPr>
            <w:r w:rsidRPr="00466F21">
              <w:rPr>
                <w:rFonts w:ascii="Roboto" w:eastAsia="Roboto" w:hAnsi="Roboto" w:cs="Roboto"/>
              </w:rPr>
              <w:t>11.</w:t>
            </w:r>
          </w:p>
        </w:tc>
        <w:tc>
          <w:tcPr>
            <w:tcW w:w="5769" w:type="dxa"/>
            <w:tcMar>
              <w:left w:w="108" w:type="dxa"/>
              <w:right w:w="108" w:type="dxa"/>
            </w:tcMar>
          </w:tcPr>
          <w:p w14:paraId="7F2F0860" w14:textId="77777777" w:rsidR="00952B81" w:rsidRPr="00466F21" w:rsidRDefault="00952B81" w:rsidP="00B47962">
            <w:pPr>
              <w:spacing w:after="0"/>
              <w:jc w:val="both"/>
              <w:rPr>
                <w:rFonts w:ascii="Roboto" w:hAnsi="Roboto"/>
              </w:rPr>
            </w:pPr>
            <w:r w:rsidRPr="00466F21">
              <w:rPr>
                <w:rFonts w:ascii="Roboto" w:eastAsia="Roboto" w:hAnsi="Roboto" w:cs="Roboto"/>
              </w:rPr>
              <w:t>For application of closed cell elastomeric insulation</w:t>
            </w:r>
          </w:p>
          <w:p w14:paraId="4A615485" w14:textId="77777777" w:rsidR="00952B81" w:rsidRPr="00466F21" w:rsidRDefault="00952B81" w:rsidP="00B47962">
            <w:pPr>
              <w:spacing w:after="0"/>
              <w:jc w:val="both"/>
              <w:rPr>
                <w:rFonts w:ascii="Roboto" w:hAnsi="Roboto"/>
              </w:rPr>
            </w:pPr>
            <w:r w:rsidRPr="00466F21">
              <w:rPr>
                <w:rFonts w:ascii="Roboto" w:eastAsia="Roboto" w:hAnsi="Roboto" w:cs="Roboto"/>
              </w:rPr>
              <w:lastRenderedPageBreak/>
              <w:t xml:space="preserve"> </w:t>
            </w:r>
          </w:p>
          <w:p w14:paraId="12F43FB8" w14:textId="77777777" w:rsidR="00952B81" w:rsidRPr="00466F21" w:rsidRDefault="00952B81" w:rsidP="00476207">
            <w:pPr>
              <w:pStyle w:val="ListParagraph"/>
              <w:numPr>
                <w:ilvl w:val="0"/>
                <w:numId w:val="229"/>
              </w:numPr>
              <w:spacing w:after="0"/>
              <w:jc w:val="both"/>
              <w:rPr>
                <w:rFonts w:ascii="Roboto" w:eastAsia="Roboto" w:hAnsi="Roboto" w:cs="Roboto"/>
              </w:rPr>
            </w:pPr>
            <w:r w:rsidRPr="00466F21">
              <w:rPr>
                <w:rFonts w:ascii="Roboto" w:eastAsia="Roboto" w:hAnsi="Roboto" w:cs="Roboto"/>
              </w:rPr>
              <w:t>1200 long steel scale</w:t>
            </w:r>
          </w:p>
          <w:p w14:paraId="3F3D41AC" w14:textId="77777777" w:rsidR="00952B81" w:rsidRPr="00466F21" w:rsidRDefault="00952B81" w:rsidP="00476207">
            <w:pPr>
              <w:pStyle w:val="ListParagraph"/>
              <w:numPr>
                <w:ilvl w:val="0"/>
                <w:numId w:val="229"/>
              </w:numPr>
              <w:spacing w:after="0"/>
              <w:jc w:val="both"/>
              <w:rPr>
                <w:rFonts w:ascii="Roboto" w:eastAsia="Roboto" w:hAnsi="Roboto" w:cs="Roboto"/>
              </w:rPr>
            </w:pPr>
            <w:r w:rsidRPr="00466F21">
              <w:rPr>
                <w:rFonts w:ascii="Roboto" w:eastAsia="Roboto" w:hAnsi="Roboto" w:cs="Roboto"/>
              </w:rPr>
              <w:t xml:space="preserve">1200x900 size 40mm thick   </w:t>
            </w:r>
          </w:p>
          <w:p w14:paraId="2C0D366E"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commercial ply board</w:t>
            </w:r>
          </w:p>
          <w:p w14:paraId="11EDF6BA" w14:textId="77777777" w:rsidR="00952B81" w:rsidRPr="00466F21" w:rsidRDefault="00952B81" w:rsidP="00B47962">
            <w:pPr>
              <w:spacing w:after="0"/>
              <w:jc w:val="both"/>
              <w:rPr>
                <w:rFonts w:ascii="Roboto" w:eastAsia="Roboto" w:hAnsi="Roboto" w:cs="Roboto"/>
              </w:rPr>
            </w:pPr>
            <w:r w:rsidRPr="00466F21">
              <w:rPr>
                <w:rFonts w:ascii="Roboto" w:eastAsia="Roboto" w:hAnsi="Roboto" w:cs="Roboto"/>
              </w:rPr>
              <w:t xml:space="preserve">   iii.      Paper cutter of different sizes</w:t>
            </w:r>
          </w:p>
        </w:tc>
        <w:tc>
          <w:tcPr>
            <w:tcW w:w="2447" w:type="dxa"/>
            <w:tcMar>
              <w:left w:w="108" w:type="dxa"/>
              <w:right w:w="108" w:type="dxa"/>
            </w:tcMar>
          </w:tcPr>
          <w:p w14:paraId="4A547391" w14:textId="3BC3653B" w:rsidR="00952B81" w:rsidRPr="00466F21" w:rsidRDefault="00952B81" w:rsidP="00B47962">
            <w:pPr>
              <w:spacing w:after="0"/>
              <w:jc w:val="both"/>
              <w:rPr>
                <w:rFonts w:ascii="Roboto" w:hAnsi="Roboto"/>
              </w:rPr>
            </w:pPr>
          </w:p>
          <w:p w14:paraId="24E25E84" w14:textId="77777777" w:rsidR="00952B81" w:rsidRPr="00466F21" w:rsidRDefault="00952B81" w:rsidP="00B47962">
            <w:pPr>
              <w:spacing w:after="0"/>
              <w:jc w:val="both"/>
              <w:rPr>
                <w:rFonts w:ascii="Roboto" w:hAnsi="Roboto"/>
              </w:rPr>
            </w:pPr>
            <w:r w:rsidRPr="00466F21">
              <w:rPr>
                <w:rFonts w:ascii="Roboto" w:eastAsia="Roboto" w:hAnsi="Roboto" w:cs="Roboto"/>
              </w:rPr>
              <w:lastRenderedPageBreak/>
              <w:t xml:space="preserve"> </w:t>
            </w:r>
          </w:p>
          <w:p w14:paraId="1B50A374" w14:textId="77777777" w:rsidR="00952B81" w:rsidRPr="00466F21" w:rsidRDefault="00952B81" w:rsidP="00B47962">
            <w:pPr>
              <w:spacing w:after="0"/>
              <w:jc w:val="both"/>
              <w:rPr>
                <w:rFonts w:ascii="Roboto" w:hAnsi="Roboto"/>
              </w:rPr>
            </w:pPr>
            <w:r w:rsidRPr="00466F21">
              <w:rPr>
                <w:rFonts w:ascii="Roboto" w:eastAsia="Roboto" w:hAnsi="Roboto" w:cs="Roboto"/>
              </w:rPr>
              <w:t>1</w:t>
            </w:r>
          </w:p>
          <w:p w14:paraId="7F9B6723" w14:textId="77777777" w:rsidR="00952B81" w:rsidRPr="00466F21" w:rsidRDefault="00952B81" w:rsidP="00B47962">
            <w:pPr>
              <w:spacing w:after="0"/>
              <w:jc w:val="both"/>
              <w:rPr>
                <w:rFonts w:ascii="Roboto" w:hAnsi="Roboto"/>
              </w:rPr>
            </w:pPr>
            <w:r w:rsidRPr="00466F21">
              <w:rPr>
                <w:rFonts w:ascii="Roboto" w:eastAsia="Roboto" w:hAnsi="Roboto" w:cs="Roboto"/>
              </w:rPr>
              <w:t>1</w:t>
            </w:r>
          </w:p>
          <w:p w14:paraId="07D0AD4B" w14:textId="77777777" w:rsidR="00952B81" w:rsidRPr="00466F21" w:rsidRDefault="00952B81" w:rsidP="00B47962">
            <w:pPr>
              <w:spacing w:after="0"/>
              <w:jc w:val="both"/>
              <w:rPr>
                <w:rFonts w:ascii="Roboto" w:hAnsi="Roboto"/>
              </w:rPr>
            </w:pPr>
            <w:r w:rsidRPr="00466F21">
              <w:rPr>
                <w:rFonts w:ascii="Roboto" w:eastAsia="Roboto" w:hAnsi="Roboto" w:cs="Roboto"/>
              </w:rPr>
              <w:t xml:space="preserve"> </w:t>
            </w:r>
          </w:p>
          <w:p w14:paraId="6B94C839" w14:textId="77777777" w:rsidR="00952B81" w:rsidRPr="00466F21" w:rsidRDefault="00952B81" w:rsidP="00B47962">
            <w:pPr>
              <w:spacing w:after="0"/>
              <w:jc w:val="both"/>
              <w:rPr>
                <w:rFonts w:ascii="Roboto" w:hAnsi="Roboto"/>
              </w:rPr>
            </w:pPr>
            <w:r w:rsidRPr="00466F21">
              <w:rPr>
                <w:rFonts w:ascii="Roboto" w:eastAsia="Roboto" w:hAnsi="Roboto" w:cs="Roboto"/>
              </w:rPr>
              <w:t>12</w:t>
            </w:r>
          </w:p>
        </w:tc>
      </w:tr>
    </w:tbl>
    <w:p w14:paraId="271B3E77" w14:textId="77777777" w:rsidR="00952B81" w:rsidRPr="00466F21" w:rsidRDefault="00952B81" w:rsidP="00952B81">
      <w:pPr>
        <w:jc w:val="both"/>
        <w:rPr>
          <w:rFonts w:ascii="Roboto" w:hAnsi="Roboto"/>
        </w:rPr>
      </w:pPr>
      <w:r w:rsidRPr="00466F21">
        <w:rPr>
          <w:rFonts w:ascii="Roboto" w:eastAsia="Roboto" w:hAnsi="Roboto" w:cs="Roboto"/>
        </w:rPr>
        <w:lastRenderedPageBreak/>
        <w:t xml:space="preserve"> </w:t>
      </w:r>
    </w:p>
    <w:p w14:paraId="5B382FE6" w14:textId="77777777" w:rsidR="00952B81" w:rsidRPr="00466F21" w:rsidRDefault="00952B81" w:rsidP="00952B81">
      <w:pPr>
        <w:jc w:val="both"/>
        <w:rPr>
          <w:rFonts w:ascii="Roboto" w:hAnsi="Roboto"/>
        </w:rPr>
      </w:pPr>
      <w:proofErr w:type="gramStart"/>
      <w:r w:rsidRPr="00466F21">
        <w:rPr>
          <w:rFonts w:ascii="Roboto" w:eastAsia="Roboto" w:hAnsi="Roboto" w:cs="Roboto"/>
        </w:rPr>
        <w:t>and</w:t>
      </w:r>
      <w:proofErr w:type="gramEnd"/>
      <w:r w:rsidRPr="00466F21">
        <w:rPr>
          <w:rFonts w:ascii="Roboto" w:eastAsia="Roboto" w:hAnsi="Roboto" w:cs="Roboto"/>
        </w:rPr>
        <w:t xml:space="preserve"> any other equipment required for efficient execution of work within the stipulated period.</w:t>
      </w:r>
    </w:p>
    <w:p w14:paraId="64336366" w14:textId="31969AAA" w:rsidR="00926306" w:rsidRDefault="00926306" w:rsidP="00397AAC">
      <w:pPr>
        <w:ind w:left="142"/>
        <w:rPr>
          <w:rFonts w:ascii="Roboto" w:hAnsi="Roboto"/>
          <w:b/>
          <w:bCs/>
          <w:sz w:val="22"/>
          <w:szCs w:val="22"/>
        </w:rPr>
      </w:pPr>
    </w:p>
    <w:p w14:paraId="57CD414A" w14:textId="2B73DA17" w:rsidR="00A6600B" w:rsidRPr="00624C72" w:rsidRDefault="00926306" w:rsidP="00624C72">
      <w:pPr>
        <w:spacing w:after="160" w:line="259" w:lineRule="auto"/>
        <w:rPr>
          <w:rFonts w:ascii="Roboto" w:hAnsi="Roboto"/>
          <w:b/>
          <w:bCs/>
          <w:sz w:val="22"/>
          <w:szCs w:val="22"/>
        </w:rPr>
      </w:pPr>
      <w:r>
        <w:rPr>
          <w:rFonts w:ascii="Roboto" w:hAnsi="Roboto"/>
          <w:b/>
          <w:bCs/>
          <w:sz w:val="22"/>
          <w:szCs w:val="22"/>
        </w:rPr>
        <w:br w:type="page"/>
      </w:r>
    </w:p>
    <w:p w14:paraId="784EA7B8" w14:textId="77777777" w:rsidR="00A6600B" w:rsidRPr="00466F21" w:rsidRDefault="00A6600B" w:rsidP="00A6600B">
      <w:pPr>
        <w:spacing w:after="0"/>
        <w:jc w:val="both"/>
        <w:rPr>
          <w:rFonts w:ascii="Roboto" w:eastAsia="Roboto" w:hAnsi="Roboto" w:cs="Roboto"/>
          <w:b/>
          <w:bCs/>
          <w:u w:val="single"/>
        </w:rPr>
      </w:pPr>
      <w:r w:rsidRPr="00466F21">
        <w:rPr>
          <w:rFonts w:ascii="Roboto" w:eastAsia="Roboto" w:hAnsi="Roboto" w:cs="Roboto"/>
          <w:b/>
          <w:bCs/>
          <w:u w:val="single"/>
        </w:rPr>
        <w:lastRenderedPageBreak/>
        <w:t>LIST OF APPROVED MAKES/MANUFACTURES OF MATERIALS (FIRE FIGHTING)</w:t>
      </w:r>
    </w:p>
    <w:p w14:paraId="7C853700" w14:textId="77777777" w:rsidR="00A6600B" w:rsidRPr="00466F21" w:rsidRDefault="00A6600B" w:rsidP="00A6600B">
      <w:pPr>
        <w:tabs>
          <w:tab w:val="left" w:pos="720"/>
          <w:tab w:val="left" w:pos="5328"/>
          <w:tab w:val="left" w:pos="5904"/>
        </w:tabs>
        <w:spacing w:after="0"/>
        <w:jc w:val="both"/>
        <w:rPr>
          <w:rFonts w:ascii="Roboto" w:hAnsi="Roboto"/>
        </w:rPr>
      </w:pPr>
      <w:r w:rsidRPr="00466F21">
        <w:rPr>
          <w:rFonts w:ascii="Roboto" w:eastAsia="Roboto" w:hAnsi="Roboto" w:cs="Roboto"/>
          <w:b/>
          <w:bCs/>
        </w:rPr>
        <w:t xml:space="preserve"> </w:t>
      </w:r>
    </w:p>
    <w:p w14:paraId="1D9BF044" w14:textId="77777777" w:rsidR="00A6600B" w:rsidRDefault="00A6600B" w:rsidP="00A6600B">
      <w:pPr>
        <w:tabs>
          <w:tab w:val="left" w:pos="720"/>
          <w:tab w:val="left" w:pos="5328"/>
          <w:tab w:val="left" w:pos="5904"/>
        </w:tabs>
        <w:spacing w:after="0"/>
        <w:jc w:val="both"/>
        <w:rPr>
          <w:rFonts w:ascii="Roboto" w:eastAsia="Roboto" w:hAnsi="Roboto" w:cs="Roboto"/>
        </w:rPr>
      </w:pPr>
      <w:r w:rsidRPr="00466F21">
        <w:rPr>
          <w:rFonts w:ascii="Roboto" w:eastAsia="Roboto" w:hAnsi="Roboto" w:cs="Roboto"/>
          <w:b/>
          <w:bCs/>
        </w:rPr>
        <w:t xml:space="preserve">NOTE: </w:t>
      </w:r>
      <w:r w:rsidRPr="00466F21">
        <w:rPr>
          <w:rFonts w:ascii="Roboto" w:eastAsia="Roboto" w:hAnsi="Roboto" w:cs="Roboto"/>
        </w:rPr>
        <w:t>All Brand Names/Manufacturers are Indian unless specified otherwise.</w:t>
      </w:r>
    </w:p>
    <w:p w14:paraId="4C0F3211" w14:textId="77777777" w:rsidR="00624C72" w:rsidRPr="00466F21" w:rsidRDefault="00624C72" w:rsidP="00A6600B">
      <w:pPr>
        <w:tabs>
          <w:tab w:val="left" w:pos="720"/>
          <w:tab w:val="left" w:pos="5328"/>
          <w:tab w:val="left" w:pos="5904"/>
        </w:tabs>
        <w:spacing w:after="0"/>
        <w:jc w:val="both"/>
        <w:rPr>
          <w:rFonts w:ascii="Roboto" w:hAnsi="Roboto"/>
        </w:rPr>
      </w:pPr>
    </w:p>
    <w:p w14:paraId="025D1E86" w14:textId="3D50B9FE" w:rsidR="00A6600B" w:rsidRPr="00466F21" w:rsidRDefault="00A6600B" w:rsidP="00624C72">
      <w:pPr>
        <w:pStyle w:val="Heading2"/>
        <w:tabs>
          <w:tab w:val="left" w:pos="360"/>
          <w:tab w:val="left" w:pos="993"/>
        </w:tabs>
        <w:rPr>
          <w:rFonts w:ascii="Roboto" w:hAnsi="Roboto"/>
        </w:rPr>
      </w:pPr>
      <w:r w:rsidRPr="00466F21">
        <w:rPr>
          <w:rFonts w:ascii="Roboto" w:eastAsia="Roboto" w:hAnsi="Roboto" w:cs="Roboto"/>
          <w:sz w:val="24"/>
          <w:szCs w:val="24"/>
        </w:rPr>
        <w:t>S.NO.</w:t>
      </w:r>
      <w:r w:rsidRPr="00466F21">
        <w:rPr>
          <w:rFonts w:ascii="Roboto" w:hAnsi="Roboto"/>
        </w:rPr>
        <w:tab/>
      </w:r>
      <w:r w:rsidRPr="00466F21">
        <w:rPr>
          <w:rFonts w:ascii="Roboto" w:hAnsi="Roboto"/>
        </w:rPr>
        <w:tab/>
      </w:r>
      <w:r w:rsidRPr="00466F21">
        <w:rPr>
          <w:rFonts w:ascii="Roboto" w:eastAsia="Roboto" w:hAnsi="Roboto" w:cs="Roboto"/>
          <w:sz w:val="24"/>
          <w:szCs w:val="24"/>
        </w:rPr>
        <w:t>MATERIAL</w:t>
      </w:r>
      <w:r w:rsidRPr="00466F21">
        <w:rPr>
          <w:rFonts w:ascii="Roboto" w:hAnsi="Roboto"/>
        </w:rPr>
        <w:tab/>
      </w:r>
      <w:r w:rsidRPr="00466F21">
        <w:rPr>
          <w:rFonts w:ascii="Roboto" w:hAnsi="Roboto"/>
        </w:rPr>
        <w:tab/>
      </w:r>
      <w:r w:rsidRPr="00466F21">
        <w:rPr>
          <w:rFonts w:ascii="Roboto" w:hAnsi="Roboto"/>
        </w:rPr>
        <w:tab/>
      </w:r>
      <w:r w:rsidR="00624C72">
        <w:rPr>
          <w:rFonts w:ascii="Roboto" w:hAnsi="Roboto"/>
        </w:rPr>
        <w:t xml:space="preserve">                        </w:t>
      </w:r>
      <w:r w:rsidRPr="00466F21">
        <w:rPr>
          <w:rFonts w:ascii="Roboto" w:eastAsia="Roboto" w:hAnsi="Roboto" w:cs="Roboto"/>
          <w:sz w:val="24"/>
          <w:szCs w:val="24"/>
        </w:rPr>
        <w:t>BRANDNAME / MANUFACTURER</w:t>
      </w:r>
    </w:p>
    <w:p w14:paraId="4968A889" w14:textId="77777777" w:rsidR="00A6600B" w:rsidRPr="00466F21" w:rsidRDefault="00A6600B" w:rsidP="00A6600B">
      <w:pPr>
        <w:pStyle w:val="Heading4"/>
        <w:rPr>
          <w:rFonts w:ascii="Roboto" w:hAnsi="Roboto"/>
        </w:rPr>
      </w:pPr>
      <w:r w:rsidRPr="00466F21">
        <w:rPr>
          <w:rFonts w:ascii="Roboto" w:eastAsia="Roboto" w:hAnsi="Roboto" w:cs="Roboto"/>
          <w:sz w:val="24"/>
          <w:szCs w:val="24"/>
          <w:u w:val="single"/>
        </w:rPr>
        <w:t>A. Sanitary Fixtures and Faucets (NOT INCLUDED IN THIS HIGH SIDE WORK)</w:t>
      </w:r>
    </w:p>
    <w:p w14:paraId="4F166FE7"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2ACFE37C" w14:textId="041C37A5" w:rsidR="00A6600B" w:rsidRPr="00466F21" w:rsidRDefault="00624C72" w:rsidP="00A6600B">
      <w:pPr>
        <w:tabs>
          <w:tab w:val="left" w:pos="450"/>
          <w:tab w:val="left" w:pos="900"/>
          <w:tab w:val="left" w:pos="6120"/>
          <w:tab w:val="left" w:pos="6480"/>
        </w:tabs>
        <w:spacing w:after="0"/>
        <w:jc w:val="both"/>
        <w:rPr>
          <w:rFonts w:ascii="Roboto" w:hAnsi="Roboto"/>
        </w:rPr>
      </w:pPr>
      <w:r>
        <w:rPr>
          <w:rFonts w:ascii="Roboto" w:eastAsia="Roboto" w:hAnsi="Roboto" w:cs="Roboto"/>
        </w:rPr>
        <w:t xml:space="preserve">        </w:t>
      </w:r>
      <w:r w:rsidR="00A6600B" w:rsidRPr="00466F21">
        <w:rPr>
          <w:rFonts w:ascii="Roboto" w:eastAsia="Roboto" w:hAnsi="Roboto" w:cs="Roboto"/>
        </w:rPr>
        <w:t>Sanitary Fixtures and Faucets</w:t>
      </w:r>
    </w:p>
    <w:p w14:paraId="0456DB7A"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132E791E" w14:textId="77777777" w:rsidR="00A6600B" w:rsidRPr="00466F21" w:rsidRDefault="00A6600B" w:rsidP="00476207">
      <w:pPr>
        <w:pStyle w:val="ListParagraph"/>
        <w:numPr>
          <w:ilvl w:val="0"/>
          <w:numId w:val="232"/>
        </w:numPr>
        <w:spacing w:after="0"/>
        <w:ind w:left="426"/>
        <w:jc w:val="both"/>
        <w:rPr>
          <w:rFonts w:ascii="Roboto" w:eastAsia="Roboto" w:hAnsi="Roboto" w:cs="Roboto"/>
        </w:rPr>
      </w:pPr>
      <w:r w:rsidRPr="00466F21">
        <w:rPr>
          <w:rFonts w:ascii="Roboto" w:eastAsia="Roboto" w:hAnsi="Roboto" w:cs="Roboto"/>
          <w:sz w:val="22"/>
          <w:szCs w:val="22"/>
        </w:rPr>
        <w:t xml:space="preserve">Vitreous China </w:t>
      </w:r>
      <w:proofErr w:type="spellStart"/>
      <w:r w:rsidRPr="00466F21">
        <w:rPr>
          <w:rFonts w:ascii="Roboto" w:eastAsia="Roboto" w:hAnsi="Roboto" w:cs="Roboto"/>
          <w:sz w:val="22"/>
          <w:szCs w:val="22"/>
        </w:rPr>
        <w:t>Sanitaryware</w:t>
      </w:r>
      <w:proofErr w:type="spellEnd"/>
      <w:r w:rsidRPr="00466F21">
        <w:rPr>
          <w:rFonts w:ascii="Roboto" w:eastAsia="Roboto" w:hAnsi="Roboto" w:cs="Roboto"/>
          <w:sz w:val="22"/>
          <w:szCs w:val="22"/>
        </w:rPr>
        <w:t xml:space="preserve">      </w:t>
      </w:r>
      <w:r w:rsidRPr="00466F21">
        <w:rPr>
          <w:rFonts w:ascii="Roboto" w:hAnsi="Roboto"/>
        </w:rPr>
        <w:tab/>
      </w:r>
      <w:r w:rsidRPr="00466F21">
        <w:rPr>
          <w:rFonts w:ascii="Roboto" w:eastAsia="Roboto" w:hAnsi="Roboto" w:cs="Roboto"/>
          <w:sz w:val="22"/>
          <w:szCs w:val="22"/>
        </w:rPr>
        <w:t xml:space="preserve">                                        </w:t>
      </w:r>
      <w:r w:rsidRPr="00466F21">
        <w:rPr>
          <w:rFonts w:ascii="Roboto" w:hAnsi="Roboto"/>
        </w:rPr>
        <w:tab/>
      </w:r>
      <w:r w:rsidRPr="00466F21">
        <w:rPr>
          <w:rFonts w:ascii="Roboto" w:eastAsia="Roboto" w:hAnsi="Roboto" w:cs="Roboto"/>
          <w:sz w:val="22"/>
          <w:szCs w:val="22"/>
        </w:rPr>
        <w:t xml:space="preserve">a) Kohler </w:t>
      </w:r>
    </w:p>
    <w:p w14:paraId="78E9244D" w14:textId="77777777" w:rsidR="00A6600B" w:rsidRPr="00466F21" w:rsidRDefault="00A6600B" w:rsidP="00A6600B">
      <w:pPr>
        <w:spacing w:after="0"/>
        <w:jc w:val="both"/>
        <w:rPr>
          <w:rFonts w:ascii="Roboto" w:eastAsia="Roboto" w:hAnsi="Roboto" w:cs="Roboto"/>
          <w:sz w:val="22"/>
          <w:szCs w:val="22"/>
        </w:rPr>
      </w:pPr>
      <w:r w:rsidRPr="00466F21">
        <w:rPr>
          <w:rFonts w:ascii="Roboto" w:eastAsia="Roboto" w:hAnsi="Roboto" w:cs="Roboto"/>
          <w:sz w:val="22"/>
          <w:szCs w:val="22"/>
        </w:rPr>
        <w:t xml:space="preserve">                                                                                                                       B) Roca</w:t>
      </w:r>
    </w:p>
    <w:p w14:paraId="232284DA"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r w:rsidRPr="00466F21">
        <w:rPr>
          <w:rFonts w:ascii="Roboto" w:hAnsi="Roboto"/>
        </w:rPr>
        <w:tab/>
      </w:r>
      <w:r w:rsidRPr="00466F21">
        <w:rPr>
          <w:rFonts w:ascii="Roboto" w:eastAsia="Roboto" w:hAnsi="Roboto" w:cs="Roboto"/>
        </w:rPr>
        <w:t xml:space="preserve">  </w:t>
      </w:r>
    </w:p>
    <w:p w14:paraId="7E4F61CE"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2.</w:t>
      </w:r>
      <w:r w:rsidRPr="00466F21">
        <w:rPr>
          <w:rFonts w:ascii="Roboto" w:hAnsi="Roboto"/>
        </w:rPr>
        <w:tab/>
      </w:r>
      <w:r w:rsidRPr="00466F21">
        <w:rPr>
          <w:rFonts w:ascii="Roboto" w:eastAsia="Roboto" w:hAnsi="Roboto" w:cs="Roboto"/>
        </w:rPr>
        <w:t xml:space="preserve">C.P. brass Faucets, Wastes, Traps etc.    </w:t>
      </w:r>
      <w:r w:rsidRPr="00466F21">
        <w:rPr>
          <w:rFonts w:ascii="Roboto" w:hAnsi="Roboto"/>
        </w:rPr>
        <w:tab/>
      </w:r>
      <w:r w:rsidRPr="00466F21">
        <w:rPr>
          <w:rFonts w:ascii="Roboto" w:hAnsi="Roboto"/>
        </w:rPr>
        <w:tab/>
      </w:r>
      <w:r w:rsidRPr="00466F21">
        <w:rPr>
          <w:rFonts w:ascii="Roboto" w:eastAsia="Roboto" w:hAnsi="Roboto" w:cs="Roboto"/>
        </w:rPr>
        <w:t>a) Kohler</w:t>
      </w:r>
    </w:p>
    <w:p w14:paraId="46680808"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b) </w:t>
      </w:r>
      <w:proofErr w:type="spellStart"/>
      <w:r w:rsidRPr="00466F21">
        <w:rPr>
          <w:rFonts w:ascii="Roboto" w:eastAsia="Roboto" w:hAnsi="Roboto" w:cs="Roboto"/>
        </w:rPr>
        <w:t>Jaquar</w:t>
      </w:r>
      <w:proofErr w:type="spellEnd"/>
    </w:p>
    <w:p w14:paraId="2008FFD6"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p>
    <w:p w14:paraId="144B81EC"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3. </w:t>
      </w:r>
      <w:r w:rsidRPr="00466F21">
        <w:rPr>
          <w:rFonts w:ascii="Roboto" w:hAnsi="Roboto"/>
        </w:rPr>
        <w:tab/>
      </w:r>
      <w:r w:rsidRPr="00466F21">
        <w:rPr>
          <w:rFonts w:ascii="Roboto" w:eastAsia="Roboto" w:hAnsi="Roboto" w:cs="Roboto"/>
        </w:rPr>
        <w:t>C.P. Wastes, Spreaders, Urinal Flush Pipe</w:t>
      </w:r>
      <w:r w:rsidRPr="00466F21">
        <w:rPr>
          <w:rFonts w:ascii="Roboto" w:hAnsi="Roboto"/>
        </w:rPr>
        <w:tab/>
      </w:r>
      <w:r w:rsidRPr="00466F21">
        <w:rPr>
          <w:rFonts w:ascii="Roboto" w:hAnsi="Roboto"/>
        </w:rPr>
        <w:tab/>
      </w:r>
      <w:r w:rsidRPr="00466F21">
        <w:rPr>
          <w:rFonts w:ascii="Roboto" w:eastAsia="Roboto" w:hAnsi="Roboto" w:cs="Roboto"/>
        </w:rPr>
        <w:t>a) Lotus</w:t>
      </w:r>
    </w:p>
    <w:p w14:paraId="2FC3F1A8"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r w:rsidRPr="00466F21">
        <w:rPr>
          <w:rFonts w:ascii="Roboto" w:eastAsia="Roboto" w:hAnsi="Roboto" w:cs="Roboto"/>
        </w:rPr>
        <w:t xml:space="preserve">    </w:t>
      </w:r>
      <w:r w:rsidRPr="00466F21">
        <w:rPr>
          <w:rFonts w:ascii="Roboto" w:hAnsi="Roboto"/>
        </w:rPr>
        <w:tab/>
      </w:r>
      <w:r w:rsidRPr="00466F21">
        <w:rPr>
          <w:rFonts w:ascii="Roboto" w:hAnsi="Roboto"/>
        </w:rPr>
        <w:tab/>
      </w:r>
      <w:r w:rsidRPr="00466F21">
        <w:rPr>
          <w:rFonts w:ascii="Roboto" w:eastAsia="Roboto" w:hAnsi="Roboto" w:cs="Roboto"/>
        </w:rPr>
        <w:t xml:space="preserve"> </w:t>
      </w:r>
      <w:r w:rsidRPr="00466F21">
        <w:rPr>
          <w:rFonts w:ascii="Roboto" w:hAnsi="Roboto"/>
        </w:rPr>
        <w:tab/>
      </w:r>
      <w:r w:rsidRPr="00466F21">
        <w:rPr>
          <w:rFonts w:ascii="Roboto" w:eastAsia="Roboto" w:hAnsi="Roboto" w:cs="Roboto"/>
        </w:rPr>
        <w:t xml:space="preserve">       b) Orient</w:t>
      </w:r>
    </w:p>
    <w:p w14:paraId="0B1A9958" w14:textId="498F5ED3"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r w:rsidRPr="00466F21">
        <w:rPr>
          <w:rFonts w:ascii="Roboto" w:eastAsia="Roboto" w:hAnsi="Roboto" w:cs="Roboto"/>
        </w:rPr>
        <w:t xml:space="preserve">                                                                                                              c)  ESS</w:t>
      </w:r>
    </w:p>
    <w:p w14:paraId="16797A3F"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4D537BFB"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4.    Concealed Cistern</w:t>
      </w:r>
      <w:r w:rsidRPr="00466F21">
        <w:rPr>
          <w:rFonts w:ascii="Roboto" w:hAnsi="Roboto"/>
        </w:rPr>
        <w:tab/>
      </w:r>
      <w:r w:rsidRPr="00466F21">
        <w:rPr>
          <w:rFonts w:ascii="Roboto" w:hAnsi="Roboto"/>
        </w:rPr>
        <w:tab/>
      </w:r>
      <w:r w:rsidRPr="00466F21">
        <w:rPr>
          <w:rFonts w:ascii="Roboto" w:eastAsia="Roboto" w:hAnsi="Roboto" w:cs="Roboto"/>
        </w:rPr>
        <w:t xml:space="preserve"> a) </w:t>
      </w:r>
      <w:proofErr w:type="spellStart"/>
      <w:r w:rsidRPr="00466F21">
        <w:rPr>
          <w:rFonts w:ascii="Roboto" w:eastAsia="Roboto" w:hAnsi="Roboto" w:cs="Roboto"/>
        </w:rPr>
        <w:t>Viega</w:t>
      </w:r>
      <w:proofErr w:type="spellEnd"/>
    </w:p>
    <w:p w14:paraId="16C835C3"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r w:rsidRPr="00466F21">
        <w:rPr>
          <w:rFonts w:ascii="Roboto" w:eastAsia="Roboto" w:hAnsi="Roboto" w:cs="Roboto"/>
        </w:rPr>
        <w:t xml:space="preserve">                                                                                                              b) </w:t>
      </w:r>
      <w:proofErr w:type="spellStart"/>
      <w:r w:rsidRPr="00466F21">
        <w:rPr>
          <w:rFonts w:ascii="Roboto" w:eastAsia="Roboto" w:hAnsi="Roboto" w:cs="Roboto"/>
        </w:rPr>
        <w:t>Geberit</w:t>
      </w:r>
      <w:proofErr w:type="spellEnd"/>
    </w:p>
    <w:p w14:paraId="19C32AB2"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p>
    <w:p w14:paraId="6F49B29F"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r w:rsidRPr="00466F21">
        <w:rPr>
          <w:rFonts w:ascii="Roboto" w:eastAsia="Roboto" w:hAnsi="Roboto" w:cs="Roboto"/>
        </w:rPr>
        <w:t>5.    Infrared Sensor operated Faucets</w:t>
      </w:r>
      <w:r w:rsidRPr="00466F21">
        <w:rPr>
          <w:rFonts w:ascii="Roboto" w:hAnsi="Roboto"/>
        </w:rPr>
        <w:tab/>
      </w:r>
      <w:r w:rsidRPr="00466F21">
        <w:rPr>
          <w:rFonts w:ascii="Roboto" w:hAnsi="Roboto"/>
        </w:rPr>
        <w:tab/>
      </w:r>
      <w:r w:rsidRPr="00466F21">
        <w:rPr>
          <w:rFonts w:ascii="Roboto" w:eastAsia="Roboto" w:hAnsi="Roboto" w:cs="Roboto"/>
        </w:rPr>
        <w:t>a</w:t>
      </w:r>
      <w:proofErr w:type="gramStart"/>
      <w:r w:rsidRPr="00466F21">
        <w:rPr>
          <w:rFonts w:ascii="Roboto" w:eastAsia="Roboto" w:hAnsi="Roboto" w:cs="Roboto"/>
        </w:rPr>
        <w:t xml:space="preserve">)  </w:t>
      </w:r>
      <w:proofErr w:type="spellStart"/>
      <w:r w:rsidRPr="00466F21">
        <w:rPr>
          <w:rFonts w:ascii="Roboto" w:eastAsia="Roboto" w:hAnsi="Roboto" w:cs="Roboto"/>
        </w:rPr>
        <w:t>Euronics</w:t>
      </w:r>
      <w:proofErr w:type="spellEnd"/>
      <w:proofErr w:type="gramEnd"/>
    </w:p>
    <w:p w14:paraId="7956744C"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b) Kohler</w:t>
      </w:r>
    </w:p>
    <w:p w14:paraId="04B86F3D"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c) </w:t>
      </w:r>
      <w:proofErr w:type="spellStart"/>
      <w:r w:rsidRPr="00466F21">
        <w:rPr>
          <w:rFonts w:ascii="Roboto" w:eastAsia="Roboto" w:hAnsi="Roboto" w:cs="Roboto"/>
        </w:rPr>
        <w:t>Utec</w:t>
      </w:r>
      <w:proofErr w:type="spellEnd"/>
    </w:p>
    <w:p w14:paraId="329032BB"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proofErr w:type="gramStart"/>
      <w:r w:rsidRPr="00466F21">
        <w:rPr>
          <w:rFonts w:ascii="Roboto" w:eastAsia="Roboto" w:hAnsi="Roboto" w:cs="Roboto"/>
        </w:rPr>
        <w:t>d)</w:t>
      </w:r>
      <w:proofErr w:type="spellStart"/>
      <w:proofErr w:type="gramEnd"/>
      <w:r w:rsidRPr="00466F21">
        <w:rPr>
          <w:rFonts w:ascii="Roboto" w:eastAsia="Roboto" w:hAnsi="Roboto" w:cs="Roboto"/>
        </w:rPr>
        <w:t>Jaquar</w:t>
      </w:r>
      <w:proofErr w:type="spellEnd"/>
    </w:p>
    <w:p w14:paraId="60F6F2EB"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p>
    <w:p w14:paraId="7CD20A0B"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r w:rsidRPr="00466F21">
        <w:rPr>
          <w:rFonts w:ascii="Roboto" w:eastAsia="Roboto" w:hAnsi="Roboto" w:cs="Roboto"/>
        </w:rPr>
        <w:t>6.    C.P. Angle Valves (Ball Valve Type)</w:t>
      </w:r>
      <w:r w:rsidRPr="00466F21">
        <w:rPr>
          <w:rFonts w:ascii="Roboto" w:hAnsi="Roboto"/>
        </w:rPr>
        <w:tab/>
      </w:r>
      <w:r w:rsidRPr="00466F21">
        <w:rPr>
          <w:rFonts w:ascii="Roboto" w:eastAsia="Roboto" w:hAnsi="Roboto" w:cs="Roboto"/>
        </w:rPr>
        <w:t xml:space="preserve">     a) Schell</w:t>
      </w:r>
    </w:p>
    <w:p w14:paraId="20D83EAF"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b) ARCO, Spain</w:t>
      </w:r>
    </w:p>
    <w:p w14:paraId="22E98EA0"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p>
    <w:p w14:paraId="75115BCD"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7.</w:t>
      </w:r>
      <w:r w:rsidRPr="00466F21">
        <w:rPr>
          <w:rFonts w:ascii="Roboto" w:hAnsi="Roboto"/>
        </w:rPr>
        <w:tab/>
      </w:r>
      <w:r w:rsidRPr="00466F21">
        <w:rPr>
          <w:rFonts w:ascii="Roboto" w:eastAsia="Roboto" w:hAnsi="Roboto" w:cs="Roboto"/>
        </w:rPr>
        <w:t>Stainless Steel Sink</w:t>
      </w:r>
      <w:r w:rsidRPr="00466F21">
        <w:rPr>
          <w:rFonts w:ascii="Roboto" w:hAnsi="Roboto"/>
        </w:rPr>
        <w:tab/>
      </w:r>
      <w:r w:rsidRPr="00466F21">
        <w:rPr>
          <w:rFonts w:ascii="Roboto" w:hAnsi="Roboto"/>
        </w:rPr>
        <w:tab/>
      </w:r>
      <w:r w:rsidRPr="00466F21">
        <w:rPr>
          <w:rFonts w:ascii="Roboto" w:eastAsia="Roboto" w:hAnsi="Roboto" w:cs="Roboto"/>
        </w:rPr>
        <w:t xml:space="preserve">a) </w:t>
      </w:r>
      <w:proofErr w:type="spellStart"/>
      <w:r w:rsidRPr="00466F21">
        <w:rPr>
          <w:rFonts w:ascii="Roboto" w:eastAsia="Roboto" w:hAnsi="Roboto" w:cs="Roboto"/>
        </w:rPr>
        <w:t>Nirali</w:t>
      </w:r>
      <w:proofErr w:type="spellEnd"/>
    </w:p>
    <w:p w14:paraId="35FBB2D9"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b) </w:t>
      </w:r>
      <w:proofErr w:type="spellStart"/>
      <w:r w:rsidRPr="00466F21">
        <w:rPr>
          <w:rFonts w:ascii="Roboto" w:eastAsia="Roboto" w:hAnsi="Roboto" w:cs="Roboto"/>
        </w:rPr>
        <w:t>Jayna</w:t>
      </w:r>
      <w:proofErr w:type="spellEnd"/>
    </w:p>
    <w:p w14:paraId="1408ED8D"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c) </w:t>
      </w:r>
      <w:proofErr w:type="spellStart"/>
      <w:r w:rsidRPr="00466F21">
        <w:rPr>
          <w:rFonts w:ascii="Roboto" w:eastAsia="Roboto" w:hAnsi="Roboto" w:cs="Roboto"/>
        </w:rPr>
        <w:t>Neelkanth</w:t>
      </w:r>
      <w:proofErr w:type="spellEnd"/>
    </w:p>
    <w:p w14:paraId="358DEEF9"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p>
    <w:p w14:paraId="21159B81"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8.</w:t>
      </w:r>
      <w:r w:rsidRPr="00466F21">
        <w:rPr>
          <w:rFonts w:ascii="Roboto" w:hAnsi="Roboto"/>
        </w:rPr>
        <w:tab/>
      </w:r>
      <w:r w:rsidRPr="00466F21">
        <w:rPr>
          <w:rFonts w:ascii="Roboto" w:eastAsia="Roboto" w:hAnsi="Roboto" w:cs="Roboto"/>
        </w:rPr>
        <w:t>Geyser</w:t>
      </w:r>
      <w:r w:rsidRPr="00466F21">
        <w:rPr>
          <w:rFonts w:ascii="Roboto" w:hAnsi="Roboto"/>
        </w:rPr>
        <w:tab/>
      </w:r>
      <w:r w:rsidRPr="00466F21">
        <w:rPr>
          <w:rFonts w:ascii="Roboto" w:hAnsi="Roboto"/>
        </w:rPr>
        <w:tab/>
      </w:r>
      <w:r w:rsidRPr="00466F21">
        <w:rPr>
          <w:rFonts w:ascii="Roboto" w:eastAsia="Roboto" w:hAnsi="Roboto" w:cs="Roboto"/>
        </w:rPr>
        <w:t>a</w:t>
      </w:r>
      <w:proofErr w:type="gramStart"/>
      <w:r w:rsidRPr="00466F21">
        <w:rPr>
          <w:rFonts w:ascii="Roboto" w:eastAsia="Roboto" w:hAnsi="Roboto" w:cs="Roboto"/>
        </w:rPr>
        <w:t>)</w:t>
      </w:r>
      <w:proofErr w:type="spellStart"/>
      <w:r w:rsidRPr="00466F21">
        <w:rPr>
          <w:rFonts w:ascii="Roboto" w:eastAsia="Roboto" w:hAnsi="Roboto" w:cs="Roboto"/>
        </w:rPr>
        <w:t>Racold</w:t>
      </w:r>
      <w:proofErr w:type="spellEnd"/>
      <w:proofErr w:type="gramEnd"/>
    </w:p>
    <w:p w14:paraId="54FB5D8F"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b)  AO Smith</w:t>
      </w:r>
    </w:p>
    <w:p w14:paraId="4A410B8B"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p>
    <w:p w14:paraId="3C64B01C"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9.</w:t>
      </w:r>
      <w:r w:rsidRPr="00466F21">
        <w:rPr>
          <w:rFonts w:ascii="Roboto" w:hAnsi="Roboto"/>
        </w:rPr>
        <w:tab/>
      </w:r>
      <w:r w:rsidRPr="00466F21">
        <w:rPr>
          <w:rFonts w:ascii="Roboto" w:eastAsia="Roboto" w:hAnsi="Roboto" w:cs="Roboto"/>
        </w:rPr>
        <w:t>Automatic Hand Dryer</w:t>
      </w:r>
      <w:r w:rsidRPr="00466F21">
        <w:rPr>
          <w:rFonts w:ascii="Roboto" w:hAnsi="Roboto"/>
        </w:rPr>
        <w:tab/>
      </w:r>
      <w:r w:rsidRPr="00466F21">
        <w:rPr>
          <w:rFonts w:ascii="Roboto" w:hAnsi="Roboto"/>
        </w:rPr>
        <w:tab/>
      </w:r>
      <w:r w:rsidRPr="00466F21">
        <w:rPr>
          <w:rFonts w:ascii="Roboto" w:eastAsia="Roboto" w:hAnsi="Roboto" w:cs="Roboto"/>
        </w:rPr>
        <w:t xml:space="preserve">a) </w:t>
      </w:r>
      <w:proofErr w:type="spellStart"/>
      <w:r w:rsidRPr="00466F21">
        <w:rPr>
          <w:rFonts w:ascii="Roboto" w:eastAsia="Roboto" w:hAnsi="Roboto" w:cs="Roboto"/>
        </w:rPr>
        <w:t>Euronics</w:t>
      </w:r>
      <w:proofErr w:type="spellEnd"/>
    </w:p>
    <w:p w14:paraId="7DC4E920"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b) </w:t>
      </w:r>
      <w:proofErr w:type="spellStart"/>
      <w:r w:rsidRPr="00466F21">
        <w:rPr>
          <w:rFonts w:ascii="Roboto" w:eastAsia="Roboto" w:hAnsi="Roboto" w:cs="Roboto"/>
        </w:rPr>
        <w:t>Utec</w:t>
      </w:r>
      <w:proofErr w:type="spellEnd"/>
    </w:p>
    <w:p w14:paraId="0630715B"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proofErr w:type="gramStart"/>
      <w:r w:rsidRPr="00466F21">
        <w:rPr>
          <w:rFonts w:ascii="Roboto" w:eastAsia="Roboto" w:hAnsi="Roboto" w:cs="Roboto"/>
        </w:rPr>
        <w:t>c)Kohler</w:t>
      </w:r>
      <w:proofErr w:type="gramEnd"/>
    </w:p>
    <w:p w14:paraId="0B7965F0"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d) Kimberley Clark</w:t>
      </w:r>
    </w:p>
    <w:p w14:paraId="4B484C4D"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10.</w:t>
      </w:r>
      <w:r w:rsidRPr="00466F21">
        <w:rPr>
          <w:rFonts w:ascii="Roboto" w:hAnsi="Roboto"/>
        </w:rPr>
        <w:tab/>
      </w:r>
      <w:r w:rsidRPr="00466F21">
        <w:rPr>
          <w:rFonts w:ascii="Roboto" w:eastAsia="Roboto" w:hAnsi="Roboto" w:cs="Roboto"/>
        </w:rPr>
        <w:t>Towel Paper Dispenser</w:t>
      </w:r>
      <w:r w:rsidRPr="00466F21">
        <w:rPr>
          <w:rFonts w:ascii="Roboto" w:hAnsi="Roboto"/>
        </w:rPr>
        <w:tab/>
      </w:r>
      <w:r w:rsidRPr="00466F21">
        <w:rPr>
          <w:rFonts w:ascii="Roboto" w:hAnsi="Roboto"/>
        </w:rPr>
        <w:tab/>
      </w:r>
      <w:r w:rsidRPr="00466F21">
        <w:rPr>
          <w:rFonts w:ascii="Roboto" w:eastAsia="Roboto" w:hAnsi="Roboto" w:cs="Roboto"/>
        </w:rPr>
        <w:t xml:space="preserve">a) </w:t>
      </w:r>
      <w:proofErr w:type="spellStart"/>
      <w:r w:rsidRPr="00466F21">
        <w:rPr>
          <w:rFonts w:ascii="Roboto" w:eastAsia="Roboto" w:hAnsi="Roboto" w:cs="Roboto"/>
        </w:rPr>
        <w:t>Euronics</w:t>
      </w:r>
      <w:proofErr w:type="spellEnd"/>
    </w:p>
    <w:p w14:paraId="2FA414F1"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b) </w:t>
      </w:r>
      <w:proofErr w:type="spellStart"/>
      <w:r w:rsidRPr="00466F21">
        <w:rPr>
          <w:rFonts w:ascii="Roboto" w:eastAsia="Roboto" w:hAnsi="Roboto" w:cs="Roboto"/>
        </w:rPr>
        <w:t>Utec</w:t>
      </w:r>
      <w:proofErr w:type="spellEnd"/>
    </w:p>
    <w:p w14:paraId="44C43BC4"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lastRenderedPageBreak/>
        <w:t>d) Kimberley Clark</w:t>
      </w:r>
    </w:p>
    <w:p w14:paraId="37359C5B"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1EBC13D8"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11.</w:t>
      </w:r>
      <w:r w:rsidRPr="00466F21">
        <w:rPr>
          <w:rFonts w:ascii="Roboto" w:hAnsi="Roboto"/>
        </w:rPr>
        <w:tab/>
      </w:r>
      <w:r w:rsidRPr="00466F21">
        <w:rPr>
          <w:rFonts w:ascii="Roboto" w:eastAsia="Roboto" w:hAnsi="Roboto" w:cs="Roboto"/>
        </w:rPr>
        <w:t>Automatic Soap Dispenser</w:t>
      </w:r>
      <w:r w:rsidRPr="00466F21">
        <w:rPr>
          <w:rFonts w:ascii="Roboto" w:hAnsi="Roboto"/>
        </w:rPr>
        <w:tab/>
      </w:r>
      <w:r w:rsidRPr="00466F21">
        <w:rPr>
          <w:rFonts w:ascii="Roboto" w:hAnsi="Roboto"/>
        </w:rPr>
        <w:tab/>
      </w:r>
      <w:r w:rsidRPr="00466F21">
        <w:rPr>
          <w:rFonts w:ascii="Roboto" w:eastAsia="Roboto" w:hAnsi="Roboto" w:cs="Roboto"/>
        </w:rPr>
        <w:t xml:space="preserve">a) </w:t>
      </w:r>
      <w:proofErr w:type="spellStart"/>
      <w:r w:rsidRPr="00466F21">
        <w:rPr>
          <w:rFonts w:ascii="Roboto" w:eastAsia="Roboto" w:hAnsi="Roboto" w:cs="Roboto"/>
        </w:rPr>
        <w:t>Euronics</w:t>
      </w:r>
      <w:proofErr w:type="spellEnd"/>
    </w:p>
    <w:p w14:paraId="30521592"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b) Kohler</w:t>
      </w:r>
    </w:p>
    <w:p w14:paraId="58123C2F"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c) </w:t>
      </w:r>
      <w:proofErr w:type="spellStart"/>
      <w:r w:rsidRPr="00466F21">
        <w:rPr>
          <w:rFonts w:ascii="Roboto" w:eastAsia="Roboto" w:hAnsi="Roboto" w:cs="Roboto"/>
        </w:rPr>
        <w:t>Utech</w:t>
      </w:r>
      <w:proofErr w:type="spellEnd"/>
    </w:p>
    <w:p w14:paraId="4E9BAF1D"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d) Kimberley Clark</w:t>
      </w:r>
    </w:p>
    <w:p w14:paraId="4599D5C9"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p>
    <w:p w14:paraId="39AB493A"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7B24FB4D" w14:textId="77777777" w:rsidR="00A6600B" w:rsidRPr="00466F21" w:rsidRDefault="00A6600B" w:rsidP="00A6600B">
      <w:pPr>
        <w:pStyle w:val="Heading2"/>
        <w:tabs>
          <w:tab w:val="left" w:pos="360"/>
          <w:tab w:val="left" w:pos="2610"/>
        </w:tabs>
        <w:spacing w:after="0"/>
        <w:rPr>
          <w:rFonts w:ascii="Roboto" w:hAnsi="Roboto"/>
        </w:rPr>
      </w:pPr>
      <w:r w:rsidRPr="00466F21">
        <w:rPr>
          <w:rFonts w:ascii="Roboto" w:eastAsia="Roboto" w:hAnsi="Roboto" w:cs="Roboto"/>
          <w:sz w:val="24"/>
          <w:szCs w:val="24"/>
        </w:rPr>
        <w:t>S.NO.</w:t>
      </w:r>
      <w:r w:rsidRPr="00466F21">
        <w:rPr>
          <w:rFonts w:ascii="Roboto" w:hAnsi="Roboto"/>
        </w:rPr>
        <w:tab/>
      </w:r>
      <w:r w:rsidRPr="00466F21">
        <w:rPr>
          <w:rFonts w:ascii="Roboto" w:hAnsi="Roboto"/>
        </w:rPr>
        <w:tab/>
      </w:r>
      <w:r w:rsidRPr="00466F21">
        <w:rPr>
          <w:rFonts w:ascii="Roboto" w:eastAsia="Roboto" w:hAnsi="Roboto" w:cs="Roboto"/>
          <w:sz w:val="24"/>
          <w:szCs w:val="24"/>
        </w:rPr>
        <w:t>MATERIAL</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sz w:val="24"/>
          <w:szCs w:val="24"/>
        </w:rPr>
        <w:t>BRANDNAME / MANUFACTURER</w:t>
      </w:r>
    </w:p>
    <w:p w14:paraId="54C9B2E1" w14:textId="77777777" w:rsidR="00A6600B" w:rsidRDefault="00A6600B" w:rsidP="00A6600B">
      <w:pPr>
        <w:pStyle w:val="Heading4"/>
        <w:rPr>
          <w:rFonts w:ascii="Roboto" w:eastAsia="Roboto" w:hAnsi="Roboto" w:cs="Roboto"/>
          <w:sz w:val="24"/>
          <w:szCs w:val="24"/>
          <w:u w:val="single"/>
        </w:rPr>
      </w:pPr>
      <w:r w:rsidRPr="00466F21">
        <w:rPr>
          <w:rFonts w:ascii="Roboto" w:eastAsia="Roboto" w:hAnsi="Roboto" w:cs="Roboto"/>
          <w:sz w:val="24"/>
          <w:szCs w:val="24"/>
          <w:u w:val="single"/>
        </w:rPr>
        <w:t>B.</w:t>
      </w:r>
      <w:r w:rsidRPr="00466F21">
        <w:rPr>
          <w:rFonts w:ascii="Roboto" w:hAnsi="Roboto"/>
        </w:rPr>
        <w:tab/>
      </w:r>
      <w:r w:rsidRPr="00466F21">
        <w:rPr>
          <w:rFonts w:ascii="Roboto" w:eastAsia="Roboto" w:hAnsi="Roboto" w:cs="Roboto"/>
          <w:sz w:val="24"/>
          <w:szCs w:val="24"/>
          <w:u w:val="single"/>
        </w:rPr>
        <w:t xml:space="preserve">Pipes and </w:t>
      </w:r>
      <w:proofErr w:type="gramStart"/>
      <w:r w:rsidRPr="00466F21">
        <w:rPr>
          <w:rFonts w:ascii="Roboto" w:eastAsia="Roboto" w:hAnsi="Roboto" w:cs="Roboto"/>
          <w:sz w:val="24"/>
          <w:szCs w:val="24"/>
          <w:u w:val="single"/>
        </w:rPr>
        <w:t>Fittings  (</w:t>
      </w:r>
      <w:proofErr w:type="gramEnd"/>
      <w:r w:rsidRPr="00466F21">
        <w:rPr>
          <w:rFonts w:ascii="Roboto" w:eastAsia="Roboto" w:hAnsi="Roboto" w:cs="Roboto"/>
          <w:sz w:val="24"/>
          <w:szCs w:val="24"/>
          <w:u w:val="single"/>
        </w:rPr>
        <w:t xml:space="preserve"> ISI Marked or Approved Quality )</w:t>
      </w:r>
    </w:p>
    <w:p w14:paraId="532495E1" w14:textId="77777777" w:rsidR="00624C72" w:rsidRPr="00624C72" w:rsidRDefault="00624C72" w:rsidP="00624C72"/>
    <w:p w14:paraId="58E04FF5"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r w:rsidRPr="00466F21">
        <w:rPr>
          <w:rFonts w:ascii="Roboto" w:eastAsia="Roboto" w:hAnsi="Roboto" w:cs="Roboto"/>
        </w:rPr>
        <w:t>1.</w:t>
      </w:r>
      <w:r w:rsidRPr="00466F21">
        <w:rPr>
          <w:rFonts w:ascii="Roboto" w:hAnsi="Roboto"/>
        </w:rPr>
        <w:tab/>
      </w:r>
      <w:r w:rsidRPr="00466F21">
        <w:rPr>
          <w:rFonts w:ascii="Roboto" w:eastAsia="Roboto" w:hAnsi="Roboto" w:cs="Roboto"/>
        </w:rPr>
        <w:t>UPVC Pipe &amp; Fittings</w:t>
      </w:r>
      <w:r w:rsidRPr="00466F21">
        <w:rPr>
          <w:rFonts w:ascii="Roboto" w:hAnsi="Roboto"/>
        </w:rPr>
        <w:tab/>
      </w:r>
      <w:r w:rsidRPr="00466F21">
        <w:rPr>
          <w:rFonts w:ascii="Roboto" w:eastAsia="Roboto" w:hAnsi="Roboto" w:cs="Roboto"/>
        </w:rPr>
        <w:t xml:space="preserve">      a) Supreme</w:t>
      </w:r>
    </w:p>
    <w:p w14:paraId="30684B43"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b) Astral</w:t>
      </w:r>
    </w:p>
    <w:p w14:paraId="2C1C1A57"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c) Jain Pipes</w:t>
      </w:r>
    </w:p>
    <w:p w14:paraId="4D2B3CA5"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0EC252E5"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2.</w:t>
      </w:r>
      <w:r w:rsidRPr="00466F21">
        <w:rPr>
          <w:rFonts w:ascii="Roboto" w:hAnsi="Roboto"/>
        </w:rPr>
        <w:tab/>
      </w:r>
      <w:r w:rsidRPr="00466F21">
        <w:rPr>
          <w:rFonts w:ascii="Roboto" w:eastAsia="Roboto" w:hAnsi="Roboto" w:cs="Roboto"/>
        </w:rPr>
        <w:t>CPVC Pipes and Fittings</w:t>
      </w:r>
      <w:r w:rsidRPr="00466F21">
        <w:rPr>
          <w:rFonts w:ascii="Roboto" w:hAnsi="Roboto"/>
        </w:rPr>
        <w:tab/>
      </w:r>
      <w:r w:rsidRPr="00466F21">
        <w:rPr>
          <w:rFonts w:ascii="Roboto" w:eastAsia="Roboto" w:hAnsi="Roboto" w:cs="Roboto"/>
        </w:rPr>
        <w:t xml:space="preserve">       a) Astral</w:t>
      </w:r>
    </w:p>
    <w:p w14:paraId="4FF2E392"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r w:rsidRPr="00466F21">
        <w:rPr>
          <w:rFonts w:ascii="Roboto" w:eastAsia="Roboto" w:hAnsi="Roboto" w:cs="Roboto"/>
        </w:rPr>
        <w:t xml:space="preserve"> b) </w:t>
      </w:r>
      <w:proofErr w:type="spellStart"/>
      <w:r w:rsidRPr="00466F21">
        <w:rPr>
          <w:rFonts w:ascii="Roboto" w:eastAsia="Roboto" w:hAnsi="Roboto" w:cs="Roboto"/>
        </w:rPr>
        <w:t>Ashirvad</w:t>
      </w:r>
      <w:proofErr w:type="spellEnd"/>
      <w:r w:rsidRPr="00466F21">
        <w:rPr>
          <w:rFonts w:ascii="Roboto" w:hAnsi="Roboto"/>
        </w:rPr>
        <w:tab/>
      </w:r>
      <w:r w:rsidRPr="00466F21">
        <w:rPr>
          <w:rFonts w:ascii="Roboto" w:hAnsi="Roboto"/>
        </w:rPr>
        <w:tab/>
      </w:r>
    </w:p>
    <w:p w14:paraId="341143B6"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155F77A2"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3.</w:t>
      </w:r>
      <w:r w:rsidRPr="00466F21">
        <w:rPr>
          <w:rFonts w:ascii="Roboto" w:hAnsi="Roboto"/>
        </w:rPr>
        <w:tab/>
      </w:r>
      <w:r w:rsidRPr="00466F21">
        <w:rPr>
          <w:rFonts w:ascii="Roboto" w:eastAsia="Roboto" w:hAnsi="Roboto" w:cs="Roboto"/>
        </w:rPr>
        <w:t>G.I. Pipes</w:t>
      </w:r>
      <w:r w:rsidRPr="00466F21">
        <w:rPr>
          <w:rFonts w:ascii="Roboto" w:hAnsi="Roboto"/>
        </w:rPr>
        <w:tab/>
      </w:r>
      <w:r w:rsidRPr="00466F21">
        <w:rPr>
          <w:rFonts w:ascii="Roboto" w:eastAsia="Roboto" w:hAnsi="Roboto" w:cs="Roboto"/>
        </w:rPr>
        <w:t xml:space="preserve">       a) Tata</w:t>
      </w:r>
    </w:p>
    <w:p w14:paraId="0A7D4584"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 b) Jindal</w:t>
      </w:r>
    </w:p>
    <w:p w14:paraId="02E08D42"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7B97C835"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r w:rsidRPr="00466F21">
        <w:rPr>
          <w:rFonts w:ascii="Roboto" w:eastAsia="Roboto" w:hAnsi="Roboto" w:cs="Roboto"/>
        </w:rPr>
        <w:t>4.</w:t>
      </w:r>
      <w:r w:rsidRPr="00466F21">
        <w:rPr>
          <w:rFonts w:ascii="Roboto" w:hAnsi="Roboto"/>
        </w:rPr>
        <w:tab/>
      </w:r>
      <w:r w:rsidRPr="00466F21">
        <w:rPr>
          <w:rFonts w:ascii="Roboto" w:eastAsia="Roboto" w:hAnsi="Roboto" w:cs="Roboto"/>
        </w:rPr>
        <w:t>G.I. Fittings</w:t>
      </w:r>
      <w:r w:rsidRPr="00466F21">
        <w:rPr>
          <w:rFonts w:ascii="Roboto" w:hAnsi="Roboto"/>
        </w:rPr>
        <w:tab/>
      </w:r>
      <w:r w:rsidRPr="00466F21">
        <w:rPr>
          <w:rFonts w:ascii="Roboto" w:eastAsia="Roboto" w:hAnsi="Roboto" w:cs="Roboto"/>
        </w:rPr>
        <w:t xml:space="preserve">       a</w:t>
      </w:r>
      <w:proofErr w:type="gramStart"/>
      <w:r w:rsidRPr="00466F21">
        <w:rPr>
          <w:rFonts w:ascii="Roboto" w:eastAsia="Roboto" w:hAnsi="Roboto" w:cs="Roboto"/>
        </w:rPr>
        <w:t>)`</w:t>
      </w:r>
      <w:proofErr w:type="spellStart"/>
      <w:proofErr w:type="gramEnd"/>
      <w:r w:rsidRPr="00466F21">
        <w:rPr>
          <w:rFonts w:ascii="Roboto" w:eastAsia="Roboto" w:hAnsi="Roboto" w:cs="Roboto"/>
        </w:rPr>
        <w:t>R`Brand</w:t>
      </w:r>
      <w:proofErr w:type="spellEnd"/>
    </w:p>
    <w:p w14:paraId="08E8920B"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 b) </w:t>
      </w:r>
      <w:proofErr w:type="spellStart"/>
      <w:r w:rsidRPr="00466F21">
        <w:rPr>
          <w:rFonts w:ascii="Roboto" w:eastAsia="Roboto" w:hAnsi="Roboto" w:cs="Roboto"/>
        </w:rPr>
        <w:t>Unik</w:t>
      </w:r>
      <w:proofErr w:type="spellEnd"/>
      <w:r w:rsidRPr="00466F21">
        <w:rPr>
          <w:rFonts w:ascii="Roboto" w:eastAsia="Roboto" w:hAnsi="Roboto" w:cs="Roboto"/>
        </w:rPr>
        <w:t xml:space="preserve"> Brand </w:t>
      </w:r>
    </w:p>
    <w:p w14:paraId="5D37730E"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3345CFBB"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5.</w:t>
      </w:r>
      <w:r w:rsidRPr="00466F21">
        <w:rPr>
          <w:rFonts w:ascii="Roboto" w:hAnsi="Roboto"/>
        </w:rPr>
        <w:tab/>
      </w:r>
      <w:r w:rsidRPr="00466F21">
        <w:rPr>
          <w:rFonts w:ascii="Roboto" w:eastAsia="Roboto" w:hAnsi="Roboto" w:cs="Roboto"/>
        </w:rPr>
        <w:t xml:space="preserve">HDPE Pipes and Butt Fittings </w:t>
      </w:r>
      <w:r w:rsidRPr="00466F21">
        <w:rPr>
          <w:rFonts w:ascii="Roboto" w:hAnsi="Roboto"/>
        </w:rPr>
        <w:tab/>
      </w:r>
      <w:r w:rsidRPr="00466F21">
        <w:rPr>
          <w:rFonts w:ascii="Roboto" w:eastAsia="Roboto" w:hAnsi="Roboto" w:cs="Roboto"/>
        </w:rPr>
        <w:t xml:space="preserve">      a) Jain Pipes</w:t>
      </w:r>
    </w:p>
    <w:p w14:paraId="183F0523"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r w:rsidRPr="00466F21">
        <w:rPr>
          <w:rFonts w:ascii="Roboto" w:eastAsia="Roboto" w:hAnsi="Roboto" w:cs="Roboto"/>
        </w:rPr>
        <w:t xml:space="preserve">b) </w:t>
      </w:r>
      <w:proofErr w:type="spellStart"/>
      <w:r w:rsidRPr="00466F21">
        <w:rPr>
          <w:rFonts w:ascii="Roboto" w:eastAsia="Roboto" w:hAnsi="Roboto" w:cs="Roboto"/>
        </w:rPr>
        <w:t>Hasti</w:t>
      </w:r>
      <w:proofErr w:type="spellEnd"/>
      <w:r w:rsidRPr="00466F21">
        <w:rPr>
          <w:rFonts w:ascii="Roboto" w:hAnsi="Roboto"/>
        </w:rPr>
        <w:tab/>
      </w:r>
    </w:p>
    <w:p w14:paraId="44B4DF24"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c) Dura-line </w:t>
      </w:r>
    </w:p>
    <w:p w14:paraId="69E1303B"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d) </w:t>
      </w:r>
      <w:proofErr w:type="spellStart"/>
      <w:r w:rsidRPr="00466F21">
        <w:rPr>
          <w:rFonts w:ascii="Roboto" w:eastAsia="Roboto" w:hAnsi="Roboto" w:cs="Roboto"/>
        </w:rPr>
        <w:t>Relpipe</w:t>
      </w:r>
      <w:proofErr w:type="spellEnd"/>
      <w:r w:rsidRPr="00466F21">
        <w:rPr>
          <w:rFonts w:ascii="Roboto" w:eastAsia="Roboto" w:hAnsi="Roboto" w:cs="Roboto"/>
        </w:rPr>
        <w:t xml:space="preserve"> – Reliance</w:t>
      </w:r>
    </w:p>
    <w:p w14:paraId="7F04448F"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p>
    <w:p w14:paraId="61C72F30"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6.</w:t>
      </w:r>
      <w:r w:rsidRPr="00466F21">
        <w:rPr>
          <w:rFonts w:ascii="Roboto" w:hAnsi="Roboto"/>
        </w:rPr>
        <w:tab/>
      </w:r>
      <w:r w:rsidRPr="00466F21">
        <w:rPr>
          <w:rFonts w:ascii="Roboto" w:eastAsia="Roboto" w:hAnsi="Roboto" w:cs="Roboto"/>
        </w:rPr>
        <w:t>HDPE Compression Fittings, Converters and Adapters</w:t>
      </w:r>
      <w:r w:rsidRPr="00466F21">
        <w:rPr>
          <w:rFonts w:ascii="Roboto" w:hAnsi="Roboto"/>
        </w:rPr>
        <w:tab/>
      </w:r>
      <w:r w:rsidRPr="00466F21">
        <w:rPr>
          <w:rFonts w:ascii="Roboto" w:eastAsia="Roboto" w:hAnsi="Roboto" w:cs="Roboto"/>
        </w:rPr>
        <w:t xml:space="preserve">a) </w:t>
      </w:r>
      <w:proofErr w:type="spellStart"/>
      <w:r w:rsidRPr="00466F21">
        <w:rPr>
          <w:rFonts w:ascii="Roboto" w:eastAsia="Roboto" w:hAnsi="Roboto" w:cs="Roboto"/>
        </w:rPr>
        <w:t>Plasson</w:t>
      </w:r>
      <w:proofErr w:type="spellEnd"/>
      <w:r w:rsidRPr="00466F21">
        <w:rPr>
          <w:rFonts w:ascii="Roboto" w:eastAsia="Roboto" w:hAnsi="Roboto" w:cs="Roboto"/>
        </w:rPr>
        <w:t>, Israel</w:t>
      </w:r>
    </w:p>
    <w:p w14:paraId="316A2D6A"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b) </w:t>
      </w:r>
      <w:proofErr w:type="spellStart"/>
      <w:r w:rsidRPr="00466F21">
        <w:rPr>
          <w:rFonts w:ascii="Roboto" w:eastAsia="Roboto" w:hAnsi="Roboto" w:cs="Roboto"/>
        </w:rPr>
        <w:t>Palaplast</w:t>
      </w:r>
      <w:proofErr w:type="spellEnd"/>
      <w:r w:rsidRPr="00466F21">
        <w:rPr>
          <w:rFonts w:ascii="Roboto" w:eastAsia="Roboto" w:hAnsi="Roboto" w:cs="Roboto"/>
        </w:rPr>
        <w:t>, Greece</w:t>
      </w:r>
    </w:p>
    <w:p w14:paraId="515D0157"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c) </w:t>
      </w:r>
      <w:proofErr w:type="spellStart"/>
      <w:r w:rsidRPr="00466F21">
        <w:rPr>
          <w:rFonts w:ascii="Roboto" w:eastAsia="Roboto" w:hAnsi="Roboto" w:cs="Roboto"/>
        </w:rPr>
        <w:t>Alprene</w:t>
      </w:r>
      <w:proofErr w:type="spellEnd"/>
      <w:r w:rsidRPr="00466F21">
        <w:rPr>
          <w:rFonts w:ascii="Roboto" w:eastAsia="Roboto" w:hAnsi="Roboto" w:cs="Roboto"/>
        </w:rPr>
        <w:t xml:space="preserve">, Italy </w:t>
      </w:r>
    </w:p>
    <w:p w14:paraId="78094B88"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proofErr w:type="gramStart"/>
      <w:r w:rsidRPr="00466F21">
        <w:rPr>
          <w:rFonts w:ascii="Roboto" w:eastAsia="Roboto" w:hAnsi="Roboto" w:cs="Roboto"/>
        </w:rPr>
        <w:t>d)MAIS</w:t>
      </w:r>
      <w:proofErr w:type="gramEnd"/>
      <w:r w:rsidRPr="00466F21">
        <w:rPr>
          <w:rFonts w:ascii="Roboto" w:eastAsia="Roboto" w:hAnsi="Roboto" w:cs="Roboto"/>
        </w:rPr>
        <w:t>, Saudi Arabia</w:t>
      </w:r>
    </w:p>
    <w:p w14:paraId="17A393F3"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796F8859"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7.</w:t>
      </w:r>
      <w:r w:rsidRPr="00466F21">
        <w:rPr>
          <w:rFonts w:ascii="Roboto" w:hAnsi="Roboto"/>
        </w:rPr>
        <w:tab/>
      </w:r>
      <w:r w:rsidRPr="00466F21">
        <w:rPr>
          <w:rFonts w:ascii="Roboto" w:eastAsia="Roboto" w:hAnsi="Roboto" w:cs="Roboto"/>
        </w:rPr>
        <w:t xml:space="preserve">Stoneware Pipes                                                                     ISI marked of approved quality </w:t>
      </w:r>
    </w:p>
    <w:p w14:paraId="46CEAB94"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a) </w:t>
      </w:r>
      <w:proofErr w:type="spellStart"/>
      <w:r w:rsidRPr="00466F21">
        <w:rPr>
          <w:rFonts w:ascii="Roboto" w:eastAsia="Roboto" w:hAnsi="Roboto" w:cs="Roboto"/>
        </w:rPr>
        <w:t>Anand</w:t>
      </w:r>
      <w:proofErr w:type="spellEnd"/>
    </w:p>
    <w:p w14:paraId="01992051"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6A7964D7"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4E1E8CC2"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8.</w:t>
      </w:r>
      <w:r w:rsidRPr="00466F21">
        <w:rPr>
          <w:rFonts w:ascii="Roboto" w:hAnsi="Roboto"/>
        </w:rPr>
        <w:tab/>
      </w:r>
      <w:r w:rsidRPr="00466F21">
        <w:rPr>
          <w:rFonts w:ascii="Roboto" w:eastAsia="Roboto" w:hAnsi="Roboto" w:cs="Roboto"/>
        </w:rPr>
        <w:t xml:space="preserve">UPVC Sewage Pipe                                                                 ISI marked of approved quality </w:t>
      </w:r>
    </w:p>
    <w:p w14:paraId="050ACF10"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proofErr w:type="gramStart"/>
      <w:r w:rsidRPr="00466F21">
        <w:rPr>
          <w:rFonts w:ascii="Roboto" w:eastAsia="Roboto" w:hAnsi="Roboto" w:cs="Roboto"/>
        </w:rPr>
        <w:t>a</w:t>
      </w:r>
      <w:proofErr w:type="gramEnd"/>
      <w:r w:rsidRPr="00466F21">
        <w:rPr>
          <w:rFonts w:ascii="Roboto" w:eastAsia="Roboto" w:hAnsi="Roboto" w:cs="Roboto"/>
        </w:rPr>
        <w:t>) Supreme</w:t>
      </w:r>
    </w:p>
    <w:p w14:paraId="0AB65176"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b) Jain Irrigation</w:t>
      </w:r>
    </w:p>
    <w:p w14:paraId="0F5FDBA2"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p>
    <w:p w14:paraId="6B799F6E"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r w:rsidRPr="00466F21">
        <w:rPr>
          <w:rFonts w:ascii="Roboto" w:eastAsia="Roboto" w:hAnsi="Roboto" w:cs="Roboto"/>
        </w:rPr>
        <w:lastRenderedPageBreak/>
        <w:t>9.</w:t>
      </w:r>
      <w:r w:rsidRPr="00466F21">
        <w:rPr>
          <w:rFonts w:ascii="Roboto" w:hAnsi="Roboto"/>
        </w:rPr>
        <w:tab/>
      </w:r>
      <w:r w:rsidRPr="00466F21">
        <w:rPr>
          <w:rFonts w:ascii="Roboto" w:eastAsia="Roboto" w:hAnsi="Roboto" w:cs="Roboto"/>
        </w:rPr>
        <w:t xml:space="preserve">R.C.C. Pipes                                                                         </w:t>
      </w:r>
      <w:r w:rsidRPr="00466F21">
        <w:rPr>
          <w:rFonts w:ascii="Roboto" w:hAnsi="Roboto"/>
        </w:rPr>
        <w:tab/>
      </w:r>
      <w:r w:rsidRPr="00466F21">
        <w:rPr>
          <w:rFonts w:ascii="Roboto" w:eastAsia="Roboto" w:hAnsi="Roboto" w:cs="Roboto"/>
        </w:rPr>
        <w:t>ISI marked of approved quality</w:t>
      </w:r>
      <w:r w:rsidRPr="00466F21">
        <w:rPr>
          <w:rFonts w:ascii="Roboto" w:hAnsi="Roboto"/>
        </w:rPr>
        <w:tab/>
      </w:r>
    </w:p>
    <w:p w14:paraId="33E6270A" w14:textId="77777777" w:rsidR="00A6600B" w:rsidRPr="00466F21" w:rsidRDefault="00A6600B" w:rsidP="00A6600B">
      <w:pPr>
        <w:spacing w:after="0"/>
        <w:jc w:val="both"/>
        <w:rPr>
          <w:rFonts w:ascii="Roboto" w:hAnsi="Roboto"/>
        </w:rPr>
      </w:pPr>
      <w:r w:rsidRPr="00466F21">
        <w:rPr>
          <w:rFonts w:ascii="Roboto" w:hAnsi="Roboto"/>
        </w:rPr>
        <w:br/>
      </w:r>
    </w:p>
    <w:p w14:paraId="1F7469A6" w14:textId="77777777" w:rsidR="00A6600B" w:rsidRPr="00466F21" w:rsidRDefault="00A6600B" w:rsidP="00A6600B">
      <w:pPr>
        <w:pStyle w:val="Heading2"/>
        <w:tabs>
          <w:tab w:val="left" w:pos="360"/>
          <w:tab w:val="left" w:pos="2610"/>
        </w:tabs>
        <w:rPr>
          <w:rFonts w:ascii="Roboto" w:hAnsi="Roboto"/>
        </w:rPr>
      </w:pPr>
      <w:r w:rsidRPr="00466F21">
        <w:rPr>
          <w:rFonts w:ascii="Roboto" w:eastAsia="Roboto" w:hAnsi="Roboto" w:cs="Roboto"/>
          <w:sz w:val="24"/>
          <w:szCs w:val="24"/>
        </w:rPr>
        <w:t>S.NO.</w:t>
      </w:r>
      <w:r w:rsidRPr="00466F21">
        <w:rPr>
          <w:rFonts w:ascii="Roboto" w:hAnsi="Roboto"/>
        </w:rPr>
        <w:tab/>
      </w:r>
      <w:r w:rsidRPr="00466F21">
        <w:rPr>
          <w:rFonts w:ascii="Roboto" w:hAnsi="Roboto"/>
        </w:rPr>
        <w:tab/>
      </w:r>
      <w:r w:rsidRPr="00466F21">
        <w:rPr>
          <w:rFonts w:ascii="Roboto" w:eastAsia="Roboto" w:hAnsi="Roboto" w:cs="Roboto"/>
          <w:sz w:val="24"/>
          <w:szCs w:val="24"/>
        </w:rPr>
        <w:t>MATERIAL</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sz w:val="24"/>
          <w:szCs w:val="24"/>
        </w:rPr>
        <w:t>BRANDNAME / MANUFACTURER</w:t>
      </w:r>
    </w:p>
    <w:p w14:paraId="5005D5ED" w14:textId="77777777" w:rsidR="00A6600B" w:rsidRDefault="00A6600B" w:rsidP="00A6600B">
      <w:pPr>
        <w:pStyle w:val="Heading4"/>
        <w:rPr>
          <w:rFonts w:ascii="Roboto" w:hAnsi="Roboto"/>
        </w:rPr>
      </w:pPr>
      <w:r w:rsidRPr="00466F21">
        <w:rPr>
          <w:rFonts w:ascii="Roboto" w:eastAsia="Roboto" w:hAnsi="Roboto" w:cs="Roboto"/>
          <w:sz w:val="24"/>
          <w:szCs w:val="24"/>
          <w:u w:val="single"/>
        </w:rPr>
        <w:t>C.</w:t>
      </w:r>
      <w:r w:rsidRPr="00466F21">
        <w:rPr>
          <w:rFonts w:ascii="Roboto" w:hAnsi="Roboto"/>
        </w:rPr>
        <w:tab/>
      </w:r>
      <w:r w:rsidRPr="00466F21">
        <w:rPr>
          <w:rFonts w:ascii="Roboto" w:eastAsia="Roboto" w:hAnsi="Roboto" w:cs="Roboto"/>
          <w:sz w:val="24"/>
          <w:szCs w:val="24"/>
          <w:u w:val="single"/>
        </w:rPr>
        <w:t>Valves</w:t>
      </w:r>
      <w:r w:rsidRPr="00466F21">
        <w:rPr>
          <w:rFonts w:ascii="Roboto" w:hAnsi="Roboto"/>
        </w:rPr>
        <w:tab/>
      </w:r>
    </w:p>
    <w:p w14:paraId="4A5879D1" w14:textId="77777777" w:rsidR="00E20897" w:rsidRPr="00E20897" w:rsidRDefault="00E20897" w:rsidP="00E20897">
      <w:pPr>
        <w:rPr>
          <w:rFonts w:eastAsia="Roboto"/>
        </w:rPr>
      </w:pPr>
    </w:p>
    <w:p w14:paraId="0AECD006"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1.</w:t>
      </w:r>
      <w:r w:rsidRPr="00466F21">
        <w:rPr>
          <w:rFonts w:ascii="Roboto" w:hAnsi="Roboto"/>
        </w:rPr>
        <w:tab/>
      </w:r>
      <w:r w:rsidRPr="00466F21">
        <w:rPr>
          <w:rFonts w:ascii="Roboto" w:eastAsia="Roboto" w:hAnsi="Roboto" w:cs="Roboto"/>
        </w:rPr>
        <w:t>Ball Valves</w:t>
      </w:r>
      <w:r w:rsidRPr="00466F21">
        <w:rPr>
          <w:rFonts w:ascii="Roboto" w:hAnsi="Roboto"/>
        </w:rPr>
        <w:tab/>
      </w:r>
      <w:r w:rsidRPr="00466F21">
        <w:rPr>
          <w:rFonts w:ascii="Roboto" w:eastAsia="Roboto" w:hAnsi="Roboto" w:cs="Roboto"/>
        </w:rPr>
        <w:t xml:space="preserve">      a) CIM, Italy </w:t>
      </w:r>
    </w:p>
    <w:p w14:paraId="39F53160"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b) Arco, Spain</w:t>
      </w:r>
    </w:p>
    <w:p w14:paraId="0E73F663"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c) </w:t>
      </w:r>
      <w:proofErr w:type="spellStart"/>
      <w:r w:rsidRPr="00466F21">
        <w:rPr>
          <w:rFonts w:ascii="Roboto" w:eastAsia="Roboto" w:hAnsi="Roboto" w:cs="Roboto"/>
        </w:rPr>
        <w:t>Tiemme</w:t>
      </w:r>
      <w:proofErr w:type="spellEnd"/>
      <w:r w:rsidRPr="00466F21">
        <w:rPr>
          <w:rFonts w:ascii="Roboto" w:eastAsia="Roboto" w:hAnsi="Roboto" w:cs="Roboto"/>
        </w:rPr>
        <w:t>, Italy</w:t>
      </w:r>
    </w:p>
    <w:p w14:paraId="11BFE486"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09AE90C5"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2.</w:t>
      </w:r>
      <w:r w:rsidRPr="00466F21">
        <w:rPr>
          <w:rFonts w:ascii="Roboto" w:hAnsi="Roboto"/>
        </w:rPr>
        <w:tab/>
      </w:r>
      <w:r w:rsidRPr="00466F21">
        <w:rPr>
          <w:rFonts w:ascii="Roboto" w:eastAsia="Roboto" w:hAnsi="Roboto" w:cs="Roboto"/>
        </w:rPr>
        <w:t>Gunmetal Gate Valves, Non-return</w:t>
      </w:r>
      <w:r w:rsidRPr="00466F21">
        <w:rPr>
          <w:rFonts w:ascii="Roboto" w:hAnsi="Roboto"/>
        </w:rPr>
        <w:tab/>
      </w:r>
      <w:r w:rsidRPr="00466F21">
        <w:rPr>
          <w:rFonts w:ascii="Roboto" w:eastAsia="Roboto" w:hAnsi="Roboto" w:cs="Roboto"/>
        </w:rPr>
        <w:t xml:space="preserve">      a) Leader</w:t>
      </w:r>
    </w:p>
    <w:p w14:paraId="08F48FDD"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Valves, Float Valves</w:t>
      </w:r>
      <w:r w:rsidRPr="00466F21">
        <w:rPr>
          <w:rFonts w:ascii="Roboto" w:hAnsi="Roboto"/>
        </w:rPr>
        <w:tab/>
      </w:r>
      <w:r w:rsidRPr="00466F21">
        <w:rPr>
          <w:rFonts w:ascii="Roboto" w:eastAsia="Roboto" w:hAnsi="Roboto" w:cs="Roboto"/>
        </w:rPr>
        <w:t xml:space="preserve">      b) </w:t>
      </w:r>
      <w:proofErr w:type="spellStart"/>
      <w:r w:rsidRPr="00466F21">
        <w:rPr>
          <w:rFonts w:ascii="Roboto" w:eastAsia="Roboto" w:hAnsi="Roboto" w:cs="Roboto"/>
        </w:rPr>
        <w:t>Zoloto</w:t>
      </w:r>
      <w:proofErr w:type="spellEnd"/>
    </w:p>
    <w:p w14:paraId="293FD0E7"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c) </w:t>
      </w:r>
      <w:proofErr w:type="spellStart"/>
      <w:r w:rsidRPr="00466F21">
        <w:rPr>
          <w:rFonts w:ascii="Roboto" w:eastAsia="Roboto" w:hAnsi="Roboto" w:cs="Roboto"/>
        </w:rPr>
        <w:t>Sant</w:t>
      </w:r>
      <w:proofErr w:type="spellEnd"/>
    </w:p>
    <w:p w14:paraId="103DE990" w14:textId="77777777" w:rsidR="00A6600B" w:rsidRPr="00466F21" w:rsidRDefault="00A6600B" w:rsidP="00A6600B">
      <w:pPr>
        <w:tabs>
          <w:tab w:val="left" w:pos="1440"/>
          <w:tab w:val="left" w:pos="7200"/>
          <w:tab w:val="left" w:pos="7560"/>
        </w:tabs>
        <w:spacing w:after="0"/>
        <w:ind w:left="6480" w:hanging="6480"/>
        <w:jc w:val="both"/>
        <w:rPr>
          <w:rFonts w:ascii="Roboto" w:hAnsi="Roboto"/>
        </w:rPr>
      </w:pPr>
      <w:r w:rsidRPr="00466F21">
        <w:rPr>
          <w:rFonts w:ascii="Roboto" w:eastAsia="Roboto" w:hAnsi="Roboto" w:cs="Roboto"/>
        </w:rPr>
        <w:t xml:space="preserve"> </w:t>
      </w:r>
    </w:p>
    <w:p w14:paraId="32360345"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r w:rsidRPr="00466F21">
        <w:rPr>
          <w:rFonts w:ascii="Roboto" w:eastAsia="Roboto" w:hAnsi="Roboto" w:cs="Roboto"/>
        </w:rPr>
        <w:t>3.</w:t>
      </w:r>
      <w:r w:rsidRPr="00466F21">
        <w:rPr>
          <w:rFonts w:ascii="Roboto" w:hAnsi="Roboto"/>
        </w:rPr>
        <w:tab/>
      </w:r>
      <w:r w:rsidRPr="00466F21">
        <w:rPr>
          <w:rFonts w:ascii="Roboto" w:eastAsia="Roboto" w:hAnsi="Roboto" w:cs="Roboto"/>
        </w:rPr>
        <w:t>Butterfly Valves</w:t>
      </w:r>
      <w:r w:rsidRPr="00466F21">
        <w:rPr>
          <w:rFonts w:ascii="Roboto" w:hAnsi="Roboto"/>
        </w:rPr>
        <w:tab/>
      </w:r>
      <w:r w:rsidRPr="00466F21">
        <w:rPr>
          <w:rFonts w:ascii="Roboto" w:eastAsia="Roboto" w:hAnsi="Roboto" w:cs="Roboto"/>
        </w:rPr>
        <w:t xml:space="preserve">      a) </w:t>
      </w:r>
      <w:proofErr w:type="spellStart"/>
      <w:r w:rsidRPr="00466F21">
        <w:rPr>
          <w:rFonts w:ascii="Roboto" w:eastAsia="Roboto" w:hAnsi="Roboto" w:cs="Roboto"/>
        </w:rPr>
        <w:t>Audco</w:t>
      </w:r>
      <w:proofErr w:type="spellEnd"/>
    </w:p>
    <w:p w14:paraId="5D282C41"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b) SKS</w:t>
      </w:r>
    </w:p>
    <w:p w14:paraId="6936B0AC" w14:textId="77777777" w:rsidR="00A6600B" w:rsidRDefault="00A6600B" w:rsidP="00A6600B">
      <w:pPr>
        <w:tabs>
          <w:tab w:val="left" w:pos="450"/>
          <w:tab w:val="left" w:pos="900"/>
          <w:tab w:val="left" w:pos="6120"/>
          <w:tab w:val="left" w:pos="6480"/>
        </w:tabs>
        <w:spacing w:after="0"/>
        <w:ind w:left="6480"/>
        <w:jc w:val="both"/>
        <w:rPr>
          <w:rFonts w:ascii="Roboto" w:eastAsia="Roboto" w:hAnsi="Roboto" w:cs="Roboto"/>
        </w:rPr>
      </w:pPr>
      <w:r w:rsidRPr="00466F21">
        <w:rPr>
          <w:rFonts w:ascii="Roboto" w:eastAsia="Roboto" w:hAnsi="Roboto" w:cs="Roboto"/>
        </w:rPr>
        <w:t xml:space="preserve">c) </w:t>
      </w:r>
      <w:proofErr w:type="spellStart"/>
      <w:r w:rsidRPr="00466F21">
        <w:rPr>
          <w:rFonts w:ascii="Roboto" w:eastAsia="Roboto" w:hAnsi="Roboto" w:cs="Roboto"/>
        </w:rPr>
        <w:t>Danfoss</w:t>
      </w:r>
      <w:proofErr w:type="spellEnd"/>
    </w:p>
    <w:p w14:paraId="025ADA3F" w14:textId="77777777" w:rsidR="00E20897" w:rsidRPr="00466F21" w:rsidRDefault="00E20897" w:rsidP="00A6600B">
      <w:pPr>
        <w:tabs>
          <w:tab w:val="left" w:pos="450"/>
          <w:tab w:val="left" w:pos="900"/>
          <w:tab w:val="left" w:pos="6120"/>
          <w:tab w:val="left" w:pos="6480"/>
        </w:tabs>
        <w:spacing w:after="0"/>
        <w:ind w:left="6480"/>
        <w:jc w:val="both"/>
        <w:rPr>
          <w:rFonts w:ascii="Roboto" w:hAnsi="Roboto"/>
        </w:rPr>
      </w:pPr>
    </w:p>
    <w:p w14:paraId="7224A85F" w14:textId="77777777" w:rsidR="00A6600B" w:rsidRPr="00466F21" w:rsidRDefault="00A6600B" w:rsidP="00A6600B">
      <w:pPr>
        <w:pStyle w:val="Heading4"/>
        <w:rPr>
          <w:rFonts w:ascii="Roboto" w:hAnsi="Roboto"/>
        </w:rPr>
      </w:pPr>
      <w:r w:rsidRPr="00466F21">
        <w:rPr>
          <w:rFonts w:ascii="Roboto" w:eastAsia="Roboto" w:hAnsi="Roboto" w:cs="Roboto"/>
          <w:sz w:val="24"/>
          <w:szCs w:val="24"/>
          <w:u w:val="single"/>
        </w:rPr>
        <w:t>E.</w:t>
      </w:r>
      <w:r w:rsidRPr="00466F21">
        <w:rPr>
          <w:rFonts w:ascii="Roboto" w:hAnsi="Roboto"/>
        </w:rPr>
        <w:tab/>
      </w:r>
      <w:r w:rsidRPr="00466F21">
        <w:rPr>
          <w:rFonts w:ascii="Roboto" w:eastAsia="Roboto" w:hAnsi="Roboto" w:cs="Roboto"/>
          <w:sz w:val="24"/>
          <w:szCs w:val="24"/>
          <w:u w:val="single"/>
        </w:rPr>
        <w:t>Manhole Covers, Gratings etc.</w:t>
      </w:r>
    </w:p>
    <w:p w14:paraId="035C4851" w14:textId="77777777" w:rsidR="00A6600B" w:rsidRPr="00466F21" w:rsidRDefault="00A6600B" w:rsidP="00A6600B">
      <w:pPr>
        <w:rPr>
          <w:rFonts w:ascii="Roboto" w:hAnsi="Roboto"/>
        </w:rPr>
      </w:pPr>
    </w:p>
    <w:p w14:paraId="064EEC06" w14:textId="5BDFEBD2" w:rsidR="00A6600B" w:rsidRPr="00466F21" w:rsidRDefault="00A6600B" w:rsidP="00E20897">
      <w:pPr>
        <w:tabs>
          <w:tab w:val="left" w:pos="450"/>
          <w:tab w:val="left" w:pos="900"/>
          <w:tab w:val="left" w:pos="6237"/>
          <w:tab w:val="left" w:pos="6480"/>
        </w:tabs>
        <w:spacing w:after="0"/>
        <w:jc w:val="both"/>
        <w:rPr>
          <w:rFonts w:ascii="Roboto" w:hAnsi="Roboto"/>
        </w:rPr>
      </w:pPr>
      <w:r w:rsidRPr="00466F21">
        <w:rPr>
          <w:rFonts w:ascii="Roboto" w:eastAsia="Roboto" w:hAnsi="Roboto" w:cs="Roboto"/>
        </w:rPr>
        <w:t>1.</w:t>
      </w:r>
      <w:r w:rsidRPr="00466F21">
        <w:rPr>
          <w:rFonts w:ascii="Roboto" w:hAnsi="Roboto"/>
        </w:rPr>
        <w:tab/>
      </w:r>
      <w:r w:rsidRPr="00466F21">
        <w:rPr>
          <w:rFonts w:ascii="Roboto" w:eastAsia="Roboto" w:hAnsi="Roboto" w:cs="Roboto"/>
        </w:rPr>
        <w:t xml:space="preserve">Steel </w:t>
      </w:r>
      <w:proofErr w:type="spellStart"/>
      <w:r w:rsidRPr="00466F21">
        <w:rPr>
          <w:rFonts w:ascii="Roboto" w:eastAsia="Roboto" w:hAnsi="Roboto" w:cs="Roboto"/>
        </w:rPr>
        <w:t>Fibre</w:t>
      </w:r>
      <w:proofErr w:type="spellEnd"/>
      <w:r w:rsidRPr="00466F21">
        <w:rPr>
          <w:rFonts w:ascii="Roboto" w:eastAsia="Roboto" w:hAnsi="Roboto" w:cs="Roboto"/>
        </w:rPr>
        <w:t xml:space="preserve"> Re-</w:t>
      </w:r>
      <w:r w:rsidR="00624C72" w:rsidRPr="00466F21">
        <w:rPr>
          <w:rFonts w:ascii="Roboto" w:eastAsia="Roboto" w:hAnsi="Roboto" w:cs="Roboto"/>
        </w:rPr>
        <w:t>enforced</w:t>
      </w:r>
      <w:r w:rsidRPr="00466F21">
        <w:rPr>
          <w:rFonts w:ascii="Roboto" w:eastAsia="Roboto" w:hAnsi="Roboto" w:cs="Roboto"/>
        </w:rPr>
        <w:t xml:space="preserve"> Concrete Manhole</w:t>
      </w:r>
    </w:p>
    <w:p w14:paraId="1CC1562F" w14:textId="77777777" w:rsidR="00A6600B" w:rsidRPr="00466F21" w:rsidRDefault="00A6600B" w:rsidP="00A6600B">
      <w:pPr>
        <w:tabs>
          <w:tab w:val="left" w:pos="900"/>
          <w:tab w:val="left" w:pos="6120"/>
          <w:tab w:val="left" w:pos="6480"/>
        </w:tabs>
        <w:spacing w:after="0"/>
        <w:ind w:left="6030" w:hanging="6030"/>
        <w:jc w:val="both"/>
        <w:rPr>
          <w:rFonts w:ascii="Roboto" w:hAnsi="Roboto"/>
        </w:rPr>
      </w:pPr>
      <w:r w:rsidRPr="00466F21">
        <w:rPr>
          <w:rFonts w:ascii="Roboto" w:eastAsia="Roboto" w:hAnsi="Roboto" w:cs="Roboto"/>
        </w:rPr>
        <w:t>Covers and Gratings</w:t>
      </w:r>
      <w:r w:rsidRPr="00466F21">
        <w:rPr>
          <w:rFonts w:ascii="Roboto" w:hAnsi="Roboto"/>
        </w:rPr>
        <w:tab/>
      </w:r>
      <w:r w:rsidRPr="00466F21">
        <w:rPr>
          <w:rFonts w:ascii="Roboto" w:eastAsia="Roboto" w:hAnsi="Roboto" w:cs="Roboto"/>
        </w:rPr>
        <w:t xml:space="preserve">   a)</w:t>
      </w:r>
      <w:r w:rsidRPr="00466F21">
        <w:rPr>
          <w:rFonts w:ascii="Roboto" w:hAnsi="Roboto"/>
        </w:rPr>
        <w:tab/>
      </w:r>
      <w:r w:rsidRPr="00466F21">
        <w:rPr>
          <w:rFonts w:ascii="Roboto" w:eastAsia="Roboto" w:hAnsi="Roboto" w:cs="Roboto"/>
        </w:rPr>
        <w:t>Southern Concrete Industries</w:t>
      </w:r>
    </w:p>
    <w:p w14:paraId="4013FECC" w14:textId="77777777" w:rsidR="00A6600B" w:rsidRPr="00466F21" w:rsidRDefault="00A6600B" w:rsidP="00A6600B">
      <w:pPr>
        <w:tabs>
          <w:tab w:val="left" w:pos="450"/>
          <w:tab w:val="left" w:pos="900"/>
          <w:tab w:val="left" w:pos="6120"/>
          <w:tab w:val="left" w:pos="6480"/>
        </w:tabs>
        <w:spacing w:after="0"/>
        <w:ind w:left="6030"/>
        <w:jc w:val="both"/>
        <w:rPr>
          <w:rFonts w:ascii="Roboto" w:eastAsia="Roboto" w:hAnsi="Roboto" w:cs="Roboto"/>
        </w:rPr>
      </w:pPr>
      <w:r w:rsidRPr="00466F21">
        <w:rPr>
          <w:rFonts w:ascii="Roboto" w:eastAsia="Roboto" w:hAnsi="Roboto" w:cs="Roboto"/>
        </w:rPr>
        <w:t xml:space="preserve">   b) K.K. Manholes</w:t>
      </w:r>
    </w:p>
    <w:p w14:paraId="5A22BB03" w14:textId="77777777" w:rsidR="00A6600B" w:rsidRPr="00466F21" w:rsidRDefault="00A6600B" w:rsidP="00A6600B">
      <w:pPr>
        <w:tabs>
          <w:tab w:val="left" w:pos="450"/>
          <w:tab w:val="left" w:pos="900"/>
          <w:tab w:val="left" w:pos="6120"/>
          <w:tab w:val="left" w:pos="6480"/>
        </w:tabs>
        <w:spacing w:after="0"/>
        <w:ind w:left="5760"/>
        <w:jc w:val="both"/>
        <w:rPr>
          <w:rFonts w:ascii="Roboto" w:hAnsi="Roboto"/>
        </w:rPr>
      </w:pPr>
      <w:r w:rsidRPr="00466F21">
        <w:rPr>
          <w:rFonts w:ascii="Roboto" w:eastAsia="Roboto" w:hAnsi="Roboto" w:cs="Roboto"/>
        </w:rPr>
        <w:t xml:space="preserve">        c) </w:t>
      </w:r>
      <w:proofErr w:type="spellStart"/>
      <w:r w:rsidRPr="00466F21">
        <w:rPr>
          <w:rFonts w:ascii="Roboto" w:eastAsia="Roboto" w:hAnsi="Roboto" w:cs="Roboto"/>
        </w:rPr>
        <w:t>Pragati</w:t>
      </w:r>
      <w:proofErr w:type="spellEnd"/>
      <w:r w:rsidRPr="00466F21">
        <w:rPr>
          <w:rFonts w:ascii="Roboto" w:eastAsia="Roboto" w:hAnsi="Roboto" w:cs="Roboto"/>
        </w:rPr>
        <w:t xml:space="preserve"> Concrete</w:t>
      </w:r>
    </w:p>
    <w:p w14:paraId="016D594E"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5B07B870" w14:textId="08EF0E6A"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2.</w:t>
      </w:r>
      <w:r w:rsidRPr="00466F21">
        <w:rPr>
          <w:rFonts w:ascii="Roboto" w:hAnsi="Roboto"/>
        </w:rPr>
        <w:tab/>
      </w:r>
      <w:r w:rsidRPr="00466F21">
        <w:rPr>
          <w:rFonts w:ascii="Roboto" w:eastAsia="Roboto" w:hAnsi="Roboto" w:cs="Roboto"/>
        </w:rPr>
        <w:t>C.I. Manhole Covers</w:t>
      </w:r>
      <w:r w:rsidRPr="00466F21">
        <w:rPr>
          <w:rFonts w:ascii="Roboto" w:hAnsi="Roboto"/>
        </w:rPr>
        <w:tab/>
      </w:r>
      <w:r w:rsidRPr="00466F21">
        <w:rPr>
          <w:rFonts w:ascii="Roboto" w:eastAsia="Roboto" w:hAnsi="Roboto" w:cs="Roboto"/>
        </w:rPr>
        <w:t xml:space="preserve">     a) </w:t>
      </w:r>
      <w:proofErr w:type="spellStart"/>
      <w:r w:rsidRPr="00466F21">
        <w:rPr>
          <w:rFonts w:ascii="Roboto" w:eastAsia="Roboto" w:hAnsi="Roboto" w:cs="Roboto"/>
        </w:rPr>
        <w:t>Neco</w:t>
      </w:r>
      <w:proofErr w:type="spellEnd"/>
    </w:p>
    <w:p w14:paraId="523B75E2"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r w:rsidRPr="00466F21">
        <w:rPr>
          <w:rFonts w:ascii="Roboto" w:eastAsia="Roboto" w:hAnsi="Roboto" w:cs="Roboto"/>
        </w:rPr>
        <w:t xml:space="preserve">b) </w:t>
      </w:r>
      <w:proofErr w:type="spellStart"/>
      <w:r w:rsidRPr="00466F21">
        <w:rPr>
          <w:rFonts w:ascii="Roboto" w:eastAsia="Roboto" w:hAnsi="Roboto" w:cs="Roboto"/>
        </w:rPr>
        <w:t>Kajeco</w:t>
      </w:r>
      <w:proofErr w:type="spellEnd"/>
    </w:p>
    <w:p w14:paraId="4E263232"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c) RIF</w:t>
      </w:r>
    </w:p>
    <w:p w14:paraId="2A6092DD"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p>
    <w:p w14:paraId="55EEF4F0" w14:textId="77777777" w:rsidR="00A6600B" w:rsidRPr="00466F21" w:rsidRDefault="00A6600B" w:rsidP="00A6600B">
      <w:pPr>
        <w:tabs>
          <w:tab w:val="left" w:pos="450"/>
          <w:tab w:val="left" w:pos="900"/>
          <w:tab w:val="left" w:pos="6120"/>
          <w:tab w:val="left" w:pos="6480"/>
        </w:tabs>
        <w:spacing w:after="0"/>
        <w:jc w:val="both"/>
        <w:rPr>
          <w:rFonts w:ascii="Roboto" w:eastAsia="Roboto" w:hAnsi="Roboto" w:cs="Roboto"/>
        </w:rPr>
      </w:pPr>
      <w:r w:rsidRPr="00466F21">
        <w:rPr>
          <w:rFonts w:ascii="Roboto" w:eastAsia="Roboto" w:hAnsi="Roboto" w:cs="Roboto"/>
          <w:b/>
          <w:bCs/>
        </w:rPr>
        <w:t>F.</w:t>
      </w:r>
      <w:r w:rsidRPr="00466F21">
        <w:rPr>
          <w:rFonts w:ascii="Roboto" w:hAnsi="Roboto"/>
        </w:rPr>
        <w:tab/>
      </w:r>
      <w:r w:rsidRPr="00466F21">
        <w:rPr>
          <w:rFonts w:ascii="Roboto" w:eastAsia="Roboto" w:hAnsi="Roboto" w:cs="Roboto"/>
          <w:b/>
          <w:bCs/>
        </w:rPr>
        <w:t>Paint / Primer</w:t>
      </w:r>
      <w:r w:rsidRPr="00466F21">
        <w:rPr>
          <w:rFonts w:ascii="Roboto" w:hAnsi="Roboto"/>
        </w:rPr>
        <w:tab/>
      </w:r>
      <w:r w:rsidRPr="00466F21">
        <w:rPr>
          <w:rFonts w:ascii="Roboto" w:eastAsia="Roboto" w:hAnsi="Roboto" w:cs="Roboto"/>
          <w:b/>
          <w:bCs/>
        </w:rPr>
        <w:t xml:space="preserve">   </w:t>
      </w:r>
      <w:r w:rsidRPr="00466F21">
        <w:rPr>
          <w:rFonts w:ascii="Roboto" w:eastAsia="Roboto" w:hAnsi="Roboto" w:cs="Roboto"/>
        </w:rPr>
        <w:t xml:space="preserve">  a) Shalimar</w:t>
      </w:r>
    </w:p>
    <w:p w14:paraId="4B376E0F"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r w:rsidRPr="00466F21">
        <w:rPr>
          <w:rFonts w:ascii="Roboto" w:eastAsia="Roboto" w:hAnsi="Roboto" w:cs="Roboto"/>
        </w:rPr>
        <w:t>b) Asian</w:t>
      </w:r>
    </w:p>
    <w:p w14:paraId="28860B3E"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r w:rsidRPr="00466F21">
        <w:rPr>
          <w:rFonts w:ascii="Roboto" w:eastAsia="Roboto" w:hAnsi="Roboto" w:cs="Roboto"/>
        </w:rPr>
        <w:t xml:space="preserve">c)  </w:t>
      </w:r>
      <w:proofErr w:type="spellStart"/>
      <w:r w:rsidRPr="00466F21">
        <w:rPr>
          <w:rFonts w:ascii="Roboto" w:eastAsia="Roboto" w:hAnsi="Roboto" w:cs="Roboto"/>
        </w:rPr>
        <w:t>Nerolac</w:t>
      </w:r>
      <w:proofErr w:type="spellEnd"/>
    </w:p>
    <w:p w14:paraId="2D637A23" w14:textId="77777777" w:rsidR="00807C4E" w:rsidRDefault="00807C4E" w:rsidP="00A6600B">
      <w:pPr>
        <w:tabs>
          <w:tab w:val="left" w:pos="450"/>
          <w:tab w:val="left" w:pos="900"/>
          <w:tab w:val="left" w:pos="6120"/>
          <w:tab w:val="left" w:pos="6480"/>
        </w:tabs>
        <w:spacing w:after="0"/>
        <w:jc w:val="both"/>
        <w:rPr>
          <w:rFonts w:ascii="Roboto" w:eastAsia="Roboto" w:hAnsi="Roboto" w:cs="Roboto"/>
          <w:b/>
          <w:bCs/>
        </w:rPr>
      </w:pPr>
    </w:p>
    <w:p w14:paraId="36A8E6D7" w14:textId="77777777" w:rsidR="00807C4E" w:rsidRDefault="00807C4E" w:rsidP="00A6600B">
      <w:pPr>
        <w:tabs>
          <w:tab w:val="left" w:pos="450"/>
          <w:tab w:val="left" w:pos="900"/>
          <w:tab w:val="left" w:pos="6120"/>
          <w:tab w:val="left" w:pos="6480"/>
        </w:tabs>
        <w:spacing w:after="0"/>
        <w:jc w:val="both"/>
        <w:rPr>
          <w:rFonts w:ascii="Roboto" w:eastAsia="Roboto" w:hAnsi="Roboto" w:cs="Roboto"/>
          <w:b/>
          <w:bCs/>
        </w:rPr>
      </w:pPr>
    </w:p>
    <w:p w14:paraId="6297AC0A" w14:textId="77777777" w:rsidR="00807C4E" w:rsidRDefault="00807C4E" w:rsidP="00A6600B">
      <w:pPr>
        <w:tabs>
          <w:tab w:val="left" w:pos="450"/>
          <w:tab w:val="left" w:pos="900"/>
          <w:tab w:val="left" w:pos="6120"/>
          <w:tab w:val="left" w:pos="6480"/>
        </w:tabs>
        <w:spacing w:after="0"/>
        <w:jc w:val="both"/>
        <w:rPr>
          <w:rFonts w:ascii="Roboto" w:eastAsia="Roboto" w:hAnsi="Roboto" w:cs="Roboto"/>
          <w:b/>
          <w:bCs/>
        </w:rPr>
      </w:pPr>
    </w:p>
    <w:p w14:paraId="4AE1CEFF" w14:textId="77777777" w:rsidR="00807C4E" w:rsidRDefault="00807C4E" w:rsidP="00A6600B">
      <w:pPr>
        <w:tabs>
          <w:tab w:val="left" w:pos="450"/>
          <w:tab w:val="left" w:pos="900"/>
          <w:tab w:val="left" w:pos="6120"/>
          <w:tab w:val="left" w:pos="6480"/>
        </w:tabs>
        <w:spacing w:after="0"/>
        <w:jc w:val="both"/>
        <w:rPr>
          <w:rFonts w:ascii="Roboto" w:eastAsia="Roboto" w:hAnsi="Roboto" w:cs="Roboto"/>
          <w:b/>
          <w:bCs/>
        </w:rPr>
      </w:pPr>
    </w:p>
    <w:p w14:paraId="396A228A" w14:textId="6FAFEB46"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b/>
          <w:bCs/>
        </w:rPr>
        <w:t>G.</w:t>
      </w:r>
      <w:r w:rsidRPr="00466F21">
        <w:rPr>
          <w:rFonts w:ascii="Roboto" w:hAnsi="Roboto"/>
        </w:rPr>
        <w:tab/>
      </w:r>
      <w:r w:rsidRPr="00466F21">
        <w:rPr>
          <w:rFonts w:ascii="Roboto" w:eastAsia="Roboto" w:hAnsi="Roboto" w:cs="Roboto"/>
          <w:b/>
          <w:bCs/>
        </w:rPr>
        <w:t>Miscellaneous Items</w:t>
      </w:r>
    </w:p>
    <w:p w14:paraId="37BBD9E1"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b/>
          <w:bCs/>
        </w:rPr>
        <w:t xml:space="preserve"> </w:t>
      </w:r>
    </w:p>
    <w:p w14:paraId="3CA26D19"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1.</w:t>
      </w:r>
      <w:r w:rsidRPr="00466F21">
        <w:rPr>
          <w:rFonts w:ascii="Roboto" w:hAnsi="Roboto"/>
        </w:rPr>
        <w:tab/>
      </w:r>
      <w:r w:rsidRPr="00466F21">
        <w:rPr>
          <w:rFonts w:ascii="Roboto" w:eastAsia="Roboto" w:hAnsi="Roboto" w:cs="Roboto"/>
        </w:rPr>
        <w:t>Gratings, Cleanouts, Funnel etc.</w:t>
      </w:r>
      <w:r w:rsidRPr="00466F21">
        <w:rPr>
          <w:rFonts w:ascii="Roboto" w:hAnsi="Roboto"/>
        </w:rPr>
        <w:tab/>
      </w:r>
      <w:r w:rsidRPr="00466F21">
        <w:rPr>
          <w:rFonts w:ascii="Roboto" w:eastAsia="Roboto" w:hAnsi="Roboto" w:cs="Roboto"/>
        </w:rPr>
        <w:t xml:space="preserve">      a) GMGR </w:t>
      </w:r>
    </w:p>
    <w:p w14:paraId="3E402230"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 xml:space="preserve">b) </w:t>
      </w:r>
      <w:proofErr w:type="spellStart"/>
      <w:r w:rsidRPr="00466F21">
        <w:rPr>
          <w:rFonts w:ascii="Roboto" w:eastAsia="Roboto" w:hAnsi="Roboto" w:cs="Roboto"/>
        </w:rPr>
        <w:t>Neer</w:t>
      </w:r>
      <w:proofErr w:type="spellEnd"/>
    </w:p>
    <w:p w14:paraId="3D6C5791"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r w:rsidRPr="00466F21">
        <w:rPr>
          <w:rFonts w:ascii="Roboto" w:eastAsia="Roboto" w:hAnsi="Roboto" w:cs="Roboto"/>
        </w:rPr>
        <w:lastRenderedPageBreak/>
        <w:t xml:space="preserve">c) </w:t>
      </w:r>
      <w:proofErr w:type="spellStart"/>
      <w:r w:rsidRPr="00466F21">
        <w:rPr>
          <w:rFonts w:ascii="Roboto" w:eastAsia="Roboto" w:hAnsi="Roboto" w:cs="Roboto"/>
        </w:rPr>
        <w:t>Flowmax</w:t>
      </w:r>
      <w:proofErr w:type="spellEnd"/>
    </w:p>
    <w:p w14:paraId="00681E23" w14:textId="77777777" w:rsidR="00A6600B" w:rsidRDefault="00A6600B" w:rsidP="00A6600B">
      <w:pPr>
        <w:tabs>
          <w:tab w:val="left" w:pos="450"/>
          <w:tab w:val="left" w:pos="900"/>
          <w:tab w:val="left" w:pos="6120"/>
          <w:tab w:val="left" w:pos="6480"/>
        </w:tabs>
        <w:spacing w:after="0"/>
        <w:ind w:left="6480"/>
        <w:jc w:val="both"/>
        <w:rPr>
          <w:rFonts w:ascii="Roboto" w:eastAsia="Roboto" w:hAnsi="Roboto" w:cs="Roboto"/>
        </w:rPr>
      </w:pPr>
      <w:r w:rsidRPr="00466F21">
        <w:rPr>
          <w:rFonts w:ascii="Roboto" w:eastAsia="Roboto" w:hAnsi="Roboto" w:cs="Roboto"/>
        </w:rPr>
        <w:t>d) Camry</w:t>
      </w:r>
    </w:p>
    <w:p w14:paraId="63958419" w14:textId="77777777" w:rsidR="00807C4E" w:rsidRPr="00466F21" w:rsidRDefault="00807C4E" w:rsidP="00A6600B">
      <w:pPr>
        <w:tabs>
          <w:tab w:val="left" w:pos="450"/>
          <w:tab w:val="left" w:pos="900"/>
          <w:tab w:val="left" w:pos="6120"/>
          <w:tab w:val="left" w:pos="6480"/>
        </w:tabs>
        <w:spacing w:after="0"/>
        <w:ind w:left="6480"/>
        <w:jc w:val="both"/>
        <w:rPr>
          <w:rFonts w:ascii="Roboto" w:hAnsi="Roboto"/>
        </w:rPr>
      </w:pPr>
    </w:p>
    <w:p w14:paraId="3558CAA1"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2.</w:t>
      </w:r>
      <w:r w:rsidRPr="00466F21">
        <w:rPr>
          <w:rFonts w:ascii="Roboto" w:hAnsi="Roboto"/>
        </w:rPr>
        <w:tab/>
      </w:r>
      <w:r w:rsidRPr="00466F21">
        <w:rPr>
          <w:rFonts w:ascii="Roboto" w:eastAsia="Roboto" w:hAnsi="Roboto" w:cs="Roboto"/>
        </w:rPr>
        <w:t>Stainless steel braided flexible connection pipe</w:t>
      </w:r>
      <w:r w:rsidRPr="00466F21">
        <w:rPr>
          <w:rFonts w:ascii="Roboto" w:hAnsi="Roboto"/>
        </w:rPr>
        <w:tab/>
      </w:r>
      <w:r w:rsidRPr="00466F21">
        <w:rPr>
          <w:rFonts w:ascii="Roboto" w:eastAsia="Roboto" w:hAnsi="Roboto" w:cs="Roboto"/>
        </w:rPr>
        <w:t xml:space="preserve">     a) ASR, Italy </w:t>
      </w:r>
    </w:p>
    <w:p w14:paraId="2A6258E2"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(Marketed by Deepak Exim Company)</w:t>
      </w:r>
    </w:p>
    <w:p w14:paraId="19F8A886"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7365EF06"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3.</w:t>
      </w:r>
      <w:r w:rsidRPr="00466F21">
        <w:rPr>
          <w:rFonts w:ascii="Roboto" w:hAnsi="Roboto"/>
        </w:rPr>
        <w:tab/>
      </w:r>
      <w:r w:rsidRPr="00466F21">
        <w:rPr>
          <w:rFonts w:ascii="Roboto" w:eastAsia="Roboto" w:hAnsi="Roboto" w:cs="Roboto"/>
        </w:rPr>
        <w:t>Expansion Bolts</w:t>
      </w:r>
      <w:r w:rsidRPr="00466F21">
        <w:rPr>
          <w:rFonts w:ascii="Roboto" w:hAnsi="Roboto"/>
        </w:rPr>
        <w:tab/>
      </w:r>
      <w:r w:rsidRPr="00466F21">
        <w:rPr>
          <w:rFonts w:ascii="Roboto" w:eastAsia="Roboto" w:hAnsi="Roboto" w:cs="Roboto"/>
        </w:rPr>
        <w:t xml:space="preserve">      a) Hilti</w:t>
      </w:r>
    </w:p>
    <w:p w14:paraId="288FAAEC"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b) Canon</w:t>
      </w:r>
    </w:p>
    <w:p w14:paraId="2A9CEF63" w14:textId="77777777"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 xml:space="preserve"> </w:t>
      </w:r>
    </w:p>
    <w:p w14:paraId="61985FA9" w14:textId="1153F64F" w:rsidR="00A6600B" w:rsidRPr="00466F21" w:rsidRDefault="00A6600B" w:rsidP="00A6600B">
      <w:pPr>
        <w:tabs>
          <w:tab w:val="left" w:pos="450"/>
          <w:tab w:val="left" w:pos="900"/>
          <w:tab w:val="left" w:pos="6120"/>
          <w:tab w:val="left" w:pos="6480"/>
        </w:tabs>
        <w:spacing w:after="0"/>
        <w:jc w:val="both"/>
        <w:rPr>
          <w:rFonts w:ascii="Roboto" w:hAnsi="Roboto"/>
        </w:rPr>
      </w:pPr>
      <w:r w:rsidRPr="00466F21">
        <w:rPr>
          <w:rFonts w:ascii="Roboto" w:eastAsia="Roboto" w:hAnsi="Roboto" w:cs="Roboto"/>
        </w:rPr>
        <w:t>4.</w:t>
      </w:r>
      <w:r w:rsidRPr="00466F21">
        <w:rPr>
          <w:rFonts w:ascii="Roboto" w:hAnsi="Roboto"/>
        </w:rPr>
        <w:tab/>
      </w:r>
      <w:r w:rsidRPr="00466F21">
        <w:rPr>
          <w:rFonts w:ascii="Roboto" w:eastAsia="Roboto" w:hAnsi="Roboto" w:cs="Roboto"/>
        </w:rPr>
        <w:t xml:space="preserve">G.I. Hangers for Pipes / Adjustable Hanger </w:t>
      </w:r>
      <w:r w:rsidRPr="00466F21">
        <w:rPr>
          <w:rFonts w:ascii="Roboto" w:hAnsi="Roboto"/>
        </w:rPr>
        <w:tab/>
      </w:r>
      <w:r w:rsidRPr="00466F21">
        <w:rPr>
          <w:rFonts w:ascii="Roboto" w:eastAsia="Roboto" w:hAnsi="Roboto" w:cs="Roboto"/>
        </w:rPr>
        <w:t>a)</w:t>
      </w:r>
      <w:r w:rsidRPr="00466F21">
        <w:rPr>
          <w:rFonts w:ascii="Roboto" w:hAnsi="Roboto"/>
        </w:rPr>
        <w:tab/>
      </w:r>
      <w:r w:rsidRPr="00466F21">
        <w:rPr>
          <w:rFonts w:ascii="Roboto" w:eastAsia="Roboto" w:hAnsi="Roboto" w:cs="Roboto"/>
        </w:rPr>
        <w:t xml:space="preserve">Hi-Tech pipe </w:t>
      </w:r>
      <w:r w:rsidR="00807C4E" w:rsidRPr="00466F21">
        <w:rPr>
          <w:rFonts w:ascii="Roboto" w:eastAsia="Roboto" w:hAnsi="Roboto" w:cs="Roboto"/>
        </w:rPr>
        <w:t>Support</w:t>
      </w:r>
      <w:r w:rsidRPr="00466F21">
        <w:rPr>
          <w:rFonts w:ascii="Roboto" w:eastAsia="Roboto" w:hAnsi="Roboto" w:cs="Roboto"/>
        </w:rPr>
        <w:t xml:space="preserve"> System</w:t>
      </w:r>
    </w:p>
    <w:p w14:paraId="2D9AC72A"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b) Chilly</w:t>
      </w:r>
    </w:p>
    <w:p w14:paraId="25D757E6" w14:textId="77777777" w:rsidR="00A6600B" w:rsidRPr="00466F21" w:rsidRDefault="00A6600B" w:rsidP="00A6600B">
      <w:pPr>
        <w:tabs>
          <w:tab w:val="left" w:pos="450"/>
          <w:tab w:val="left" w:pos="900"/>
          <w:tab w:val="left" w:pos="6120"/>
          <w:tab w:val="left" w:pos="6480"/>
        </w:tabs>
        <w:spacing w:after="0"/>
        <w:ind w:left="6480"/>
        <w:jc w:val="both"/>
        <w:rPr>
          <w:rFonts w:ascii="Roboto" w:hAnsi="Roboto"/>
        </w:rPr>
      </w:pPr>
      <w:r w:rsidRPr="00466F21">
        <w:rPr>
          <w:rFonts w:ascii="Roboto" w:eastAsia="Roboto" w:hAnsi="Roboto" w:cs="Roboto"/>
        </w:rPr>
        <w:t>c) GMGR</w:t>
      </w:r>
    </w:p>
    <w:p w14:paraId="5153CA87" w14:textId="77777777" w:rsidR="00A6600B" w:rsidRPr="00466F21" w:rsidRDefault="00A6600B" w:rsidP="00A6600B">
      <w:pPr>
        <w:tabs>
          <w:tab w:val="left" w:pos="450"/>
          <w:tab w:val="left" w:pos="900"/>
          <w:tab w:val="left" w:pos="6120"/>
          <w:tab w:val="left" w:pos="6480"/>
        </w:tabs>
        <w:spacing w:after="0"/>
        <w:ind w:left="6480"/>
        <w:jc w:val="both"/>
        <w:rPr>
          <w:rFonts w:ascii="Roboto" w:eastAsia="Roboto" w:hAnsi="Roboto" w:cs="Roboto"/>
        </w:rPr>
      </w:pPr>
    </w:p>
    <w:p w14:paraId="168D6AD2" w14:textId="7D5B2875" w:rsidR="00A6600B" w:rsidRPr="00466F21" w:rsidRDefault="00A6600B" w:rsidP="00A6600B">
      <w:pPr>
        <w:tabs>
          <w:tab w:val="left" w:pos="900"/>
        </w:tabs>
        <w:spacing w:after="120"/>
        <w:ind w:left="900" w:hanging="900"/>
        <w:jc w:val="both"/>
        <w:rPr>
          <w:rFonts w:ascii="Roboto" w:hAnsi="Roboto"/>
        </w:rPr>
      </w:pPr>
      <w:r w:rsidRPr="00466F21">
        <w:rPr>
          <w:rFonts w:ascii="Roboto" w:eastAsia="Roboto" w:hAnsi="Roboto" w:cs="Roboto"/>
          <w:b/>
          <w:bCs/>
        </w:rPr>
        <w:t xml:space="preserve">Note: </w:t>
      </w:r>
      <w:r w:rsidR="00807C4E">
        <w:rPr>
          <w:rFonts w:ascii="Roboto" w:eastAsia="Roboto" w:hAnsi="Roboto" w:cs="Roboto"/>
          <w:b/>
          <w:bCs/>
        </w:rPr>
        <w:t xml:space="preserve">    </w:t>
      </w:r>
      <w:r w:rsidRPr="00466F21">
        <w:rPr>
          <w:rFonts w:ascii="Roboto" w:eastAsia="Roboto" w:hAnsi="Roboto" w:cs="Roboto"/>
        </w:rPr>
        <w:t xml:space="preserve">Contractor to quote as per first make only. </w:t>
      </w:r>
      <w:proofErr w:type="gramStart"/>
      <w:r w:rsidRPr="00466F21">
        <w:rPr>
          <w:rFonts w:ascii="Roboto" w:eastAsia="Roboto" w:hAnsi="Roboto" w:cs="Roboto"/>
        </w:rPr>
        <w:t>In case of non-availability of any material.</w:t>
      </w:r>
      <w:proofErr w:type="gramEnd"/>
      <w:r w:rsidRPr="00466F21">
        <w:rPr>
          <w:rFonts w:ascii="Roboto" w:eastAsia="Roboto" w:hAnsi="Roboto" w:cs="Roboto"/>
        </w:rPr>
        <w:t xml:space="preserve"> The Contractor must seek written approval from Consultant/Architect/Project Managers for use of alternate make. The cost differential from First make to alternate make shall be reimbursed to the Client. The Contractor shall not be eligible for payment of non-approved make of material. </w:t>
      </w:r>
    </w:p>
    <w:p w14:paraId="4A47C298" w14:textId="77777777" w:rsidR="00A6600B" w:rsidRPr="00466F21" w:rsidRDefault="00A6600B" w:rsidP="00A6600B">
      <w:pPr>
        <w:spacing w:after="0"/>
        <w:jc w:val="both"/>
        <w:rPr>
          <w:rFonts w:ascii="Roboto" w:hAnsi="Roboto"/>
        </w:rPr>
      </w:pPr>
    </w:p>
    <w:p w14:paraId="3E0125EC" w14:textId="77777777" w:rsidR="00A6600B" w:rsidRPr="00466F21" w:rsidRDefault="00A6600B" w:rsidP="00A6600B">
      <w:pPr>
        <w:spacing w:after="0"/>
        <w:jc w:val="both"/>
        <w:rPr>
          <w:rFonts w:ascii="Roboto" w:hAnsi="Roboto" w:cs="Arial"/>
          <w:color w:val="000000"/>
          <w:sz w:val="22"/>
          <w:szCs w:val="22"/>
        </w:rPr>
      </w:pPr>
    </w:p>
    <w:p w14:paraId="4D18AD5E" w14:textId="77777777" w:rsidR="00A6600B" w:rsidRPr="00466F21" w:rsidRDefault="00A6600B" w:rsidP="00A6600B">
      <w:pPr>
        <w:spacing w:after="0"/>
        <w:jc w:val="both"/>
        <w:rPr>
          <w:rFonts w:ascii="Roboto" w:hAnsi="Roboto" w:cs="Arial"/>
          <w:color w:val="000000"/>
          <w:sz w:val="22"/>
          <w:szCs w:val="22"/>
        </w:rPr>
      </w:pPr>
    </w:p>
    <w:p w14:paraId="46BFD8CC" w14:textId="4CE71B7D" w:rsidR="00A6600B" w:rsidRPr="00466F21" w:rsidRDefault="00AD707C" w:rsidP="00A6600B">
      <w:pPr>
        <w:pStyle w:val="Heading2"/>
        <w:rPr>
          <w:rFonts w:ascii="Roboto" w:eastAsia="Roboto" w:hAnsi="Roboto" w:cs="Roboto"/>
          <w:sz w:val="24"/>
          <w:szCs w:val="24"/>
        </w:rPr>
      </w:pPr>
      <w:r>
        <w:rPr>
          <w:rFonts w:ascii="Roboto" w:eastAsia="Roboto" w:hAnsi="Roboto" w:cs="Roboto"/>
          <w:sz w:val="24"/>
          <w:szCs w:val="24"/>
        </w:rPr>
        <w:t>C</w:t>
      </w:r>
      <w:r w:rsidR="00B04593">
        <w:rPr>
          <w:rFonts w:ascii="Roboto" w:hAnsi="Roboto"/>
        </w:rPr>
        <w:t xml:space="preserve">    </w:t>
      </w:r>
      <w:r w:rsidR="00A6600B" w:rsidRPr="00466F21">
        <w:rPr>
          <w:rFonts w:ascii="Roboto" w:eastAsia="Roboto" w:hAnsi="Roboto" w:cs="Roboto"/>
          <w:sz w:val="24"/>
          <w:szCs w:val="24"/>
        </w:rPr>
        <w:t>LIST OF APPROVED MAKES/MANUFACTURES OF MATERIALS</w:t>
      </w:r>
    </w:p>
    <w:p w14:paraId="48ECE84B" w14:textId="77777777" w:rsidR="00A6600B" w:rsidRPr="00466F21" w:rsidRDefault="00A6600B" w:rsidP="00A6600B">
      <w:pPr>
        <w:tabs>
          <w:tab w:val="left" w:pos="720"/>
          <w:tab w:val="left" w:pos="5328"/>
          <w:tab w:val="left" w:pos="5904"/>
        </w:tabs>
        <w:jc w:val="both"/>
        <w:rPr>
          <w:rFonts w:ascii="Roboto" w:eastAsia="Roboto" w:hAnsi="Roboto" w:cs="Roboto"/>
          <w:b/>
          <w:bCs/>
        </w:rPr>
      </w:pPr>
      <w:r w:rsidRPr="00466F21">
        <w:rPr>
          <w:rFonts w:ascii="Roboto" w:eastAsia="Roboto" w:hAnsi="Roboto" w:cs="Roboto"/>
          <w:b/>
          <w:bCs/>
        </w:rPr>
        <w:t xml:space="preserve">NOTE: </w:t>
      </w:r>
    </w:p>
    <w:p w14:paraId="43986B73" w14:textId="4276268F" w:rsidR="00A6600B" w:rsidRPr="00466F21" w:rsidRDefault="00A6600B" w:rsidP="00A6600B">
      <w:pPr>
        <w:ind w:left="360" w:hanging="360"/>
        <w:jc w:val="both"/>
        <w:rPr>
          <w:rFonts w:ascii="Roboto" w:eastAsia="Roboto" w:hAnsi="Roboto" w:cs="Roboto"/>
        </w:rPr>
      </w:pPr>
      <w:proofErr w:type="spellStart"/>
      <w:r w:rsidRPr="00466F21">
        <w:rPr>
          <w:rFonts w:ascii="Roboto" w:eastAsia="Roboto" w:hAnsi="Roboto" w:cs="Roboto"/>
        </w:rPr>
        <w:t>i</w:t>
      </w:r>
      <w:proofErr w:type="spellEnd"/>
      <w:r w:rsidRPr="00466F21">
        <w:rPr>
          <w:rFonts w:ascii="Roboto" w:eastAsia="Roboto" w:hAnsi="Roboto" w:cs="Roboto"/>
        </w:rPr>
        <w:t xml:space="preserve">) </w:t>
      </w:r>
      <w:r w:rsidRPr="00466F21">
        <w:rPr>
          <w:rFonts w:ascii="Roboto" w:hAnsi="Roboto"/>
        </w:rPr>
        <w:tab/>
      </w:r>
      <w:r w:rsidRPr="00466F21">
        <w:rPr>
          <w:rFonts w:ascii="Roboto" w:eastAsia="Roboto" w:hAnsi="Roboto" w:cs="Roboto"/>
        </w:rPr>
        <w:t xml:space="preserve">Tenderer must tick (√) the brand being offered. In case some other brand is being offered, it must be clearly </w:t>
      </w:r>
      <w:r w:rsidR="00AD707C" w:rsidRPr="00466F21">
        <w:rPr>
          <w:rFonts w:ascii="Roboto" w:eastAsia="Roboto" w:hAnsi="Roboto" w:cs="Roboto"/>
        </w:rPr>
        <w:t>stated,</w:t>
      </w:r>
      <w:r w:rsidRPr="00466F21">
        <w:rPr>
          <w:rFonts w:ascii="Roboto" w:eastAsia="Roboto" w:hAnsi="Roboto" w:cs="Roboto"/>
        </w:rPr>
        <w:t xml:space="preserve"> and a supporting document must be enclosed.</w:t>
      </w:r>
    </w:p>
    <w:p w14:paraId="495EEB53" w14:textId="77777777" w:rsidR="00A6600B" w:rsidRPr="00466F21" w:rsidRDefault="00A6600B" w:rsidP="00A6600B">
      <w:pPr>
        <w:ind w:left="360" w:hanging="360"/>
        <w:jc w:val="both"/>
        <w:rPr>
          <w:rFonts w:ascii="Roboto" w:eastAsia="Roboto" w:hAnsi="Roboto" w:cs="Roboto"/>
        </w:rPr>
      </w:pPr>
      <w:r w:rsidRPr="00466F21">
        <w:rPr>
          <w:rFonts w:ascii="Roboto" w:eastAsia="Roboto" w:hAnsi="Roboto" w:cs="Roboto"/>
        </w:rPr>
        <w:t xml:space="preserve">ii) </w:t>
      </w:r>
      <w:r w:rsidRPr="00466F21">
        <w:rPr>
          <w:rFonts w:ascii="Roboto" w:hAnsi="Roboto"/>
        </w:rPr>
        <w:tab/>
      </w:r>
      <w:r w:rsidRPr="00466F21">
        <w:rPr>
          <w:rFonts w:ascii="Roboto" w:eastAsia="Roboto" w:hAnsi="Roboto" w:cs="Roboto"/>
        </w:rPr>
        <w:t>All Brand Names/Manufacturers are Indian unless specified otherwise.</w:t>
      </w:r>
    </w:p>
    <w:p w14:paraId="5976B31B" w14:textId="77777777" w:rsidR="00A6600B" w:rsidRPr="00466F21" w:rsidRDefault="00A6600B" w:rsidP="00A6600B">
      <w:pPr>
        <w:tabs>
          <w:tab w:val="left" w:pos="720"/>
          <w:tab w:val="left" w:pos="5328"/>
          <w:tab w:val="left" w:pos="5904"/>
        </w:tabs>
        <w:jc w:val="both"/>
        <w:rPr>
          <w:rFonts w:ascii="Roboto" w:eastAsia="Roboto" w:hAnsi="Roboto" w:cs="Roboto"/>
        </w:rPr>
      </w:pPr>
      <w:r w:rsidRPr="00466F21">
        <w:rPr>
          <w:rFonts w:ascii="Roboto" w:eastAsia="Roboto" w:hAnsi="Roboto" w:cs="Roboto"/>
        </w:rPr>
        <w:t xml:space="preserve"> </w:t>
      </w:r>
    </w:p>
    <w:p w14:paraId="39C1F87D" w14:textId="77777777" w:rsidR="00A6600B" w:rsidRPr="00466F21" w:rsidRDefault="00A6600B" w:rsidP="00A6600B">
      <w:pPr>
        <w:pStyle w:val="Heading2"/>
        <w:tabs>
          <w:tab w:val="left" w:pos="0"/>
          <w:tab w:val="left" w:pos="1170"/>
          <w:tab w:val="left" w:pos="5130"/>
        </w:tabs>
        <w:rPr>
          <w:rFonts w:ascii="Roboto" w:eastAsia="Roboto" w:hAnsi="Roboto" w:cs="Roboto"/>
          <w:sz w:val="24"/>
          <w:szCs w:val="24"/>
        </w:rPr>
      </w:pPr>
      <w:r w:rsidRPr="00466F21">
        <w:rPr>
          <w:rFonts w:ascii="Roboto" w:eastAsia="Roboto" w:hAnsi="Roboto" w:cs="Roboto"/>
          <w:sz w:val="24"/>
          <w:szCs w:val="24"/>
        </w:rPr>
        <w:t>S.NO.</w:t>
      </w:r>
      <w:r w:rsidRPr="00466F21">
        <w:rPr>
          <w:rFonts w:ascii="Roboto" w:hAnsi="Roboto"/>
        </w:rPr>
        <w:tab/>
      </w:r>
      <w:r w:rsidRPr="00466F21">
        <w:rPr>
          <w:rFonts w:ascii="Roboto" w:eastAsia="Roboto" w:hAnsi="Roboto" w:cs="Roboto"/>
          <w:sz w:val="24"/>
          <w:szCs w:val="24"/>
        </w:rPr>
        <w:t>MATERIAL</w:t>
      </w:r>
      <w:r w:rsidRPr="00466F21">
        <w:rPr>
          <w:rFonts w:ascii="Roboto" w:hAnsi="Roboto"/>
        </w:rPr>
        <w:tab/>
      </w:r>
      <w:r w:rsidRPr="00466F21">
        <w:rPr>
          <w:rFonts w:ascii="Roboto" w:eastAsia="Roboto" w:hAnsi="Roboto" w:cs="Roboto"/>
          <w:sz w:val="24"/>
          <w:szCs w:val="24"/>
        </w:rPr>
        <w:t>BRANDNAME / MANUFACTURER</w:t>
      </w:r>
    </w:p>
    <w:p w14:paraId="6166998B" w14:textId="77777777" w:rsidR="00A6600B" w:rsidRPr="00466F21" w:rsidRDefault="00A6600B" w:rsidP="00A6600B">
      <w:pPr>
        <w:pStyle w:val="Heading4"/>
        <w:rPr>
          <w:rFonts w:ascii="Roboto" w:eastAsia="Roboto" w:hAnsi="Roboto" w:cs="Roboto"/>
          <w:sz w:val="24"/>
          <w:szCs w:val="24"/>
        </w:rPr>
      </w:pPr>
      <w:r w:rsidRPr="00466F21">
        <w:rPr>
          <w:rFonts w:ascii="Roboto" w:eastAsia="Roboto" w:hAnsi="Roboto" w:cs="Roboto"/>
          <w:sz w:val="24"/>
          <w:szCs w:val="24"/>
        </w:rPr>
        <w:t>A)    Pumps and Motors</w:t>
      </w:r>
    </w:p>
    <w:p w14:paraId="381D43EF"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1.</w:t>
      </w:r>
      <w:r w:rsidRPr="00466F21">
        <w:rPr>
          <w:rFonts w:ascii="Roboto" w:hAnsi="Roboto"/>
        </w:rPr>
        <w:tab/>
      </w:r>
      <w:r w:rsidRPr="00466F21">
        <w:rPr>
          <w:rFonts w:ascii="Roboto" w:eastAsia="Roboto" w:hAnsi="Roboto" w:cs="Roboto"/>
        </w:rPr>
        <w:t>Clear Water Supply Pumps</w:t>
      </w:r>
      <w:r w:rsidRPr="00466F21">
        <w:rPr>
          <w:rFonts w:ascii="Roboto" w:hAnsi="Roboto"/>
        </w:rPr>
        <w:tab/>
      </w:r>
      <w:r w:rsidRPr="00466F21">
        <w:rPr>
          <w:rFonts w:ascii="Roboto" w:eastAsia="Roboto" w:hAnsi="Roboto" w:cs="Roboto"/>
        </w:rPr>
        <w:t xml:space="preserve">      a</w:t>
      </w:r>
      <w:proofErr w:type="gramStart"/>
      <w:r w:rsidRPr="00466F21">
        <w:rPr>
          <w:rFonts w:ascii="Roboto" w:eastAsia="Roboto" w:hAnsi="Roboto" w:cs="Roboto"/>
        </w:rPr>
        <w:t xml:space="preserve">)  </w:t>
      </w:r>
      <w:proofErr w:type="spellStart"/>
      <w:r w:rsidRPr="00466F21">
        <w:rPr>
          <w:rFonts w:ascii="Roboto" w:eastAsia="Roboto" w:hAnsi="Roboto" w:cs="Roboto"/>
        </w:rPr>
        <w:t>Grundfos</w:t>
      </w:r>
      <w:proofErr w:type="spellEnd"/>
      <w:proofErr w:type="gramEnd"/>
      <w:r w:rsidRPr="00466F21">
        <w:rPr>
          <w:rFonts w:ascii="Roboto" w:eastAsia="Roboto" w:hAnsi="Roboto" w:cs="Roboto"/>
        </w:rPr>
        <w:t>, Denmark</w:t>
      </w:r>
    </w:p>
    <w:p w14:paraId="55C40AE1"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b)  KSB, </w:t>
      </w:r>
    </w:p>
    <w:p w14:paraId="5CE23885"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c)  </w:t>
      </w:r>
      <w:proofErr w:type="spellStart"/>
      <w:r w:rsidRPr="00466F21">
        <w:rPr>
          <w:rFonts w:ascii="Roboto" w:eastAsia="Roboto" w:hAnsi="Roboto" w:cs="Roboto"/>
        </w:rPr>
        <w:t>Wilo</w:t>
      </w:r>
      <w:proofErr w:type="spellEnd"/>
    </w:p>
    <w:p w14:paraId="6D9F3DE6" w14:textId="4D7DA0FD"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                                                                                                             d)  </w:t>
      </w:r>
      <w:proofErr w:type="spellStart"/>
      <w:r w:rsidR="00AD707C" w:rsidRPr="00466F21">
        <w:rPr>
          <w:rFonts w:ascii="Roboto" w:eastAsia="Roboto" w:hAnsi="Roboto" w:cs="Roboto"/>
        </w:rPr>
        <w:t>Kirloskar</w:t>
      </w:r>
      <w:proofErr w:type="spellEnd"/>
    </w:p>
    <w:p w14:paraId="11169CDD" w14:textId="77777777" w:rsidR="00A6600B" w:rsidRPr="00466F21" w:rsidRDefault="00A6600B" w:rsidP="00A6600B">
      <w:pPr>
        <w:pStyle w:val="Heading3"/>
        <w:tabs>
          <w:tab w:val="left" w:pos="270"/>
          <w:tab w:val="left" w:pos="1260"/>
          <w:tab w:val="left" w:pos="2880"/>
          <w:tab w:val="left" w:pos="7020"/>
          <w:tab w:val="left" w:pos="7380"/>
        </w:tabs>
        <w:rPr>
          <w:rFonts w:ascii="Roboto" w:eastAsia="Roboto" w:hAnsi="Roboto" w:cs="Roboto"/>
          <w:sz w:val="24"/>
          <w:szCs w:val="24"/>
          <w:u w:val="single"/>
        </w:rPr>
      </w:pPr>
      <w:r w:rsidRPr="00466F21">
        <w:rPr>
          <w:rFonts w:ascii="Roboto" w:eastAsia="Roboto" w:hAnsi="Roboto" w:cs="Roboto"/>
          <w:sz w:val="24"/>
          <w:szCs w:val="24"/>
          <w:u w:val="single"/>
        </w:rPr>
        <w:t xml:space="preserve"> </w:t>
      </w:r>
    </w:p>
    <w:p w14:paraId="2B8C8AF3" w14:textId="77777777" w:rsidR="00A6600B" w:rsidRPr="00466F21" w:rsidRDefault="00A6600B" w:rsidP="00A6600B">
      <w:pPr>
        <w:tabs>
          <w:tab w:val="left" w:pos="450"/>
          <w:tab w:val="left" w:pos="900"/>
          <w:tab w:val="left" w:pos="6120"/>
          <w:tab w:val="left" w:pos="6480"/>
        </w:tabs>
        <w:jc w:val="both"/>
        <w:rPr>
          <w:rFonts w:ascii="Roboto" w:eastAsia="Roboto" w:hAnsi="Roboto" w:cs="Roboto"/>
        </w:rPr>
      </w:pPr>
      <w:r w:rsidRPr="00466F21">
        <w:rPr>
          <w:rFonts w:ascii="Roboto" w:eastAsia="Roboto" w:hAnsi="Roboto" w:cs="Roboto"/>
        </w:rPr>
        <w:t>2.</w:t>
      </w:r>
      <w:r w:rsidRPr="00466F21">
        <w:rPr>
          <w:rFonts w:ascii="Roboto" w:hAnsi="Roboto"/>
        </w:rPr>
        <w:tab/>
      </w:r>
      <w:r w:rsidRPr="00466F21">
        <w:rPr>
          <w:rFonts w:ascii="Roboto" w:eastAsia="Roboto" w:hAnsi="Roboto" w:cs="Roboto"/>
        </w:rPr>
        <w:t xml:space="preserve">Drainage Pumps                                                                        a) </w:t>
      </w:r>
      <w:proofErr w:type="spellStart"/>
      <w:r w:rsidRPr="00466F21">
        <w:rPr>
          <w:rFonts w:ascii="Roboto" w:eastAsia="Roboto" w:hAnsi="Roboto" w:cs="Roboto"/>
        </w:rPr>
        <w:t>Grundfos</w:t>
      </w:r>
      <w:proofErr w:type="spellEnd"/>
      <w:r w:rsidRPr="00466F21">
        <w:rPr>
          <w:rFonts w:ascii="Roboto" w:eastAsia="Roboto" w:hAnsi="Roboto" w:cs="Roboto"/>
        </w:rPr>
        <w:t>, Denmark</w:t>
      </w:r>
    </w:p>
    <w:p w14:paraId="49BB5CC0"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b) KSB</w:t>
      </w:r>
    </w:p>
    <w:p w14:paraId="33E20EBD" w14:textId="77777777" w:rsidR="00A6600B"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lastRenderedPageBreak/>
        <w:t>c) DP, Holland</w:t>
      </w:r>
    </w:p>
    <w:p w14:paraId="4DA2BF7D" w14:textId="77777777" w:rsidR="00FF6D74" w:rsidRPr="00466F21" w:rsidRDefault="00FF6D74" w:rsidP="00A6600B">
      <w:pPr>
        <w:tabs>
          <w:tab w:val="left" w:pos="450"/>
          <w:tab w:val="left" w:pos="900"/>
          <w:tab w:val="left" w:pos="6120"/>
          <w:tab w:val="left" w:pos="6480"/>
        </w:tabs>
        <w:spacing w:line="240" w:lineRule="auto"/>
        <w:ind w:left="6480"/>
        <w:jc w:val="both"/>
        <w:rPr>
          <w:rFonts w:ascii="Roboto" w:eastAsia="Roboto" w:hAnsi="Roboto" w:cs="Roboto"/>
        </w:rPr>
      </w:pPr>
    </w:p>
    <w:p w14:paraId="025C2C1A" w14:textId="77777777" w:rsidR="00A6600B" w:rsidRPr="00466F21" w:rsidRDefault="00A6600B" w:rsidP="00A6600B">
      <w:pPr>
        <w:pStyle w:val="Heading2"/>
        <w:tabs>
          <w:tab w:val="left" w:pos="0"/>
          <w:tab w:val="left" w:pos="1170"/>
          <w:tab w:val="left" w:pos="5130"/>
        </w:tabs>
        <w:rPr>
          <w:rFonts w:ascii="Roboto" w:eastAsia="Roboto" w:hAnsi="Roboto" w:cs="Roboto"/>
          <w:sz w:val="24"/>
          <w:szCs w:val="24"/>
        </w:rPr>
      </w:pPr>
      <w:r w:rsidRPr="00466F21">
        <w:rPr>
          <w:rFonts w:ascii="Roboto" w:eastAsia="Roboto" w:hAnsi="Roboto" w:cs="Roboto"/>
          <w:sz w:val="24"/>
          <w:szCs w:val="24"/>
        </w:rPr>
        <w:t>S.NO.</w:t>
      </w:r>
      <w:r w:rsidRPr="00466F21">
        <w:rPr>
          <w:rFonts w:ascii="Roboto" w:hAnsi="Roboto"/>
        </w:rPr>
        <w:tab/>
      </w:r>
      <w:r w:rsidRPr="00466F21">
        <w:rPr>
          <w:rFonts w:ascii="Roboto" w:eastAsia="Roboto" w:hAnsi="Roboto" w:cs="Roboto"/>
          <w:sz w:val="24"/>
          <w:szCs w:val="24"/>
        </w:rPr>
        <w:t>MATERIAL</w:t>
      </w:r>
      <w:r w:rsidRPr="00466F21">
        <w:rPr>
          <w:rFonts w:ascii="Roboto" w:hAnsi="Roboto"/>
        </w:rPr>
        <w:tab/>
      </w:r>
      <w:r w:rsidRPr="00466F21">
        <w:rPr>
          <w:rFonts w:ascii="Roboto" w:eastAsia="Roboto" w:hAnsi="Roboto" w:cs="Roboto"/>
          <w:sz w:val="24"/>
          <w:szCs w:val="24"/>
        </w:rPr>
        <w:t>BRANDNAME / MANUFACTURER</w:t>
      </w:r>
    </w:p>
    <w:p w14:paraId="251480D8"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p>
    <w:p w14:paraId="1E9F9612"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3.</w:t>
      </w:r>
      <w:r w:rsidRPr="00466F21">
        <w:rPr>
          <w:rFonts w:ascii="Roboto" w:hAnsi="Roboto"/>
        </w:rPr>
        <w:tab/>
      </w:r>
      <w:r w:rsidRPr="00466F21">
        <w:rPr>
          <w:rFonts w:ascii="Roboto" w:eastAsia="Roboto" w:hAnsi="Roboto" w:cs="Roboto"/>
        </w:rPr>
        <w:t xml:space="preserve">MS Vessels </w:t>
      </w:r>
      <w:r w:rsidRPr="00466F21">
        <w:rPr>
          <w:rFonts w:ascii="Roboto" w:hAnsi="Roboto"/>
        </w:rPr>
        <w:tab/>
      </w:r>
      <w:r w:rsidRPr="00466F21">
        <w:rPr>
          <w:rFonts w:ascii="Roboto" w:eastAsia="Roboto" w:hAnsi="Roboto" w:cs="Roboto"/>
        </w:rPr>
        <w:t xml:space="preserve">Custom Built as per the best    </w:t>
      </w:r>
    </w:p>
    <w:p w14:paraId="01FF062B" w14:textId="0630F77B" w:rsidR="00A6600B" w:rsidRDefault="00A6600B" w:rsidP="00FF6D74">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                                                                                                        Engineering</w:t>
      </w:r>
      <w:r w:rsidR="00FF6D74">
        <w:rPr>
          <w:rFonts w:ascii="Roboto" w:eastAsia="Roboto" w:hAnsi="Roboto" w:cs="Roboto"/>
        </w:rPr>
        <w:t xml:space="preserve"> </w:t>
      </w:r>
      <w:r w:rsidRPr="00466F21">
        <w:rPr>
          <w:rFonts w:ascii="Roboto" w:eastAsia="Roboto" w:hAnsi="Roboto" w:cs="Roboto"/>
        </w:rPr>
        <w:t>Practices</w:t>
      </w:r>
    </w:p>
    <w:p w14:paraId="62A543C2" w14:textId="77777777" w:rsidR="00FF6D74" w:rsidRPr="00466F21" w:rsidRDefault="00FF6D74" w:rsidP="00FF6D74">
      <w:pPr>
        <w:tabs>
          <w:tab w:val="left" w:pos="450"/>
          <w:tab w:val="left" w:pos="900"/>
          <w:tab w:val="left" w:pos="6120"/>
          <w:tab w:val="left" w:pos="6480"/>
        </w:tabs>
        <w:spacing w:line="240" w:lineRule="auto"/>
        <w:jc w:val="both"/>
        <w:rPr>
          <w:rFonts w:ascii="Roboto" w:eastAsia="Roboto" w:hAnsi="Roboto" w:cs="Roboto"/>
        </w:rPr>
      </w:pPr>
    </w:p>
    <w:p w14:paraId="2F9C5CFD" w14:textId="77777777" w:rsidR="00A6600B" w:rsidRPr="00466F21" w:rsidRDefault="00A6600B" w:rsidP="00A6600B">
      <w:pPr>
        <w:pStyle w:val="Heading4"/>
        <w:rPr>
          <w:rFonts w:ascii="Roboto" w:eastAsia="Roboto" w:hAnsi="Roboto" w:cs="Roboto"/>
          <w:sz w:val="24"/>
          <w:szCs w:val="24"/>
        </w:rPr>
      </w:pPr>
      <w:r w:rsidRPr="00466F21">
        <w:rPr>
          <w:rFonts w:ascii="Roboto" w:eastAsia="Roboto" w:hAnsi="Roboto" w:cs="Roboto"/>
          <w:sz w:val="24"/>
          <w:szCs w:val="24"/>
        </w:rPr>
        <w:t>B)</w:t>
      </w:r>
      <w:r w:rsidRPr="00466F21">
        <w:rPr>
          <w:rFonts w:ascii="Roboto" w:hAnsi="Roboto"/>
        </w:rPr>
        <w:tab/>
      </w:r>
      <w:r w:rsidRPr="00466F21">
        <w:rPr>
          <w:rFonts w:ascii="Roboto" w:eastAsia="Roboto" w:hAnsi="Roboto" w:cs="Roboto"/>
          <w:sz w:val="24"/>
          <w:szCs w:val="24"/>
        </w:rPr>
        <w:t xml:space="preserve"> Pipes &amp; Fittings (ISI Marked or Approved Quality)</w:t>
      </w:r>
    </w:p>
    <w:p w14:paraId="1CA826B0"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1.</w:t>
      </w:r>
      <w:r w:rsidRPr="00466F21">
        <w:rPr>
          <w:rFonts w:ascii="Roboto" w:hAnsi="Roboto"/>
        </w:rPr>
        <w:tab/>
      </w:r>
      <w:r w:rsidRPr="00466F21">
        <w:rPr>
          <w:rFonts w:ascii="Roboto" w:eastAsia="Roboto" w:hAnsi="Roboto" w:cs="Roboto"/>
        </w:rPr>
        <w:t xml:space="preserve">G.I. Pipes </w:t>
      </w:r>
      <w:proofErr w:type="gramStart"/>
      <w:r w:rsidRPr="00466F21">
        <w:rPr>
          <w:rFonts w:ascii="Roboto" w:eastAsia="Roboto" w:hAnsi="Roboto" w:cs="Roboto"/>
        </w:rPr>
        <w:t>conforming</w:t>
      </w:r>
      <w:proofErr w:type="gramEnd"/>
      <w:r w:rsidRPr="00466F21">
        <w:rPr>
          <w:rFonts w:ascii="Roboto" w:hAnsi="Roboto"/>
        </w:rPr>
        <w:tab/>
      </w:r>
      <w:r w:rsidRPr="00466F21">
        <w:rPr>
          <w:rFonts w:ascii="Roboto" w:eastAsia="Roboto" w:hAnsi="Roboto" w:cs="Roboto"/>
        </w:rPr>
        <w:t xml:space="preserve">      a) Tata</w:t>
      </w:r>
    </w:p>
    <w:p w14:paraId="79E0F112"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       </w:t>
      </w:r>
      <w:proofErr w:type="gramStart"/>
      <w:r w:rsidRPr="00466F21">
        <w:rPr>
          <w:rFonts w:ascii="Roboto" w:eastAsia="Roboto" w:hAnsi="Roboto" w:cs="Roboto"/>
        </w:rPr>
        <w:t>to</w:t>
      </w:r>
      <w:proofErr w:type="gramEnd"/>
      <w:r w:rsidRPr="00466F21">
        <w:rPr>
          <w:rFonts w:ascii="Roboto" w:eastAsia="Roboto" w:hAnsi="Roboto" w:cs="Roboto"/>
        </w:rPr>
        <w:t xml:space="preserve"> IS:1239</w:t>
      </w:r>
      <w:r w:rsidRPr="00466F21">
        <w:rPr>
          <w:rFonts w:ascii="Roboto" w:hAnsi="Roboto"/>
        </w:rPr>
        <w:tab/>
      </w:r>
      <w:r w:rsidRPr="00466F21">
        <w:rPr>
          <w:rFonts w:ascii="Roboto" w:eastAsia="Roboto" w:hAnsi="Roboto" w:cs="Roboto"/>
        </w:rPr>
        <w:t xml:space="preserve">      b) Jindal </w:t>
      </w:r>
    </w:p>
    <w:p w14:paraId="458D3627"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2.</w:t>
      </w:r>
      <w:r w:rsidRPr="00466F21">
        <w:rPr>
          <w:rFonts w:ascii="Roboto" w:hAnsi="Roboto"/>
        </w:rPr>
        <w:tab/>
      </w:r>
      <w:r w:rsidRPr="00466F21">
        <w:rPr>
          <w:rFonts w:ascii="Roboto" w:eastAsia="Roboto" w:hAnsi="Roboto" w:cs="Roboto"/>
        </w:rPr>
        <w:t>G.I Fittings</w:t>
      </w:r>
      <w:r w:rsidRPr="00466F21">
        <w:rPr>
          <w:rFonts w:ascii="Roboto" w:hAnsi="Roboto"/>
        </w:rPr>
        <w:tab/>
      </w:r>
      <w:r w:rsidRPr="00466F21">
        <w:rPr>
          <w:rFonts w:ascii="Roboto" w:eastAsia="Roboto" w:hAnsi="Roboto" w:cs="Roboto"/>
        </w:rPr>
        <w:t xml:space="preserve">      a</w:t>
      </w:r>
      <w:proofErr w:type="gramStart"/>
      <w:r w:rsidRPr="00466F21">
        <w:rPr>
          <w:rFonts w:ascii="Roboto" w:eastAsia="Roboto" w:hAnsi="Roboto" w:cs="Roboto"/>
        </w:rPr>
        <w:t>)  R</w:t>
      </w:r>
      <w:proofErr w:type="gramEnd"/>
      <w:r w:rsidRPr="00466F21">
        <w:rPr>
          <w:rFonts w:ascii="Roboto" w:eastAsia="Roboto" w:hAnsi="Roboto" w:cs="Roboto"/>
        </w:rPr>
        <w:t xml:space="preserve"> Brand</w:t>
      </w:r>
    </w:p>
    <w:p w14:paraId="55633E53"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b)  </w:t>
      </w:r>
      <w:proofErr w:type="spellStart"/>
      <w:r w:rsidRPr="00466F21">
        <w:rPr>
          <w:rFonts w:ascii="Roboto" w:eastAsia="Roboto" w:hAnsi="Roboto" w:cs="Roboto"/>
        </w:rPr>
        <w:t>Zoloto</w:t>
      </w:r>
      <w:proofErr w:type="spellEnd"/>
      <w:r w:rsidRPr="00466F21">
        <w:rPr>
          <w:rFonts w:ascii="Roboto" w:eastAsia="Roboto" w:hAnsi="Roboto" w:cs="Roboto"/>
        </w:rPr>
        <w:t>-m</w:t>
      </w:r>
    </w:p>
    <w:p w14:paraId="5B5ACCEB" w14:textId="77777777" w:rsidR="00A6600B" w:rsidRPr="00466F21" w:rsidRDefault="00A6600B" w:rsidP="00A6600B">
      <w:pPr>
        <w:pStyle w:val="Heading4"/>
        <w:spacing w:line="240" w:lineRule="auto"/>
        <w:rPr>
          <w:rFonts w:ascii="Roboto" w:eastAsia="Roboto" w:hAnsi="Roboto" w:cs="Roboto"/>
          <w:sz w:val="24"/>
          <w:szCs w:val="24"/>
        </w:rPr>
      </w:pPr>
      <w:r w:rsidRPr="00466F21">
        <w:rPr>
          <w:rFonts w:ascii="Roboto" w:eastAsia="Roboto" w:hAnsi="Roboto" w:cs="Roboto"/>
          <w:sz w:val="24"/>
          <w:szCs w:val="24"/>
        </w:rPr>
        <w:t>C)</w:t>
      </w:r>
      <w:r w:rsidRPr="00466F21">
        <w:rPr>
          <w:rFonts w:ascii="Roboto" w:hAnsi="Roboto"/>
        </w:rPr>
        <w:tab/>
      </w:r>
      <w:r w:rsidRPr="00466F21">
        <w:rPr>
          <w:rFonts w:ascii="Roboto" w:eastAsia="Roboto" w:hAnsi="Roboto" w:cs="Roboto"/>
          <w:sz w:val="24"/>
          <w:szCs w:val="24"/>
        </w:rPr>
        <w:t>Valves</w:t>
      </w:r>
    </w:p>
    <w:p w14:paraId="45743A3F"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1.</w:t>
      </w:r>
      <w:r w:rsidRPr="00466F21">
        <w:rPr>
          <w:rFonts w:ascii="Roboto" w:hAnsi="Roboto"/>
        </w:rPr>
        <w:tab/>
      </w:r>
      <w:r w:rsidRPr="00466F21">
        <w:rPr>
          <w:rFonts w:ascii="Roboto" w:eastAsia="Roboto" w:hAnsi="Roboto" w:cs="Roboto"/>
        </w:rPr>
        <w:t>Butterfly Valves</w:t>
      </w:r>
      <w:r w:rsidRPr="00466F21">
        <w:rPr>
          <w:rFonts w:ascii="Roboto" w:hAnsi="Roboto"/>
        </w:rPr>
        <w:tab/>
      </w:r>
      <w:r w:rsidRPr="00466F21">
        <w:rPr>
          <w:rFonts w:ascii="Roboto" w:eastAsia="Roboto" w:hAnsi="Roboto" w:cs="Roboto"/>
        </w:rPr>
        <w:t xml:space="preserve">     a</w:t>
      </w:r>
      <w:proofErr w:type="gramStart"/>
      <w:r w:rsidRPr="00466F21">
        <w:rPr>
          <w:rFonts w:ascii="Roboto" w:eastAsia="Roboto" w:hAnsi="Roboto" w:cs="Roboto"/>
        </w:rPr>
        <w:t xml:space="preserve">)  </w:t>
      </w:r>
      <w:proofErr w:type="spellStart"/>
      <w:r w:rsidRPr="00466F21">
        <w:rPr>
          <w:rFonts w:ascii="Roboto" w:eastAsia="Roboto" w:hAnsi="Roboto" w:cs="Roboto"/>
        </w:rPr>
        <w:t>Audco</w:t>
      </w:r>
      <w:proofErr w:type="spellEnd"/>
      <w:proofErr w:type="gramEnd"/>
    </w:p>
    <w:p w14:paraId="16EB6BCA"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b)  KSB </w:t>
      </w:r>
    </w:p>
    <w:p w14:paraId="6092E33F"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c)  </w:t>
      </w:r>
      <w:proofErr w:type="spellStart"/>
      <w:r w:rsidRPr="00466F21">
        <w:rPr>
          <w:rFonts w:ascii="Roboto" w:eastAsia="Roboto" w:hAnsi="Roboto" w:cs="Roboto"/>
        </w:rPr>
        <w:t>Danfoss</w:t>
      </w:r>
      <w:proofErr w:type="spellEnd"/>
    </w:p>
    <w:p w14:paraId="7E24D0EF"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2.</w:t>
      </w:r>
      <w:r w:rsidRPr="00466F21">
        <w:rPr>
          <w:rFonts w:ascii="Roboto" w:hAnsi="Roboto"/>
        </w:rPr>
        <w:tab/>
      </w:r>
      <w:r w:rsidRPr="00466F21">
        <w:rPr>
          <w:rFonts w:ascii="Roboto" w:eastAsia="Roboto" w:hAnsi="Roboto" w:cs="Roboto"/>
        </w:rPr>
        <w:t>Ball Valves</w:t>
      </w:r>
      <w:r w:rsidRPr="00466F21">
        <w:rPr>
          <w:rFonts w:ascii="Roboto" w:hAnsi="Roboto"/>
        </w:rPr>
        <w:tab/>
      </w:r>
      <w:r w:rsidRPr="00466F21">
        <w:rPr>
          <w:rFonts w:ascii="Roboto" w:eastAsia="Roboto" w:hAnsi="Roboto" w:cs="Roboto"/>
        </w:rPr>
        <w:t xml:space="preserve">      a) </w:t>
      </w:r>
      <w:proofErr w:type="spellStart"/>
      <w:r w:rsidRPr="00466F21">
        <w:rPr>
          <w:rFonts w:ascii="Roboto" w:eastAsia="Roboto" w:hAnsi="Roboto" w:cs="Roboto"/>
        </w:rPr>
        <w:t>Danfos</w:t>
      </w:r>
      <w:proofErr w:type="spellEnd"/>
    </w:p>
    <w:p w14:paraId="657053FD"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b)  CIM, Italy </w:t>
      </w:r>
    </w:p>
    <w:p w14:paraId="2152F1CB"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c)  Arco, Spain</w:t>
      </w:r>
    </w:p>
    <w:p w14:paraId="0612CD45"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p>
    <w:p w14:paraId="1A597F59"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3.</w:t>
      </w:r>
      <w:r w:rsidRPr="00466F21">
        <w:rPr>
          <w:rFonts w:ascii="Roboto" w:hAnsi="Roboto"/>
        </w:rPr>
        <w:tab/>
      </w:r>
      <w:r w:rsidRPr="00466F21">
        <w:rPr>
          <w:rFonts w:ascii="Roboto" w:eastAsia="Roboto" w:hAnsi="Roboto" w:cs="Roboto"/>
        </w:rPr>
        <w:t>Gunmetal Gate Valves, Non-return Valves, Isolation cocks a</w:t>
      </w:r>
      <w:proofErr w:type="gramStart"/>
      <w:r w:rsidRPr="00466F21">
        <w:rPr>
          <w:rFonts w:ascii="Roboto" w:eastAsia="Roboto" w:hAnsi="Roboto" w:cs="Roboto"/>
        </w:rPr>
        <w:t>)  Leader</w:t>
      </w:r>
      <w:proofErr w:type="gramEnd"/>
    </w:p>
    <w:p w14:paraId="76774468"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proofErr w:type="gramStart"/>
      <w:r w:rsidRPr="00466F21">
        <w:rPr>
          <w:rFonts w:ascii="Roboto" w:eastAsia="Roboto" w:hAnsi="Roboto" w:cs="Roboto"/>
        </w:rPr>
        <w:t>for</w:t>
      </w:r>
      <w:proofErr w:type="gramEnd"/>
      <w:r w:rsidRPr="00466F21">
        <w:rPr>
          <w:rFonts w:ascii="Roboto" w:eastAsia="Roboto" w:hAnsi="Roboto" w:cs="Roboto"/>
        </w:rPr>
        <w:t xml:space="preserve"> level gauges</w:t>
      </w:r>
      <w:r w:rsidRPr="00466F21">
        <w:rPr>
          <w:rFonts w:ascii="Roboto" w:hAnsi="Roboto"/>
        </w:rPr>
        <w:tab/>
      </w:r>
      <w:r w:rsidRPr="00466F21">
        <w:rPr>
          <w:rFonts w:ascii="Roboto" w:eastAsia="Roboto" w:hAnsi="Roboto" w:cs="Roboto"/>
        </w:rPr>
        <w:t xml:space="preserve">      b)  </w:t>
      </w:r>
      <w:proofErr w:type="spellStart"/>
      <w:r w:rsidRPr="00466F21">
        <w:rPr>
          <w:rFonts w:ascii="Roboto" w:eastAsia="Roboto" w:hAnsi="Roboto" w:cs="Roboto"/>
        </w:rPr>
        <w:t>Zoloto</w:t>
      </w:r>
      <w:proofErr w:type="spellEnd"/>
    </w:p>
    <w:p w14:paraId="58884A22"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c) </w:t>
      </w:r>
      <w:proofErr w:type="spellStart"/>
      <w:r w:rsidRPr="00466F21">
        <w:rPr>
          <w:rFonts w:ascii="Roboto" w:eastAsia="Roboto" w:hAnsi="Roboto" w:cs="Roboto"/>
        </w:rPr>
        <w:t>Sant</w:t>
      </w:r>
      <w:proofErr w:type="spellEnd"/>
      <w:r w:rsidRPr="00466F21">
        <w:rPr>
          <w:rFonts w:ascii="Roboto" w:hAnsi="Roboto"/>
        </w:rPr>
        <w:tab/>
      </w:r>
    </w:p>
    <w:p w14:paraId="7F90DA08" w14:textId="77777777" w:rsidR="00A6600B" w:rsidRPr="00466F21" w:rsidRDefault="00A6600B" w:rsidP="00A6600B">
      <w:pPr>
        <w:tabs>
          <w:tab w:val="left" w:pos="450"/>
          <w:tab w:val="left" w:pos="900"/>
          <w:tab w:val="left" w:pos="6120"/>
          <w:tab w:val="left" w:pos="6480"/>
        </w:tabs>
        <w:jc w:val="both"/>
        <w:rPr>
          <w:rFonts w:ascii="Roboto" w:eastAsia="Roboto" w:hAnsi="Roboto" w:cs="Roboto"/>
        </w:rPr>
      </w:pPr>
      <w:r w:rsidRPr="00466F21">
        <w:rPr>
          <w:rFonts w:ascii="Roboto" w:eastAsia="Roboto" w:hAnsi="Roboto" w:cs="Roboto"/>
        </w:rPr>
        <w:t xml:space="preserve"> </w:t>
      </w:r>
    </w:p>
    <w:p w14:paraId="73096362" w14:textId="2AB5F0FF"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4.</w:t>
      </w:r>
      <w:r w:rsidRPr="00466F21">
        <w:rPr>
          <w:rFonts w:ascii="Roboto" w:hAnsi="Roboto"/>
        </w:rPr>
        <w:tab/>
      </w:r>
      <w:r w:rsidRPr="00466F21">
        <w:rPr>
          <w:rFonts w:ascii="Roboto" w:eastAsia="Roboto" w:hAnsi="Roboto" w:cs="Roboto"/>
        </w:rPr>
        <w:t>C.I Non-return Valves</w:t>
      </w:r>
      <w:r w:rsidRPr="00466F21">
        <w:rPr>
          <w:rFonts w:ascii="Roboto" w:hAnsi="Roboto"/>
        </w:rPr>
        <w:tab/>
      </w:r>
      <w:r w:rsidRPr="00466F21">
        <w:rPr>
          <w:rFonts w:ascii="Roboto" w:eastAsia="Roboto" w:hAnsi="Roboto" w:cs="Roboto"/>
        </w:rPr>
        <w:t xml:space="preserve">      a</w:t>
      </w:r>
      <w:proofErr w:type="gramStart"/>
      <w:r w:rsidRPr="00466F21">
        <w:rPr>
          <w:rFonts w:ascii="Roboto" w:eastAsia="Roboto" w:hAnsi="Roboto" w:cs="Roboto"/>
        </w:rPr>
        <w:t xml:space="preserve">)  </w:t>
      </w:r>
      <w:proofErr w:type="spellStart"/>
      <w:r w:rsidR="00FF6D74" w:rsidRPr="00466F21">
        <w:rPr>
          <w:rFonts w:ascii="Roboto" w:eastAsia="Roboto" w:hAnsi="Roboto" w:cs="Roboto"/>
        </w:rPr>
        <w:t>Kirloskar</w:t>
      </w:r>
      <w:proofErr w:type="spellEnd"/>
      <w:proofErr w:type="gramEnd"/>
    </w:p>
    <w:p w14:paraId="4A3697D1"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b)  IVC</w:t>
      </w:r>
    </w:p>
    <w:p w14:paraId="2B6B1873"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 </w:t>
      </w:r>
    </w:p>
    <w:p w14:paraId="4695C05B"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5.</w:t>
      </w:r>
      <w:r w:rsidRPr="00466F21">
        <w:rPr>
          <w:rFonts w:ascii="Roboto" w:hAnsi="Roboto"/>
        </w:rPr>
        <w:tab/>
      </w:r>
      <w:r w:rsidRPr="00466F21">
        <w:rPr>
          <w:rFonts w:ascii="Roboto" w:eastAsia="Roboto" w:hAnsi="Roboto" w:cs="Roboto"/>
        </w:rPr>
        <w:t>Dual Plate NRV</w:t>
      </w:r>
      <w:r w:rsidRPr="00466F21">
        <w:rPr>
          <w:rFonts w:ascii="Roboto" w:hAnsi="Roboto"/>
        </w:rPr>
        <w:tab/>
      </w:r>
      <w:r w:rsidRPr="00466F21">
        <w:rPr>
          <w:rFonts w:ascii="Roboto" w:eastAsia="Roboto" w:hAnsi="Roboto" w:cs="Roboto"/>
        </w:rPr>
        <w:t xml:space="preserve">      a</w:t>
      </w:r>
      <w:proofErr w:type="gramStart"/>
      <w:r w:rsidRPr="00466F21">
        <w:rPr>
          <w:rFonts w:ascii="Roboto" w:eastAsia="Roboto" w:hAnsi="Roboto" w:cs="Roboto"/>
        </w:rPr>
        <w:t>)  Advance</w:t>
      </w:r>
      <w:proofErr w:type="gramEnd"/>
    </w:p>
    <w:p w14:paraId="7A012EF5"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6.</w:t>
      </w:r>
      <w:r w:rsidRPr="00466F21">
        <w:rPr>
          <w:rFonts w:ascii="Roboto" w:hAnsi="Roboto"/>
        </w:rPr>
        <w:tab/>
      </w:r>
      <w:r w:rsidRPr="00466F21">
        <w:rPr>
          <w:rFonts w:ascii="Roboto" w:eastAsia="Roboto" w:hAnsi="Roboto" w:cs="Roboto"/>
        </w:rPr>
        <w:t>T/Y Strainer</w:t>
      </w:r>
      <w:r w:rsidRPr="00466F21">
        <w:rPr>
          <w:rFonts w:ascii="Roboto" w:hAnsi="Roboto"/>
        </w:rPr>
        <w:tab/>
      </w:r>
      <w:r w:rsidRPr="00466F21">
        <w:rPr>
          <w:rFonts w:ascii="Roboto" w:eastAsia="Roboto" w:hAnsi="Roboto" w:cs="Roboto"/>
        </w:rPr>
        <w:t xml:space="preserve">      a</w:t>
      </w:r>
      <w:proofErr w:type="gramStart"/>
      <w:r w:rsidRPr="00466F21">
        <w:rPr>
          <w:rFonts w:ascii="Roboto" w:eastAsia="Roboto" w:hAnsi="Roboto" w:cs="Roboto"/>
        </w:rPr>
        <w:t>)  Leader</w:t>
      </w:r>
      <w:proofErr w:type="gramEnd"/>
    </w:p>
    <w:p w14:paraId="1A736D49" w14:textId="77777777" w:rsidR="00A6600B"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lastRenderedPageBreak/>
        <w:t xml:space="preserve">b)  </w:t>
      </w:r>
      <w:proofErr w:type="spellStart"/>
      <w:r w:rsidRPr="00466F21">
        <w:rPr>
          <w:rFonts w:ascii="Roboto" w:eastAsia="Roboto" w:hAnsi="Roboto" w:cs="Roboto"/>
        </w:rPr>
        <w:t>Zoloto</w:t>
      </w:r>
      <w:proofErr w:type="spellEnd"/>
    </w:p>
    <w:p w14:paraId="7B7FE0B7" w14:textId="77777777" w:rsidR="00FF6D74" w:rsidRPr="00466F21" w:rsidRDefault="00FF6D74" w:rsidP="00A6600B">
      <w:pPr>
        <w:tabs>
          <w:tab w:val="left" w:pos="450"/>
          <w:tab w:val="left" w:pos="900"/>
          <w:tab w:val="left" w:pos="6120"/>
          <w:tab w:val="left" w:pos="6480"/>
        </w:tabs>
        <w:spacing w:line="240" w:lineRule="auto"/>
        <w:ind w:left="6480"/>
        <w:jc w:val="both"/>
        <w:rPr>
          <w:rFonts w:ascii="Roboto" w:eastAsia="Roboto" w:hAnsi="Roboto" w:cs="Roboto"/>
        </w:rPr>
      </w:pPr>
    </w:p>
    <w:p w14:paraId="59343BCC" w14:textId="77777777" w:rsidR="00A6600B" w:rsidRDefault="00A6600B" w:rsidP="00A6600B">
      <w:pPr>
        <w:pStyle w:val="Heading2"/>
        <w:tabs>
          <w:tab w:val="left" w:pos="0"/>
          <w:tab w:val="left" w:pos="1170"/>
          <w:tab w:val="left" w:pos="5130"/>
        </w:tabs>
        <w:rPr>
          <w:rFonts w:ascii="Roboto" w:eastAsia="Roboto" w:hAnsi="Roboto" w:cs="Roboto"/>
          <w:sz w:val="24"/>
          <w:szCs w:val="24"/>
        </w:rPr>
      </w:pPr>
      <w:r w:rsidRPr="00466F21">
        <w:rPr>
          <w:rFonts w:ascii="Roboto" w:eastAsia="Roboto" w:hAnsi="Roboto" w:cs="Roboto"/>
          <w:sz w:val="24"/>
          <w:szCs w:val="24"/>
        </w:rPr>
        <w:t>S.NO.</w:t>
      </w:r>
      <w:r w:rsidRPr="00466F21">
        <w:rPr>
          <w:rFonts w:ascii="Roboto" w:hAnsi="Roboto"/>
        </w:rPr>
        <w:tab/>
      </w:r>
      <w:r w:rsidRPr="00466F21">
        <w:rPr>
          <w:rFonts w:ascii="Roboto" w:eastAsia="Roboto" w:hAnsi="Roboto" w:cs="Roboto"/>
          <w:sz w:val="24"/>
          <w:szCs w:val="24"/>
        </w:rPr>
        <w:t>MATERIAL</w:t>
      </w:r>
      <w:r w:rsidRPr="00466F21">
        <w:rPr>
          <w:rFonts w:ascii="Roboto" w:hAnsi="Roboto"/>
        </w:rPr>
        <w:tab/>
      </w:r>
      <w:r w:rsidRPr="00466F21">
        <w:rPr>
          <w:rFonts w:ascii="Roboto" w:eastAsia="Roboto" w:hAnsi="Roboto" w:cs="Roboto"/>
          <w:sz w:val="24"/>
          <w:szCs w:val="24"/>
        </w:rPr>
        <w:t>BRANDNAME / MANUFACTURER</w:t>
      </w:r>
    </w:p>
    <w:p w14:paraId="76328383" w14:textId="77777777" w:rsidR="00FF6D74" w:rsidRPr="00FF6D74" w:rsidRDefault="00FF6D74" w:rsidP="00FF6D74">
      <w:pPr>
        <w:rPr>
          <w:rFonts w:eastAsia="Roboto"/>
        </w:rPr>
      </w:pPr>
    </w:p>
    <w:p w14:paraId="43E6D661" w14:textId="77777777" w:rsidR="00A6600B" w:rsidRPr="00466F21" w:rsidRDefault="00A6600B" w:rsidP="00A6600B">
      <w:pPr>
        <w:tabs>
          <w:tab w:val="left" w:pos="450"/>
          <w:tab w:val="left" w:pos="900"/>
          <w:tab w:val="left" w:pos="6120"/>
          <w:tab w:val="left" w:pos="6480"/>
        </w:tabs>
        <w:jc w:val="both"/>
        <w:rPr>
          <w:rFonts w:ascii="Roboto" w:eastAsia="Roboto" w:hAnsi="Roboto" w:cs="Roboto"/>
          <w:b/>
          <w:bCs/>
        </w:rPr>
      </w:pPr>
      <w:r w:rsidRPr="00466F21">
        <w:rPr>
          <w:rFonts w:ascii="Roboto" w:eastAsia="Roboto" w:hAnsi="Roboto" w:cs="Roboto"/>
          <w:b/>
          <w:bCs/>
        </w:rPr>
        <w:t>D)</w:t>
      </w:r>
      <w:r w:rsidRPr="00466F21">
        <w:rPr>
          <w:rFonts w:ascii="Roboto" w:hAnsi="Roboto"/>
        </w:rPr>
        <w:tab/>
      </w:r>
      <w:r w:rsidRPr="00466F21">
        <w:rPr>
          <w:rFonts w:ascii="Roboto" w:eastAsia="Roboto" w:hAnsi="Roboto" w:cs="Roboto"/>
          <w:b/>
          <w:bCs/>
        </w:rPr>
        <w:t>Electric Switch Gear and Starters</w:t>
      </w:r>
    </w:p>
    <w:p w14:paraId="09BB15D7"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1.</w:t>
      </w:r>
      <w:r w:rsidRPr="00466F21">
        <w:rPr>
          <w:rFonts w:ascii="Roboto" w:hAnsi="Roboto"/>
        </w:rPr>
        <w:tab/>
      </w:r>
      <w:r w:rsidRPr="00466F21">
        <w:rPr>
          <w:rFonts w:ascii="Roboto" w:eastAsia="Roboto" w:hAnsi="Roboto" w:cs="Roboto"/>
        </w:rPr>
        <w:t>Electric Switch Gear</w:t>
      </w:r>
      <w:r w:rsidRPr="00466F21">
        <w:rPr>
          <w:rFonts w:ascii="Roboto" w:hAnsi="Roboto"/>
        </w:rPr>
        <w:tab/>
      </w:r>
      <w:r w:rsidRPr="00466F21">
        <w:rPr>
          <w:rFonts w:ascii="Roboto" w:eastAsia="Roboto" w:hAnsi="Roboto" w:cs="Roboto"/>
        </w:rPr>
        <w:t xml:space="preserve">       a</w:t>
      </w:r>
      <w:proofErr w:type="gramStart"/>
      <w:r w:rsidRPr="00466F21">
        <w:rPr>
          <w:rFonts w:ascii="Roboto" w:eastAsia="Roboto" w:hAnsi="Roboto" w:cs="Roboto"/>
        </w:rPr>
        <w:t>)  L</w:t>
      </w:r>
      <w:proofErr w:type="gramEnd"/>
      <w:r w:rsidRPr="00466F21">
        <w:rPr>
          <w:rFonts w:ascii="Roboto" w:eastAsia="Roboto" w:hAnsi="Roboto" w:cs="Roboto"/>
        </w:rPr>
        <w:t xml:space="preserve"> &amp; T</w:t>
      </w:r>
    </w:p>
    <w:p w14:paraId="6941A156"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 b)  ABB</w:t>
      </w:r>
    </w:p>
    <w:p w14:paraId="15D73DFB"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c)  MDS, Legrand</w:t>
      </w:r>
    </w:p>
    <w:p w14:paraId="7D718293"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d)  Siemens</w:t>
      </w:r>
    </w:p>
    <w:p w14:paraId="06AB2AAE"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 </w:t>
      </w:r>
    </w:p>
    <w:p w14:paraId="6F9110A0" w14:textId="20EFF0A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2.       PVC Insulated </w:t>
      </w:r>
      <w:r w:rsidR="00FF6D74" w:rsidRPr="00466F21">
        <w:rPr>
          <w:rFonts w:ascii="Roboto" w:eastAsia="Roboto" w:hAnsi="Roboto" w:cs="Roboto"/>
        </w:rPr>
        <w:t>Armored</w:t>
      </w:r>
      <w:r w:rsidRPr="00466F21">
        <w:rPr>
          <w:rFonts w:ascii="Roboto" w:eastAsia="Roboto" w:hAnsi="Roboto" w:cs="Roboto"/>
        </w:rPr>
        <w:t xml:space="preserve"> Power and</w:t>
      </w:r>
      <w:r w:rsidRPr="00466F21">
        <w:rPr>
          <w:rFonts w:ascii="Roboto" w:hAnsi="Roboto"/>
        </w:rPr>
        <w:tab/>
      </w:r>
      <w:r w:rsidRPr="00466F21">
        <w:rPr>
          <w:rFonts w:ascii="Roboto" w:eastAsia="Roboto" w:hAnsi="Roboto" w:cs="Roboto"/>
        </w:rPr>
        <w:t xml:space="preserve">      a</w:t>
      </w:r>
      <w:proofErr w:type="gramStart"/>
      <w:r w:rsidRPr="00466F21">
        <w:rPr>
          <w:rFonts w:ascii="Roboto" w:eastAsia="Roboto" w:hAnsi="Roboto" w:cs="Roboto"/>
        </w:rPr>
        <w:t xml:space="preserve">)  </w:t>
      </w:r>
      <w:proofErr w:type="spellStart"/>
      <w:r w:rsidRPr="00466F21">
        <w:rPr>
          <w:rFonts w:ascii="Roboto" w:eastAsia="Roboto" w:hAnsi="Roboto" w:cs="Roboto"/>
        </w:rPr>
        <w:t>Nicco</w:t>
      </w:r>
      <w:proofErr w:type="spellEnd"/>
      <w:proofErr w:type="gramEnd"/>
    </w:p>
    <w:p w14:paraId="2B37CBE7" w14:textId="77777777" w:rsidR="00A6600B" w:rsidRPr="00466F21" w:rsidRDefault="00A6600B" w:rsidP="00A6600B">
      <w:pPr>
        <w:tabs>
          <w:tab w:val="left" w:pos="900"/>
          <w:tab w:val="left" w:pos="6120"/>
          <w:tab w:val="left" w:pos="6480"/>
        </w:tabs>
        <w:spacing w:line="240" w:lineRule="auto"/>
        <w:ind w:left="450" w:hanging="450"/>
        <w:jc w:val="both"/>
        <w:rPr>
          <w:rFonts w:ascii="Roboto" w:eastAsia="Roboto" w:hAnsi="Roboto" w:cs="Roboto"/>
        </w:rPr>
      </w:pPr>
      <w:r w:rsidRPr="00466F21">
        <w:rPr>
          <w:rFonts w:ascii="Roboto" w:eastAsia="Roboto" w:hAnsi="Roboto" w:cs="Roboto"/>
        </w:rPr>
        <w:t>Control Cables</w:t>
      </w:r>
      <w:r w:rsidRPr="00466F21">
        <w:rPr>
          <w:rFonts w:ascii="Roboto" w:hAnsi="Roboto"/>
        </w:rPr>
        <w:tab/>
      </w:r>
      <w:r w:rsidRPr="00466F21">
        <w:rPr>
          <w:rFonts w:ascii="Roboto" w:eastAsia="Roboto" w:hAnsi="Roboto" w:cs="Roboto"/>
        </w:rPr>
        <w:t xml:space="preserve">      b</w:t>
      </w:r>
      <w:proofErr w:type="gramStart"/>
      <w:r w:rsidRPr="00466F21">
        <w:rPr>
          <w:rFonts w:ascii="Roboto" w:eastAsia="Roboto" w:hAnsi="Roboto" w:cs="Roboto"/>
        </w:rPr>
        <w:t>)  Asian</w:t>
      </w:r>
      <w:proofErr w:type="gramEnd"/>
      <w:r w:rsidRPr="00466F21">
        <w:rPr>
          <w:rFonts w:ascii="Roboto" w:eastAsia="Roboto" w:hAnsi="Roboto" w:cs="Roboto"/>
        </w:rPr>
        <w:t xml:space="preserve"> RPG</w:t>
      </w:r>
    </w:p>
    <w:p w14:paraId="16962779"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proofErr w:type="gramStart"/>
      <w:r w:rsidRPr="00466F21">
        <w:rPr>
          <w:rFonts w:ascii="Roboto" w:eastAsia="Roboto" w:hAnsi="Roboto" w:cs="Roboto"/>
        </w:rPr>
        <w:t>c</w:t>
      </w:r>
      <w:proofErr w:type="gramEnd"/>
      <w:r w:rsidRPr="00466F21">
        <w:rPr>
          <w:rFonts w:ascii="Roboto" w:eastAsia="Roboto" w:hAnsi="Roboto" w:cs="Roboto"/>
        </w:rPr>
        <w:t>)  Universal</w:t>
      </w:r>
    </w:p>
    <w:p w14:paraId="19751C89"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 </w:t>
      </w:r>
    </w:p>
    <w:p w14:paraId="3CD46380"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3.       Relay, contactor</w:t>
      </w:r>
      <w:r w:rsidRPr="00466F21">
        <w:rPr>
          <w:rFonts w:ascii="Roboto" w:hAnsi="Roboto"/>
        </w:rPr>
        <w:tab/>
      </w:r>
      <w:r w:rsidRPr="00466F21">
        <w:rPr>
          <w:rFonts w:ascii="Roboto" w:eastAsia="Roboto" w:hAnsi="Roboto" w:cs="Roboto"/>
        </w:rPr>
        <w:t xml:space="preserve">      a</w:t>
      </w:r>
      <w:proofErr w:type="gramStart"/>
      <w:r w:rsidRPr="00466F21">
        <w:rPr>
          <w:rFonts w:ascii="Roboto" w:eastAsia="Roboto" w:hAnsi="Roboto" w:cs="Roboto"/>
        </w:rPr>
        <w:t>)  L</w:t>
      </w:r>
      <w:proofErr w:type="gramEnd"/>
      <w:r w:rsidRPr="00466F21">
        <w:rPr>
          <w:rFonts w:ascii="Roboto" w:eastAsia="Roboto" w:hAnsi="Roboto" w:cs="Roboto"/>
        </w:rPr>
        <w:t xml:space="preserve"> &amp; T</w:t>
      </w:r>
    </w:p>
    <w:p w14:paraId="3AF9F407"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b)  Siemens</w:t>
      </w:r>
    </w:p>
    <w:p w14:paraId="221371CF"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4.       Meters, CT etc.</w:t>
      </w:r>
      <w:r w:rsidRPr="00466F21">
        <w:rPr>
          <w:rFonts w:ascii="Roboto" w:hAnsi="Roboto"/>
        </w:rPr>
        <w:tab/>
      </w:r>
      <w:r w:rsidRPr="00466F21">
        <w:rPr>
          <w:rFonts w:ascii="Roboto" w:eastAsia="Roboto" w:hAnsi="Roboto" w:cs="Roboto"/>
        </w:rPr>
        <w:t xml:space="preserve">       a)  AE </w:t>
      </w:r>
    </w:p>
    <w:p w14:paraId="5F01CDB1"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 b) </w:t>
      </w:r>
      <w:proofErr w:type="spellStart"/>
      <w:r w:rsidRPr="00466F21">
        <w:rPr>
          <w:rFonts w:ascii="Roboto" w:eastAsia="Roboto" w:hAnsi="Roboto" w:cs="Roboto"/>
        </w:rPr>
        <w:t>Rishab</w:t>
      </w:r>
      <w:proofErr w:type="spellEnd"/>
    </w:p>
    <w:p w14:paraId="633CE1AE"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 </w:t>
      </w:r>
    </w:p>
    <w:p w14:paraId="31AABD02"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5.       PLCs </w:t>
      </w:r>
      <w:r w:rsidRPr="00466F21">
        <w:rPr>
          <w:rFonts w:ascii="Roboto" w:hAnsi="Roboto"/>
        </w:rPr>
        <w:tab/>
      </w:r>
      <w:r w:rsidRPr="00466F21">
        <w:rPr>
          <w:rFonts w:ascii="Roboto" w:eastAsia="Roboto" w:hAnsi="Roboto" w:cs="Roboto"/>
        </w:rPr>
        <w:t xml:space="preserve">      a) Allen Bradley</w:t>
      </w:r>
    </w:p>
    <w:p w14:paraId="7E21C5AC"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b) </w:t>
      </w:r>
      <w:proofErr w:type="spellStart"/>
      <w:r w:rsidRPr="00466F21">
        <w:rPr>
          <w:rFonts w:ascii="Roboto" w:eastAsia="Roboto" w:hAnsi="Roboto" w:cs="Roboto"/>
        </w:rPr>
        <w:t>Grundfos</w:t>
      </w:r>
      <w:proofErr w:type="spellEnd"/>
    </w:p>
    <w:p w14:paraId="70A9506A"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c) Schneider Electric</w:t>
      </w:r>
    </w:p>
    <w:p w14:paraId="642EF67B" w14:textId="3043FE25"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p>
    <w:p w14:paraId="78B2C205"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6.       Pump Control Panel Manufacturers                                   a) Elegant Control</w:t>
      </w:r>
    </w:p>
    <w:p w14:paraId="7CCA24E3"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b) </w:t>
      </w:r>
      <w:proofErr w:type="spellStart"/>
      <w:r w:rsidRPr="00466F21">
        <w:rPr>
          <w:rFonts w:ascii="Roboto" w:eastAsia="Roboto" w:hAnsi="Roboto" w:cs="Roboto"/>
        </w:rPr>
        <w:t>Tricolite</w:t>
      </w:r>
      <w:proofErr w:type="spellEnd"/>
    </w:p>
    <w:p w14:paraId="71F60808"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c) </w:t>
      </w:r>
      <w:proofErr w:type="spellStart"/>
      <w:r w:rsidRPr="00466F21">
        <w:rPr>
          <w:rFonts w:ascii="Roboto" w:eastAsia="Roboto" w:hAnsi="Roboto" w:cs="Roboto"/>
        </w:rPr>
        <w:t>Adlec</w:t>
      </w:r>
      <w:proofErr w:type="spellEnd"/>
      <w:r w:rsidRPr="00466F21">
        <w:rPr>
          <w:rFonts w:ascii="Roboto" w:eastAsia="Roboto" w:hAnsi="Roboto" w:cs="Roboto"/>
        </w:rPr>
        <w:t xml:space="preserve"> Systems</w:t>
      </w:r>
    </w:p>
    <w:p w14:paraId="069F0695"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d) Advance Control </w:t>
      </w:r>
      <w:proofErr w:type="spellStart"/>
      <w:r w:rsidRPr="00466F21">
        <w:rPr>
          <w:rFonts w:ascii="Roboto" w:eastAsia="Roboto" w:hAnsi="Roboto" w:cs="Roboto"/>
        </w:rPr>
        <w:t>Pvt</w:t>
      </w:r>
      <w:proofErr w:type="spellEnd"/>
      <w:r w:rsidRPr="00466F21">
        <w:rPr>
          <w:rFonts w:ascii="Roboto" w:eastAsia="Roboto" w:hAnsi="Roboto" w:cs="Roboto"/>
        </w:rPr>
        <w:t xml:space="preserve"> Ltd</w:t>
      </w:r>
    </w:p>
    <w:p w14:paraId="1DCC365B"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7.       Cable </w:t>
      </w:r>
      <w:proofErr w:type="gramStart"/>
      <w:r w:rsidRPr="00466F21">
        <w:rPr>
          <w:rFonts w:ascii="Roboto" w:eastAsia="Roboto" w:hAnsi="Roboto" w:cs="Roboto"/>
        </w:rPr>
        <w:t xml:space="preserve">tray </w:t>
      </w:r>
      <w:r w:rsidRPr="00466F21">
        <w:rPr>
          <w:rFonts w:ascii="Roboto" w:hAnsi="Roboto"/>
        </w:rPr>
        <w:tab/>
      </w:r>
      <w:r w:rsidRPr="00466F21">
        <w:rPr>
          <w:rFonts w:ascii="Roboto" w:eastAsia="Roboto" w:hAnsi="Roboto" w:cs="Roboto"/>
        </w:rPr>
        <w:t xml:space="preserve">      a) Steel</w:t>
      </w:r>
      <w:proofErr w:type="gramEnd"/>
      <w:r w:rsidRPr="00466F21">
        <w:rPr>
          <w:rFonts w:ascii="Roboto" w:eastAsia="Roboto" w:hAnsi="Roboto" w:cs="Roboto"/>
        </w:rPr>
        <w:t xml:space="preserve"> Ways</w:t>
      </w:r>
    </w:p>
    <w:p w14:paraId="3E4E0BB0"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b) Bharti</w:t>
      </w:r>
    </w:p>
    <w:p w14:paraId="5323357B"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p>
    <w:p w14:paraId="08C781A9"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p>
    <w:p w14:paraId="68C5D8EE" w14:textId="77777777" w:rsidR="00A6600B" w:rsidRPr="00466F21" w:rsidRDefault="00A6600B" w:rsidP="00A6600B">
      <w:pPr>
        <w:pStyle w:val="Heading2"/>
        <w:tabs>
          <w:tab w:val="left" w:pos="0"/>
          <w:tab w:val="left" w:pos="1170"/>
          <w:tab w:val="left" w:pos="5130"/>
        </w:tabs>
        <w:rPr>
          <w:rFonts w:ascii="Roboto" w:eastAsia="Roboto" w:hAnsi="Roboto" w:cs="Roboto"/>
          <w:sz w:val="24"/>
          <w:szCs w:val="24"/>
        </w:rPr>
      </w:pPr>
      <w:r w:rsidRPr="00466F21">
        <w:rPr>
          <w:rFonts w:ascii="Roboto" w:eastAsia="Roboto" w:hAnsi="Roboto" w:cs="Roboto"/>
          <w:sz w:val="24"/>
          <w:szCs w:val="24"/>
        </w:rPr>
        <w:t>S.NO.</w:t>
      </w:r>
      <w:r w:rsidRPr="00466F21">
        <w:rPr>
          <w:rFonts w:ascii="Roboto" w:hAnsi="Roboto"/>
        </w:rPr>
        <w:tab/>
      </w:r>
      <w:r w:rsidRPr="00466F21">
        <w:rPr>
          <w:rFonts w:ascii="Roboto" w:eastAsia="Roboto" w:hAnsi="Roboto" w:cs="Roboto"/>
          <w:sz w:val="24"/>
          <w:szCs w:val="24"/>
        </w:rPr>
        <w:t>MATERIAL</w:t>
      </w:r>
      <w:r w:rsidRPr="00466F21">
        <w:rPr>
          <w:rFonts w:ascii="Roboto" w:hAnsi="Roboto"/>
        </w:rPr>
        <w:tab/>
      </w:r>
      <w:r w:rsidRPr="00466F21">
        <w:rPr>
          <w:rFonts w:ascii="Roboto" w:eastAsia="Roboto" w:hAnsi="Roboto" w:cs="Roboto"/>
          <w:sz w:val="24"/>
          <w:szCs w:val="24"/>
        </w:rPr>
        <w:t>BRANDNAME / MANUFACTURER</w:t>
      </w:r>
    </w:p>
    <w:p w14:paraId="09200692"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b/>
          <w:bCs/>
        </w:rPr>
      </w:pPr>
    </w:p>
    <w:p w14:paraId="2CA8B5EE"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b/>
          <w:bCs/>
        </w:rPr>
      </w:pPr>
      <w:r w:rsidRPr="00466F21">
        <w:rPr>
          <w:rFonts w:ascii="Roboto" w:eastAsia="Roboto" w:hAnsi="Roboto" w:cs="Roboto"/>
          <w:b/>
          <w:bCs/>
        </w:rPr>
        <w:t>E)</w:t>
      </w:r>
      <w:r w:rsidRPr="00466F21">
        <w:rPr>
          <w:rFonts w:ascii="Roboto" w:hAnsi="Roboto"/>
        </w:rPr>
        <w:tab/>
      </w:r>
      <w:r w:rsidRPr="00466F21">
        <w:rPr>
          <w:rFonts w:ascii="Roboto" w:eastAsia="Roboto" w:hAnsi="Roboto" w:cs="Roboto"/>
          <w:b/>
          <w:bCs/>
        </w:rPr>
        <w:t>Miscellaneous</w:t>
      </w:r>
    </w:p>
    <w:p w14:paraId="5F58295A"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1.       Water Level Controllers </w:t>
      </w:r>
      <w:r w:rsidRPr="00466F21">
        <w:rPr>
          <w:rFonts w:ascii="Roboto" w:hAnsi="Roboto"/>
        </w:rPr>
        <w:tab/>
      </w:r>
      <w:r w:rsidRPr="00466F21">
        <w:rPr>
          <w:rFonts w:ascii="Roboto" w:eastAsia="Roboto" w:hAnsi="Roboto" w:cs="Roboto"/>
        </w:rPr>
        <w:t xml:space="preserve">      a) Janus </w:t>
      </w:r>
    </w:p>
    <w:p w14:paraId="54373CE2"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(Magnetic Float Type)</w:t>
      </w:r>
      <w:r w:rsidRPr="00466F21">
        <w:rPr>
          <w:rFonts w:ascii="Roboto" w:hAnsi="Roboto"/>
        </w:rPr>
        <w:tab/>
      </w:r>
      <w:r w:rsidRPr="00466F21">
        <w:rPr>
          <w:rFonts w:ascii="Roboto" w:eastAsia="Roboto" w:hAnsi="Roboto" w:cs="Roboto"/>
        </w:rPr>
        <w:t xml:space="preserve">      b) Elegant Control</w:t>
      </w:r>
    </w:p>
    <w:p w14:paraId="6627861D"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c) </w:t>
      </w:r>
      <w:proofErr w:type="spellStart"/>
      <w:r w:rsidRPr="00466F21">
        <w:rPr>
          <w:rFonts w:ascii="Roboto" w:eastAsia="Roboto" w:hAnsi="Roboto" w:cs="Roboto"/>
        </w:rPr>
        <w:t>Swlitzer</w:t>
      </w:r>
      <w:proofErr w:type="spellEnd"/>
    </w:p>
    <w:p w14:paraId="1550E27A"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d) </w:t>
      </w:r>
      <w:proofErr w:type="spellStart"/>
      <w:r w:rsidRPr="00466F21">
        <w:rPr>
          <w:rFonts w:ascii="Roboto" w:eastAsia="Roboto" w:hAnsi="Roboto" w:cs="Roboto"/>
        </w:rPr>
        <w:t>Techtron</w:t>
      </w:r>
      <w:proofErr w:type="spellEnd"/>
    </w:p>
    <w:p w14:paraId="5B0D10ED"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e) Hawk</w:t>
      </w:r>
    </w:p>
    <w:p w14:paraId="1F4F2D31"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f) Interlink</w:t>
      </w:r>
    </w:p>
    <w:p w14:paraId="3B856327"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p>
    <w:p w14:paraId="0739AB69"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2.       Anti-vibration Pads/Footings </w:t>
      </w:r>
      <w:r w:rsidRPr="00466F21">
        <w:rPr>
          <w:rFonts w:ascii="Roboto" w:hAnsi="Roboto"/>
        </w:rPr>
        <w:tab/>
      </w:r>
      <w:r w:rsidRPr="00466F21">
        <w:rPr>
          <w:rFonts w:ascii="Roboto" w:eastAsia="Roboto" w:hAnsi="Roboto" w:cs="Roboto"/>
        </w:rPr>
        <w:t xml:space="preserve">      a) </w:t>
      </w:r>
      <w:proofErr w:type="spellStart"/>
      <w:r w:rsidRPr="00466F21">
        <w:rPr>
          <w:rFonts w:ascii="Roboto" w:eastAsia="Roboto" w:hAnsi="Roboto" w:cs="Roboto"/>
        </w:rPr>
        <w:t>Resistoflex</w:t>
      </w:r>
      <w:proofErr w:type="spellEnd"/>
    </w:p>
    <w:p w14:paraId="4A717F42"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b) </w:t>
      </w:r>
      <w:proofErr w:type="spellStart"/>
      <w:r w:rsidRPr="00466F21">
        <w:rPr>
          <w:rFonts w:ascii="Roboto" w:eastAsia="Roboto" w:hAnsi="Roboto" w:cs="Roboto"/>
        </w:rPr>
        <w:t>Kanwal</w:t>
      </w:r>
      <w:proofErr w:type="spellEnd"/>
    </w:p>
    <w:p w14:paraId="7F2BF5F1"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 </w:t>
      </w:r>
    </w:p>
    <w:p w14:paraId="54871F20"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3.       Vibrations Eliminators </w:t>
      </w:r>
      <w:r w:rsidRPr="00466F21">
        <w:rPr>
          <w:rFonts w:ascii="Roboto" w:hAnsi="Roboto"/>
        </w:rPr>
        <w:tab/>
      </w:r>
      <w:r w:rsidRPr="00466F21">
        <w:rPr>
          <w:rFonts w:ascii="Roboto" w:eastAsia="Roboto" w:hAnsi="Roboto" w:cs="Roboto"/>
        </w:rPr>
        <w:t xml:space="preserve">      a) </w:t>
      </w:r>
      <w:proofErr w:type="spellStart"/>
      <w:r w:rsidRPr="00466F21">
        <w:rPr>
          <w:rFonts w:ascii="Roboto" w:eastAsia="Roboto" w:hAnsi="Roboto" w:cs="Roboto"/>
        </w:rPr>
        <w:t>Resistoflex</w:t>
      </w:r>
      <w:proofErr w:type="spellEnd"/>
    </w:p>
    <w:p w14:paraId="5EC20323"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b) </w:t>
      </w:r>
      <w:proofErr w:type="spellStart"/>
      <w:r w:rsidRPr="00466F21">
        <w:rPr>
          <w:rFonts w:ascii="Roboto" w:eastAsia="Roboto" w:hAnsi="Roboto" w:cs="Roboto"/>
        </w:rPr>
        <w:t>Flexcons</w:t>
      </w:r>
      <w:proofErr w:type="spellEnd"/>
    </w:p>
    <w:p w14:paraId="53FF40DD"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c) </w:t>
      </w:r>
      <w:proofErr w:type="spellStart"/>
      <w:r w:rsidRPr="00466F21">
        <w:rPr>
          <w:rFonts w:ascii="Roboto" w:eastAsia="Roboto" w:hAnsi="Roboto" w:cs="Roboto"/>
        </w:rPr>
        <w:t>Arrowflex</w:t>
      </w:r>
      <w:proofErr w:type="spellEnd"/>
    </w:p>
    <w:p w14:paraId="02682E63"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d) </w:t>
      </w:r>
      <w:proofErr w:type="spellStart"/>
      <w:r w:rsidRPr="00466F21">
        <w:rPr>
          <w:rFonts w:ascii="Roboto" w:eastAsia="Roboto" w:hAnsi="Roboto" w:cs="Roboto"/>
        </w:rPr>
        <w:t>Kanwal</w:t>
      </w:r>
      <w:proofErr w:type="spellEnd"/>
    </w:p>
    <w:p w14:paraId="71C8461B"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 </w:t>
      </w:r>
    </w:p>
    <w:p w14:paraId="2B367837"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4.       Pressure Switches</w:t>
      </w:r>
      <w:r w:rsidRPr="00466F21">
        <w:rPr>
          <w:rFonts w:ascii="Roboto" w:hAnsi="Roboto"/>
        </w:rPr>
        <w:tab/>
      </w:r>
      <w:r w:rsidRPr="00466F21">
        <w:rPr>
          <w:rFonts w:ascii="Roboto" w:eastAsia="Roboto" w:hAnsi="Roboto" w:cs="Roboto"/>
        </w:rPr>
        <w:t xml:space="preserve">      a) System Sensor, U.S.A</w:t>
      </w:r>
    </w:p>
    <w:p w14:paraId="63AEB0DE"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b) </w:t>
      </w:r>
      <w:proofErr w:type="spellStart"/>
      <w:r w:rsidRPr="00466F21">
        <w:rPr>
          <w:rFonts w:ascii="Roboto" w:eastAsia="Roboto" w:hAnsi="Roboto" w:cs="Roboto"/>
        </w:rPr>
        <w:t>Danfoss</w:t>
      </w:r>
      <w:proofErr w:type="spellEnd"/>
    </w:p>
    <w:p w14:paraId="3FC41B27"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c) </w:t>
      </w:r>
      <w:proofErr w:type="spellStart"/>
      <w:r w:rsidRPr="00466F21">
        <w:rPr>
          <w:rFonts w:ascii="Roboto" w:eastAsia="Roboto" w:hAnsi="Roboto" w:cs="Roboto"/>
        </w:rPr>
        <w:t>Indfoss</w:t>
      </w:r>
      <w:proofErr w:type="spellEnd"/>
    </w:p>
    <w:p w14:paraId="61526D39" w14:textId="77777777" w:rsidR="00A6600B" w:rsidRPr="00466F21" w:rsidRDefault="00A6600B" w:rsidP="00A6600B">
      <w:pPr>
        <w:tabs>
          <w:tab w:val="left" w:pos="450"/>
          <w:tab w:val="left" w:pos="900"/>
          <w:tab w:val="left" w:pos="6120"/>
          <w:tab w:val="left" w:pos="6480"/>
        </w:tabs>
        <w:spacing w:line="240" w:lineRule="auto"/>
        <w:ind w:left="6480"/>
        <w:jc w:val="both"/>
        <w:rPr>
          <w:rFonts w:ascii="Roboto" w:eastAsia="Roboto" w:hAnsi="Roboto" w:cs="Roboto"/>
        </w:rPr>
      </w:pPr>
      <w:r w:rsidRPr="00466F21">
        <w:rPr>
          <w:rFonts w:ascii="Roboto" w:eastAsia="Roboto" w:hAnsi="Roboto" w:cs="Roboto"/>
        </w:rPr>
        <w:t xml:space="preserve">d) </w:t>
      </w:r>
      <w:proofErr w:type="spellStart"/>
      <w:r w:rsidRPr="00466F21">
        <w:rPr>
          <w:rFonts w:ascii="Roboto" w:eastAsia="Roboto" w:hAnsi="Roboto" w:cs="Roboto"/>
        </w:rPr>
        <w:t>Swlitzer</w:t>
      </w:r>
      <w:proofErr w:type="spellEnd"/>
    </w:p>
    <w:p w14:paraId="32351D8B"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 xml:space="preserve"> </w:t>
      </w:r>
    </w:p>
    <w:p w14:paraId="3ABB1E4F" w14:textId="77777777" w:rsidR="00A6600B" w:rsidRPr="00466F21" w:rsidRDefault="00A6600B" w:rsidP="00A6600B">
      <w:pPr>
        <w:tabs>
          <w:tab w:val="left" w:pos="450"/>
          <w:tab w:val="left" w:pos="900"/>
          <w:tab w:val="left" w:pos="6120"/>
          <w:tab w:val="left" w:pos="6480"/>
        </w:tabs>
        <w:spacing w:line="240" w:lineRule="auto"/>
        <w:jc w:val="both"/>
        <w:rPr>
          <w:rFonts w:ascii="Roboto" w:eastAsia="Roboto" w:hAnsi="Roboto" w:cs="Roboto"/>
        </w:rPr>
      </w:pPr>
      <w:r w:rsidRPr="00466F21">
        <w:rPr>
          <w:rFonts w:ascii="Roboto" w:eastAsia="Roboto" w:hAnsi="Roboto" w:cs="Roboto"/>
        </w:rPr>
        <w:t>5.       Flow Switches</w:t>
      </w:r>
      <w:r w:rsidRPr="00466F21">
        <w:rPr>
          <w:rFonts w:ascii="Roboto" w:hAnsi="Roboto"/>
        </w:rPr>
        <w:tab/>
      </w:r>
      <w:r w:rsidRPr="00466F21">
        <w:rPr>
          <w:rFonts w:ascii="Roboto" w:eastAsia="Roboto" w:hAnsi="Roboto" w:cs="Roboto"/>
        </w:rPr>
        <w:t xml:space="preserve">      a) System Sensor, U.S.A</w:t>
      </w:r>
    </w:p>
    <w:p w14:paraId="37869B1C" w14:textId="77777777" w:rsidR="00A6600B" w:rsidRPr="00466F21" w:rsidRDefault="00A6600B" w:rsidP="00A6600B">
      <w:pPr>
        <w:tabs>
          <w:tab w:val="left" w:pos="450"/>
          <w:tab w:val="left" w:pos="900"/>
          <w:tab w:val="left" w:pos="6120"/>
          <w:tab w:val="left" w:pos="6480"/>
        </w:tabs>
        <w:jc w:val="both"/>
        <w:rPr>
          <w:rFonts w:ascii="Roboto" w:eastAsia="Roboto" w:hAnsi="Roboto" w:cs="Roboto"/>
        </w:rPr>
      </w:pPr>
    </w:p>
    <w:p w14:paraId="41F955EA" w14:textId="77777777" w:rsidR="00A6600B" w:rsidRPr="00466F21" w:rsidRDefault="00A6600B" w:rsidP="00A6600B">
      <w:pPr>
        <w:tabs>
          <w:tab w:val="left" w:pos="450"/>
          <w:tab w:val="left" w:pos="900"/>
          <w:tab w:val="left" w:pos="6120"/>
          <w:tab w:val="left" w:pos="6480"/>
        </w:tabs>
        <w:jc w:val="both"/>
        <w:rPr>
          <w:rFonts w:ascii="Roboto" w:eastAsia="Roboto" w:hAnsi="Roboto" w:cs="Roboto"/>
        </w:rPr>
      </w:pPr>
      <w:r w:rsidRPr="00466F21">
        <w:rPr>
          <w:rFonts w:ascii="Roboto" w:eastAsia="Roboto" w:hAnsi="Roboto" w:cs="Roboto"/>
        </w:rPr>
        <w:t>6.       Pressure Gauges</w:t>
      </w:r>
      <w:r w:rsidRPr="00466F21">
        <w:rPr>
          <w:rFonts w:ascii="Roboto" w:hAnsi="Roboto"/>
        </w:rPr>
        <w:tab/>
      </w:r>
      <w:r w:rsidRPr="00466F21">
        <w:rPr>
          <w:rFonts w:ascii="Roboto" w:eastAsia="Roboto" w:hAnsi="Roboto" w:cs="Roboto"/>
        </w:rPr>
        <w:t xml:space="preserve">      a) H. Guru</w:t>
      </w:r>
    </w:p>
    <w:p w14:paraId="37AC9C0E" w14:textId="5F01162A" w:rsidR="00A6600B" w:rsidRDefault="00A6600B" w:rsidP="00FD210B">
      <w:pPr>
        <w:tabs>
          <w:tab w:val="left" w:pos="450"/>
          <w:tab w:val="left" w:pos="900"/>
          <w:tab w:val="left" w:pos="6120"/>
          <w:tab w:val="left" w:pos="6480"/>
        </w:tabs>
        <w:ind w:left="6480"/>
        <w:jc w:val="both"/>
        <w:rPr>
          <w:rFonts w:ascii="Roboto" w:eastAsia="Roboto" w:hAnsi="Roboto" w:cs="Roboto"/>
        </w:rPr>
      </w:pPr>
      <w:r w:rsidRPr="00466F21">
        <w:rPr>
          <w:rFonts w:ascii="Roboto" w:eastAsia="Roboto" w:hAnsi="Roboto" w:cs="Roboto"/>
        </w:rPr>
        <w:t xml:space="preserve">b) </w:t>
      </w:r>
      <w:proofErr w:type="spellStart"/>
      <w:r w:rsidRPr="00466F21">
        <w:rPr>
          <w:rFonts w:ascii="Roboto" w:eastAsia="Roboto" w:hAnsi="Roboto" w:cs="Roboto"/>
        </w:rPr>
        <w:t>Fiebig</w:t>
      </w:r>
      <w:proofErr w:type="spellEnd"/>
    </w:p>
    <w:p w14:paraId="175C0A9A" w14:textId="77777777" w:rsidR="00FD210B" w:rsidRPr="00466F21" w:rsidRDefault="00FD210B" w:rsidP="00FD210B">
      <w:pPr>
        <w:tabs>
          <w:tab w:val="left" w:pos="450"/>
          <w:tab w:val="left" w:pos="900"/>
          <w:tab w:val="left" w:pos="6120"/>
          <w:tab w:val="left" w:pos="6480"/>
        </w:tabs>
        <w:ind w:left="6480"/>
        <w:jc w:val="both"/>
        <w:rPr>
          <w:rFonts w:ascii="Roboto" w:eastAsia="Roboto" w:hAnsi="Roboto" w:cs="Roboto"/>
        </w:rPr>
      </w:pPr>
    </w:p>
    <w:p w14:paraId="73EBA524" w14:textId="77777777" w:rsidR="00A6600B" w:rsidRPr="00466F21" w:rsidRDefault="00A6600B" w:rsidP="00A6600B">
      <w:pPr>
        <w:tabs>
          <w:tab w:val="left" w:pos="450"/>
          <w:tab w:val="left" w:pos="900"/>
          <w:tab w:val="left" w:pos="6120"/>
          <w:tab w:val="left" w:pos="6480"/>
        </w:tabs>
        <w:jc w:val="both"/>
        <w:rPr>
          <w:rFonts w:ascii="Roboto" w:eastAsia="Roboto" w:hAnsi="Roboto" w:cs="Roboto"/>
        </w:rPr>
      </w:pPr>
      <w:r w:rsidRPr="00466F21">
        <w:rPr>
          <w:rFonts w:ascii="Roboto" w:eastAsia="Roboto" w:hAnsi="Roboto" w:cs="Roboto"/>
        </w:rPr>
        <w:t>7.       Expansion Bolts</w:t>
      </w:r>
      <w:r w:rsidRPr="00466F21">
        <w:rPr>
          <w:rFonts w:ascii="Roboto" w:hAnsi="Roboto"/>
        </w:rPr>
        <w:tab/>
      </w:r>
      <w:r w:rsidRPr="00466F21">
        <w:rPr>
          <w:rFonts w:ascii="Roboto" w:eastAsia="Roboto" w:hAnsi="Roboto" w:cs="Roboto"/>
        </w:rPr>
        <w:t xml:space="preserve">      a) Hilti</w:t>
      </w:r>
    </w:p>
    <w:p w14:paraId="322B5109" w14:textId="77777777" w:rsidR="00A6600B" w:rsidRPr="00466F21" w:rsidRDefault="00A6600B" w:rsidP="00A6600B">
      <w:pPr>
        <w:tabs>
          <w:tab w:val="left" w:pos="450"/>
          <w:tab w:val="left" w:pos="900"/>
          <w:tab w:val="left" w:pos="6120"/>
          <w:tab w:val="left" w:pos="6480"/>
        </w:tabs>
        <w:ind w:left="6480"/>
        <w:jc w:val="both"/>
        <w:rPr>
          <w:rFonts w:ascii="Roboto" w:eastAsia="Roboto" w:hAnsi="Roboto" w:cs="Roboto"/>
        </w:rPr>
      </w:pPr>
      <w:r w:rsidRPr="00466F21">
        <w:rPr>
          <w:rFonts w:ascii="Roboto" w:eastAsia="Roboto" w:hAnsi="Roboto" w:cs="Roboto"/>
        </w:rPr>
        <w:t>b) Canon</w:t>
      </w:r>
    </w:p>
    <w:p w14:paraId="42D0A2F5" w14:textId="77777777" w:rsidR="00A6600B" w:rsidRPr="00466F21" w:rsidRDefault="00A6600B" w:rsidP="00A6600B">
      <w:pPr>
        <w:tabs>
          <w:tab w:val="left" w:pos="450"/>
          <w:tab w:val="left" w:pos="900"/>
          <w:tab w:val="left" w:pos="6120"/>
          <w:tab w:val="left" w:pos="6480"/>
        </w:tabs>
        <w:ind w:left="6480"/>
        <w:jc w:val="both"/>
        <w:rPr>
          <w:rFonts w:ascii="Roboto" w:eastAsia="Roboto" w:hAnsi="Roboto" w:cs="Roboto"/>
        </w:rPr>
      </w:pPr>
    </w:p>
    <w:p w14:paraId="59085EEE" w14:textId="77777777" w:rsidR="00A6600B" w:rsidRPr="00466F21" w:rsidRDefault="00A6600B" w:rsidP="00A6600B">
      <w:pPr>
        <w:tabs>
          <w:tab w:val="left" w:pos="450"/>
          <w:tab w:val="left" w:pos="900"/>
          <w:tab w:val="left" w:pos="6120"/>
          <w:tab w:val="left" w:pos="6480"/>
        </w:tabs>
        <w:jc w:val="both"/>
        <w:rPr>
          <w:rFonts w:ascii="Roboto" w:eastAsia="Roboto" w:hAnsi="Roboto" w:cs="Roboto"/>
        </w:rPr>
      </w:pPr>
      <w:r w:rsidRPr="00466F21">
        <w:rPr>
          <w:rFonts w:ascii="Roboto" w:eastAsia="Roboto" w:hAnsi="Roboto" w:cs="Roboto"/>
        </w:rPr>
        <w:t xml:space="preserve">8.       G.I. Hangers for Pipes / Adjustable Hanger </w:t>
      </w:r>
      <w:r w:rsidRPr="00466F21">
        <w:rPr>
          <w:rFonts w:ascii="Roboto" w:hAnsi="Roboto"/>
        </w:rPr>
        <w:tab/>
      </w:r>
      <w:r w:rsidRPr="00466F21">
        <w:rPr>
          <w:rFonts w:ascii="Roboto" w:eastAsia="Roboto" w:hAnsi="Roboto" w:cs="Roboto"/>
        </w:rPr>
        <w:t xml:space="preserve">      a) Chilly</w:t>
      </w:r>
    </w:p>
    <w:p w14:paraId="312EA6B4" w14:textId="77777777" w:rsidR="00A6600B" w:rsidRPr="00466F21" w:rsidRDefault="00A6600B" w:rsidP="00A6600B">
      <w:pPr>
        <w:tabs>
          <w:tab w:val="left" w:pos="450"/>
          <w:tab w:val="left" w:pos="900"/>
          <w:tab w:val="left" w:pos="6120"/>
          <w:tab w:val="left" w:pos="6480"/>
        </w:tabs>
        <w:jc w:val="both"/>
        <w:rPr>
          <w:rFonts w:ascii="Roboto" w:eastAsia="Roboto" w:hAnsi="Roboto" w:cs="Roboto"/>
        </w:rPr>
      </w:pPr>
      <w:r w:rsidRPr="00466F21">
        <w:rPr>
          <w:rFonts w:ascii="Roboto" w:eastAsia="Roboto" w:hAnsi="Roboto" w:cs="Roboto"/>
        </w:rPr>
        <w:t xml:space="preserve"> </w:t>
      </w:r>
    </w:p>
    <w:p w14:paraId="65BE23DA" w14:textId="77777777" w:rsidR="00A6600B" w:rsidRPr="00466F21" w:rsidRDefault="00A6600B" w:rsidP="00A6600B">
      <w:pPr>
        <w:tabs>
          <w:tab w:val="left" w:pos="450"/>
          <w:tab w:val="left" w:pos="900"/>
          <w:tab w:val="left" w:pos="6120"/>
          <w:tab w:val="left" w:pos="6480"/>
        </w:tabs>
        <w:jc w:val="both"/>
        <w:rPr>
          <w:rFonts w:ascii="Roboto" w:eastAsia="Roboto" w:hAnsi="Roboto" w:cs="Roboto"/>
        </w:rPr>
      </w:pPr>
      <w:r w:rsidRPr="00466F21">
        <w:rPr>
          <w:rFonts w:ascii="Roboto" w:eastAsia="Roboto" w:hAnsi="Roboto" w:cs="Roboto"/>
        </w:rPr>
        <w:t>9.       Welding Rods</w:t>
      </w:r>
      <w:r w:rsidRPr="00466F21">
        <w:rPr>
          <w:rFonts w:ascii="Roboto" w:hAnsi="Roboto"/>
        </w:rPr>
        <w:tab/>
      </w:r>
      <w:r w:rsidRPr="00466F21">
        <w:rPr>
          <w:rFonts w:ascii="Roboto" w:eastAsia="Roboto" w:hAnsi="Roboto" w:cs="Roboto"/>
        </w:rPr>
        <w:t xml:space="preserve">      a) </w:t>
      </w:r>
      <w:proofErr w:type="spellStart"/>
      <w:r w:rsidRPr="00466F21">
        <w:rPr>
          <w:rFonts w:ascii="Roboto" w:eastAsia="Roboto" w:hAnsi="Roboto" w:cs="Roboto"/>
        </w:rPr>
        <w:t>Advani</w:t>
      </w:r>
      <w:proofErr w:type="spellEnd"/>
    </w:p>
    <w:p w14:paraId="4A724194" w14:textId="77777777" w:rsidR="00A6600B" w:rsidRPr="00466F21" w:rsidRDefault="00A6600B" w:rsidP="00A6600B">
      <w:pPr>
        <w:tabs>
          <w:tab w:val="left" w:pos="450"/>
          <w:tab w:val="left" w:pos="900"/>
          <w:tab w:val="left" w:pos="6120"/>
          <w:tab w:val="left" w:pos="6480"/>
        </w:tabs>
        <w:ind w:left="6480"/>
        <w:jc w:val="both"/>
        <w:rPr>
          <w:rFonts w:ascii="Roboto" w:eastAsia="Roboto" w:hAnsi="Roboto" w:cs="Roboto"/>
        </w:rPr>
      </w:pPr>
      <w:r w:rsidRPr="00466F21">
        <w:rPr>
          <w:rFonts w:ascii="Roboto" w:eastAsia="Roboto" w:hAnsi="Roboto" w:cs="Roboto"/>
        </w:rPr>
        <w:t>b) Victor</w:t>
      </w:r>
    </w:p>
    <w:p w14:paraId="1C4AAD60" w14:textId="77777777" w:rsidR="00A6600B" w:rsidRPr="00466F21" w:rsidRDefault="00A6600B" w:rsidP="00A6600B">
      <w:pPr>
        <w:tabs>
          <w:tab w:val="left" w:pos="450"/>
          <w:tab w:val="left" w:pos="900"/>
          <w:tab w:val="left" w:pos="6120"/>
          <w:tab w:val="left" w:pos="6480"/>
        </w:tabs>
        <w:ind w:left="6480"/>
        <w:jc w:val="both"/>
        <w:rPr>
          <w:rFonts w:ascii="Roboto" w:eastAsia="Roboto" w:hAnsi="Roboto" w:cs="Roboto"/>
        </w:rPr>
      </w:pPr>
      <w:r w:rsidRPr="00466F21">
        <w:rPr>
          <w:rFonts w:ascii="Roboto" w:eastAsia="Roboto" w:hAnsi="Roboto" w:cs="Roboto"/>
        </w:rPr>
        <w:t xml:space="preserve">c) </w:t>
      </w:r>
      <w:proofErr w:type="spellStart"/>
      <w:r w:rsidRPr="00466F21">
        <w:rPr>
          <w:rFonts w:ascii="Roboto" w:eastAsia="Roboto" w:hAnsi="Roboto" w:cs="Roboto"/>
        </w:rPr>
        <w:t>Maruti</w:t>
      </w:r>
      <w:proofErr w:type="spellEnd"/>
    </w:p>
    <w:p w14:paraId="77E9F0D9" w14:textId="77777777" w:rsidR="00A6600B" w:rsidRPr="00466F21" w:rsidRDefault="00A6600B" w:rsidP="00A6600B">
      <w:pPr>
        <w:jc w:val="both"/>
        <w:rPr>
          <w:rFonts w:ascii="Roboto" w:eastAsia="Roboto" w:hAnsi="Roboto" w:cs="Roboto"/>
        </w:rPr>
      </w:pPr>
    </w:p>
    <w:p w14:paraId="63CFAFC2" w14:textId="40A3F73B" w:rsidR="007D5137" w:rsidRDefault="007D5137" w:rsidP="00397AAC">
      <w:pPr>
        <w:ind w:left="142"/>
        <w:rPr>
          <w:rFonts w:ascii="Roboto" w:hAnsi="Roboto"/>
          <w:b/>
          <w:bCs/>
          <w:sz w:val="22"/>
          <w:szCs w:val="22"/>
        </w:rPr>
      </w:pPr>
    </w:p>
    <w:p w14:paraId="6D50654D" w14:textId="77777777" w:rsidR="007D5137" w:rsidRDefault="007D5137">
      <w:pPr>
        <w:spacing w:after="160" w:line="259" w:lineRule="auto"/>
        <w:rPr>
          <w:rFonts w:ascii="Roboto" w:hAnsi="Roboto"/>
          <w:b/>
          <w:bCs/>
          <w:sz w:val="22"/>
          <w:szCs w:val="22"/>
        </w:rPr>
      </w:pPr>
      <w:r>
        <w:rPr>
          <w:rFonts w:ascii="Roboto" w:hAnsi="Roboto"/>
          <w:b/>
          <w:bCs/>
          <w:sz w:val="22"/>
          <w:szCs w:val="22"/>
        </w:rPr>
        <w:br w:type="page"/>
      </w:r>
    </w:p>
    <w:p w14:paraId="44484068" w14:textId="77777777" w:rsidR="00C409A8" w:rsidRPr="00466F21" w:rsidRDefault="00C409A8" w:rsidP="00C409A8">
      <w:pPr>
        <w:spacing w:after="0"/>
        <w:ind w:left="540" w:hanging="450"/>
        <w:jc w:val="center"/>
        <w:rPr>
          <w:rFonts w:ascii="Roboto" w:eastAsia="Roboto" w:hAnsi="Roboto" w:cs="Roboto"/>
          <w:color w:val="000000" w:themeColor="text1"/>
          <w:sz w:val="22"/>
          <w:szCs w:val="22"/>
        </w:rPr>
      </w:pPr>
      <w:r w:rsidRPr="00466F21">
        <w:rPr>
          <w:rFonts w:ascii="Roboto" w:eastAsia="Roboto" w:hAnsi="Roboto" w:cs="Roboto"/>
          <w:b/>
          <w:bCs/>
          <w:color w:val="000000" w:themeColor="text1"/>
          <w:u w:val="single"/>
        </w:rPr>
        <w:lastRenderedPageBreak/>
        <w:t>LIST OF APPROVED MANUFACTURERS FOR DIFFERENT MATERIALSTO BE USED IN THIS PROJECT</w:t>
      </w:r>
    </w:p>
    <w:p w14:paraId="22DBA4D5" w14:textId="77777777" w:rsidR="00C409A8" w:rsidRPr="00466F21" w:rsidRDefault="00C409A8" w:rsidP="00C409A8">
      <w:pPr>
        <w:spacing w:after="0"/>
        <w:ind w:left="1440" w:hanging="540"/>
        <w:jc w:val="center"/>
        <w:rPr>
          <w:rFonts w:ascii="Roboto" w:eastAsia="Roboto" w:hAnsi="Roboto" w:cs="Roboto"/>
          <w:color w:val="000000" w:themeColor="text1"/>
          <w:sz w:val="23"/>
          <w:szCs w:val="23"/>
        </w:rPr>
      </w:pPr>
      <w:r w:rsidRPr="00466F21">
        <w:rPr>
          <w:rFonts w:ascii="Roboto" w:eastAsia="Roboto" w:hAnsi="Roboto" w:cs="Roboto"/>
          <w:b/>
          <w:bCs/>
          <w:color w:val="000000" w:themeColor="text1"/>
          <w:sz w:val="23"/>
          <w:szCs w:val="23"/>
        </w:rPr>
        <w:t>(All materials shall be ISI mark)</w:t>
      </w:r>
    </w:p>
    <w:p w14:paraId="5F4F4B0E" w14:textId="77777777" w:rsidR="00C409A8" w:rsidRPr="00466F21" w:rsidRDefault="00C409A8" w:rsidP="00C409A8">
      <w:pPr>
        <w:spacing w:after="0"/>
        <w:ind w:left="1440" w:hanging="135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w:t>
      </w:r>
    </w:p>
    <w:p w14:paraId="7FFF4374" w14:textId="77777777" w:rsidR="00C409A8" w:rsidRPr="00466F21" w:rsidRDefault="00C409A8" w:rsidP="00C409A8">
      <w:pPr>
        <w:spacing w:after="0"/>
        <w:ind w:left="1440" w:hanging="1350"/>
        <w:jc w:val="both"/>
        <w:rPr>
          <w:rFonts w:ascii="Roboto" w:eastAsia="Roboto" w:hAnsi="Roboto" w:cs="Roboto"/>
          <w:b/>
          <w:bCs/>
          <w:color w:val="000000" w:themeColor="text1"/>
          <w:sz w:val="23"/>
          <w:szCs w:val="23"/>
        </w:rPr>
      </w:pPr>
      <w:proofErr w:type="spellStart"/>
      <w:r w:rsidRPr="00466F21">
        <w:rPr>
          <w:rFonts w:ascii="Roboto" w:eastAsia="Roboto" w:hAnsi="Roboto" w:cs="Roboto"/>
          <w:b/>
          <w:bCs/>
          <w:color w:val="000000" w:themeColor="text1"/>
          <w:sz w:val="23"/>
          <w:szCs w:val="23"/>
        </w:rPr>
        <w:t>Sr.No</w:t>
      </w:r>
      <w:proofErr w:type="spellEnd"/>
      <w:r w:rsidRPr="00466F21">
        <w:rPr>
          <w:rFonts w:ascii="Roboto" w:eastAsia="Roboto" w:hAnsi="Roboto" w:cs="Roboto"/>
          <w:b/>
          <w:bCs/>
          <w:color w:val="000000" w:themeColor="text1"/>
          <w:sz w:val="23"/>
          <w:szCs w:val="23"/>
        </w:rPr>
        <w:t xml:space="preserve">. </w:t>
      </w:r>
      <w:r w:rsidRPr="00466F21">
        <w:rPr>
          <w:rFonts w:ascii="Roboto" w:hAnsi="Roboto"/>
        </w:rPr>
        <w:tab/>
      </w:r>
      <w:r w:rsidRPr="00466F21">
        <w:rPr>
          <w:rFonts w:ascii="Roboto" w:eastAsia="Roboto" w:hAnsi="Roboto" w:cs="Roboto"/>
          <w:b/>
          <w:bCs/>
          <w:color w:val="000000" w:themeColor="text1"/>
          <w:sz w:val="23"/>
          <w:szCs w:val="23"/>
        </w:rPr>
        <w:t xml:space="preserve">Details of Materials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b/>
          <w:bCs/>
          <w:color w:val="000000" w:themeColor="text1"/>
          <w:sz w:val="23"/>
          <w:szCs w:val="23"/>
        </w:rPr>
        <w:t>Manufacturers Name</w:t>
      </w:r>
    </w:p>
    <w:p w14:paraId="7ECBC481" w14:textId="77777777" w:rsidR="00C409A8" w:rsidRPr="00466F21" w:rsidRDefault="00C409A8" w:rsidP="00C409A8">
      <w:pPr>
        <w:spacing w:after="0"/>
        <w:ind w:left="1440" w:hanging="135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w:t>
      </w:r>
    </w:p>
    <w:p w14:paraId="6A3E835E"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1.    </w:t>
      </w:r>
      <w:r w:rsidRPr="00466F21">
        <w:rPr>
          <w:rFonts w:ascii="Roboto" w:hAnsi="Roboto"/>
        </w:rPr>
        <w:tab/>
      </w:r>
      <w:r w:rsidRPr="00466F21">
        <w:rPr>
          <w:rFonts w:ascii="Roboto" w:eastAsia="Roboto" w:hAnsi="Roboto" w:cs="Roboto"/>
          <w:color w:val="000000" w:themeColor="text1"/>
          <w:sz w:val="23"/>
          <w:szCs w:val="23"/>
        </w:rPr>
        <w:t xml:space="preserve">M.S. Conduits and accessories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BEC/AKG</w:t>
      </w:r>
    </w:p>
    <w:p w14:paraId="7B42ACBF"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               Conduit accessories</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Sharma/Steel Craft/ Rama/Disco </w:t>
      </w:r>
    </w:p>
    <w:p w14:paraId="47EA2867"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2.    </w:t>
      </w:r>
      <w:r w:rsidRPr="00466F21">
        <w:rPr>
          <w:rFonts w:ascii="Roboto" w:hAnsi="Roboto"/>
        </w:rPr>
        <w:tab/>
      </w:r>
      <w:r w:rsidRPr="00466F21">
        <w:rPr>
          <w:rFonts w:ascii="Roboto" w:eastAsia="Roboto" w:hAnsi="Roboto" w:cs="Roboto"/>
          <w:color w:val="000000" w:themeColor="text1"/>
          <w:sz w:val="23"/>
          <w:szCs w:val="23"/>
        </w:rPr>
        <w:t xml:space="preserve">FRLS P.V.C. conduits and accessories    </w:t>
      </w:r>
      <w:r w:rsidRPr="00466F21">
        <w:rPr>
          <w:rFonts w:ascii="Roboto" w:hAnsi="Roboto"/>
        </w:rPr>
        <w:tab/>
      </w:r>
      <w:r w:rsidRPr="00466F21">
        <w:rPr>
          <w:rFonts w:ascii="Roboto" w:eastAsia="Roboto" w:hAnsi="Roboto" w:cs="Roboto"/>
          <w:color w:val="000000" w:themeColor="text1"/>
          <w:sz w:val="23"/>
          <w:szCs w:val="23"/>
        </w:rPr>
        <w:t xml:space="preserve">            </w:t>
      </w:r>
      <w:proofErr w:type="gramStart"/>
      <w:r w:rsidRPr="00466F21">
        <w:rPr>
          <w:rFonts w:ascii="Roboto" w:eastAsia="Roboto" w:hAnsi="Roboto" w:cs="Roboto"/>
          <w:color w:val="000000" w:themeColor="text1"/>
          <w:sz w:val="23"/>
          <w:szCs w:val="23"/>
        </w:rPr>
        <w:t>BEC(</w:t>
      </w:r>
      <w:proofErr w:type="gramEnd"/>
      <w:r w:rsidRPr="00466F21">
        <w:rPr>
          <w:rFonts w:ascii="Roboto" w:eastAsia="Roboto" w:hAnsi="Roboto" w:cs="Roboto"/>
          <w:color w:val="000000" w:themeColor="text1"/>
          <w:sz w:val="23"/>
          <w:szCs w:val="23"/>
        </w:rPr>
        <w:t>Black) / AKG/ESC</w:t>
      </w:r>
    </w:p>
    <w:p w14:paraId="7D1CCB8F"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3.    </w:t>
      </w:r>
      <w:r w:rsidRPr="00466F21">
        <w:rPr>
          <w:rFonts w:ascii="Roboto" w:hAnsi="Roboto"/>
        </w:rPr>
        <w:tab/>
      </w:r>
      <w:r w:rsidRPr="00466F21">
        <w:rPr>
          <w:rFonts w:ascii="Roboto" w:eastAsia="Roboto" w:hAnsi="Roboto" w:cs="Roboto"/>
          <w:color w:val="000000" w:themeColor="text1"/>
          <w:sz w:val="23"/>
          <w:szCs w:val="23"/>
        </w:rPr>
        <w:t>FRLS P.V.C. insulated copper conductor</w:t>
      </w:r>
      <w:r w:rsidRPr="00466F21">
        <w:rPr>
          <w:rFonts w:ascii="Roboto" w:hAnsi="Roboto"/>
        </w:rPr>
        <w:tab/>
      </w:r>
    </w:p>
    <w:p w14:paraId="54BA2C7A"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               </w:t>
      </w:r>
      <w:proofErr w:type="gramStart"/>
      <w:r w:rsidRPr="00466F21">
        <w:rPr>
          <w:rFonts w:ascii="Roboto" w:eastAsia="Roboto" w:hAnsi="Roboto" w:cs="Roboto"/>
          <w:color w:val="000000" w:themeColor="text1"/>
          <w:sz w:val="23"/>
          <w:szCs w:val="23"/>
        </w:rPr>
        <w:t>wires</w:t>
      </w:r>
      <w:proofErr w:type="gramEnd"/>
      <w:r w:rsidRPr="00466F21">
        <w:rPr>
          <w:rFonts w:ascii="Roboto" w:eastAsia="Roboto" w:hAnsi="Roboto" w:cs="Roboto"/>
          <w:color w:val="000000" w:themeColor="text1"/>
          <w:sz w:val="23"/>
          <w:szCs w:val="23"/>
        </w:rPr>
        <w:t xml:space="preserve"> 1100 volts grade- IS 694</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ESC/</w:t>
      </w:r>
      <w:proofErr w:type="spellStart"/>
      <w:r w:rsidRPr="00466F21">
        <w:rPr>
          <w:rFonts w:ascii="Roboto" w:eastAsia="Roboto" w:hAnsi="Roboto" w:cs="Roboto"/>
          <w:color w:val="000000" w:themeColor="text1"/>
          <w:sz w:val="23"/>
          <w:szCs w:val="23"/>
        </w:rPr>
        <w:t>Polycab</w:t>
      </w:r>
      <w:proofErr w:type="spellEnd"/>
      <w:r w:rsidRPr="00466F21">
        <w:rPr>
          <w:rFonts w:ascii="Roboto" w:eastAsia="Roboto" w:hAnsi="Roboto" w:cs="Roboto"/>
          <w:color w:val="000000" w:themeColor="text1"/>
          <w:sz w:val="23"/>
          <w:szCs w:val="23"/>
        </w:rPr>
        <w:t>/National/</w:t>
      </w:r>
      <w:proofErr w:type="spellStart"/>
      <w:r w:rsidRPr="00466F21">
        <w:rPr>
          <w:rFonts w:ascii="Roboto" w:eastAsia="Roboto" w:hAnsi="Roboto" w:cs="Roboto"/>
          <w:color w:val="000000" w:themeColor="text1"/>
          <w:sz w:val="23"/>
          <w:szCs w:val="23"/>
        </w:rPr>
        <w:t>Rallison</w:t>
      </w:r>
      <w:proofErr w:type="spellEnd"/>
      <w:r w:rsidRPr="00466F21">
        <w:rPr>
          <w:rFonts w:ascii="Roboto" w:eastAsia="Roboto" w:hAnsi="Roboto" w:cs="Roboto"/>
          <w:color w:val="000000" w:themeColor="text1"/>
          <w:sz w:val="23"/>
          <w:szCs w:val="23"/>
        </w:rPr>
        <w:t xml:space="preserve"> </w:t>
      </w:r>
    </w:p>
    <w:p w14:paraId="05492428" w14:textId="77777777" w:rsidR="00C409A8" w:rsidRPr="00466F21" w:rsidRDefault="00C409A8" w:rsidP="00C409A8">
      <w:pPr>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4.    </w:t>
      </w:r>
      <w:r w:rsidRPr="00466F21">
        <w:rPr>
          <w:rFonts w:ascii="Roboto" w:hAnsi="Roboto"/>
        </w:rPr>
        <w:tab/>
      </w:r>
      <w:r w:rsidRPr="00466F21">
        <w:rPr>
          <w:rFonts w:ascii="Roboto" w:eastAsia="Roboto" w:hAnsi="Roboto" w:cs="Roboto"/>
          <w:color w:val="000000" w:themeColor="text1"/>
          <w:sz w:val="23"/>
          <w:szCs w:val="23"/>
        </w:rPr>
        <w:t>MCCB</w:t>
      </w:r>
      <w:proofErr w:type="gramStart"/>
      <w:r w:rsidRPr="00466F21">
        <w:rPr>
          <w:rFonts w:ascii="Roboto" w:eastAsia="Roboto" w:hAnsi="Roboto" w:cs="Roboto"/>
          <w:color w:val="000000" w:themeColor="text1"/>
          <w:sz w:val="23"/>
          <w:szCs w:val="23"/>
        </w:rPr>
        <w:t>,s</w:t>
      </w:r>
      <w:proofErr w:type="gramEnd"/>
      <w:r w:rsidRPr="00466F21">
        <w:rPr>
          <w:rFonts w:ascii="Roboto" w:eastAsia="Roboto" w:hAnsi="Roboto" w:cs="Roboto"/>
          <w:color w:val="000000" w:themeColor="text1"/>
          <w:sz w:val="23"/>
          <w:szCs w:val="23"/>
        </w:rPr>
        <w:t xml:space="preserve"> and Accessories                         </w:t>
      </w:r>
      <w:r w:rsidRPr="00466F21">
        <w:rPr>
          <w:rFonts w:ascii="Roboto" w:hAnsi="Roboto"/>
        </w:rPr>
        <w:tab/>
      </w:r>
      <w:r w:rsidRPr="00466F21">
        <w:rPr>
          <w:rFonts w:ascii="Roboto" w:eastAsia="Roboto" w:hAnsi="Roboto" w:cs="Roboto"/>
          <w:color w:val="000000" w:themeColor="text1"/>
          <w:sz w:val="23"/>
          <w:szCs w:val="23"/>
        </w:rPr>
        <w:t xml:space="preserve">       </w:t>
      </w:r>
      <w:r w:rsidRPr="00466F21">
        <w:rPr>
          <w:rFonts w:ascii="Roboto" w:hAnsi="Roboto"/>
        </w:rPr>
        <w:tab/>
      </w:r>
      <w:r w:rsidRPr="00466F21">
        <w:rPr>
          <w:rFonts w:ascii="Roboto" w:eastAsia="Roboto" w:hAnsi="Roboto" w:cs="Roboto"/>
          <w:color w:val="000000" w:themeColor="text1"/>
          <w:sz w:val="23"/>
          <w:szCs w:val="23"/>
        </w:rPr>
        <w:t>Schneider/Legrand/ABB</w:t>
      </w:r>
    </w:p>
    <w:p w14:paraId="61FCD238"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5.    </w:t>
      </w:r>
      <w:r w:rsidRPr="00466F21">
        <w:rPr>
          <w:rFonts w:ascii="Roboto" w:hAnsi="Roboto"/>
        </w:rPr>
        <w:tab/>
      </w:r>
      <w:r w:rsidRPr="00466F21">
        <w:rPr>
          <w:rFonts w:ascii="Roboto" w:eastAsia="Roboto" w:hAnsi="Roboto" w:cs="Roboto"/>
          <w:color w:val="000000" w:themeColor="text1"/>
          <w:sz w:val="23"/>
          <w:szCs w:val="23"/>
        </w:rPr>
        <w:t xml:space="preserve">Miniature circuit breakers/ DB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Legrand/Schneider/L&amp;T</w:t>
      </w:r>
    </w:p>
    <w:p w14:paraId="3B199752"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6</w:t>
      </w:r>
      <w:r w:rsidRPr="00466F21">
        <w:rPr>
          <w:rFonts w:ascii="Roboto" w:hAnsi="Roboto"/>
        </w:rPr>
        <w:tab/>
      </w:r>
      <w:r w:rsidRPr="00466F21">
        <w:rPr>
          <w:rFonts w:ascii="Roboto" w:eastAsia="Roboto" w:hAnsi="Roboto" w:cs="Roboto"/>
          <w:color w:val="000000" w:themeColor="text1"/>
          <w:sz w:val="23"/>
          <w:szCs w:val="23"/>
        </w:rPr>
        <w:t xml:space="preserve">Auto Transfer Switch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Emerson/</w:t>
      </w:r>
      <w:r w:rsidRPr="00466F21">
        <w:rPr>
          <w:rFonts w:ascii="Roboto" w:eastAsia="Roboto" w:hAnsi="Roboto" w:cs="Roboto"/>
          <w:color w:val="000000" w:themeColor="text1"/>
          <w:sz w:val="23"/>
          <w:szCs w:val="23"/>
          <w:lang w:val="de-DE"/>
        </w:rPr>
        <w:t>Socomec</w:t>
      </w:r>
    </w:p>
    <w:p w14:paraId="5FCEEA9F"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7.   </w:t>
      </w:r>
      <w:r w:rsidRPr="00466F21">
        <w:rPr>
          <w:rFonts w:ascii="Roboto" w:hAnsi="Roboto"/>
        </w:rPr>
        <w:tab/>
      </w:r>
      <w:r w:rsidRPr="00466F21">
        <w:rPr>
          <w:rFonts w:ascii="Roboto" w:eastAsia="Roboto" w:hAnsi="Roboto" w:cs="Roboto"/>
          <w:color w:val="000000" w:themeColor="text1"/>
          <w:sz w:val="23"/>
          <w:szCs w:val="23"/>
        </w:rPr>
        <w:t>Switches, sockets</w:t>
      </w:r>
      <w:r w:rsidRPr="00466F21">
        <w:rPr>
          <w:rFonts w:ascii="Roboto" w:hAnsi="Roboto"/>
        </w:rPr>
        <w:tab/>
      </w:r>
      <w:r w:rsidRPr="00466F21">
        <w:rPr>
          <w:rFonts w:ascii="Roboto" w:eastAsia="Roboto" w:hAnsi="Roboto" w:cs="Roboto"/>
          <w:color w:val="000000" w:themeColor="text1"/>
          <w:sz w:val="23"/>
          <w:szCs w:val="23"/>
        </w:rPr>
        <w:t xml:space="preserve">               Schneider/Legrand /Northwest/</w:t>
      </w:r>
      <w:proofErr w:type="spellStart"/>
      <w:r w:rsidRPr="00466F21">
        <w:rPr>
          <w:rFonts w:ascii="Roboto" w:eastAsia="Roboto" w:hAnsi="Roboto" w:cs="Roboto"/>
          <w:color w:val="000000" w:themeColor="text1"/>
          <w:sz w:val="23"/>
          <w:szCs w:val="23"/>
        </w:rPr>
        <w:t>Havells</w:t>
      </w:r>
      <w:proofErr w:type="spellEnd"/>
    </w:p>
    <w:p w14:paraId="200BBAB1"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8.</w:t>
      </w:r>
      <w:r w:rsidRPr="00466F21">
        <w:rPr>
          <w:rFonts w:ascii="Roboto" w:hAnsi="Roboto"/>
        </w:rPr>
        <w:tab/>
      </w:r>
      <w:r w:rsidRPr="00466F21">
        <w:rPr>
          <w:rFonts w:ascii="Roboto" w:eastAsia="Roboto" w:hAnsi="Roboto" w:cs="Roboto"/>
          <w:color w:val="000000" w:themeColor="text1"/>
          <w:sz w:val="23"/>
          <w:szCs w:val="23"/>
        </w:rPr>
        <w:t>Gang Box</w:t>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        Make same as make of switch &amp; sockets</w:t>
      </w:r>
    </w:p>
    <w:p w14:paraId="7D05E579"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lang w:val="fr-FR"/>
        </w:rPr>
        <w:t xml:space="preserve">9.    </w:t>
      </w:r>
      <w:r w:rsidRPr="00466F21">
        <w:rPr>
          <w:rFonts w:ascii="Roboto" w:hAnsi="Roboto"/>
        </w:rPr>
        <w:tab/>
      </w:r>
      <w:r w:rsidRPr="00466F21">
        <w:rPr>
          <w:rFonts w:ascii="Roboto" w:eastAsia="Roboto" w:hAnsi="Roboto" w:cs="Roboto"/>
          <w:color w:val="000000" w:themeColor="text1"/>
          <w:sz w:val="23"/>
          <w:szCs w:val="23"/>
          <w:lang w:val="fr-FR"/>
        </w:rPr>
        <w:t xml:space="preserve">G.I. Pipe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lang w:val="fr-FR"/>
        </w:rPr>
        <w:t>Tata/</w:t>
      </w:r>
      <w:proofErr w:type="spellStart"/>
      <w:r w:rsidRPr="00466F21">
        <w:rPr>
          <w:rFonts w:ascii="Roboto" w:eastAsia="Roboto" w:hAnsi="Roboto" w:cs="Roboto"/>
          <w:color w:val="000000" w:themeColor="text1"/>
          <w:sz w:val="23"/>
          <w:szCs w:val="23"/>
          <w:lang w:val="fr-FR"/>
        </w:rPr>
        <w:t>Jindal</w:t>
      </w:r>
      <w:proofErr w:type="spellEnd"/>
    </w:p>
    <w:p w14:paraId="6641569B" w14:textId="72E15A09"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lang w:val="fr-FR"/>
        </w:rPr>
      </w:pPr>
      <w:r w:rsidRPr="00466F21">
        <w:rPr>
          <w:rFonts w:ascii="Roboto" w:eastAsia="Roboto" w:hAnsi="Roboto" w:cs="Roboto"/>
          <w:color w:val="000000" w:themeColor="text1"/>
          <w:sz w:val="23"/>
          <w:szCs w:val="23"/>
          <w:lang w:val="fr-FR"/>
        </w:rPr>
        <w:t xml:space="preserve">10.   </w:t>
      </w:r>
      <w:r w:rsidRPr="00466F21">
        <w:rPr>
          <w:rFonts w:ascii="Roboto" w:hAnsi="Roboto"/>
        </w:rPr>
        <w:tab/>
      </w:r>
      <w:r w:rsidRPr="00466F21">
        <w:rPr>
          <w:rFonts w:ascii="Roboto" w:eastAsia="Roboto" w:hAnsi="Roboto" w:cs="Roboto"/>
          <w:color w:val="000000" w:themeColor="text1"/>
          <w:sz w:val="23"/>
          <w:szCs w:val="23"/>
          <w:lang w:val="fr-FR"/>
        </w:rPr>
        <w:t xml:space="preserve">XLPE </w:t>
      </w:r>
      <w:proofErr w:type="spellStart"/>
      <w:r w:rsidRPr="00466F21">
        <w:rPr>
          <w:rFonts w:ascii="Roboto" w:eastAsia="Roboto" w:hAnsi="Roboto" w:cs="Roboto"/>
          <w:color w:val="000000" w:themeColor="text1"/>
          <w:sz w:val="23"/>
          <w:szCs w:val="23"/>
          <w:lang w:val="fr-FR"/>
        </w:rPr>
        <w:t>insulated</w:t>
      </w:r>
      <w:proofErr w:type="spellEnd"/>
      <w:r w:rsidRPr="00466F21">
        <w:rPr>
          <w:rFonts w:ascii="Roboto" w:eastAsia="Roboto" w:hAnsi="Roboto" w:cs="Roboto"/>
          <w:color w:val="000000" w:themeColor="text1"/>
          <w:sz w:val="23"/>
          <w:szCs w:val="23"/>
          <w:lang w:val="fr-FR"/>
        </w:rPr>
        <w:t xml:space="preserve"> Aluminium/Copper </w:t>
      </w:r>
      <w:proofErr w:type="spellStart"/>
      <w:r w:rsidRPr="00466F21">
        <w:rPr>
          <w:rFonts w:ascii="Roboto" w:eastAsia="Roboto" w:hAnsi="Roboto" w:cs="Roboto"/>
          <w:color w:val="000000" w:themeColor="text1"/>
          <w:sz w:val="23"/>
          <w:szCs w:val="23"/>
          <w:lang w:val="fr-FR"/>
        </w:rPr>
        <w:t>conductor</w:t>
      </w:r>
      <w:proofErr w:type="spellEnd"/>
    </w:p>
    <w:p w14:paraId="73A457B1" w14:textId="2C94E3AD" w:rsidR="00C409A8" w:rsidRPr="00466F21" w:rsidRDefault="00C409A8" w:rsidP="00C409A8">
      <w:pPr>
        <w:tabs>
          <w:tab w:val="left" w:pos="4770"/>
        </w:tabs>
        <w:spacing w:after="0"/>
        <w:ind w:left="1080" w:hanging="135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              </w:t>
      </w:r>
      <w:proofErr w:type="gramStart"/>
      <w:r w:rsidRPr="00466F21">
        <w:rPr>
          <w:rFonts w:ascii="Roboto" w:eastAsia="Roboto" w:hAnsi="Roboto" w:cs="Roboto"/>
          <w:color w:val="000000" w:themeColor="text1"/>
          <w:sz w:val="23"/>
          <w:szCs w:val="23"/>
        </w:rPr>
        <w:t>armored</w:t>
      </w:r>
      <w:proofErr w:type="gramEnd"/>
      <w:r w:rsidRPr="00466F21">
        <w:rPr>
          <w:rFonts w:ascii="Roboto" w:eastAsia="Roboto" w:hAnsi="Roboto" w:cs="Roboto"/>
          <w:color w:val="000000" w:themeColor="text1"/>
          <w:sz w:val="23"/>
          <w:szCs w:val="23"/>
        </w:rPr>
        <w:t xml:space="preserve"> cables of 1100 V grade-IS 7098</w:t>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           KEI/</w:t>
      </w:r>
      <w:proofErr w:type="spellStart"/>
      <w:r w:rsidRPr="00466F21">
        <w:rPr>
          <w:rFonts w:ascii="Roboto" w:eastAsia="Roboto" w:hAnsi="Roboto" w:cs="Roboto"/>
          <w:color w:val="000000" w:themeColor="text1"/>
          <w:sz w:val="23"/>
          <w:szCs w:val="23"/>
        </w:rPr>
        <w:t>Havells</w:t>
      </w:r>
      <w:proofErr w:type="spellEnd"/>
      <w:r w:rsidRPr="00466F21">
        <w:rPr>
          <w:rFonts w:ascii="Roboto" w:eastAsia="Roboto" w:hAnsi="Roboto" w:cs="Roboto"/>
          <w:color w:val="000000" w:themeColor="text1"/>
          <w:sz w:val="23"/>
          <w:szCs w:val="23"/>
        </w:rPr>
        <w:t>/</w:t>
      </w:r>
      <w:proofErr w:type="spellStart"/>
      <w:r w:rsidRPr="00466F21">
        <w:rPr>
          <w:rFonts w:ascii="Roboto" w:eastAsia="Roboto" w:hAnsi="Roboto" w:cs="Roboto"/>
          <w:color w:val="000000" w:themeColor="text1"/>
          <w:sz w:val="23"/>
          <w:szCs w:val="23"/>
        </w:rPr>
        <w:t>Polycab</w:t>
      </w:r>
      <w:proofErr w:type="spellEnd"/>
      <w:r w:rsidRPr="00466F21">
        <w:rPr>
          <w:rFonts w:ascii="Roboto" w:eastAsia="Roboto" w:hAnsi="Roboto" w:cs="Roboto"/>
          <w:color w:val="000000" w:themeColor="text1"/>
          <w:sz w:val="23"/>
          <w:szCs w:val="23"/>
        </w:rPr>
        <w:t>/</w:t>
      </w:r>
      <w:proofErr w:type="spellStart"/>
      <w:r w:rsidRPr="00466F21">
        <w:rPr>
          <w:rFonts w:ascii="Roboto" w:eastAsia="Roboto" w:hAnsi="Roboto" w:cs="Roboto"/>
          <w:color w:val="000000" w:themeColor="text1"/>
          <w:sz w:val="23"/>
          <w:szCs w:val="23"/>
        </w:rPr>
        <w:t>Skytone</w:t>
      </w:r>
      <w:proofErr w:type="spellEnd"/>
      <w:r w:rsidRPr="00466F21">
        <w:rPr>
          <w:rFonts w:ascii="Roboto" w:eastAsia="Roboto" w:hAnsi="Roboto" w:cs="Roboto"/>
          <w:color w:val="000000" w:themeColor="text1"/>
          <w:sz w:val="23"/>
          <w:szCs w:val="23"/>
        </w:rPr>
        <w:t xml:space="preserve"> /</w:t>
      </w:r>
      <w:proofErr w:type="spellStart"/>
      <w:r w:rsidRPr="00466F21">
        <w:rPr>
          <w:rFonts w:ascii="Roboto" w:eastAsia="Roboto" w:hAnsi="Roboto" w:cs="Roboto"/>
          <w:color w:val="000000" w:themeColor="text1"/>
          <w:sz w:val="23"/>
          <w:szCs w:val="23"/>
        </w:rPr>
        <w:t>Rallison</w:t>
      </w:r>
      <w:proofErr w:type="spellEnd"/>
    </w:p>
    <w:p w14:paraId="02C503E9"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11.    </w:t>
      </w:r>
      <w:r w:rsidRPr="00466F21">
        <w:rPr>
          <w:rFonts w:ascii="Roboto" w:hAnsi="Roboto"/>
        </w:rPr>
        <w:tab/>
      </w:r>
      <w:r w:rsidRPr="00466F21">
        <w:rPr>
          <w:rFonts w:ascii="Roboto" w:eastAsia="Roboto" w:hAnsi="Roboto" w:cs="Roboto"/>
          <w:color w:val="000000" w:themeColor="text1"/>
          <w:sz w:val="23"/>
          <w:szCs w:val="23"/>
        </w:rPr>
        <w:t>XLPE insulated flexible copper conductor</w:t>
      </w:r>
    </w:p>
    <w:p w14:paraId="5B33B69E"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              </w:t>
      </w:r>
      <w:proofErr w:type="gramStart"/>
      <w:r w:rsidRPr="00466F21">
        <w:rPr>
          <w:rFonts w:ascii="Roboto" w:eastAsia="Roboto" w:hAnsi="Roboto" w:cs="Roboto"/>
          <w:color w:val="000000" w:themeColor="text1"/>
          <w:sz w:val="23"/>
          <w:szCs w:val="23"/>
        </w:rPr>
        <w:t>cables</w:t>
      </w:r>
      <w:proofErr w:type="gramEnd"/>
      <w:r w:rsidRPr="00466F21">
        <w:rPr>
          <w:rFonts w:ascii="Roboto" w:eastAsia="Roboto" w:hAnsi="Roboto" w:cs="Roboto"/>
          <w:color w:val="000000" w:themeColor="text1"/>
          <w:sz w:val="23"/>
          <w:szCs w:val="23"/>
        </w:rPr>
        <w:t xml:space="preserve"> of 1100 V grade -IS 7098</w:t>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           KEI/</w:t>
      </w:r>
      <w:proofErr w:type="spellStart"/>
      <w:r w:rsidRPr="00466F21">
        <w:rPr>
          <w:rFonts w:ascii="Roboto" w:eastAsia="Roboto" w:hAnsi="Roboto" w:cs="Roboto"/>
          <w:color w:val="000000" w:themeColor="text1"/>
          <w:sz w:val="23"/>
          <w:szCs w:val="23"/>
        </w:rPr>
        <w:t>Havells</w:t>
      </w:r>
      <w:proofErr w:type="spellEnd"/>
      <w:r w:rsidRPr="00466F21">
        <w:rPr>
          <w:rFonts w:ascii="Roboto" w:eastAsia="Roboto" w:hAnsi="Roboto" w:cs="Roboto"/>
          <w:color w:val="000000" w:themeColor="text1"/>
          <w:sz w:val="23"/>
          <w:szCs w:val="23"/>
        </w:rPr>
        <w:t>/</w:t>
      </w:r>
      <w:proofErr w:type="spellStart"/>
      <w:r w:rsidRPr="00466F21">
        <w:rPr>
          <w:rFonts w:ascii="Roboto" w:eastAsia="Roboto" w:hAnsi="Roboto" w:cs="Roboto"/>
          <w:color w:val="000000" w:themeColor="text1"/>
          <w:sz w:val="23"/>
          <w:szCs w:val="23"/>
        </w:rPr>
        <w:t>Polycab</w:t>
      </w:r>
      <w:proofErr w:type="spellEnd"/>
      <w:r w:rsidRPr="00466F21">
        <w:rPr>
          <w:rFonts w:ascii="Roboto" w:eastAsia="Roboto" w:hAnsi="Roboto" w:cs="Roboto"/>
          <w:color w:val="000000" w:themeColor="text1"/>
          <w:sz w:val="23"/>
          <w:szCs w:val="23"/>
        </w:rPr>
        <w:t>/</w:t>
      </w:r>
      <w:proofErr w:type="spellStart"/>
      <w:r w:rsidRPr="00466F21">
        <w:rPr>
          <w:rFonts w:ascii="Roboto" w:eastAsia="Roboto" w:hAnsi="Roboto" w:cs="Roboto"/>
          <w:color w:val="000000" w:themeColor="text1"/>
          <w:sz w:val="23"/>
          <w:szCs w:val="23"/>
        </w:rPr>
        <w:t>Skytone</w:t>
      </w:r>
      <w:proofErr w:type="spellEnd"/>
      <w:r w:rsidRPr="00466F21">
        <w:rPr>
          <w:rFonts w:ascii="Roboto" w:eastAsia="Roboto" w:hAnsi="Roboto" w:cs="Roboto"/>
          <w:color w:val="000000" w:themeColor="text1"/>
          <w:sz w:val="23"/>
          <w:szCs w:val="23"/>
        </w:rPr>
        <w:t xml:space="preserve"> /</w:t>
      </w:r>
      <w:proofErr w:type="spellStart"/>
      <w:r w:rsidRPr="00466F21">
        <w:rPr>
          <w:rFonts w:ascii="Roboto" w:eastAsia="Roboto" w:hAnsi="Roboto" w:cs="Roboto"/>
          <w:color w:val="000000" w:themeColor="text1"/>
          <w:sz w:val="23"/>
          <w:szCs w:val="23"/>
        </w:rPr>
        <w:t>Rallison</w:t>
      </w:r>
      <w:proofErr w:type="spellEnd"/>
    </w:p>
    <w:p w14:paraId="69F1B559"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12.   </w:t>
      </w:r>
      <w:r w:rsidRPr="00466F21">
        <w:rPr>
          <w:rFonts w:ascii="Roboto" w:hAnsi="Roboto"/>
        </w:rPr>
        <w:tab/>
      </w:r>
      <w:r w:rsidRPr="00466F21">
        <w:rPr>
          <w:rFonts w:ascii="Roboto" w:eastAsia="Roboto" w:hAnsi="Roboto" w:cs="Roboto"/>
          <w:color w:val="000000" w:themeColor="text1"/>
          <w:sz w:val="23"/>
          <w:szCs w:val="23"/>
        </w:rPr>
        <w:t xml:space="preserve">FRLS PVC insulated   Twisted / shielded </w:t>
      </w:r>
    </w:p>
    <w:p w14:paraId="78C70207"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              Copper Low Voltage Cable</w:t>
      </w:r>
      <w:r w:rsidRPr="00466F21">
        <w:rPr>
          <w:rFonts w:ascii="Roboto" w:hAnsi="Roboto"/>
        </w:rPr>
        <w:tab/>
      </w:r>
      <w:r w:rsidRPr="00466F21">
        <w:rPr>
          <w:rFonts w:ascii="Roboto" w:hAnsi="Roboto"/>
        </w:rPr>
        <w:tab/>
      </w:r>
      <w:r w:rsidRPr="00466F21">
        <w:rPr>
          <w:rFonts w:ascii="Roboto" w:hAnsi="Roboto"/>
        </w:rPr>
        <w:tab/>
      </w:r>
      <w:proofErr w:type="spellStart"/>
      <w:r w:rsidRPr="00466F21">
        <w:rPr>
          <w:rFonts w:ascii="Roboto" w:eastAsia="Roboto" w:hAnsi="Roboto" w:cs="Roboto"/>
          <w:color w:val="000000" w:themeColor="text1"/>
          <w:sz w:val="23"/>
          <w:szCs w:val="23"/>
        </w:rPr>
        <w:t>Bonton</w:t>
      </w:r>
      <w:proofErr w:type="spellEnd"/>
      <w:r w:rsidRPr="00466F21">
        <w:rPr>
          <w:rFonts w:ascii="Roboto" w:eastAsia="Roboto" w:hAnsi="Roboto" w:cs="Roboto"/>
          <w:color w:val="000000" w:themeColor="text1"/>
          <w:sz w:val="23"/>
          <w:szCs w:val="23"/>
        </w:rPr>
        <w:t>/Fusion Polymer</w:t>
      </w:r>
    </w:p>
    <w:p w14:paraId="05A5B990" w14:textId="77777777" w:rsidR="00C409A8" w:rsidRPr="00466F21" w:rsidRDefault="00C409A8" w:rsidP="00C409A8">
      <w:pPr>
        <w:tabs>
          <w:tab w:val="left" w:pos="540"/>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13</w:t>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Cable Glands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Chromium plated Brass heavy duty</w:t>
      </w:r>
    </w:p>
    <w:p w14:paraId="41CC75E5" w14:textId="77777777" w:rsidR="00C409A8" w:rsidRPr="00466F21" w:rsidRDefault="00C409A8" w:rsidP="00C409A8">
      <w:pPr>
        <w:tabs>
          <w:tab w:val="left" w:pos="540"/>
          <w:tab w:val="left" w:pos="4770"/>
          <w:tab w:val="left" w:pos="576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               </w:t>
      </w:r>
      <w:proofErr w:type="gramStart"/>
      <w:r w:rsidRPr="00466F21">
        <w:rPr>
          <w:rFonts w:ascii="Roboto" w:eastAsia="Roboto" w:hAnsi="Roboto" w:cs="Roboto"/>
          <w:color w:val="000000" w:themeColor="text1"/>
          <w:sz w:val="23"/>
          <w:szCs w:val="23"/>
        </w:rPr>
        <w:t>glands</w:t>
      </w:r>
      <w:proofErr w:type="gramEnd"/>
      <w:r w:rsidRPr="00466F21">
        <w:rPr>
          <w:rFonts w:ascii="Roboto" w:eastAsia="Roboto" w:hAnsi="Roboto" w:cs="Roboto"/>
          <w:color w:val="000000" w:themeColor="text1"/>
          <w:sz w:val="23"/>
          <w:szCs w:val="23"/>
        </w:rPr>
        <w:t>, double compression,</w:t>
      </w:r>
      <w:r w:rsidRPr="00466F21">
        <w:rPr>
          <w:rFonts w:ascii="Roboto" w:hAnsi="Roboto"/>
        </w:rPr>
        <w:tab/>
      </w:r>
      <w:r w:rsidRPr="00466F21">
        <w:rPr>
          <w:rFonts w:ascii="Roboto" w:eastAsia="Roboto" w:hAnsi="Roboto" w:cs="Roboto"/>
          <w:color w:val="000000" w:themeColor="text1"/>
          <w:sz w:val="23"/>
          <w:szCs w:val="23"/>
        </w:rPr>
        <w:t xml:space="preserve">                  weatherproof with rubber </w:t>
      </w:r>
    </w:p>
    <w:p w14:paraId="5BD3AEF4" w14:textId="77777777" w:rsidR="00C409A8" w:rsidRPr="00466F21" w:rsidRDefault="00C409A8" w:rsidP="00C409A8">
      <w:pPr>
        <w:tabs>
          <w:tab w:val="left" w:pos="540"/>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               </w:t>
      </w:r>
      <w:proofErr w:type="gramStart"/>
      <w:r w:rsidRPr="00466F21">
        <w:rPr>
          <w:rFonts w:ascii="Roboto" w:eastAsia="Roboto" w:hAnsi="Roboto" w:cs="Roboto"/>
          <w:color w:val="000000" w:themeColor="text1"/>
          <w:sz w:val="23"/>
          <w:szCs w:val="23"/>
        </w:rPr>
        <w:t>washer</w:t>
      </w:r>
      <w:proofErr w:type="gramEnd"/>
      <w:r w:rsidRPr="00466F21">
        <w:rPr>
          <w:rFonts w:ascii="Roboto" w:eastAsia="Roboto" w:hAnsi="Roboto" w:cs="Roboto"/>
          <w:color w:val="000000" w:themeColor="text1"/>
          <w:sz w:val="23"/>
          <w:szCs w:val="23"/>
        </w:rPr>
        <w:t xml:space="preserve"> and  gaskets of Comet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make</w:t>
      </w:r>
    </w:p>
    <w:p w14:paraId="62EB9B88"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14</w:t>
      </w:r>
      <w:r w:rsidRPr="00466F21">
        <w:rPr>
          <w:rFonts w:ascii="Roboto" w:hAnsi="Roboto"/>
        </w:rPr>
        <w:tab/>
      </w:r>
      <w:r w:rsidRPr="00466F21">
        <w:rPr>
          <w:rFonts w:ascii="Roboto" w:eastAsia="Roboto" w:hAnsi="Roboto" w:cs="Roboto"/>
          <w:color w:val="000000" w:themeColor="text1"/>
          <w:sz w:val="23"/>
          <w:szCs w:val="23"/>
        </w:rPr>
        <w:t xml:space="preserve">Cable Lugs                             </w:t>
      </w:r>
      <w:r w:rsidRPr="00466F21">
        <w:rPr>
          <w:rFonts w:ascii="Roboto" w:hAnsi="Roboto"/>
        </w:rPr>
        <w:tab/>
      </w:r>
      <w:r w:rsidRPr="00466F21">
        <w:rPr>
          <w:rFonts w:ascii="Roboto" w:hAnsi="Roboto"/>
        </w:rPr>
        <w:tab/>
      </w:r>
      <w:r w:rsidRPr="00466F21">
        <w:rPr>
          <w:rFonts w:ascii="Roboto" w:hAnsi="Roboto"/>
        </w:rPr>
        <w:tab/>
      </w:r>
      <w:proofErr w:type="spellStart"/>
      <w:r w:rsidRPr="00466F21">
        <w:rPr>
          <w:rFonts w:ascii="Roboto" w:eastAsia="Roboto" w:hAnsi="Roboto" w:cs="Roboto"/>
          <w:color w:val="000000" w:themeColor="text1"/>
          <w:sz w:val="23"/>
          <w:szCs w:val="23"/>
        </w:rPr>
        <w:t>Dowells</w:t>
      </w:r>
      <w:proofErr w:type="spellEnd"/>
      <w:r w:rsidRPr="00466F21">
        <w:rPr>
          <w:rFonts w:ascii="Roboto" w:eastAsia="Roboto" w:hAnsi="Roboto" w:cs="Roboto"/>
          <w:color w:val="000000" w:themeColor="text1"/>
          <w:sz w:val="23"/>
          <w:szCs w:val="23"/>
        </w:rPr>
        <w:t xml:space="preserve"> crimping type</w:t>
      </w:r>
    </w:p>
    <w:p w14:paraId="03BAA8E5"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15</w:t>
      </w:r>
      <w:r w:rsidRPr="00466F21">
        <w:rPr>
          <w:rFonts w:ascii="Roboto" w:hAnsi="Roboto"/>
        </w:rPr>
        <w:tab/>
      </w:r>
      <w:r w:rsidRPr="00466F21">
        <w:rPr>
          <w:rFonts w:ascii="Roboto" w:eastAsia="Roboto" w:hAnsi="Roboto" w:cs="Roboto"/>
          <w:color w:val="000000" w:themeColor="text1"/>
          <w:sz w:val="23"/>
          <w:szCs w:val="23"/>
        </w:rPr>
        <w:t xml:space="preserve">LED Light fixtures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Regent/</w:t>
      </w:r>
      <w:proofErr w:type="spellStart"/>
      <w:r w:rsidRPr="00466F21">
        <w:rPr>
          <w:rFonts w:ascii="Roboto" w:eastAsia="Roboto" w:hAnsi="Roboto" w:cs="Roboto"/>
          <w:color w:val="000000" w:themeColor="text1"/>
          <w:sz w:val="23"/>
          <w:szCs w:val="23"/>
        </w:rPr>
        <w:t>Havells</w:t>
      </w:r>
      <w:proofErr w:type="spellEnd"/>
      <w:r w:rsidRPr="00466F21">
        <w:rPr>
          <w:rFonts w:ascii="Roboto" w:eastAsia="Roboto" w:hAnsi="Roboto" w:cs="Roboto"/>
          <w:color w:val="000000" w:themeColor="text1"/>
          <w:sz w:val="23"/>
          <w:szCs w:val="23"/>
        </w:rPr>
        <w:t>/Philips/Wipro</w:t>
      </w:r>
      <w:r w:rsidRPr="00466F21">
        <w:rPr>
          <w:rFonts w:ascii="Roboto" w:hAnsi="Roboto"/>
        </w:rPr>
        <w:tab/>
      </w:r>
    </w:p>
    <w:p w14:paraId="2AEE0FAA"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16</w:t>
      </w:r>
      <w:r w:rsidRPr="00466F21">
        <w:rPr>
          <w:rFonts w:ascii="Roboto" w:hAnsi="Roboto"/>
        </w:rPr>
        <w:tab/>
      </w:r>
      <w:r w:rsidRPr="00466F21">
        <w:rPr>
          <w:rFonts w:ascii="Roboto" w:eastAsia="Roboto" w:hAnsi="Roboto" w:cs="Roboto"/>
          <w:color w:val="000000" w:themeColor="text1"/>
          <w:sz w:val="23"/>
          <w:szCs w:val="23"/>
        </w:rPr>
        <w:t xml:space="preserve">GLS Lamps/CFL Lamps/ Tube Lights                   </w:t>
      </w:r>
      <w:proofErr w:type="spellStart"/>
      <w:r w:rsidRPr="00466F21">
        <w:rPr>
          <w:rFonts w:ascii="Roboto" w:eastAsia="Roboto" w:hAnsi="Roboto" w:cs="Roboto"/>
          <w:color w:val="000000" w:themeColor="text1"/>
          <w:sz w:val="23"/>
          <w:szCs w:val="23"/>
        </w:rPr>
        <w:t>Osram</w:t>
      </w:r>
      <w:proofErr w:type="spellEnd"/>
      <w:r w:rsidRPr="00466F21">
        <w:rPr>
          <w:rFonts w:ascii="Roboto" w:eastAsia="Roboto" w:hAnsi="Roboto" w:cs="Roboto"/>
          <w:color w:val="000000" w:themeColor="text1"/>
          <w:sz w:val="23"/>
          <w:szCs w:val="23"/>
        </w:rPr>
        <w:t xml:space="preserve">/ Philips </w:t>
      </w:r>
      <w:r w:rsidRPr="00466F21">
        <w:rPr>
          <w:rFonts w:ascii="Roboto" w:eastAsia="Roboto" w:hAnsi="Roboto" w:cs="Roboto"/>
          <w:b/>
          <w:bCs/>
          <w:color w:val="000000" w:themeColor="text1"/>
          <w:sz w:val="23"/>
          <w:szCs w:val="23"/>
        </w:rPr>
        <w:t>(</w:t>
      </w:r>
      <w:r w:rsidRPr="00466F21">
        <w:rPr>
          <w:rFonts w:ascii="Roboto" w:eastAsia="Roboto" w:hAnsi="Roboto" w:cs="Roboto"/>
          <w:color w:val="000000" w:themeColor="text1"/>
          <w:sz w:val="23"/>
          <w:szCs w:val="23"/>
        </w:rPr>
        <w:t>LED Light Fixture)</w:t>
      </w:r>
    </w:p>
    <w:p w14:paraId="09DBC8A0"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17</w:t>
      </w:r>
      <w:r w:rsidRPr="00466F21">
        <w:rPr>
          <w:rFonts w:ascii="Roboto" w:hAnsi="Roboto"/>
        </w:rPr>
        <w:tab/>
      </w:r>
      <w:r w:rsidRPr="00466F21">
        <w:rPr>
          <w:rFonts w:ascii="Roboto" w:eastAsia="Roboto" w:hAnsi="Roboto" w:cs="Roboto"/>
          <w:color w:val="000000" w:themeColor="text1"/>
          <w:sz w:val="23"/>
          <w:szCs w:val="23"/>
        </w:rPr>
        <w:t xml:space="preserve">Special light fixtures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As per BOQ  </w:t>
      </w:r>
    </w:p>
    <w:p w14:paraId="4FAC49C3"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18.</w:t>
      </w:r>
      <w:r w:rsidRPr="00466F21">
        <w:rPr>
          <w:rFonts w:ascii="Roboto" w:hAnsi="Roboto"/>
        </w:rPr>
        <w:tab/>
      </w:r>
      <w:r w:rsidRPr="00466F21">
        <w:rPr>
          <w:rFonts w:ascii="Roboto" w:eastAsia="Roboto" w:hAnsi="Roboto" w:cs="Roboto"/>
          <w:color w:val="000000" w:themeColor="text1"/>
          <w:sz w:val="23"/>
          <w:szCs w:val="23"/>
        </w:rPr>
        <w:t>Day light/Occupancy Sensor</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Lutron</w:t>
      </w:r>
    </w:p>
    <w:p w14:paraId="1F969B0E"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19</w:t>
      </w:r>
      <w:r w:rsidRPr="00466F21">
        <w:rPr>
          <w:rFonts w:ascii="Roboto" w:hAnsi="Roboto"/>
        </w:rPr>
        <w:tab/>
      </w:r>
      <w:r w:rsidRPr="00466F21">
        <w:rPr>
          <w:rFonts w:ascii="Roboto" w:eastAsia="Roboto" w:hAnsi="Roboto" w:cs="Roboto"/>
          <w:color w:val="000000" w:themeColor="text1"/>
          <w:sz w:val="23"/>
          <w:szCs w:val="23"/>
        </w:rPr>
        <w:t xml:space="preserve">Indicating Lamps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Schneider/Legrand/Siemens</w:t>
      </w:r>
    </w:p>
    <w:p w14:paraId="6FC71A0F"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20</w:t>
      </w:r>
      <w:r w:rsidRPr="00466F21">
        <w:rPr>
          <w:rFonts w:ascii="Roboto" w:hAnsi="Roboto"/>
        </w:rPr>
        <w:tab/>
      </w:r>
      <w:r w:rsidRPr="00466F21">
        <w:rPr>
          <w:rFonts w:ascii="Roboto" w:eastAsia="Roboto" w:hAnsi="Roboto" w:cs="Roboto"/>
          <w:color w:val="000000" w:themeColor="text1"/>
          <w:sz w:val="23"/>
          <w:szCs w:val="23"/>
        </w:rPr>
        <w:t xml:space="preserve">Terminal Blocks                       </w:t>
      </w:r>
      <w:r w:rsidRPr="00466F21">
        <w:rPr>
          <w:rFonts w:ascii="Roboto" w:hAnsi="Roboto"/>
        </w:rPr>
        <w:tab/>
      </w:r>
      <w:r w:rsidRPr="00466F21">
        <w:rPr>
          <w:rFonts w:ascii="Roboto" w:hAnsi="Roboto"/>
        </w:rPr>
        <w:tab/>
      </w:r>
      <w:r w:rsidRPr="00466F21">
        <w:rPr>
          <w:rFonts w:ascii="Roboto" w:hAnsi="Roboto"/>
        </w:rPr>
        <w:tab/>
      </w:r>
      <w:proofErr w:type="spellStart"/>
      <w:r w:rsidRPr="00466F21">
        <w:rPr>
          <w:rFonts w:ascii="Roboto" w:eastAsia="Roboto" w:hAnsi="Roboto" w:cs="Roboto"/>
          <w:color w:val="000000" w:themeColor="text1"/>
          <w:sz w:val="23"/>
          <w:szCs w:val="23"/>
        </w:rPr>
        <w:t>Elmex</w:t>
      </w:r>
      <w:proofErr w:type="spellEnd"/>
    </w:p>
    <w:p w14:paraId="443FB792"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lang w:val="de-DE"/>
        </w:rPr>
        <w:t>21</w:t>
      </w:r>
      <w:r w:rsidRPr="00466F21">
        <w:rPr>
          <w:rFonts w:ascii="Roboto" w:hAnsi="Roboto"/>
        </w:rPr>
        <w:tab/>
      </w:r>
      <w:r w:rsidRPr="00466F21">
        <w:rPr>
          <w:rFonts w:ascii="Roboto" w:eastAsia="Roboto" w:hAnsi="Roboto" w:cs="Roboto"/>
          <w:color w:val="000000" w:themeColor="text1"/>
          <w:sz w:val="23"/>
          <w:szCs w:val="23"/>
          <w:lang w:val="de-DE"/>
        </w:rPr>
        <w:t xml:space="preserve">Energy meter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lang w:val="de-DE"/>
        </w:rPr>
        <w:t>Schneider/HPL Socomec/Neptune</w:t>
      </w:r>
    </w:p>
    <w:p w14:paraId="5B723B46" w14:textId="77777777" w:rsidR="00C409A8" w:rsidRPr="00466F21" w:rsidRDefault="00C409A8" w:rsidP="00C409A8">
      <w:pPr>
        <w:tabs>
          <w:tab w:val="left" w:pos="990"/>
        </w:tabs>
        <w:spacing w:after="0"/>
        <w:ind w:left="5760" w:hanging="567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22           Industrial socket outlet socket &amp; top             </w:t>
      </w:r>
      <w:r w:rsidRPr="00466F21">
        <w:rPr>
          <w:rFonts w:ascii="Roboto" w:hAnsi="Roboto"/>
        </w:rPr>
        <w:tab/>
      </w:r>
      <w:r w:rsidRPr="00466F21">
        <w:rPr>
          <w:rFonts w:ascii="Roboto" w:eastAsia="Roboto" w:hAnsi="Roboto" w:cs="Roboto"/>
          <w:color w:val="000000" w:themeColor="text1"/>
          <w:sz w:val="23"/>
          <w:szCs w:val="23"/>
        </w:rPr>
        <w:t xml:space="preserve">   Hensel/Neptune/CAPE</w:t>
      </w:r>
    </w:p>
    <w:p w14:paraId="4858C119"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23</w:t>
      </w:r>
      <w:r w:rsidRPr="00466F21">
        <w:rPr>
          <w:rFonts w:ascii="Roboto" w:hAnsi="Roboto"/>
        </w:rPr>
        <w:tab/>
      </w:r>
      <w:r w:rsidRPr="00466F21">
        <w:rPr>
          <w:rFonts w:ascii="Roboto" w:eastAsia="Roboto" w:hAnsi="Roboto" w:cs="Roboto"/>
          <w:color w:val="000000" w:themeColor="text1"/>
          <w:sz w:val="23"/>
          <w:szCs w:val="23"/>
        </w:rPr>
        <w:t xml:space="preserve">Earth Leakage Circuit Breaker </w:t>
      </w:r>
      <w:r w:rsidRPr="00466F21">
        <w:rPr>
          <w:rFonts w:ascii="Roboto" w:hAnsi="Roboto"/>
        </w:rPr>
        <w:tab/>
      </w:r>
      <w:r w:rsidRPr="00466F21">
        <w:rPr>
          <w:rFonts w:ascii="Roboto" w:hAnsi="Roboto"/>
        </w:rPr>
        <w:tab/>
      </w:r>
      <w:r w:rsidRPr="00466F21">
        <w:rPr>
          <w:rFonts w:ascii="Roboto" w:hAnsi="Roboto"/>
        </w:rPr>
        <w:tab/>
      </w:r>
      <w:proofErr w:type="gramStart"/>
      <w:r w:rsidRPr="00466F21">
        <w:rPr>
          <w:rFonts w:ascii="Roboto" w:eastAsia="Roboto" w:hAnsi="Roboto" w:cs="Roboto"/>
          <w:color w:val="000000" w:themeColor="text1"/>
          <w:sz w:val="23"/>
          <w:szCs w:val="23"/>
        </w:rPr>
        <w:t>Legrand(</w:t>
      </w:r>
      <w:proofErr w:type="gramEnd"/>
      <w:r w:rsidRPr="00466F21">
        <w:rPr>
          <w:rFonts w:ascii="Roboto" w:eastAsia="Roboto" w:hAnsi="Roboto" w:cs="Roboto"/>
          <w:color w:val="000000" w:themeColor="text1"/>
          <w:sz w:val="23"/>
          <w:szCs w:val="23"/>
        </w:rPr>
        <w:t>MDS)/Schneider/Siemens</w:t>
      </w:r>
    </w:p>
    <w:p w14:paraId="0FF4BFAA" w14:textId="77777777" w:rsidR="00C409A8" w:rsidRPr="00466F21" w:rsidRDefault="00C409A8" w:rsidP="00C409A8">
      <w:pPr>
        <w:tabs>
          <w:tab w:val="left" w:pos="540"/>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24</w:t>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Maintenance Free </w:t>
      </w:r>
      <w:proofErr w:type="spellStart"/>
      <w:r w:rsidRPr="00466F21">
        <w:rPr>
          <w:rFonts w:ascii="Roboto" w:eastAsia="Roboto" w:hAnsi="Roboto" w:cs="Roboto"/>
          <w:color w:val="000000" w:themeColor="text1"/>
          <w:sz w:val="23"/>
          <w:szCs w:val="23"/>
        </w:rPr>
        <w:t>Earthing</w:t>
      </w:r>
      <w:proofErr w:type="spellEnd"/>
      <w:r w:rsidRPr="00466F21">
        <w:rPr>
          <w:rFonts w:ascii="Roboto" w:hAnsi="Roboto"/>
        </w:rPr>
        <w:tab/>
      </w:r>
      <w:r w:rsidRPr="00466F21">
        <w:rPr>
          <w:rFonts w:ascii="Roboto" w:hAnsi="Roboto"/>
        </w:rPr>
        <w:tab/>
      </w:r>
      <w:r w:rsidRPr="00466F21">
        <w:rPr>
          <w:rFonts w:ascii="Roboto" w:hAnsi="Roboto"/>
        </w:rPr>
        <w:tab/>
      </w:r>
      <w:proofErr w:type="spellStart"/>
      <w:r w:rsidRPr="00466F21">
        <w:rPr>
          <w:rFonts w:ascii="Roboto" w:eastAsia="Roboto" w:hAnsi="Roboto" w:cs="Roboto"/>
          <w:color w:val="000000" w:themeColor="text1"/>
          <w:sz w:val="23"/>
          <w:szCs w:val="23"/>
        </w:rPr>
        <w:t>Alltec</w:t>
      </w:r>
      <w:proofErr w:type="spellEnd"/>
      <w:r w:rsidRPr="00466F21">
        <w:rPr>
          <w:rFonts w:ascii="Roboto" w:eastAsia="Roboto" w:hAnsi="Roboto" w:cs="Roboto"/>
          <w:color w:val="000000" w:themeColor="text1"/>
          <w:sz w:val="23"/>
          <w:szCs w:val="23"/>
        </w:rPr>
        <w:t xml:space="preserve"> /Ishan </w:t>
      </w:r>
      <w:proofErr w:type="spellStart"/>
      <w:r w:rsidRPr="00466F21">
        <w:rPr>
          <w:rFonts w:ascii="Roboto" w:eastAsia="Roboto" w:hAnsi="Roboto" w:cs="Roboto"/>
          <w:color w:val="000000" w:themeColor="text1"/>
          <w:sz w:val="23"/>
          <w:szCs w:val="23"/>
        </w:rPr>
        <w:t>Earthing</w:t>
      </w:r>
      <w:proofErr w:type="spellEnd"/>
      <w:r w:rsidRPr="00466F21">
        <w:rPr>
          <w:rFonts w:ascii="Roboto" w:eastAsia="Roboto" w:hAnsi="Roboto" w:cs="Roboto"/>
          <w:color w:val="000000" w:themeColor="text1"/>
          <w:sz w:val="23"/>
          <w:szCs w:val="23"/>
        </w:rPr>
        <w:t>/</w:t>
      </w:r>
      <w:proofErr w:type="spellStart"/>
      <w:r w:rsidRPr="00466F21">
        <w:rPr>
          <w:rFonts w:ascii="Roboto" w:eastAsia="Roboto" w:hAnsi="Roboto" w:cs="Roboto"/>
          <w:color w:val="000000" w:themeColor="text1"/>
          <w:sz w:val="23"/>
          <w:szCs w:val="23"/>
        </w:rPr>
        <w:t>Teksai</w:t>
      </w:r>
      <w:proofErr w:type="spellEnd"/>
    </w:p>
    <w:p w14:paraId="3B699F98"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25.</w:t>
      </w:r>
      <w:r w:rsidRPr="00466F21">
        <w:rPr>
          <w:rFonts w:ascii="Roboto" w:hAnsi="Roboto"/>
        </w:rPr>
        <w:tab/>
      </w:r>
      <w:r w:rsidRPr="00466F21">
        <w:rPr>
          <w:rFonts w:ascii="Roboto" w:eastAsia="Roboto" w:hAnsi="Roboto" w:cs="Roboto"/>
          <w:color w:val="000000" w:themeColor="text1"/>
          <w:sz w:val="23"/>
          <w:szCs w:val="23"/>
        </w:rPr>
        <w:t xml:space="preserve">Telephone Tag Block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Krone</w:t>
      </w:r>
    </w:p>
    <w:p w14:paraId="5E1C64F5" w14:textId="77777777" w:rsidR="00C409A8" w:rsidRPr="00466F21" w:rsidRDefault="00C409A8" w:rsidP="00C409A8">
      <w:pPr>
        <w:tabs>
          <w:tab w:val="left" w:pos="540"/>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26.</w:t>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Cable Tray Control</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Era Control System/KME/Super Tech </w:t>
      </w:r>
    </w:p>
    <w:p w14:paraId="0259E393"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27.</w:t>
      </w:r>
      <w:r w:rsidRPr="00466F21">
        <w:rPr>
          <w:rFonts w:ascii="Roboto" w:hAnsi="Roboto"/>
        </w:rPr>
        <w:tab/>
      </w:r>
      <w:r w:rsidRPr="00466F21">
        <w:rPr>
          <w:rFonts w:ascii="Roboto" w:eastAsia="Roboto" w:hAnsi="Roboto" w:cs="Roboto"/>
          <w:color w:val="000000" w:themeColor="text1"/>
          <w:sz w:val="23"/>
          <w:szCs w:val="23"/>
        </w:rPr>
        <w:t>Raceway – with sheet steel control</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Era Control System/KME/Super Tech </w:t>
      </w:r>
    </w:p>
    <w:p w14:paraId="4D7C2657"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28.</w:t>
      </w:r>
      <w:r w:rsidRPr="00466F21">
        <w:rPr>
          <w:rFonts w:ascii="Roboto" w:hAnsi="Roboto"/>
        </w:rPr>
        <w:tab/>
      </w:r>
      <w:r w:rsidRPr="00466F21">
        <w:rPr>
          <w:rFonts w:ascii="Roboto" w:eastAsia="Roboto" w:hAnsi="Roboto" w:cs="Roboto"/>
          <w:color w:val="000000" w:themeColor="text1"/>
          <w:sz w:val="23"/>
          <w:szCs w:val="23"/>
        </w:rPr>
        <w:t>Floor Access Box</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Davis / MK</w:t>
      </w:r>
    </w:p>
    <w:p w14:paraId="2ED7AA54" w14:textId="77777777" w:rsidR="00C409A8" w:rsidRPr="00466F21" w:rsidRDefault="00C409A8" w:rsidP="00C409A8">
      <w:pPr>
        <w:tabs>
          <w:tab w:val="left" w:pos="4770"/>
        </w:tabs>
        <w:spacing w:after="0"/>
        <w:ind w:left="990" w:right="-27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28.</w:t>
      </w:r>
      <w:r w:rsidRPr="00466F21">
        <w:rPr>
          <w:rFonts w:ascii="Roboto" w:hAnsi="Roboto"/>
        </w:rPr>
        <w:tab/>
      </w:r>
      <w:r w:rsidRPr="00466F21">
        <w:rPr>
          <w:rFonts w:ascii="Roboto" w:eastAsia="Roboto" w:hAnsi="Roboto" w:cs="Roboto"/>
          <w:color w:val="000000" w:themeColor="text1"/>
          <w:sz w:val="23"/>
          <w:szCs w:val="23"/>
        </w:rPr>
        <w:t>SDB’s and Panels</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Era Control System / Super Tech Control</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  / Shiv Power Technology</w:t>
      </w:r>
    </w:p>
    <w:p w14:paraId="22AE3761" w14:textId="77777777" w:rsidR="00C409A8" w:rsidRPr="00466F21" w:rsidRDefault="00C409A8" w:rsidP="00C409A8">
      <w:pPr>
        <w:tabs>
          <w:tab w:val="left" w:pos="540"/>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lastRenderedPageBreak/>
        <w:t xml:space="preserve">29  </w:t>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Fire Alarm system</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Honeywell</w:t>
      </w:r>
    </w:p>
    <w:p w14:paraId="108F3612"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30.</w:t>
      </w:r>
      <w:r w:rsidRPr="00466F21">
        <w:rPr>
          <w:rFonts w:ascii="Roboto" w:hAnsi="Roboto"/>
        </w:rPr>
        <w:tab/>
      </w:r>
      <w:r w:rsidRPr="00466F21">
        <w:rPr>
          <w:rFonts w:ascii="Roboto" w:eastAsia="Roboto" w:hAnsi="Roboto" w:cs="Roboto"/>
          <w:color w:val="000000" w:themeColor="text1"/>
          <w:sz w:val="23"/>
          <w:szCs w:val="23"/>
        </w:rPr>
        <w:t>Auto dialer</w:t>
      </w:r>
      <w:r w:rsidRPr="00466F21">
        <w:rPr>
          <w:rFonts w:ascii="Roboto" w:hAnsi="Roboto"/>
        </w:rPr>
        <w:tab/>
      </w:r>
      <w:r w:rsidRPr="00466F21">
        <w:rPr>
          <w:rFonts w:ascii="Roboto" w:hAnsi="Roboto"/>
        </w:rPr>
        <w:tab/>
      </w:r>
      <w:r w:rsidRPr="00466F21">
        <w:rPr>
          <w:rFonts w:ascii="Roboto" w:hAnsi="Roboto"/>
        </w:rPr>
        <w:tab/>
      </w:r>
      <w:proofErr w:type="spellStart"/>
      <w:r w:rsidRPr="00466F21">
        <w:rPr>
          <w:rFonts w:ascii="Roboto" w:eastAsia="Roboto" w:hAnsi="Roboto" w:cs="Roboto"/>
          <w:color w:val="000000" w:themeColor="text1"/>
          <w:sz w:val="23"/>
          <w:szCs w:val="23"/>
        </w:rPr>
        <w:t>Jabletron</w:t>
      </w:r>
      <w:proofErr w:type="spellEnd"/>
      <w:r w:rsidRPr="00466F21">
        <w:rPr>
          <w:rFonts w:ascii="Roboto" w:eastAsia="Roboto" w:hAnsi="Roboto" w:cs="Roboto"/>
          <w:color w:val="000000" w:themeColor="text1"/>
          <w:sz w:val="23"/>
          <w:szCs w:val="23"/>
        </w:rPr>
        <w:t>/</w:t>
      </w:r>
      <w:proofErr w:type="spellStart"/>
      <w:r w:rsidRPr="00466F21">
        <w:rPr>
          <w:rFonts w:ascii="Roboto" w:eastAsia="Roboto" w:hAnsi="Roboto" w:cs="Roboto"/>
          <w:color w:val="000000" w:themeColor="text1"/>
          <w:sz w:val="23"/>
          <w:szCs w:val="23"/>
        </w:rPr>
        <w:t>Sontay</w:t>
      </w:r>
      <w:proofErr w:type="spellEnd"/>
    </w:p>
    <w:p w14:paraId="6119FBFF"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31.</w:t>
      </w:r>
      <w:r w:rsidRPr="00466F21">
        <w:rPr>
          <w:rFonts w:ascii="Roboto" w:hAnsi="Roboto"/>
        </w:rPr>
        <w:tab/>
      </w:r>
      <w:r w:rsidRPr="00466F21">
        <w:rPr>
          <w:rFonts w:ascii="Roboto" w:eastAsia="Roboto" w:hAnsi="Roboto" w:cs="Roboto"/>
          <w:color w:val="000000" w:themeColor="text1"/>
          <w:sz w:val="23"/>
          <w:szCs w:val="23"/>
        </w:rPr>
        <w:t>Public Address System</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Honeywell</w:t>
      </w:r>
    </w:p>
    <w:p w14:paraId="3CE54CF7"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32.</w:t>
      </w:r>
      <w:r w:rsidRPr="00466F21">
        <w:rPr>
          <w:rFonts w:ascii="Roboto" w:hAnsi="Roboto"/>
        </w:rPr>
        <w:tab/>
      </w:r>
      <w:r w:rsidRPr="00466F21">
        <w:rPr>
          <w:rFonts w:ascii="Roboto" w:eastAsia="Roboto" w:hAnsi="Roboto" w:cs="Roboto"/>
          <w:color w:val="000000" w:themeColor="text1"/>
          <w:sz w:val="23"/>
          <w:szCs w:val="23"/>
        </w:rPr>
        <w:t>Wire Mesh Tray</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Legrand – </w:t>
      </w:r>
      <w:proofErr w:type="spellStart"/>
      <w:r w:rsidRPr="00466F21">
        <w:rPr>
          <w:rFonts w:ascii="Roboto" w:eastAsia="Roboto" w:hAnsi="Roboto" w:cs="Roboto"/>
          <w:color w:val="000000" w:themeColor="text1"/>
          <w:sz w:val="23"/>
          <w:szCs w:val="23"/>
        </w:rPr>
        <w:t>Cablofil</w:t>
      </w:r>
      <w:proofErr w:type="spellEnd"/>
    </w:p>
    <w:p w14:paraId="43C665B7"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33. </w:t>
      </w:r>
      <w:r w:rsidRPr="00466F21">
        <w:rPr>
          <w:rFonts w:ascii="Roboto" w:hAnsi="Roboto"/>
        </w:rPr>
        <w:tab/>
      </w:r>
      <w:r w:rsidRPr="00466F21">
        <w:rPr>
          <w:rFonts w:ascii="Roboto" w:eastAsia="Roboto" w:hAnsi="Roboto" w:cs="Roboto"/>
          <w:color w:val="000000" w:themeColor="text1"/>
          <w:sz w:val="23"/>
          <w:szCs w:val="23"/>
        </w:rPr>
        <w:t>Speakers</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Honeywell</w:t>
      </w:r>
    </w:p>
    <w:p w14:paraId="2D38E9FC"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34.</w:t>
      </w:r>
      <w:r w:rsidRPr="00466F21">
        <w:rPr>
          <w:rFonts w:ascii="Roboto" w:hAnsi="Roboto"/>
        </w:rPr>
        <w:tab/>
      </w:r>
      <w:r w:rsidRPr="00466F21">
        <w:rPr>
          <w:rFonts w:ascii="Roboto" w:eastAsia="Roboto" w:hAnsi="Roboto" w:cs="Roboto"/>
          <w:color w:val="000000" w:themeColor="text1"/>
          <w:sz w:val="23"/>
          <w:szCs w:val="23"/>
        </w:rPr>
        <w:t>PA system</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Honeywell</w:t>
      </w:r>
    </w:p>
    <w:p w14:paraId="7B752D7A"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35.</w:t>
      </w:r>
      <w:r w:rsidRPr="00466F21">
        <w:rPr>
          <w:rFonts w:ascii="Roboto" w:hAnsi="Roboto"/>
        </w:rPr>
        <w:tab/>
      </w:r>
      <w:r w:rsidRPr="00466F21">
        <w:rPr>
          <w:rFonts w:ascii="Roboto" w:eastAsia="Roboto" w:hAnsi="Roboto" w:cs="Roboto"/>
          <w:color w:val="000000" w:themeColor="text1"/>
          <w:sz w:val="23"/>
          <w:szCs w:val="23"/>
        </w:rPr>
        <w:t>CCTV Camera</w:t>
      </w:r>
      <w:r w:rsidRPr="00466F21">
        <w:rPr>
          <w:rFonts w:ascii="Roboto" w:hAnsi="Roboto"/>
        </w:rPr>
        <w:tab/>
      </w:r>
      <w:r w:rsidRPr="00466F21">
        <w:rPr>
          <w:rFonts w:ascii="Roboto" w:eastAsia="Roboto" w:hAnsi="Roboto" w:cs="Roboto"/>
          <w:color w:val="000000" w:themeColor="text1"/>
          <w:sz w:val="23"/>
          <w:szCs w:val="23"/>
        </w:rPr>
        <w:t xml:space="preserve">                   Honeywell /CPPLUS/HIKVISION</w:t>
      </w:r>
    </w:p>
    <w:p w14:paraId="595EA5B8"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36.</w:t>
      </w:r>
      <w:r w:rsidRPr="00466F21">
        <w:rPr>
          <w:rFonts w:ascii="Roboto" w:hAnsi="Roboto"/>
        </w:rPr>
        <w:tab/>
      </w:r>
      <w:r w:rsidRPr="00466F21">
        <w:rPr>
          <w:rFonts w:ascii="Roboto" w:eastAsia="Roboto" w:hAnsi="Roboto" w:cs="Roboto"/>
          <w:color w:val="000000" w:themeColor="text1"/>
          <w:sz w:val="23"/>
          <w:szCs w:val="23"/>
        </w:rPr>
        <w:t xml:space="preserve"> NVR</w:t>
      </w:r>
      <w:r w:rsidRPr="00466F21">
        <w:rPr>
          <w:rFonts w:ascii="Roboto" w:hAnsi="Roboto"/>
        </w:rPr>
        <w:tab/>
      </w:r>
      <w:r w:rsidRPr="00466F21">
        <w:rPr>
          <w:rFonts w:ascii="Roboto" w:eastAsia="Roboto" w:hAnsi="Roboto" w:cs="Roboto"/>
          <w:color w:val="000000" w:themeColor="text1"/>
          <w:sz w:val="23"/>
          <w:szCs w:val="23"/>
        </w:rPr>
        <w:t xml:space="preserve">                   Honeywell</w:t>
      </w:r>
    </w:p>
    <w:p w14:paraId="1F085C30" w14:textId="77777777" w:rsidR="00C409A8" w:rsidRPr="00466F21" w:rsidRDefault="00C409A8" w:rsidP="00C409A8">
      <w:pPr>
        <w:tabs>
          <w:tab w:val="left" w:pos="4770"/>
        </w:tabs>
        <w:spacing w:after="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 37.            Access Control System / CCTV System</w:t>
      </w:r>
      <w:r w:rsidRPr="00466F21">
        <w:rPr>
          <w:rFonts w:ascii="Roboto" w:hAnsi="Roboto"/>
        </w:rPr>
        <w:tab/>
      </w:r>
      <w:r w:rsidRPr="00466F21">
        <w:rPr>
          <w:rFonts w:ascii="Roboto" w:eastAsia="Roboto" w:hAnsi="Roboto" w:cs="Roboto"/>
          <w:color w:val="000000" w:themeColor="text1"/>
          <w:sz w:val="23"/>
          <w:szCs w:val="23"/>
        </w:rPr>
        <w:t xml:space="preserve">              Honeywell </w:t>
      </w:r>
    </w:p>
    <w:p w14:paraId="1EC556D6"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38.           Reader</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  HID</w:t>
      </w:r>
    </w:p>
    <w:p w14:paraId="13A10877"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39.           Proximity Card</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 xml:space="preserve">  HID</w:t>
      </w:r>
    </w:p>
    <w:p w14:paraId="23CE83F7"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40.           Cat 6</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Panduit / d link / AMP</w:t>
      </w:r>
    </w:p>
    <w:p w14:paraId="44A96030" w14:textId="77777777" w:rsidR="00C409A8" w:rsidRPr="00466F21" w:rsidRDefault="00C409A8" w:rsidP="00C409A8">
      <w:pPr>
        <w:tabs>
          <w:tab w:val="left" w:pos="4770"/>
        </w:tabs>
        <w:spacing w:after="0"/>
        <w:ind w:left="990" w:hanging="900"/>
        <w:jc w:val="both"/>
        <w:rPr>
          <w:rFonts w:ascii="Roboto" w:eastAsia="Roboto" w:hAnsi="Roboto" w:cs="Roboto"/>
          <w:color w:val="000000" w:themeColor="text1"/>
          <w:sz w:val="23"/>
          <w:szCs w:val="23"/>
        </w:rPr>
      </w:pPr>
      <w:r w:rsidRPr="00466F21">
        <w:rPr>
          <w:rFonts w:ascii="Roboto" w:eastAsia="Roboto" w:hAnsi="Roboto" w:cs="Roboto"/>
          <w:color w:val="000000" w:themeColor="text1"/>
          <w:sz w:val="23"/>
          <w:szCs w:val="23"/>
        </w:rPr>
        <w:t xml:space="preserve">41.           Any other Materials  </w:t>
      </w:r>
      <w:r w:rsidRPr="00466F21">
        <w:rPr>
          <w:rFonts w:ascii="Roboto" w:hAnsi="Roboto"/>
        </w:rPr>
        <w:tab/>
      </w:r>
      <w:r w:rsidRPr="00466F21">
        <w:rPr>
          <w:rFonts w:ascii="Roboto" w:hAnsi="Roboto"/>
        </w:rPr>
        <w:tab/>
      </w:r>
      <w:r w:rsidRPr="00466F21">
        <w:rPr>
          <w:rFonts w:ascii="Roboto" w:hAnsi="Roboto"/>
        </w:rPr>
        <w:tab/>
      </w:r>
      <w:r w:rsidRPr="00466F21">
        <w:rPr>
          <w:rFonts w:ascii="Roboto" w:eastAsia="Roboto" w:hAnsi="Roboto" w:cs="Roboto"/>
          <w:color w:val="000000" w:themeColor="text1"/>
          <w:sz w:val="23"/>
          <w:szCs w:val="23"/>
        </w:rPr>
        <w:t>PMC/CONSULTANTS/ARCHITECTS.</w:t>
      </w:r>
    </w:p>
    <w:p w14:paraId="30DBF9E4" w14:textId="77777777" w:rsidR="00C409A8" w:rsidRPr="00466F21" w:rsidRDefault="00C409A8" w:rsidP="00C409A8">
      <w:pPr>
        <w:spacing w:after="0"/>
        <w:jc w:val="both"/>
        <w:rPr>
          <w:rFonts w:ascii="Roboto" w:hAnsi="Roboto" w:cs="Arial"/>
          <w:b/>
          <w:bCs/>
          <w:sz w:val="40"/>
          <w:szCs w:val="40"/>
        </w:rPr>
      </w:pPr>
    </w:p>
    <w:p w14:paraId="618183A3" w14:textId="22E1987F" w:rsidR="008C480F" w:rsidRDefault="008C480F" w:rsidP="00397AAC">
      <w:pPr>
        <w:ind w:left="142"/>
        <w:rPr>
          <w:rFonts w:ascii="Roboto" w:hAnsi="Roboto"/>
          <w:b/>
          <w:bCs/>
          <w:sz w:val="22"/>
          <w:szCs w:val="22"/>
        </w:rPr>
      </w:pPr>
    </w:p>
    <w:p w14:paraId="43A4163B" w14:textId="77777777" w:rsidR="008C480F" w:rsidRDefault="008C480F">
      <w:pPr>
        <w:spacing w:after="160" w:line="259" w:lineRule="auto"/>
        <w:rPr>
          <w:rFonts w:ascii="Roboto" w:hAnsi="Roboto"/>
          <w:b/>
          <w:bCs/>
          <w:sz w:val="22"/>
          <w:szCs w:val="22"/>
        </w:rPr>
      </w:pPr>
      <w:r>
        <w:rPr>
          <w:rFonts w:ascii="Roboto" w:hAnsi="Roboto"/>
          <w:b/>
          <w:bCs/>
          <w:sz w:val="22"/>
          <w:szCs w:val="22"/>
        </w:rPr>
        <w:br w:type="page"/>
      </w:r>
    </w:p>
    <w:p w14:paraId="7A6AECC4" w14:textId="77777777" w:rsidR="004E3155" w:rsidRDefault="004E3155" w:rsidP="004E3155">
      <w:pPr>
        <w:spacing w:after="0"/>
        <w:jc w:val="center"/>
        <w:rPr>
          <w:rFonts w:ascii="Roboto" w:hAnsi="Roboto" w:cs="Arial"/>
          <w:b/>
          <w:sz w:val="40"/>
          <w:szCs w:val="40"/>
        </w:rPr>
      </w:pPr>
      <w:bookmarkStart w:id="432" w:name="_GoBack"/>
      <w:bookmarkEnd w:id="432"/>
    </w:p>
    <w:p w14:paraId="63911022" w14:textId="77777777" w:rsidR="004E3155" w:rsidRDefault="004E3155" w:rsidP="004E3155">
      <w:pPr>
        <w:spacing w:after="0"/>
        <w:jc w:val="center"/>
        <w:rPr>
          <w:rFonts w:ascii="Roboto" w:hAnsi="Roboto" w:cs="Arial"/>
          <w:b/>
          <w:sz w:val="40"/>
          <w:szCs w:val="40"/>
        </w:rPr>
      </w:pPr>
    </w:p>
    <w:p w14:paraId="52C4463F" w14:textId="77777777" w:rsidR="004E3155" w:rsidRDefault="004E3155" w:rsidP="004E3155">
      <w:pPr>
        <w:spacing w:after="0"/>
        <w:jc w:val="center"/>
        <w:rPr>
          <w:rFonts w:ascii="Roboto" w:hAnsi="Roboto" w:cs="Arial"/>
          <w:b/>
          <w:sz w:val="40"/>
          <w:szCs w:val="40"/>
        </w:rPr>
      </w:pPr>
    </w:p>
    <w:p w14:paraId="5D5D1C62" w14:textId="77777777" w:rsidR="004E3155" w:rsidRDefault="004E3155" w:rsidP="004E3155">
      <w:pPr>
        <w:spacing w:after="0"/>
        <w:jc w:val="center"/>
        <w:rPr>
          <w:rFonts w:ascii="Roboto" w:hAnsi="Roboto" w:cs="Arial"/>
          <w:b/>
          <w:sz w:val="40"/>
          <w:szCs w:val="40"/>
        </w:rPr>
      </w:pPr>
    </w:p>
    <w:p w14:paraId="7994C938" w14:textId="77777777" w:rsidR="004E3155" w:rsidRDefault="004E3155" w:rsidP="004E3155">
      <w:pPr>
        <w:spacing w:after="0"/>
        <w:jc w:val="center"/>
        <w:rPr>
          <w:rFonts w:ascii="Roboto" w:hAnsi="Roboto" w:cs="Arial"/>
          <w:b/>
          <w:sz w:val="40"/>
          <w:szCs w:val="40"/>
        </w:rPr>
      </w:pPr>
    </w:p>
    <w:p w14:paraId="6537E31F" w14:textId="77777777" w:rsidR="004E3155" w:rsidRDefault="004E3155" w:rsidP="004E3155">
      <w:pPr>
        <w:spacing w:after="0"/>
        <w:jc w:val="center"/>
        <w:rPr>
          <w:rFonts w:ascii="Roboto" w:hAnsi="Roboto" w:cs="Arial"/>
          <w:b/>
          <w:sz w:val="40"/>
          <w:szCs w:val="40"/>
        </w:rPr>
      </w:pPr>
    </w:p>
    <w:p w14:paraId="4B8405DC" w14:textId="5E0521DF" w:rsidR="00AB1DC6" w:rsidRDefault="005D041D" w:rsidP="005D041D">
      <w:pPr>
        <w:ind w:left="142"/>
        <w:jc w:val="center"/>
        <w:rPr>
          <w:rFonts w:ascii="Roboto" w:hAnsi="Roboto" w:cs="Arial"/>
          <w:b/>
          <w:sz w:val="40"/>
          <w:szCs w:val="40"/>
        </w:rPr>
      </w:pPr>
      <w:r>
        <w:rPr>
          <w:rFonts w:ascii="Roboto" w:hAnsi="Roboto" w:cs="Arial"/>
          <w:b/>
          <w:sz w:val="40"/>
          <w:szCs w:val="40"/>
        </w:rPr>
        <w:t>CONTRACT DATA SHEET</w:t>
      </w:r>
    </w:p>
    <w:p w14:paraId="15D69E95" w14:textId="1A9B4A89" w:rsidR="005D041D" w:rsidRDefault="005D041D" w:rsidP="005D041D">
      <w:pPr>
        <w:ind w:left="142"/>
        <w:jc w:val="center"/>
        <w:rPr>
          <w:rFonts w:ascii="Roboto" w:hAnsi="Roboto"/>
          <w:b/>
          <w:bCs/>
          <w:sz w:val="22"/>
          <w:szCs w:val="22"/>
        </w:rPr>
      </w:pPr>
    </w:p>
    <w:p w14:paraId="52872915" w14:textId="77777777" w:rsidR="005D041D" w:rsidRDefault="005D041D">
      <w:pPr>
        <w:spacing w:after="160" w:line="259" w:lineRule="auto"/>
        <w:rPr>
          <w:rFonts w:ascii="Roboto" w:hAnsi="Roboto"/>
          <w:b/>
          <w:bCs/>
          <w:sz w:val="22"/>
          <w:szCs w:val="22"/>
        </w:rPr>
      </w:pPr>
      <w:r>
        <w:rPr>
          <w:rFonts w:ascii="Roboto" w:hAnsi="Roboto"/>
          <w:b/>
          <w:bCs/>
          <w:sz w:val="22"/>
          <w:szCs w:val="22"/>
        </w:rPr>
        <w:br w:type="page"/>
      </w:r>
    </w:p>
    <w:tbl>
      <w:tblPr>
        <w:tblW w:w="928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727"/>
        <w:gridCol w:w="7560"/>
      </w:tblGrid>
      <w:tr w:rsidR="00352A89" w:rsidRPr="00466F21" w14:paraId="2D447F8B" w14:textId="77777777" w:rsidTr="00B47962">
        <w:trPr>
          <w:trHeight w:val="557"/>
        </w:trPr>
        <w:tc>
          <w:tcPr>
            <w:tcW w:w="1727" w:type="dxa"/>
            <w:shd w:val="clear" w:color="auto" w:fill="D9D9D9"/>
            <w:vAlign w:val="center"/>
          </w:tcPr>
          <w:p w14:paraId="55783E00" w14:textId="77777777" w:rsidR="00352A89" w:rsidRPr="00466F21" w:rsidRDefault="00352A89" w:rsidP="00B47962">
            <w:pPr>
              <w:autoSpaceDE w:val="0"/>
              <w:autoSpaceDN w:val="0"/>
              <w:adjustRightInd w:val="0"/>
              <w:spacing w:after="0"/>
              <w:jc w:val="both"/>
              <w:rPr>
                <w:rFonts w:ascii="Roboto" w:hAnsi="Roboto" w:cs="Arial"/>
                <w:b/>
                <w:sz w:val="22"/>
                <w:szCs w:val="22"/>
              </w:rPr>
            </w:pPr>
            <w:r w:rsidRPr="00466F21">
              <w:rPr>
                <w:rFonts w:ascii="Roboto" w:hAnsi="Roboto" w:cs="Arial"/>
                <w:b/>
                <w:sz w:val="22"/>
                <w:szCs w:val="22"/>
              </w:rPr>
              <w:lastRenderedPageBreak/>
              <w:t xml:space="preserve">Name of </w:t>
            </w:r>
          </w:p>
          <w:p w14:paraId="00EF5E92" w14:textId="77777777" w:rsidR="00352A89" w:rsidRPr="00466F21" w:rsidRDefault="00352A89" w:rsidP="00B47962">
            <w:pPr>
              <w:autoSpaceDE w:val="0"/>
              <w:autoSpaceDN w:val="0"/>
              <w:adjustRightInd w:val="0"/>
              <w:spacing w:after="0"/>
              <w:jc w:val="both"/>
              <w:rPr>
                <w:rFonts w:ascii="Roboto" w:hAnsi="Roboto" w:cs="Arial"/>
                <w:b/>
                <w:sz w:val="22"/>
                <w:szCs w:val="22"/>
              </w:rPr>
            </w:pPr>
            <w:r w:rsidRPr="00466F21">
              <w:rPr>
                <w:rFonts w:ascii="Roboto" w:hAnsi="Roboto" w:cs="Arial"/>
                <w:b/>
                <w:sz w:val="22"/>
                <w:szCs w:val="22"/>
              </w:rPr>
              <w:t>the Work</w:t>
            </w:r>
          </w:p>
        </w:tc>
        <w:tc>
          <w:tcPr>
            <w:tcW w:w="7560" w:type="dxa"/>
            <w:shd w:val="clear" w:color="auto" w:fill="D9D9D9"/>
            <w:vAlign w:val="center"/>
          </w:tcPr>
          <w:p w14:paraId="7A0BAEF9" w14:textId="68D3F5AF" w:rsidR="00352A89" w:rsidRPr="00466F21" w:rsidRDefault="00352A89" w:rsidP="00B47962">
            <w:pPr>
              <w:autoSpaceDE w:val="0"/>
              <w:autoSpaceDN w:val="0"/>
              <w:adjustRightInd w:val="0"/>
              <w:spacing w:after="0"/>
              <w:jc w:val="both"/>
              <w:rPr>
                <w:rFonts w:ascii="Roboto" w:hAnsi="Roboto" w:cs="Arial"/>
                <w:b/>
                <w:sz w:val="22"/>
                <w:szCs w:val="22"/>
              </w:rPr>
            </w:pPr>
            <w:r w:rsidRPr="00466F21">
              <w:rPr>
                <w:rFonts w:ascii="Roboto" w:hAnsi="Roboto" w:cs="Arial"/>
                <w:b/>
                <w:bCs/>
                <w:sz w:val="22"/>
                <w:szCs w:val="22"/>
              </w:rPr>
              <w:t xml:space="preserve">Conservation Works for Main Building, </w:t>
            </w:r>
            <w:r w:rsidR="00534874">
              <w:rPr>
                <w:rFonts w:ascii="Roboto" w:hAnsi="Roboto" w:cs="Arial"/>
                <w:b/>
                <w:bCs/>
                <w:sz w:val="22"/>
                <w:szCs w:val="22"/>
              </w:rPr>
              <w:t>The Lawrence School</w:t>
            </w:r>
            <w:r w:rsidRPr="00466F21">
              <w:rPr>
                <w:rFonts w:ascii="Roboto" w:hAnsi="Roboto" w:cs="Arial"/>
                <w:b/>
                <w:bCs/>
                <w:sz w:val="22"/>
                <w:szCs w:val="22"/>
              </w:rPr>
              <w:t xml:space="preserve">, </w:t>
            </w:r>
            <w:r w:rsidR="001B62A8">
              <w:rPr>
                <w:rFonts w:ascii="Roboto" w:hAnsi="Roboto" w:cs="Arial"/>
                <w:b/>
                <w:bCs/>
                <w:sz w:val="22"/>
                <w:szCs w:val="22"/>
              </w:rPr>
              <w:t>Sanawar</w:t>
            </w:r>
          </w:p>
        </w:tc>
      </w:tr>
    </w:tbl>
    <w:p w14:paraId="37DDCAE4" w14:textId="77777777" w:rsidR="00352A89" w:rsidRPr="00466F21" w:rsidRDefault="00352A89" w:rsidP="00352A89">
      <w:pPr>
        <w:spacing w:after="0"/>
        <w:jc w:val="both"/>
        <w:rPr>
          <w:rFonts w:ascii="Roboto" w:hAnsi="Roboto" w:cs="Calibri"/>
          <w:sz w:val="6"/>
        </w:rPr>
      </w:pPr>
    </w:p>
    <w:tbl>
      <w:tblPr>
        <w:tblW w:w="930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39"/>
        <w:gridCol w:w="1248"/>
        <w:gridCol w:w="2285"/>
        <w:gridCol w:w="5234"/>
      </w:tblGrid>
      <w:tr w:rsidR="00352A89" w:rsidRPr="00466F21" w14:paraId="478B6FAB" w14:textId="77777777" w:rsidTr="00B47962">
        <w:trPr>
          <w:trHeight w:val="530"/>
          <w:tblHeader/>
        </w:trPr>
        <w:tc>
          <w:tcPr>
            <w:tcW w:w="539" w:type="dxa"/>
            <w:shd w:val="clear" w:color="auto" w:fill="A6A6A6"/>
            <w:vAlign w:val="center"/>
          </w:tcPr>
          <w:p w14:paraId="52BD6D09" w14:textId="77777777" w:rsidR="00352A89" w:rsidRPr="00466F21" w:rsidRDefault="00352A89" w:rsidP="00B47962">
            <w:pPr>
              <w:autoSpaceDE w:val="0"/>
              <w:autoSpaceDN w:val="0"/>
              <w:adjustRightInd w:val="0"/>
              <w:spacing w:after="0"/>
              <w:jc w:val="both"/>
              <w:rPr>
                <w:rFonts w:ascii="Roboto" w:hAnsi="Roboto" w:cs="Arial"/>
                <w:b/>
                <w:sz w:val="22"/>
                <w:szCs w:val="22"/>
              </w:rPr>
            </w:pPr>
            <w:r w:rsidRPr="00466F21">
              <w:rPr>
                <w:rFonts w:ascii="Roboto" w:hAnsi="Roboto" w:cs="Arial"/>
                <w:b/>
                <w:sz w:val="22"/>
                <w:szCs w:val="22"/>
              </w:rPr>
              <w:t>S. No</w:t>
            </w:r>
          </w:p>
        </w:tc>
        <w:tc>
          <w:tcPr>
            <w:tcW w:w="1248" w:type="dxa"/>
            <w:shd w:val="clear" w:color="auto" w:fill="A6A6A6"/>
            <w:vAlign w:val="center"/>
          </w:tcPr>
          <w:p w14:paraId="480CD4CD" w14:textId="77777777" w:rsidR="00352A89" w:rsidRPr="00466F21" w:rsidRDefault="00352A89" w:rsidP="00B47962">
            <w:pPr>
              <w:autoSpaceDE w:val="0"/>
              <w:autoSpaceDN w:val="0"/>
              <w:adjustRightInd w:val="0"/>
              <w:spacing w:after="0"/>
              <w:jc w:val="both"/>
              <w:rPr>
                <w:rFonts w:ascii="Roboto" w:hAnsi="Roboto" w:cs="Arial"/>
                <w:b/>
                <w:sz w:val="22"/>
                <w:szCs w:val="22"/>
              </w:rPr>
            </w:pPr>
            <w:r w:rsidRPr="00466F21">
              <w:rPr>
                <w:rFonts w:ascii="Roboto" w:hAnsi="Roboto" w:cs="Arial"/>
                <w:b/>
                <w:sz w:val="22"/>
                <w:szCs w:val="22"/>
              </w:rPr>
              <w:t>Clause Ref No.</w:t>
            </w:r>
          </w:p>
        </w:tc>
        <w:tc>
          <w:tcPr>
            <w:tcW w:w="2285" w:type="dxa"/>
            <w:shd w:val="clear" w:color="auto" w:fill="A6A6A6"/>
            <w:vAlign w:val="center"/>
          </w:tcPr>
          <w:p w14:paraId="2F4C90D8" w14:textId="77777777" w:rsidR="00352A89" w:rsidRPr="00466F21" w:rsidRDefault="00352A89" w:rsidP="00B47962">
            <w:pPr>
              <w:autoSpaceDE w:val="0"/>
              <w:autoSpaceDN w:val="0"/>
              <w:adjustRightInd w:val="0"/>
              <w:spacing w:after="0"/>
              <w:jc w:val="both"/>
              <w:rPr>
                <w:rFonts w:ascii="Roboto" w:hAnsi="Roboto" w:cs="Arial"/>
                <w:b/>
                <w:sz w:val="22"/>
                <w:szCs w:val="22"/>
              </w:rPr>
            </w:pPr>
            <w:r w:rsidRPr="00466F21">
              <w:rPr>
                <w:rFonts w:ascii="Roboto" w:hAnsi="Roboto" w:cs="Arial"/>
                <w:b/>
                <w:sz w:val="22"/>
                <w:szCs w:val="22"/>
              </w:rPr>
              <w:t>Description</w:t>
            </w:r>
          </w:p>
        </w:tc>
        <w:tc>
          <w:tcPr>
            <w:tcW w:w="5234" w:type="dxa"/>
            <w:shd w:val="clear" w:color="auto" w:fill="A6A6A6"/>
            <w:vAlign w:val="center"/>
          </w:tcPr>
          <w:p w14:paraId="275D762D" w14:textId="77777777" w:rsidR="00352A89" w:rsidRPr="00466F21" w:rsidRDefault="00352A89" w:rsidP="00B47962">
            <w:pPr>
              <w:autoSpaceDE w:val="0"/>
              <w:autoSpaceDN w:val="0"/>
              <w:adjustRightInd w:val="0"/>
              <w:spacing w:after="0"/>
              <w:jc w:val="both"/>
              <w:rPr>
                <w:rFonts w:ascii="Roboto" w:hAnsi="Roboto" w:cs="Arial"/>
                <w:b/>
                <w:sz w:val="22"/>
                <w:szCs w:val="22"/>
              </w:rPr>
            </w:pPr>
            <w:r w:rsidRPr="00466F21">
              <w:rPr>
                <w:rFonts w:ascii="Roboto" w:hAnsi="Roboto" w:cs="Arial"/>
                <w:b/>
                <w:sz w:val="22"/>
                <w:szCs w:val="22"/>
              </w:rPr>
              <w:t>The Contract Data</w:t>
            </w:r>
          </w:p>
        </w:tc>
      </w:tr>
      <w:tr w:rsidR="00352A89" w:rsidRPr="00466F21" w14:paraId="6E22E294" w14:textId="77777777" w:rsidTr="00B47962">
        <w:trPr>
          <w:trHeight w:val="522"/>
        </w:trPr>
        <w:tc>
          <w:tcPr>
            <w:tcW w:w="539" w:type="dxa"/>
            <w:vAlign w:val="center"/>
          </w:tcPr>
          <w:p w14:paraId="4B47CC5C"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1C77CC13"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1 a. GCC</w:t>
            </w:r>
          </w:p>
        </w:tc>
        <w:tc>
          <w:tcPr>
            <w:tcW w:w="2285" w:type="dxa"/>
            <w:vAlign w:val="center"/>
          </w:tcPr>
          <w:p w14:paraId="3ADCC8E6"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Employer</w:t>
            </w:r>
          </w:p>
        </w:tc>
        <w:tc>
          <w:tcPr>
            <w:tcW w:w="5234" w:type="dxa"/>
            <w:vAlign w:val="center"/>
          </w:tcPr>
          <w:p w14:paraId="4313EAC8" w14:textId="5D310D2C" w:rsidR="00352A89" w:rsidRPr="00466F21" w:rsidRDefault="00534874" w:rsidP="00B47962">
            <w:pPr>
              <w:autoSpaceDE w:val="0"/>
              <w:autoSpaceDN w:val="0"/>
              <w:adjustRightInd w:val="0"/>
              <w:spacing w:after="0"/>
              <w:jc w:val="both"/>
              <w:rPr>
                <w:rFonts w:ascii="Roboto" w:hAnsi="Roboto" w:cs="Arial"/>
                <w:sz w:val="20"/>
                <w:szCs w:val="20"/>
              </w:rPr>
            </w:pPr>
            <w:r>
              <w:rPr>
                <w:rFonts w:ascii="Roboto" w:hAnsi="Roboto" w:cs="Arial"/>
                <w:sz w:val="20"/>
                <w:szCs w:val="20"/>
              </w:rPr>
              <w:t xml:space="preserve">The Lawrence School </w:t>
            </w:r>
            <w:r w:rsidR="00352A89" w:rsidRPr="00466F21">
              <w:rPr>
                <w:rFonts w:ascii="Roboto" w:hAnsi="Roboto" w:cs="Arial"/>
                <w:sz w:val="20"/>
                <w:szCs w:val="20"/>
              </w:rPr>
              <w:t xml:space="preserve">, </w:t>
            </w:r>
            <w:r w:rsidR="001B62A8">
              <w:rPr>
                <w:rFonts w:ascii="Roboto" w:hAnsi="Roboto" w:cs="Arial"/>
                <w:sz w:val="20"/>
                <w:szCs w:val="20"/>
              </w:rPr>
              <w:t>Sanawar</w:t>
            </w:r>
          </w:p>
        </w:tc>
      </w:tr>
      <w:tr w:rsidR="00352A89" w:rsidRPr="00466F21" w14:paraId="46ABB565" w14:textId="77777777" w:rsidTr="00B47962">
        <w:trPr>
          <w:trHeight w:val="548"/>
        </w:trPr>
        <w:tc>
          <w:tcPr>
            <w:tcW w:w="539" w:type="dxa"/>
            <w:vAlign w:val="center"/>
          </w:tcPr>
          <w:p w14:paraId="4B5B457F"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0785EB30"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Clause 1 </w:t>
            </w:r>
            <w:proofErr w:type="gramStart"/>
            <w:r w:rsidRPr="00466F21">
              <w:rPr>
                <w:rFonts w:ascii="Roboto" w:hAnsi="Roboto" w:cs="Arial"/>
                <w:sz w:val="22"/>
                <w:szCs w:val="22"/>
              </w:rPr>
              <w:t>a(</w:t>
            </w:r>
            <w:proofErr w:type="spellStart"/>
            <w:proofErr w:type="gramEnd"/>
            <w:r w:rsidRPr="00466F21">
              <w:rPr>
                <w:rFonts w:ascii="Roboto" w:hAnsi="Roboto" w:cs="Arial"/>
                <w:sz w:val="22"/>
                <w:szCs w:val="22"/>
              </w:rPr>
              <w:t>i</w:t>
            </w:r>
            <w:proofErr w:type="spellEnd"/>
            <w:r w:rsidRPr="00466F21">
              <w:rPr>
                <w:rFonts w:ascii="Roboto" w:hAnsi="Roboto" w:cs="Arial"/>
                <w:sz w:val="22"/>
                <w:szCs w:val="22"/>
              </w:rPr>
              <w:t>). GCC</w:t>
            </w:r>
          </w:p>
        </w:tc>
        <w:tc>
          <w:tcPr>
            <w:tcW w:w="2285" w:type="dxa"/>
            <w:vAlign w:val="center"/>
          </w:tcPr>
          <w:p w14:paraId="379C3FF1"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Employer’s Representative</w:t>
            </w:r>
          </w:p>
        </w:tc>
        <w:tc>
          <w:tcPr>
            <w:tcW w:w="5234" w:type="dxa"/>
            <w:vAlign w:val="center"/>
          </w:tcPr>
          <w:p w14:paraId="004DE08A" w14:textId="3DD328E0" w:rsidR="00352A89" w:rsidRPr="00466F21" w:rsidRDefault="001B62A8" w:rsidP="00B47962">
            <w:pPr>
              <w:autoSpaceDE w:val="0"/>
              <w:autoSpaceDN w:val="0"/>
              <w:adjustRightInd w:val="0"/>
              <w:spacing w:after="0"/>
              <w:jc w:val="both"/>
              <w:rPr>
                <w:rFonts w:ascii="Roboto" w:hAnsi="Roboto" w:cs="Arial"/>
                <w:sz w:val="20"/>
                <w:szCs w:val="20"/>
              </w:rPr>
            </w:pPr>
            <w:r>
              <w:rPr>
                <w:rFonts w:ascii="Roboto" w:hAnsi="Roboto" w:cs="Arial"/>
                <w:sz w:val="20"/>
                <w:szCs w:val="20"/>
              </w:rPr>
              <w:t>Bursar</w:t>
            </w:r>
            <w:r w:rsidR="00352A89" w:rsidRPr="00466F21">
              <w:rPr>
                <w:rFonts w:ascii="Roboto" w:hAnsi="Roboto" w:cs="Arial"/>
                <w:sz w:val="20"/>
                <w:szCs w:val="20"/>
              </w:rPr>
              <w:t xml:space="preserve">, </w:t>
            </w:r>
            <w:r w:rsidR="00534874">
              <w:rPr>
                <w:rFonts w:ascii="Roboto" w:hAnsi="Roboto" w:cs="Arial"/>
                <w:sz w:val="20"/>
                <w:szCs w:val="20"/>
              </w:rPr>
              <w:t>The Lawrence School</w:t>
            </w:r>
            <w:r w:rsidR="00352A89" w:rsidRPr="00466F21">
              <w:rPr>
                <w:rFonts w:ascii="Roboto" w:hAnsi="Roboto" w:cs="Arial"/>
                <w:sz w:val="20"/>
                <w:szCs w:val="20"/>
              </w:rPr>
              <w:t xml:space="preserve">, </w:t>
            </w:r>
            <w:r>
              <w:rPr>
                <w:rFonts w:ascii="Roboto" w:hAnsi="Roboto" w:cs="Arial"/>
                <w:sz w:val="20"/>
                <w:szCs w:val="20"/>
              </w:rPr>
              <w:t>Sanawar</w:t>
            </w:r>
          </w:p>
        </w:tc>
      </w:tr>
      <w:tr w:rsidR="00352A89" w:rsidRPr="00466F21" w14:paraId="00B44F9D" w14:textId="77777777" w:rsidTr="00B47962">
        <w:trPr>
          <w:trHeight w:val="548"/>
        </w:trPr>
        <w:tc>
          <w:tcPr>
            <w:tcW w:w="539" w:type="dxa"/>
            <w:vAlign w:val="center"/>
          </w:tcPr>
          <w:p w14:paraId="445AC46D"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692E5E90"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1 b. GCC</w:t>
            </w:r>
          </w:p>
        </w:tc>
        <w:tc>
          <w:tcPr>
            <w:tcW w:w="2285" w:type="dxa"/>
            <w:vAlign w:val="center"/>
          </w:tcPr>
          <w:p w14:paraId="32EEB9C4"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Engineer</w:t>
            </w:r>
          </w:p>
        </w:tc>
        <w:tc>
          <w:tcPr>
            <w:tcW w:w="5234" w:type="dxa"/>
            <w:vAlign w:val="center"/>
          </w:tcPr>
          <w:p w14:paraId="0B596CEC" w14:textId="77777777" w:rsidR="00352A89" w:rsidRPr="00466F21" w:rsidRDefault="00352A89" w:rsidP="00B47962">
            <w:pPr>
              <w:autoSpaceDE w:val="0"/>
              <w:autoSpaceDN w:val="0"/>
              <w:adjustRightInd w:val="0"/>
              <w:spacing w:after="0"/>
              <w:jc w:val="both"/>
              <w:rPr>
                <w:rFonts w:ascii="Roboto" w:hAnsi="Roboto" w:cs="Arial"/>
                <w:b/>
                <w:sz w:val="20"/>
                <w:szCs w:val="20"/>
              </w:rPr>
            </w:pPr>
          </w:p>
        </w:tc>
      </w:tr>
      <w:tr w:rsidR="00352A89" w:rsidRPr="00466F21" w14:paraId="49B16328" w14:textId="77777777" w:rsidTr="00B47962">
        <w:trPr>
          <w:trHeight w:val="548"/>
        </w:trPr>
        <w:tc>
          <w:tcPr>
            <w:tcW w:w="539" w:type="dxa"/>
            <w:vAlign w:val="center"/>
          </w:tcPr>
          <w:p w14:paraId="205EDE27"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727D46C6"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1 c. GCC</w:t>
            </w:r>
          </w:p>
        </w:tc>
        <w:tc>
          <w:tcPr>
            <w:tcW w:w="2285" w:type="dxa"/>
            <w:vAlign w:val="center"/>
          </w:tcPr>
          <w:p w14:paraId="4B10FFA5"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Architect</w:t>
            </w:r>
          </w:p>
        </w:tc>
        <w:tc>
          <w:tcPr>
            <w:tcW w:w="5234" w:type="dxa"/>
            <w:vAlign w:val="center"/>
          </w:tcPr>
          <w:p w14:paraId="662C39C7" w14:textId="77777777" w:rsidR="00352A89" w:rsidRPr="00466F21" w:rsidRDefault="00352A89" w:rsidP="00B47962">
            <w:pPr>
              <w:autoSpaceDE w:val="0"/>
              <w:autoSpaceDN w:val="0"/>
              <w:adjustRightInd w:val="0"/>
              <w:spacing w:after="0"/>
              <w:jc w:val="both"/>
              <w:rPr>
                <w:rFonts w:ascii="Roboto" w:hAnsi="Roboto" w:cs="Arial"/>
                <w:sz w:val="20"/>
                <w:szCs w:val="20"/>
              </w:rPr>
            </w:pPr>
            <w:proofErr w:type="spellStart"/>
            <w:r w:rsidRPr="00466F21">
              <w:rPr>
                <w:rFonts w:ascii="Roboto" w:hAnsi="Roboto" w:cs="Arial"/>
                <w:b/>
                <w:sz w:val="20"/>
                <w:szCs w:val="20"/>
              </w:rPr>
              <w:t>Aishwarya</w:t>
            </w:r>
            <w:proofErr w:type="spellEnd"/>
            <w:r w:rsidRPr="00466F21">
              <w:rPr>
                <w:rFonts w:ascii="Roboto" w:hAnsi="Roboto" w:cs="Arial"/>
                <w:b/>
                <w:sz w:val="20"/>
                <w:szCs w:val="20"/>
              </w:rPr>
              <w:t xml:space="preserve"> </w:t>
            </w:r>
            <w:proofErr w:type="spellStart"/>
            <w:r w:rsidRPr="00466F21">
              <w:rPr>
                <w:rFonts w:ascii="Roboto" w:hAnsi="Roboto" w:cs="Arial"/>
                <w:b/>
                <w:sz w:val="20"/>
                <w:szCs w:val="20"/>
              </w:rPr>
              <w:t>Tipnis</w:t>
            </w:r>
            <w:proofErr w:type="spellEnd"/>
            <w:r w:rsidRPr="00466F21">
              <w:rPr>
                <w:rFonts w:ascii="Roboto" w:hAnsi="Roboto" w:cs="Arial"/>
                <w:b/>
                <w:sz w:val="20"/>
                <w:szCs w:val="20"/>
              </w:rPr>
              <w:t xml:space="preserve"> Architects</w:t>
            </w:r>
            <w:r w:rsidRPr="00466F21">
              <w:rPr>
                <w:rFonts w:ascii="Roboto" w:hAnsi="Roboto" w:cs="Arial"/>
                <w:sz w:val="20"/>
                <w:szCs w:val="20"/>
              </w:rPr>
              <w:t xml:space="preserve"> (ATA)</w:t>
            </w:r>
          </w:p>
        </w:tc>
      </w:tr>
      <w:tr w:rsidR="00352A89" w:rsidRPr="00466F21" w14:paraId="23CCE7F5" w14:textId="77777777" w:rsidTr="00B47962">
        <w:trPr>
          <w:trHeight w:val="1052"/>
        </w:trPr>
        <w:tc>
          <w:tcPr>
            <w:tcW w:w="539" w:type="dxa"/>
            <w:vAlign w:val="center"/>
          </w:tcPr>
          <w:p w14:paraId="3535C388"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6A9B159D"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8 GCC</w:t>
            </w:r>
          </w:p>
        </w:tc>
        <w:tc>
          <w:tcPr>
            <w:tcW w:w="2285" w:type="dxa"/>
            <w:vAlign w:val="center"/>
          </w:tcPr>
          <w:p w14:paraId="5A9926BD"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Compliance with Regulations and Bylaws</w:t>
            </w:r>
          </w:p>
        </w:tc>
        <w:tc>
          <w:tcPr>
            <w:tcW w:w="5234" w:type="dxa"/>
            <w:vAlign w:val="center"/>
          </w:tcPr>
          <w:p w14:paraId="4070006B" w14:textId="553C1AD6" w:rsidR="00352A89" w:rsidRPr="00466F21" w:rsidRDefault="00352A89" w:rsidP="00B47962">
            <w:pPr>
              <w:autoSpaceDE w:val="0"/>
              <w:autoSpaceDN w:val="0"/>
              <w:adjustRightInd w:val="0"/>
              <w:spacing w:after="0"/>
              <w:jc w:val="both"/>
              <w:rPr>
                <w:rFonts w:ascii="Roboto" w:hAnsi="Roboto" w:cs="Arial"/>
                <w:sz w:val="20"/>
                <w:szCs w:val="20"/>
              </w:rPr>
            </w:pPr>
            <w:r w:rsidRPr="00466F21">
              <w:rPr>
                <w:rFonts w:ascii="Roboto" w:hAnsi="Roboto" w:cs="Arial"/>
                <w:sz w:val="20"/>
                <w:szCs w:val="20"/>
              </w:rPr>
              <w:t xml:space="preserve">Getting approval from the local statutory authorities to carry out the </w:t>
            </w:r>
            <w:r w:rsidR="00734422" w:rsidRPr="00466F21">
              <w:rPr>
                <w:rFonts w:ascii="Roboto" w:hAnsi="Roboto" w:cs="Arial"/>
                <w:sz w:val="20"/>
                <w:szCs w:val="20"/>
              </w:rPr>
              <w:t>work</w:t>
            </w:r>
            <w:r w:rsidRPr="00466F21">
              <w:rPr>
                <w:rFonts w:ascii="Roboto" w:hAnsi="Roboto" w:cs="Arial"/>
                <w:sz w:val="20"/>
                <w:szCs w:val="20"/>
              </w:rPr>
              <w:t xml:space="preserve"> shall be the responsibility of the Employer. </w:t>
            </w:r>
          </w:p>
        </w:tc>
      </w:tr>
      <w:tr w:rsidR="00352A89" w:rsidRPr="00466F21" w14:paraId="1231CAF3" w14:textId="77777777" w:rsidTr="00B47962">
        <w:trPr>
          <w:trHeight w:val="1052"/>
        </w:trPr>
        <w:tc>
          <w:tcPr>
            <w:tcW w:w="539" w:type="dxa"/>
            <w:vAlign w:val="center"/>
          </w:tcPr>
          <w:p w14:paraId="06EB68BD"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101DE01F"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Clause 22.1 </w:t>
            </w:r>
            <w:proofErr w:type="spellStart"/>
            <w:r w:rsidRPr="00466F21">
              <w:rPr>
                <w:rFonts w:ascii="Roboto" w:hAnsi="Roboto" w:cs="Arial"/>
                <w:sz w:val="22"/>
                <w:szCs w:val="22"/>
              </w:rPr>
              <w:t>i</w:t>
            </w:r>
            <w:proofErr w:type="spellEnd"/>
            <w:r w:rsidRPr="00466F21">
              <w:rPr>
                <w:rFonts w:ascii="Roboto" w:hAnsi="Roboto" w:cs="Arial"/>
                <w:sz w:val="22"/>
                <w:szCs w:val="22"/>
              </w:rPr>
              <w:t>. GCC</w:t>
            </w:r>
          </w:p>
        </w:tc>
        <w:tc>
          <w:tcPr>
            <w:tcW w:w="2285" w:type="dxa"/>
            <w:vAlign w:val="center"/>
          </w:tcPr>
          <w:p w14:paraId="652BC759"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Performance Guarantee</w:t>
            </w:r>
          </w:p>
        </w:tc>
        <w:tc>
          <w:tcPr>
            <w:tcW w:w="5234" w:type="dxa"/>
            <w:vAlign w:val="center"/>
          </w:tcPr>
          <w:p w14:paraId="5B8B831D" w14:textId="77777777" w:rsidR="00352A89" w:rsidRPr="00466F21" w:rsidRDefault="00352A89" w:rsidP="00B47962">
            <w:pPr>
              <w:autoSpaceDE w:val="0"/>
              <w:autoSpaceDN w:val="0"/>
              <w:adjustRightInd w:val="0"/>
              <w:spacing w:after="0"/>
              <w:jc w:val="both"/>
              <w:rPr>
                <w:rFonts w:ascii="Roboto" w:hAnsi="Roboto" w:cs="Arial"/>
                <w:sz w:val="20"/>
                <w:szCs w:val="20"/>
              </w:rPr>
            </w:pPr>
            <w:r w:rsidRPr="00466F21">
              <w:rPr>
                <w:rFonts w:ascii="Roboto" w:hAnsi="Roboto" w:cs="Arial"/>
                <w:b/>
                <w:sz w:val="20"/>
                <w:szCs w:val="20"/>
              </w:rPr>
              <w:t>5%</w:t>
            </w:r>
            <w:r w:rsidRPr="00466F21">
              <w:rPr>
                <w:rFonts w:ascii="Roboto" w:hAnsi="Roboto" w:cs="Arial"/>
                <w:sz w:val="20"/>
                <w:szCs w:val="20"/>
              </w:rPr>
              <w:t xml:space="preserve"> of the Contract value in the form of Bank Guarantee </w:t>
            </w:r>
            <w:r w:rsidRPr="00466F21">
              <w:rPr>
                <w:rFonts w:ascii="Roboto" w:hAnsi="Roboto" w:cs="Arial"/>
                <w:b/>
                <w:sz w:val="20"/>
                <w:szCs w:val="20"/>
              </w:rPr>
              <w:t xml:space="preserve">valid till Defects Liability Period (DLP) </w:t>
            </w:r>
            <w:r w:rsidRPr="00466F21">
              <w:rPr>
                <w:rFonts w:ascii="Roboto" w:hAnsi="Roboto" w:cs="Arial"/>
                <w:sz w:val="20"/>
                <w:szCs w:val="20"/>
              </w:rPr>
              <w:t>to be submitted within 7 days of receipt of Letter of Acceptance. Valid till expiry of DLP.</w:t>
            </w:r>
          </w:p>
        </w:tc>
      </w:tr>
      <w:tr w:rsidR="00352A89" w:rsidRPr="00466F21" w14:paraId="74F95FE9" w14:textId="77777777" w:rsidTr="00B47962">
        <w:tc>
          <w:tcPr>
            <w:tcW w:w="539" w:type="dxa"/>
            <w:vAlign w:val="center"/>
          </w:tcPr>
          <w:p w14:paraId="1B4396D5"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0AFE38F5"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23.2. GCC</w:t>
            </w:r>
          </w:p>
        </w:tc>
        <w:tc>
          <w:tcPr>
            <w:tcW w:w="2285" w:type="dxa"/>
            <w:vAlign w:val="center"/>
          </w:tcPr>
          <w:p w14:paraId="55DBBEBB"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Submission of Insurance Policies</w:t>
            </w:r>
          </w:p>
        </w:tc>
        <w:tc>
          <w:tcPr>
            <w:tcW w:w="5234" w:type="dxa"/>
            <w:vAlign w:val="center"/>
          </w:tcPr>
          <w:p w14:paraId="6A3100D2" w14:textId="77777777" w:rsidR="00352A89" w:rsidRPr="00466F21" w:rsidRDefault="00352A89" w:rsidP="00B47962">
            <w:pPr>
              <w:autoSpaceDE w:val="0"/>
              <w:autoSpaceDN w:val="0"/>
              <w:adjustRightInd w:val="0"/>
              <w:spacing w:after="0"/>
              <w:jc w:val="both"/>
              <w:rPr>
                <w:rFonts w:ascii="Roboto" w:hAnsi="Roboto" w:cs="Arial"/>
                <w:sz w:val="20"/>
                <w:szCs w:val="20"/>
              </w:rPr>
            </w:pPr>
            <w:r w:rsidRPr="00466F21">
              <w:rPr>
                <w:rFonts w:ascii="Roboto" w:hAnsi="Roboto" w:cs="Arial"/>
                <w:sz w:val="20"/>
                <w:szCs w:val="20"/>
              </w:rPr>
              <w:t>Within 10 days from the date of issue of Letter of Acceptance.</w:t>
            </w:r>
          </w:p>
        </w:tc>
      </w:tr>
      <w:tr w:rsidR="00352A89" w:rsidRPr="00466F21" w14:paraId="0409B07E" w14:textId="77777777" w:rsidTr="00B47962">
        <w:tc>
          <w:tcPr>
            <w:tcW w:w="539" w:type="dxa"/>
            <w:vAlign w:val="center"/>
          </w:tcPr>
          <w:p w14:paraId="1DE175DE"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6D7381D0"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Clause 25.0  GCC </w:t>
            </w:r>
          </w:p>
        </w:tc>
        <w:tc>
          <w:tcPr>
            <w:tcW w:w="2285" w:type="dxa"/>
            <w:vAlign w:val="center"/>
          </w:tcPr>
          <w:p w14:paraId="0348034D"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Stipulated period of completion</w:t>
            </w:r>
          </w:p>
        </w:tc>
        <w:tc>
          <w:tcPr>
            <w:tcW w:w="5234" w:type="dxa"/>
            <w:vAlign w:val="center"/>
          </w:tcPr>
          <w:p w14:paraId="7CB34276" w14:textId="77777777" w:rsidR="00352A89" w:rsidRPr="00466F21" w:rsidRDefault="00352A89" w:rsidP="00B47962">
            <w:pPr>
              <w:autoSpaceDE w:val="0"/>
              <w:autoSpaceDN w:val="0"/>
              <w:adjustRightInd w:val="0"/>
              <w:spacing w:after="0"/>
              <w:jc w:val="both"/>
              <w:rPr>
                <w:rFonts w:ascii="Roboto" w:hAnsi="Roboto" w:cs="Arial"/>
                <w:sz w:val="20"/>
                <w:szCs w:val="20"/>
              </w:rPr>
            </w:pPr>
            <w:proofErr w:type="gramStart"/>
            <w:r w:rsidRPr="00466F21">
              <w:rPr>
                <w:rFonts w:ascii="Roboto" w:hAnsi="Roboto" w:cs="Arial"/>
                <w:sz w:val="20"/>
                <w:szCs w:val="20"/>
              </w:rPr>
              <w:t>9.5  weeks</w:t>
            </w:r>
            <w:proofErr w:type="gramEnd"/>
            <w:r w:rsidRPr="00466F21">
              <w:rPr>
                <w:rFonts w:ascii="Roboto" w:hAnsi="Roboto" w:cs="Arial"/>
                <w:sz w:val="20"/>
                <w:szCs w:val="20"/>
              </w:rPr>
              <w:t xml:space="preserve"> from-</w:t>
            </w:r>
            <w:r w:rsidRPr="00466F21">
              <w:rPr>
                <w:rFonts w:ascii="Roboto" w:hAnsi="Roboto" w:cs="Calibri"/>
                <w:sz w:val="21"/>
                <w:szCs w:val="21"/>
              </w:rPr>
              <w:t xml:space="preserve"> From …….. </w:t>
            </w:r>
            <w:proofErr w:type="gramStart"/>
            <w:r w:rsidRPr="00466F21">
              <w:rPr>
                <w:rFonts w:ascii="Roboto" w:hAnsi="Roboto" w:cs="Calibri"/>
                <w:sz w:val="21"/>
                <w:szCs w:val="21"/>
              </w:rPr>
              <w:t>till</w:t>
            </w:r>
            <w:proofErr w:type="gramEnd"/>
            <w:r w:rsidRPr="00466F21">
              <w:rPr>
                <w:rFonts w:ascii="Roboto" w:hAnsi="Roboto" w:cs="Calibri"/>
                <w:sz w:val="21"/>
                <w:szCs w:val="21"/>
              </w:rPr>
              <w:t xml:space="preserve"> …….. , </w:t>
            </w:r>
            <w:r w:rsidRPr="00466F21">
              <w:rPr>
                <w:rFonts w:ascii="Roboto" w:hAnsi="Roboto" w:cs="Arial"/>
                <w:sz w:val="20"/>
                <w:szCs w:val="20"/>
              </w:rPr>
              <w:t xml:space="preserve">Milestones – To be  as per the  attached  Time  schedule </w:t>
            </w:r>
          </w:p>
        </w:tc>
      </w:tr>
      <w:tr w:rsidR="00352A89" w:rsidRPr="00466F21" w14:paraId="2B34285B" w14:textId="77777777" w:rsidTr="00B47962">
        <w:tc>
          <w:tcPr>
            <w:tcW w:w="539" w:type="dxa"/>
            <w:vAlign w:val="center"/>
          </w:tcPr>
          <w:p w14:paraId="02C4937D"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4A5AE15A"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 29.0. GCC</w:t>
            </w:r>
          </w:p>
        </w:tc>
        <w:tc>
          <w:tcPr>
            <w:tcW w:w="2285" w:type="dxa"/>
            <w:vAlign w:val="center"/>
          </w:tcPr>
          <w:p w14:paraId="1B84035B"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Commencement of work</w:t>
            </w:r>
          </w:p>
        </w:tc>
        <w:tc>
          <w:tcPr>
            <w:tcW w:w="5234" w:type="dxa"/>
            <w:vAlign w:val="center"/>
          </w:tcPr>
          <w:p w14:paraId="32817361" w14:textId="77777777" w:rsidR="00352A89" w:rsidRPr="00466F21" w:rsidRDefault="00352A89" w:rsidP="00B47962">
            <w:pPr>
              <w:autoSpaceDE w:val="0"/>
              <w:autoSpaceDN w:val="0"/>
              <w:adjustRightInd w:val="0"/>
              <w:spacing w:after="0"/>
              <w:jc w:val="both"/>
              <w:rPr>
                <w:rFonts w:ascii="Roboto" w:hAnsi="Roboto" w:cs="Arial"/>
                <w:sz w:val="20"/>
                <w:szCs w:val="20"/>
              </w:rPr>
            </w:pPr>
            <w:r w:rsidRPr="00466F21">
              <w:rPr>
                <w:rFonts w:ascii="Roboto" w:hAnsi="Roboto" w:cs="Arial"/>
                <w:sz w:val="20"/>
                <w:szCs w:val="20"/>
              </w:rPr>
              <w:t>…………</w:t>
            </w:r>
          </w:p>
        </w:tc>
      </w:tr>
      <w:tr w:rsidR="00352A89" w:rsidRPr="00466F21" w14:paraId="57F596AC" w14:textId="77777777" w:rsidTr="00B47962">
        <w:tc>
          <w:tcPr>
            <w:tcW w:w="539" w:type="dxa"/>
            <w:vAlign w:val="center"/>
          </w:tcPr>
          <w:p w14:paraId="0AFCF5EA"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2572D718"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51.0. GCC</w:t>
            </w:r>
          </w:p>
        </w:tc>
        <w:tc>
          <w:tcPr>
            <w:tcW w:w="2285" w:type="dxa"/>
            <w:vAlign w:val="center"/>
          </w:tcPr>
          <w:p w14:paraId="41B27954"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Supply of Water &amp; Electrical Power</w:t>
            </w:r>
          </w:p>
        </w:tc>
        <w:tc>
          <w:tcPr>
            <w:tcW w:w="5234" w:type="dxa"/>
            <w:vAlign w:val="center"/>
          </w:tcPr>
          <w:p w14:paraId="76E55B89" w14:textId="77777777" w:rsidR="00352A89" w:rsidRPr="00466F21" w:rsidRDefault="00352A89" w:rsidP="00B47962">
            <w:pPr>
              <w:autoSpaceDE w:val="0"/>
              <w:autoSpaceDN w:val="0"/>
              <w:adjustRightInd w:val="0"/>
              <w:spacing w:after="0"/>
              <w:jc w:val="both"/>
              <w:rPr>
                <w:rFonts w:ascii="Roboto" w:hAnsi="Roboto" w:cs="Arial"/>
                <w:sz w:val="20"/>
                <w:szCs w:val="20"/>
              </w:rPr>
            </w:pPr>
            <w:r w:rsidRPr="00466F21">
              <w:rPr>
                <w:rFonts w:ascii="Roboto" w:hAnsi="Roboto" w:cs="Arial"/>
                <w:sz w:val="20"/>
                <w:szCs w:val="20"/>
              </w:rPr>
              <w:t xml:space="preserve">The same shall be provided by the School at one point, free of cost. It will be the responsibility of the Contractor to arrange for storage, further distribution etc. </w:t>
            </w:r>
          </w:p>
        </w:tc>
      </w:tr>
      <w:tr w:rsidR="00352A89" w:rsidRPr="00466F21" w14:paraId="0A4EC380" w14:textId="77777777" w:rsidTr="00B47962">
        <w:trPr>
          <w:trHeight w:val="558"/>
        </w:trPr>
        <w:tc>
          <w:tcPr>
            <w:tcW w:w="539" w:type="dxa"/>
            <w:vAlign w:val="center"/>
          </w:tcPr>
          <w:p w14:paraId="03A220BA"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7DCE23AF" w14:textId="77777777" w:rsidR="00352A89" w:rsidRPr="00466F21" w:rsidRDefault="00352A89" w:rsidP="00B47962">
            <w:pPr>
              <w:widowControl w:val="0"/>
              <w:autoSpaceDE w:val="0"/>
              <w:autoSpaceDN w:val="0"/>
              <w:adjustRightInd w:val="0"/>
              <w:spacing w:after="0"/>
              <w:jc w:val="both"/>
              <w:rPr>
                <w:rFonts w:ascii="Roboto" w:hAnsi="Roboto" w:cs="Arial"/>
                <w:sz w:val="22"/>
                <w:szCs w:val="22"/>
                <w:highlight w:val="yellow"/>
              </w:rPr>
            </w:pPr>
            <w:r w:rsidRPr="00466F21">
              <w:rPr>
                <w:rFonts w:ascii="Roboto" w:hAnsi="Roboto" w:cs="Arial"/>
                <w:sz w:val="22"/>
                <w:szCs w:val="22"/>
              </w:rPr>
              <w:t>Clause 53.2, 53.3 &amp; 53.4. GCC</w:t>
            </w:r>
          </w:p>
        </w:tc>
        <w:tc>
          <w:tcPr>
            <w:tcW w:w="2285" w:type="dxa"/>
            <w:vAlign w:val="center"/>
          </w:tcPr>
          <w:p w14:paraId="683BDF8A" w14:textId="77777777" w:rsidR="00352A89" w:rsidRPr="00466F21" w:rsidRDefault="00352A89" w:rsidP="00B47962">
            <w:pPr>
              <w:autoSpaceDE w:val="0"/>
              <w:autoSpaceDN w:val="0"/>
              <w:spacing w:after="0"/>
              <w:jc w:val="both"/>
              <w:rPr>
                <w:rFonts w:ascii="Roboto" w:hAnsi="Roboto" w:cs="Arial"/>
                <w:sz w:val="22"/>
                <w:szCs w:val="22"/>
              </w:rPr>
            </w:pPr>
            <w:r w:rsidRPr="00466F21">
              <w:rPr>
                <w:rFonts w:ascii="Roboto" w:hAnsi="Roboto" w:cs="Arial"/>
                <w:sz w:val="22"/>
                <w:szCs w:val="22"/>
              </w:rPr>
              <w:t>Materials &amp; Workmanship- Third Party Testing of Materials.</w:t>
            </w:r>
          </w:p>
        </w:tc>
        <w:tc>
          <w:tcPr>
            <w:tcW w:w="5234" w:type="dxa"/>
            <w:vAlign w:val="center"/>
          </w:tcPr>
          <w:p w14:paraId="5BFBB1C9" w14:textId="77777777" w:rsidR="00352A89" w:rsidRPr="00466F21" w:rsidRDefault="00352A89" w:rsidP="00B47962">
            <w:pPr>
              <w:pStyle w:val="Default"/>
              <w:spacing w:after="0"/>
              <w:jc w:val="both"/>
              <w:rPr>
                <w:rFonts w:ascii="Roboto" w:hAnsi="Roboto" w:cs="Arial"/>
                <w:color w:val="auto"/>
                <w:sz w:val="20"/>
                <w:szCs w:val="20"/>
              </w:rPr>
            </w:pPr>
          </w:p>
          <w:p w14:paraId="61E04123" w14:textId="77777777" w:rsidR="00352A89" w:rsidRPr="00466F21" w:rsidRDefault="00352A89" w:rsidP="00B47962">
            <w:pPr>
              <w:pStyle w:val="Default"/>
              <w:spacing w:after="0"/>
              <w:jc w:val="both"/>
              <w:rPr>
                <w:rFonts w:ascii="Roboto" w:hAnsi="Roboto" w:cs="Arial"/>
                <w:color w:val="auto"/>
                <w:sz w:val="20"/>
                <w:szCs w:val="20"/>
              </w:rPr>
            </w:pPr>
            <w:r w:rsidRPr="00466F21">
              <w:rPr>
                <w:rFonts w:ascii="Roboto" w:hAnsi="Roboto" w:cs="Arial"/>
                <w:color w:val="auto"/>
                <w:sz w:val="20"/>
                <w:szCs w:val="20"/>
              </w:rPr>
              <w:t>If desired by the Employer/Engineer, the contractor shall supply any material being used to the Employer for Testing by third Party for which no extra cost shall be payable by the Employer. In case of test failure, the Contractor shall take adequate measures to replace the supply and shall supply another sample for testing. The decision of Engineer/ Employer in this respect shall be final and binding.</w:t>
            </w:r>
          </w:p>
          <w:p w14:paraId="732FC2BD" w14:textId="77777777" w:rsidR="00352A89" w:rsidRPr="00466F21" w:rsidRDefault="00352A89" w:rsidP="00B47962">
            <w:pPr>
              <w:pStyle w:val="Default"/>
              <w:spacing w:after="0"/>
              <w:jc w:val="both"/>
              <w:rPr>
                <w:rFonts w:ascii="Roboto" w:hAnsi="Roboto" w:cs="Arial"/>
                <w:sz w:val="20"/>
                <w:szCs w:val="20"/>
              </w:rPr>
            </w:pPr>
          </w:p>
        </w:tc>
      </w:tr>
      <w:tr w:rsidR="00352A89" w:rsidRPr="00466F21" w14:paraId="29ED8FA9" w14:textId="77777777" w:rsidTr="00B47962">
        <w:trPr>
          <w:trHeight w:val="558"/>
        </w:trPr>
        <w:tc>
          <w:tcPr>
            <w:tcW w:w="539" w:type="dxa"/>
            <w:vAlign w:val="center"/>
          </w:tcPr>
          <w:p w14:paraId="0AAEBC47"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6C799ACD"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59.0. GCC</w:t>
            </w:r>
          </w:p>
        </w:tc>
        <w:tc>
          <w:tcPr>
            <w:tcW w:w="2285" w:type="dxa"/>
            <w:vAlign w:val="center"/>
          </w:tcPr>
          <w:p w14:paraId="10348E5B"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Price Variation</w:t>
            </w:r>
          </w:p>
        </w:tc>
        <w:tc>
          <w:tcPr>
            <w:tcW w:w="5234" w:type="dxa"/>
            <w:vAlign w:val="center"/>
          </w:tcPr>
          <w:p w14:paraId="4B45F17B" w14:textId="77777777" w:rsidR="00352A89" w:rsidRPr="00466F21" w:rsidRDefault="00352A89" w:rsidP="00B47962">
            <w:pPr>
              <w:autoSpaceDE w:val="0"/>
              <w:autoSpaceDN w:val="0"/>
              <w:adjustRightInd w:val="0"/>
              <w:spacing w:after="0"/>
              <w:jc w:val="both"/>
              <w:rPr>
                <w:rFonts w:ascii="Roboto" w:hAnsi="Roboto" w:cs="Arial"/>
                <w:sz w:val="20"/>
                <w:szCs w:val="20"/>
              </w:rPr>
            </w:pPr>
            <w:r w:rsidRPr="00466F21">
              <w:rPr>
                <w:rFonts w:ascii="Roboto" w:hAnsi="Roboto" w:cs="Arial"/>
                <w:sz w:val="20"/>
                <w:szCs w:val="20"/>
              </w:rPr>
              <w:t>The rates as per the accepted Bill of Quantities shall hold good till the completion of the works and no variation on any account whatsoever is acceptable. This also includes any variation in statutory taxes &amp; duties which shall be included in the quoted price.</w:t>
            </w:r>
          </w:p>
          <w:p w14:paraId="554DCCE8" w14:textId="77777777" w:rsidR="00352A89" w:rsidRPr="00466F21" w:rsidRDefault="00352A89" w:rsidP="00B47962">
            <w:pPr>
              <w:autoSpaceDE w:val="0"/>
              <w:autoSpaceDN w:val="0"/>
              <w:adjustRightInd w:val="0"/>
              <w:spacing w:after="0"/>
              <w:jc w:val="both"/>
              <w:rPr>
                <w:rFonts w:ascii="Roboto" w:hAnsi="Roboto" w:cs="Arial"/>
                <w:sz w:val="20"/>
                <w:szCs w:val="20"/>
              </w:rPr>
            </w:pPr>
          </w:p>
          <w:p w14:paraId="24BAB63A" w14:textId="5C7A4EC5" w:rsidR="00352A89" w:rsidRPr="00466F21" w:rsidRDefault="00352A89" w:rsidP="00B47962">
            <w:pPr>
              <w:autoSpaceDE w:val="0"/>
              <w:autoSpaceDN w:val="0"/>
              <w:adjustRightInd w:val="0"/>
              <w:spacing w:after="0"/>
              <w:jc w:val="both"/>
              <w:rPr>
                <w:rFonts w:ascii="Roboto" w:hAnsi="Roboto" w:cs="Arial"/>
                <w:sz w:val="20"/>
                <w:szCs w:val="20"/>
              </w:rPr>
            </w:pPr>
            <w:r w:rsidRPr="00466F21">
              <w:rPr>
                <w:rFonts w:ascii="Roboto" w:hAnsi="Roboto" w:cs="Arial"/>
                <w:sz w:val="20"/>
                <w:szCs w:val="20"/>
              </w:rPr>
              <w:t xml:space="preserve">Only </w:t>
            </w:r>
            <w:r w:rsidR="00E724C2">
              <w:rPr>
                <w:rFonts w:ascii="Roboto" w:hAnsi="Roboto" w:cs="Arial"/>
                <w:sz w:val="20"/>
                <w:szCs w:val="20"/>
              </w:rPr>
              <w:t>GST</w:t>
            </w:r>
            <w:r w:rsidRPr="00466F21">
              <w:rPr>
                <w:rFonts w:ascii="Roboto" w:hAnsi="Roboto" w:cs="Arial"/>
                <w:sz w:val="20"/>
                <w:szCs w:val="20"/>
              </w:rPr>
              <w:t xml:space="preserve"> @ 5.6% under the composite scheme shall be paid and any variation in the same shall be to Employer’s account.  </w:t>
            </w:r>
          </w:p>
        </w:tc>
      </w:tr>
      <w:tr w:rsidR="00352A89" w:rsidRPr="00466F21" w14:paraId="616BBE16" w14:textId="77777777" w:rsidTr="00B47962">
        <w:trPr>
          <w:trHeight w:val="558"/>
        </w:trPr>
        <w:tc>
          <w:tcPr>
            <w:tcW w:w="539" w:type="dxa"/>
            <w:vAlign w:val="center"/>
          </w:tcPr>
          <w:p w14:paraId="19AD0FE7"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1F47CBAA"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61.1. GCC</w:t>
            </w:r>
          </w:p>
        </w:tc>
        <w:tc>
          <w:tcPr>
            <w:tcW w:w="2285" w:type="dxa"/>
            <w:vAlign w:val="center"/>
          </w:tcPr>
          <w:p w14:paraId="205CFBD2"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Time schedule for interim bill certification </w:t>
            </w:r>
          </w:p>
          <w:p w14:paraId="2A357092" w14:textId="77777777" w:rsidR="00352A89" w:rsidRPr="00466F21" w:rsidRDefault="00352A89" w:rsidP="00B47962">
            <w:pPr>
              <w:autoSpaceDE w:val="0"/>
              <w:autoSpaceDN w:val="0"/>
              <w:adjustRightInd w:val="0"/>
              <w:spacing w:after="0"/>
              <w:jc w:val="both"/>
              <w:rPr>
                <w:rFonts w:ascii="Roboto" w:hAnsi="Roboto" w:cs="Arial"/>
                <w:sz w:val="22"/>
                <w:szCs w:val="22"/>
              </w:rPr>
            </w:pPr>
          </w:p>
        </w:tc>
        <w:tc>
          <w:tcPr>
            <w:tcW w:w="5234" w:type="dxa"/>
            <w:vAlign w:val="center"/>
          </w:tcPr>
          <w:p w14:paraId="5F2C5D3D" w14:textId="77777777" w:rsidR="00352A89" w:rsidRPr="00466F21" w:rsidRDefault="00352A89" w:rsidP="00B47962">
            <w:pPr>
              <w:tabs>
                <w:tab w:val="left" w:pos="402"/>
              </w:tabs>
              <w:autoSpaceDE w:val="0"/>
              <w:autoSpaceDN w:val="0"/>
              <w:adjustRightInd w:val="0"/>
              <w:spacing w:after="0"/>
              <w:jc w:val="both"/>
              <w:rPr>
                <w:rFonts w:ascii="Roboto" w:hAnsi="Roboto" w:cs="Arial"/>
                <w:sz w:val="20"/>
                <w:szCs w:val="20"/>
              </w:rPr>
            </w:pPr>
          </w:p>
          <w:p w14:paraId="4401E2F3" w14:textId="77777777" w:rsidR="00352A89" w:rsidRPr="00466F21" w:rsidRDefault="00352A89" w:rsidP="00476207">
            <w:pPr>
              <w:numPr>
                <w:ilvl w:val="0"/>
                <w:numId w:val="234"/>
              </w:numPr>
              <w:tabs>
                <w:tab w:val="left" w:pos="402"/>
              </w:tabs>
              <w:autoSpaceDE w:val="0"/>
              <w:autoSpaceDN w:val="0"/>
              <w:adjustRightInd w:val="0"/>
              <w:spacing w:after="0"/>
              <w:ind w:left="432"/>
              <w:jc w:val="both"/>
              <w:rPr>
                <w:rFonts w:ascii="Roboto" w:hAnsi="Roboto" w:cs="Arial"/>
                <w:sz w:val="20"/>
                <w:szCs w:val="20"/>
              </w:rPr>
            </w:pPr>
            <w:r w:rsidRPr="00466F21">
              <w:rPr>
                <w:rFonts w:ascii="Roboto" w:hAnsi="Roboto" w:cs="Arial"/>
                <w:sz w:val="20"/>
                <w:szCs w:val="20"/>
              </w:rPr>
              <w:t xml:space="preserve">Minimum value of RA bills shall be 25% of contract amount which may be submitted during the duration of the work. </w:t>
            </w:r>
          </w:p>
          <w:p w14:paraId="176C4C70" w14:textId="77777777" w:rsidR="00352A89" w:rsidRPr="00466F21" w:rsidRDefault="00352A89" w:rsidP="00476207">
            <w:pPr>
              <w:numPr>
                <w:ilvl w:val="0"/>
                <w:numId w:val="234"/>
              </w:numPr>
              <w:tabs>
                <w:tab w:val="left" w:pos="402"/>
              </w:tabs>
              <w:autoSpaceDE w:val="0"/>
              <w:autoSpaceDN w:val="0"/>
              <w:adjustRightInd w:val="0"/>
              <w:spacing w:after="0" w:line="240" w:lineRule="auto"/>
              <w:ind w:left="432"/>
              <w:jc w:val="both"/>
              <w:rPr>
                <w:rFonts w:ascii="Roboto" w:hAnsi="Roboto" w:cs="Arial"/>
                <w:sz w:val="20"/>
                <w:szCs w:val="20"/>
                <w:lang w:val="en-IN" w:eastAsia="en-IN"/>
              </w:rPr>
            </w:pPr>
            <w:r w:rsidRPr="00466F21">
              <w:rPr>
                <w:rFonts w:ascii="Roboto" w:hAnsi="Roboto" w:cs="Arial"/>
                <w:sz w:val="20"/>
                <w:szCs w:val="20"/>
                <w:lang w:val="en-IN" w:eastAsia="en-IN"/>
              </w:rPr>
              <w:lastRenderedPageBreak/>
              <w:t>The first RA bill will be accepted only after a minimum of 15 days of commencement of works.</w:t>
            </w:r>
          </w:p>
          <w:p w14:paraId="30BD1518" w14:textId="77777777" w:rsidR="00352A89" w:rsidRPr="00466F21" w:rsidRDefault="00352A89" w:rsidP="00476207">
            <w:pPr>
              <w:numPr>
                <w:ilvl w:val="0"/>
                <w:numId w:val="234"/>
              </w:numPr>
              <w:tabs>
                <w:tab w:val="left" w:pos="402"/>
              </w:tabs>
              <w:autoSpaceDE w:val="0"/>
              <w:autoSpaceDN w:val="0"/>
              <w:adjustRightInd w:val="0"/>
              <w:spacing w:after="0" w:line="240" w:lineRule="auto"/>
              <w:ind w:left="432"/>
              <w:jc w:val="both"/>
              <w:rPr>
                <w:rFonts w:ascii="Roboto" w:hAnsi="Roboto" w:cs="Arial"/>
                <w:sz w:val="20"/>
                <w:szCs w:val="20"/>
                <w:lang w:val="en-IN" w:eastAsia="en-IN"/>
              </w:rPr>
            </w:pPr>
            <w:r w:rsidRPr="00466F21">
              <w:rPr>
                <w:rFonts w:ascii="Roboto" w:hAnsi="Roboto" w:cs="Arial"/>
                <w:sz w:val="20"/>
                <w:szCs w:val="20"/>
              </w:rPr>
              <w:t xml:space="preserve">RA Bill-1 shall be accepted upon completion of (NW+SW) elevations in all respects, </w:t>
            </w:r>
            <w:r w:rsidRPr="00466F21">
              <w:rPr>
                <w:rFonts w:ascii="Roboto" w:eastAsia="Calibri" w:hAnsi="Roboto" w:cs="Arial"/>
                <w:sz w:val="20"/>
                <w:szCs w:val="20"/>
              </w:rPr>
              <w:t>as per the accepted methodology &amp; specifications, after due physical verification &amp; measurement.</w:t>
            </w:r>
          </w:p>
          <w:p w14:paraId="60DEFA3B" w14:textId="77777777" w:rsidR="00352A89" w:rsidRPr="00466F21" w:rsidRDefault="00352A89" w:rsidP="00476207">
            <w:pPr>
              <w:numPr>
                <w:ilvl w:val="0"/>
                <w:numId w:val="234"/>
              </w:numPr>
              <w:tabs>
                <w:tab w:val="left" w:pos="402"/>
              </w:tabs>
              <w:autoSpaceDE w:val="0"/>
              <w:autoSpaceDN w:val="0"/>
              <w:adjustRightInd w:val="0"/>
              <w:spacing w:after="0" w:line="240" w:lineRule="auto"/>
              <w:ind w:left="432"/>
              <w:jc w:val="both"/>
              <w:rPr>
                <w:rFonts w:ascii="Roboto" w:hAnsi="Roboto" w:cs="Arial"/>
                <w:sz w:val="20"/>
                <w:szCs w:val="20"/>
                <w:lang w:val="en-IN" w:eastAsia="en-IN"/>
              </w:rPr>
            </w:pPr>
            <w:r w:rsidRPr="00466F21">
              <w:rPr>
                <w:rFonts w:ascii="Roboto" w:hAnsi="Roboto" w:cs="Arial"/>
                <w:sz w:val="20"/>
                <w:szCs w:val="20"/>
              </w:rPr>
              <w:t xml:space="preserve">Likewise, RA Bill-2 only after completion of (NE+SE) elevations in all respects, </w:t>
            </w:r>
            <w:r w:rsidRPr="00466F21">
              <w:rPr>
                <w:rFonts w:ascii="Roboto" w:eastAsia="Calibri" w:hAnsi="Roboto" w:cs="Arial"/>
                <w:sz w:val="20"/>
                <w:szCs w:val="20"/>
              </w:rPr>
              <w:t>as per the accepted methodology &amp; specifications, after due physical verification &amp; measurement</w:t>
            </w:r>
            <w:r w:rsidRPr="00466F21">
              <w:rPr>
                <w:rFonts w:ascii="Roboto" w:hAnsi="Roboto" w:cs="Arial"/>
                <w:sz w:val="20"/>
                <w:szCs w:val="20"/>
                <w:lang w:val="en-IN" w:eastAsia="en-IN"/>
              </w:rPr>
              <w:t>.</w:t>
            </w:r>
          </w:p>
          <w:p w14:paraId="65329255" w14:textId="410C2888" w:rsidR="00352A89" w:rsidRPr="00466F21" w:rsidRDefault="00352A89" w:rsidP="00476207">
            <w:pPr>
              <w:numPr>
                <w:ilvl w:val="0"/>
                <w:numId w:val="234"/>
              </w:numPr>
              <w:tabs>
                <w:tab w:val="left" w:pos="402"/>
              </w:tabs>
              <w:autoSpaceDE w:val="0"/>
              <w:autoSpaceDN w:val="0"/>
              <w:adjustRightInd w:val="0"/>
              <w:spacing w:after="0"/>
              <w:ind w:left="432"/>
              <w:jc w:val="both"/>
              <w:rPr>
                <w:rFonts w:ascii="Roboto" w:hAnsi="Roboto" w:cs="Arial"/>
                <w:sz w:val="20"/>
                <w:szCs w:val="20"/>
              </w:rPr>
            </w:pPr>
            <w:r w:rsidRPr="00466F21">
              <w:rPr>
                <w:rFonts w:ascii="Roboto" w:hAnsi="Roboto" w:cs="Arial"/>
                <w:sz w:val="20"/>
                <w:szCs w:val="20"/>
              </w:rPr>
              <w:t>After preliminary check Engineer</w:t>
            </w:r>
            <w:r w:rsidRPr="00466F21">
              <w:rPr>
                <w:rFonts w:ascii="Roboto" w:hAnsi="Roboto" w:cs="Arial"/>
                <w:color w:val="FF0000"/>
                <w:sz w:val="20"/>
                <w:szCs w:val="20"/>
              </w:rPr>
              <w:t xml:space="preserve"> </w:t>
            </w:r>
            <w:r w:rsidRPr="00466F21">
              <w:rPr>
                <w:rFonts w:ascii="Roboto" w:hAnsi="Roboto" w:cs="Arial"/>
                <w:sz w:val="20"/>
                <w:szCs w:val="20"/>
              </w:rPr>
              <w:t xml:space="preserve">shall certify for </w:t>
            </w:r>
            <w:proofErr w:type="spellStart"/>
            <w:r w:rsidRPr="00466F21">
              <w:rPr>
                <w:rFonts w:ascii="Roboto" w:hAnsi="Roboto" w:cs="Arial"/>
                <w:b/>
                <w:sz w:val="20"/>
                <w:szCs w:val="20"/>
              </w:rPr>
              <w:t>Adhoc</w:t>
            </w:r>
            <w:proofErr w:type="spellEnd"/>
            <w:r w:rsidRPr="00466F21">
              <w:rPr>
                <w:rFonts w:ascii="Roboto" w:hAnsi="Roboto" w:cs="Arial"/>
                <w:b/>
                <w:sz w:val="20"/>
                <w:szCs w:val="20"/>
              </w:rPr>
              <w:t xml:space="preserve"> Payment up to 75%</w:t>
            </w:r>
            <w:r w:rsidRPr="00466F21">
              <w:rPr>
                <w:rFonts w:ascii="Roboto" w:hAnsi="Roboto" w:cs="Arial"/>
                <w:sz w:val="20"/>
                <w:szCs w:val="20"/>
              </w:rPr>
              <w:t xml:space="preserve"> of the payable amount, within 7 days from the presentation of the bill by the Contractor to the Engineer. The amount certified shall account for all </w:t>
            </w:r>
            <w:r w:rsidR="00734422" w:rsidRPr="00466F21">
              <w:rPr>
                <w:rFonts w:ascii="Roboto" w:hAnsi="Roboto" w:cs="Arial"/>
                <w:sz w:val="20"/>
                <w:szCs w:val="20"/>
              </w:rPr>
              <w:t>deductions</w:t>
            </w:r>
            <w:r w:rsidRPr="00466F21">
              <w:rPr>
                <w:rFonts w:ascii="Roboto" w:hAnsi="Roboto" w:cs="Arial"/>
                <w:sz w:val="20"/>
                <w:szCs w:val="20"/>
              </w:rPr>
              <w:t>, including statutory deductions as for income tax, etc., recoveries for advances and any amount due from the Contractor.</w:t>
            </w:r>
          </w:p>
          <w:p w14:paraId="6024AC1B" w14:textId="3375F5E8" w:rsidR="00352A89" w:rsidRPr="00466F21" w:rsidRDefault="00352A89" w:rsidP="00476207">
            <w:pPr>
              <w:numPr>
                <w:ilvl w:val="0"/>
                <w:numId w:val="234"/>
              </w:numPr>
              <w:tabs>
                <w:tab w:val="left" w:pos="402"/>
              </w:tabs>
              <w:autoSpaceDE w:val="0"/>
              <w:autoSpaceDN w:val="0"/>
              <w:adjustRightInd w:val="0"/>
              <w:spacing w:after="0"/>
              <w:ind w:left="432"/>
              <w:jc w:val="both"/>
              <w:rPr>
                <w:rFonts w:ascii="Roboto" w:hAnsi="Roboto" w:cs="Arial"/>
                <w:sz w:val="20"/>
                <w:szCs w:val="20"/>
              </w:rPr>
            </w:pPr>
            <w:r w:rsidRPr="00466F21">
              <w:rPr>
                <w:rFonts w:ascii="Roboto" w:hAnsi="Roboto" w:cs="Arial"/>
                <w:sz w:val="20"/>
                <w:szCs w:val="20"/>
              </w:rPr>
              <w:t>The balance amount shall be certified by the Engineer</w:t>
            </w:r>
            <w:r w:rsidRPr="00466F21">
              <w:rPr>
                <w:rFonts w:ascii="Roboto" w:hAnsi="Roboto" w:cs="Arial"/>
                <w:color w:val="FF0000"/>
                <w:sz w:val="20"/>
                <w:szCs w:val="20"/>
              </w:rPr>
              <w:t xml:space="preserve"> </w:t>
            </w:r>
            <w:r w:rsidRPr="00466F21">
              <w:rPr>
                <w:rFonts w:ascii="Roboto" w:hAnsi="Roboto" w:cs="Arial"/>
                <w:sz w:val="20"/>
                <w:szCs w:val="20"/>
              </w:rPr>
              <w:t xml:space="preserve">within 14 days the presentation of the bill by the Contractor to the Engineer. The amount certified shall account for all </w:t>
            </w:r>
            <w:r w:rsidR="00734422" w:rsidRPr="00466F21">
              <w:rPr>
                <w:rFonts w:ascii="Roboto" w:hAnsi="Roboto" w:cs="Arial"/>
                <w:sz w:val="20"/>
                <w:szCs w:val="20"/>
              </w:rPr>
              <w:t>deductions</w:t>
            </w:r>
            <w:r w:rsidRPr="00466F21">
              <w:rPr>
                <w:rFonts w:ascii="Roboto" w:hAnsi="Roboto" w:cs="Arial"/>
                <w:sz w:val="20"/>
                <w:szCs w:val="20"/>
              </w:rPr>
              <w:t>, including statutory deductions as for income tax, etc., recoveries for advances and any amount due from the Contractor.</w:t>
            </w:r>
          </w:p>
          <w:p w14:paraId="79EB70DB" w14:textId="77777777" w:rsidR="00352A89" w:rsidRPr="00466F21" w:rsidRDefault="00352A89" w:rsidP="00476207">
            <w:pPr>
              <w:numPr>
                <w:ilvl w:val="0"/>
                <w:numId w:val="234"/>
              </w:numPr>
              <w:tabs>
                <w:tab w:val="left" w:pos="402"/>
              </w:tabs>
              <w:autoSpaceDE w:val="0"/>
              <w:autoSpaceDN w:val="0"/>
              <w:adjustRightInd w:val="0"/>
              <w:spacing w:after="0"/>
              <w:ind w:left="432"/>
              <w:jc w:val="both"/>
              <w:rPr>
                <w:rFonts w:ascii="Roboto" w:hAnsi="Roboto" w:cs="Arial"/>
                <w:sz w:val="20"/>
                <w:szCs w:val="20"/>
              </w:rPr>
            </w:pPr>
            <w:r w:rsidRPr="00466F21">
              <w:rPr>
                <w:rFonts w:ascii="Roboto" w:hAnsi="Roboto" w:cs="Arial"/>
                <w:sz w:val="20"/>
                <w:szCs w:val="20"/>
              </w:rPr>
              <w:t>Upon certification by the Engineer for the balance amount, payment shall be made by the Employer in next 14 days’ time.</w:t>
            </w:r>
          </w:p>
          <w:p w14:paraId="585574B9" w14:textId="77777777" w:rsidR="00352A89" w:rsidRPr="00466F21" w:rsidRDefault="00352A89" w:rsidP="00B47962">
            <w:pPr>
              <w:pStyle w:val="ListParagraph1"/>
              <w:autoSpaceDE w:val="0"/>
              <w:autoSpaceDN w:val="0"/>
              <w:adjustRightInd w:val="0"/>
              <w:spacing w:after="0" w:line="240" w:lineRule="auto"/>
              <w:jc w:val="both"/>
              <w:rPr>
                <w:rFonts w:ascii="Roboto" w:hAnsi="Roboto" w:cs="Arial"/>
                <w:color w:val="0000FF"/>
                <w:sz w:val="20"/>
                <w:szCs w:val="20"/>
              </w:rPr>
            </w:pPr>
          </w:p>
        </w:tc>
      </w:tr>
      <w:tr w:rsidR="00352A89" w:rsidRPr="00466F21" w14:paraId="49EB6A77" w14:textId="77777777" w:rsidTr="00B47962">
        <w:trPr>
          <w:trHeight w:val="558"/>
        </w:trPr>
        <w:tc>
          <w:tcPr>
            <w:tcW w:w="539" w:type="dxa"/>
            <w:vAlign w:val="center"/>
          </w:tcPr>
          <w:p w14:paraId="7D684CDF"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255A0305"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62.0. GCC</w:t>
            </w:r>
          </w:p>
        </w:tc>
        <w:tc>
          <w:tcPr>
            <w:tcW w:w="2285" w:type="dxa"/>
            <w:vAlign w:val="center"/>
          </w:tcPr>
          <w:p w14:paraId="0932A1F9"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Supporting documents</w:t>
            </w:r>
          </w:p>
        </w:tc>
        <w:tc>
          <w:tcPr>
            <w:tcW w:w="5234" w:type="dxa"/>
            <w:vAlign w:val="bottom"/>
          </w:tcPr>
          <w:p w14:paraId="767C880C"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b/>
                <w:sz w:val="20"/>
                <w:szCs w:val="20"/>
              </w:rPr>
              <w:t>Interim Bills</w:t>
            </w:r>
            <w:r w:rsidRPr="00466F21">
              <w:rPr>
                <w:rFonts w:ascii="Roboto" w:hAnsi="Roboto" w:cs="Arial"/>
                <w:sz w:val="20"/>
                <w:szCs w:val="20"/>
              </w:rPr>
              <w:t xml:space="preserve"> and </w:t>
            </w:r>
            <w:r w:rsidRPr="00466F21">
              <w:rPr>
                <w:rFonts w:ascii="Roboto" w:hAnsi="Roboto" w:cs="Arial"/>
                <w:b/>
                <w:sz w:val="20"/>
                <w:szCs w:val="20"/>
              </w:rPr>
              <w:t>the Final Bill</w:t>
            </w:r>
            <w:r w:rsidRPr="00466F21">
              <w:rPr>
                <w:rFonts w:ascii="Roboto" w:hAnsi="Roboto" w:cs="Arial"/>
                <w:sz w:val="20"/>
                <w:szCs w:val="20"/>
              </w:rPr>
              <w:t xml:space="preserve"> will not be certified by the Engineer if the Interim and Final Bills are not in the correct format as prescribed by the Project Managers and   until   the   supporting   documents   (Supporting Documents) in relation to each Running Account Bill are not submitted to the Engineer.</w:t>
            </w:r>
          </w:p>
          <w:p w14:paraId="227C3636"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br/>
              <w:t>The following Supporting Documents along with other documents as may be prescribed by the Engineer shall be provided.</w:t>
            </w:r>
          </w:p>
          <w:p w14:paraId="12388738"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br/>
              <w:t>1. A  declaration  stating  that  for  the  Contractor's Personnel covered under the ESI Act, the PF Act, the  CLR  Act  and  the  Bonus  Act,  respective contributions/ wages   have   been   paid   and   all statutory obligations of the Contractor towards the Contractor's  Personnel  have  been  satisfied  in accordance with all Applicable Laws (on a monthly basis).</w:t>
            </w:r>
          </w:p>
          <w:p w14:paraId="1DA81B67"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br/>
              <w:t>2. Copy of the receipts issued by the Sub-Contractors to the Contractors certifying receipt of payments made by the Contractor to the Sub-Contractors for the Work performed (on monthly basis).</w:t>
            </w:r>
            <w:r w:rsidRPr="00466F21">
              <w:rPr>
                <w:rFonts w:ascii="Roboto" w:hAnsi="Roboto" w:cs="Arial"/>
                <w:sz w:val="20"/>
                <w:szCs w:val="20"/>
              </w:rPr>
              <w:br/>
            </w:r>
            <w:r w:rsidRPr="00466F21">
              <w:rPr>
                <w:rFonts w:ascii="Roboto" w:hAnsi="Roboto" w:cs="Arial"/>
                <w:sz w:val="20"/>
                <w:szCs w:val="20"/>
              </w:rPr>
              <w:br/>
            </w:r>
            <w:r w:rsidRPr="00466F21">
              <w:rPr>
                <w:rFonts w:ascii="Roboto" w:hAnsi="Roboto" w:cs="Arial"/>
                <w:sz w:val="20"/>
                <w:szCs w:val="20"/>
              </w:rPr>
              <w:lastRenderedPageBreak/>
              <w:t>3. Copy of PAN card.</w:t>
            </w:r>
          </w:p>
          <w:p w14:paraId="553010C3"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p>
          <w:p w14:paraId="2FFFFA95" w14:textId="4017FE10"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t xml:space="preserve">4. </w:t>
            </w:r>
            <w:proofErr w:type="gramStart"/>
            <w:r w:rsidRPr="00466F21">
              <w:rPr>
                <w:rFonts w:ascii="Roboto" w:hAnsi="Roboto" w:cs="Arial"/>
                <w:sz w:val="20"/>
                <w:szCs w:val="20"/>
              </w:rPr>
              <w:t>Copy  of</w:t>
            </w:r>
            <w:proofErr w:type="gramEnd"/>
            <w:r w:rsidRPr="00466F21">
              <w:rPr>
                <w:rFonts w:ascii="Roboto" w:hAnsi="Roboto" w:cs="Arial"/>
                <w:sz w:val="20"/>
                <w:szCs w:val="20"/>
              </w:rPr>
              <w:t xml:space="preserve">  CAR  Policy  including  </w:t>
            </w:r>
            <w:r w:rsidR="00DA0A5F" w:rsidRPr="00466F21">
              <w:rPr>
                <w:rFonts w:ascii="Roboto" w:hAnsi="Roboto" w:cs="Arial"/>
                <w:sz w:val="20"/>
                <w:szCs w:val="20"/>
              </w:rPr>
              <w:t>earthquake</w:t>
            </w:r>
            <w:r w:rsidRPr="00466F21">
              <w:rPr>
                <w:rFonts w:ascii="Roboto" w:hAnsi="Roboto" w:cs="Arial"/>
                <w:sz w:val="20"/>
                <w:szCs w:val="20"/>
              </w:rPr>
              <w:t xml:space="preserve">  risk coverage as set out under the GCC.</w:t>
            </w:r>
          </w:p>
          <w:p w14:paraId="0A3CF5A2"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p>
          <w:p w14:paraId="5FA7F09C"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t>5. Documentation evidencing that the Contractor has obtained third party insurance.</w:t>
            </w:r>
          </w:p>
          <w:p w14:paraId="48C689AE"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p>
          <w:p w14:paraId="039CBF77"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t>6. Copy of Workman compensation policy as per GCC.</w:t>
            </w:r>
          </w:p>
          <w:p w14:paraId="2F69F73F"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p>
          <w:p w14:paraId="0F3EFC83" w14:textId="3C947E4B"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t xml:space="preserve">7. Copies of all relevant </w:t>
            </w:r>
            <w:r w:rsidR="00DA0A5F" w:rsidRPr="00466F21">
              <w:rPr>
                <w:rFonts w:ascii="Roboto" w:hAnsi="Roboto" w:cs="Arial"/>
                <w:sz w:val="20"/>
                <w:szCs w:val="20"/>
              </w:rPr>
              <w:t>labor</w:t>
            </w:r>
            <w:r w:rsidRPr="00466F21">
              <w:rPr>
                <w:rFonts w:ascii="Roboto" w:hAnsi="Roboto" w:cs="Arial"/>
                <w:sz w:val="20"/>
                <w:szCs w:val="20"/>
              </w:rPr>
              <w:t xml:space="preserve"> licenses and other relevant statutory registrations.</w:t>
            </w:r>
          </w:p>
          <w:p w14:paraId="7E69F225"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p>
          <w:p w14:paraId="417B7D5D"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t>8. Copies of material delivery challans.</w:t>
            </w:r>
          </w:p>
          <w:p w14:paraId="39851F71"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p>
          <w:p w14:paraId="431416E8"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t>9. Variation statement setting out any variation in quantities.</w:t>
            </w:r>
          </w:p>
          <w:p w14:paraId="74BF887C"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p>
          <w:p w14:paraId="72E404D0"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t>10. Material test reports</w:t>
            </w:r>
          </w:p>
          <w:p w14:paraId="3099A4DC"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p>
          <w:p w14:paraId="11566B29"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t>11. Complete measurement books.</w:t>
            </w:r>
          </w:p>
          <w:p w14:paraId="3B59B233"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p>
          <w:p w14:paraId="7B16321B" w14:textId="31B95343"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r w:rsidRPr="00466F21">
              <w:rPr>
                <w:rFonts w:ascii="Roboto" w:hAnsi="Roboto" w:cs="Arial"/>
                <w:sz w:val="20"/>
                <w:szCs w:val="20"/>
              </w:rPr>
              <w:t xml:space="preserve">Interim Bills &amp; Final Bills shall not be considered for payment until all supporting documents in relation to such bill </w:t>
            </w:r>
            <w:r w:rsidR="00DA0A5F" w:rsidRPr="00466F21">
              <w:rPr>
                <w:rFonts w:ascii="Roboto" w:hAnsi="Roboto" w:cs="Arial"/>
                <w:sz w:val="20"/>
                <w:szCs w:val="20"/>
              </w:rPr>
              <w:t>are submitted</w:t>
            </w:r>
            <w:r w:rsidRPr="00466F21">
              <w:rPr>
                <w:rFonts w:ascii="Roboto" w:hAnsi="Roboto" w:cs="Arial"/>
                <w:sz w:val="20"/>
                <w:szCs w:val="20"/>
              </w:rPr>
              <w:t xml:space="preserve"> to the Project Manager.</w:t>
            </w:r>
          </w:p>
          <w:p w14:paraId="1D8D1F03"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0"/>
              </w:rPr>
            </w:pPr>
          </w:p>
        </w:tc>
      </w:tr>
      <w:tr w:rsidR="00352A89" w:rsidRPr="00466F21" w14:paraId="77F857DA" w14:textId="77777777" w:rsidTr="00B47962">
        <w:trPr>
          <w:trHeight w:val="558"/>
        </w:trPr>
        <w:tc>
          <w:tcPr>
            <w:tcW w:w="539" w:type="dxa"/>
            <w:vAlign w:val="center"/>
          </w:tcPr>
          <w:p w14:paraId="67602FCB"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70167368" w14:textId="77777777" w:rsidR="00352A89" w:rsidRPr="00466F21" w:rsidRDefault="00352A89" w:rsidP="00B47962">
            <w:pPr>
              <w:widowControl w:val="0"/>
              <w:autoSpaceDE w:val="0"/>
              <w:autoSpaceDN w:val="0"/>
              <w:adjustRightInd w:val="0"/>
              <w:spacing w:after="0"/>
              <w:ind w:left="100"/>
              <w:jc w:val="both"/>
              <w:rPr>
                <w:rFonts w:ascii="Roboto" w:hAnsi="Roboto" w:cs="Arial"/>
                <w:sz w:val="22"/>
                <w:szCs w:val="22"/>
              </w:rPr>
            </w:pPr>
            <w:r w:rsidRPr="00466F21">
              <w:rPr>
                <w:rFonts w:ascii="Roboto" w:hAnsi="Roboto" w:cs="Arial"/>
                <w:sz w:val="22"/>
                <w:szCs w:val="22"/>
              </w:rPr>
              <w:t>Clause 63.0. GCC</w:t>
            </w:r>
          </w:p>
        </w:tc>
        <w:tc>
          <w:tcPr>
            <w:tcW w:w="2285" w:type="dxa"/>
            <w:vAlign w:val="center"/>
          </w:tcPr>
          <w:p w14:paraId="285655DE" w14:textId="77777777" w:rsidR="00352A89" w:rsidRPr="00466F21" w:rsidRDefault="00352A89" w:rsidP="00B47962">
            <w:pPr>
              <w:widowControl w:val="0"/>
              <w:autoSpaceDE w:val="0"/>
              <w:autoSpaceDN w:val="0"/>
              <w:adjustRightInd w:val="0"/>
              <w:spacing w:after="0"/>
              <w:ind w:left="100"/>
              <w:rPr>
                <w:rFonts w:ascii="Roboto" w:hAnsi="Roboto" w:cs="Arial"/>
                <w:sz w:val="22"/>
                <w:szCs w:val="22"/>
              </w:rPr>
            </w:pPr>
            <w:r w:rsidRPr="00466F21">
              <w:rPr>
                <w:rFonts w:ascii="Roboto" w:hAnsi="Roboto" w:cs="Arial"/>
                <w:sz w:val="22"/>
                <w:szCs w:val="22"/>
              </w:rPr>
              <w:t>Statutory  Obligations</w:t>
            </w:r>
          </w:p>
        </w:tc>
        <w:tc>
          <w:tcPr>
            <w:tcW w:w="5234" w:type="dxa"/>
            <w:vAlign w:val="bottom"/>
          </w:tcPr>
          <w:p w14:paraId="1328ED82"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2"/>
              </w:rPr>
            </w:pPr>
            <w:r w:rsidRPr="00466F21">
              <w:rPr>
                <w:rFonts w:ascii="Roboto" w:hAnsi="Roboto" w:cs="Arial"/>
                <w:sz w:val="20"/>
                <w:szCs w:val="22"/>
              </w:rPr>
              <w:t>It is mandatory for the contractor to be registered under the following statutory laws &amp; to meet all the requirements as mentioned therein.</w:t>
            </w:r>
          </w:p>
          <w:p w14:paraId="242C4F1F"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2"/>
              </w:rPr>
            </w:pPr>
            <w:r w:rsidRPr="00466F21">
              <w:rPr>
                <w:rFonts w:ascii="Roboto" w:hAnsi="Roboto" w:cs="Arial"/>
                <w:sz w:val="20"/>
                <w:szCs w:val="22"/>
              </w:rPr>
              <w:t>Cl 63.1- Employees Provident Fund Obligations</w:t>
            </w:r>
          </w:p>
          <w:p w14:paraId="52E42942"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2"/>
              </w:rPr>
            </w:pPr>
            <w:r w:rsidRPr="00466F21">
              <w:rPr>
                <w:rFonts w:ascii="Roboto" w:hAnsi="Roboto" w:cs="Arial"/>
                <w:sz w:val="20"/>
                <w:szCs w:val="22"/>
              </w:rPr>
              <w:t>Cl 63.2- ESI obligations</w:t>
            </w:r>
          </w:p>
          <w:p w14:paraId="160FB061" w14:textId="5E745A3A" w:rsidR="00352A89" w:rsidRPr="00466F21" w:rsidRDefault="00352A89" w:rsidP="00B47962">
            <w:pPr>
              <w:widowControl w:val="0"/>
              <w:autoSpaceDE w:val="0"/>
              <w:autoSpaceDN w:val="0"/>
              <w:adjustRightInd w:val="0"/>
              <w:spacing w:after="0"/>
              <w:ind w:left="100"/>
              <w:jc w:val="both"/>
              <w:rPr>
                <w:rFonts w:ascii="Roboto" w:hAnsi="Roboto" w:cs="Arial"/>
                <w:sz w:val="20"/>
                <w:szCs w:val="22"/>
              </w:rPr>
            </w:pPr>
            <w:r w:rsidRPr="00466F21">
              <w:rPr>
                <w:rFonts w:ascii="Roboto" w:hAnsi="Roboto" w:cs="Arial"/>
                <w:sz w:val="20"/>
                <w:szCs w:val="22"/>
              </w:rPr>
              <w:t xml:space="preserve">Cl 63.3- </w:t>
            </w:r>
            <w:r w:rsidR="00E724C2">
              <w:rPr>
                <w:rFonts w:ascii="Roboto" w:hAnsi="Roboto" w:cs="Arial"/>
                <w:sz w:val="20"/>
                <w:szCs w:val="22"/>
              </w:rPr>
              <w:t>GST</w:t>
            </w:r>
          </w:p>
          <w:p w14:paraId="72EE4630"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2"/>
              </w:rPr>
            </w:pPr>
            <w:r w:rsidRPr="00466F21">
              <w:rPr>
                <w:rFonts w:ascii="Roboto" w:hAnsi="Roboto" w:cs="Arial"/>
                <w:sz w:val="20"/>
                <w:szCs w:val="22"/>
              </w:rPr>
              <w:t>Cl 63.4-  Works contract Tax</w:t>
            </w:r>
          </w:p>
          <w:p w14:paraId="3A078E2F" w14:textId="20032C89" w:rsidR="00352A89" w:rsidRPr="00466F21" w:rsidRDefault="00352A89" w:rsidP="00B47962">
            <w:pPr>
              <w:widowControl w:val="0"/>
              <w:autoSpaceDE w:val="0"/>
              <w:autoSpaceDN w:val="0"/>
              <w:adjustRightInd w:val="0"/>
              <w:spacing w:after="0"/>
              <w:ind w:left="100"/>
              <w:jc w:val="both"/>
              <w:rPr>
                <w:rFonts w:ascii="Roboto" w:hAnsi="Roboto" w:cs="Arial"/>
                <w:sz w:val="20"/>
                <w:szCs w:val="22"/>
              </w:rPr>
            </w:pPr>
            <w:r w:rsidRPr="00466F21">
              <w:rPr>
                <w:rFonts w:ascii="Roboto" w:hAnsi="Roboto" w:cs="Arial"/>
                <w:sz w:val="20"/>
                <w:szCs w:val="22"/>
              </w:rPr>
              <w:t xml:space="preserve">Cl 63.5- Building &amp; other construction workers welfare </w:t>
            </w:r>
            <w:proofErr w:type="spellStart"/>
            <w:r w:rsidR="00DA0A5F" w:rsidRPr="00466F21">
              <w:rPr>
                <w:rFonts w:ascii="Roboto" w:hAnsi="Roboto" w:cs="Arial"/>
                <w:sz w:val="20"/>
                <w:szCs w:val="22"/>
              </w:rPr>
              <w:t>Cess</w:t>
            </w:r>
            <w:proofErr w:type="spellEnd"/>
            <w:r w:rsidRPr="00466F21">
              <w:rPr>
                <w:rFonts w:ascii="Roboto" w:hAnsi="Roboto" w:cs="Arial"/>
                <w:sz w:val="20"/>
                <w:szCs w:val="22"/>
              </w:rPr>
              <w:t xml:space="preserve"> act,1996 &amp; </w:t>
            </w:r>
            <w:proofErr w:type="spellStart"/>
            <w:r w:rsidRPr="00466F21">
              <w:rPr>
                <w:rFonts w:ascii="Roboto" w:hAnsi="Roboto" w:cs="Arial"/>
                <w:sz w:val="20"/>
                <w:szCs w:val="22"/>
              </w:rPr>
              <w:t>Cess</w:t>
            </w:r>
            <w:proofErr w:type="spellEnd"/>
            <w:r w:rsidRPr="00466F21">
              <w:rPr>
                <w:rFonts w:ascii="Roboto" w:hAnsi="Roboto" w:cs="Arial"/>
                <w:sz w:val="20"/>
                <w:szCs w:val="22"/>
              </w:rPr>
              <w:t xml:space="preserve"> rules, 1998</w:t>
            </w:r>
          </w:p>
          <w:p w14:paraId="4EE66688" w14:textId="77777777" w:rsidR="00352A89" w:rsidRPr="00466F21" w:rsidRDefault="00352A89" w:rsidP="00B47962">
            <w:pPr>
              <w:widowControl w:val="0"/>
              <w:autoSpaceDE w:val="0"/>
              <w:autoSpaceDN w:val="0"/>
              <w:adjustRightInd w:val="0"/>
              <w:spacing w:after="0"/>
              <w:ind w:left="100"/>
              <w:jc w:val="both"/>
              <w:rPr>
                <w:rFonts w:ascii="Roboto" w:hAnsi="Roboto" w:cs="Arial"/>
                <w:sz w:val="20"/>
                <w:szCs w:val="22"/>
              </w:rPr>
            </w:pPr>
            <w:r w:rsidRPr="00466F21">
              <w:rPr>
                <w:rFonts w:ascii="Roboto" w:hAnsi="Roboto" w:cs="Arial"/>
                <w:sz w:val="20"/>
                <w:szCs w:val="22"/>
              </w:rPr>
              <w:t xml:space="preserve">Cl 63.6-  Other Government Rules &amp; regulations </w:t>
            </w:r>
          </w:p>
        </w:tc>
      </w:tr>
      <w:tr w:rsidR="00352A89" w:rsidRPr="00466F21" w14:paraId="6A060560" w14:textId="77777777" w:rsidTr="00B47962">
        <w:trPr>
          <w:trHeight w:val="558"/>
        </w:trPr>
        <w:tc>
          <w:tcPr>
            <w:tcW w:w="539" w:type="dxa"/>
            <w:vAlign w:val="center"/>
          </w:tcPr>
          <w:p w14:paraId="0D4F4E58"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367D3B18" w14:textId="77777777" w:rsidR="00352A89" w:rsidRPr="00466F21" w:rsidRDefault="00352A89" w:rsidP="00B47962">
            <w:pPr>
              <w:widowControl w:val="0"/>
              <w:autoSpaceDE w:val="0"/>
              <w:autoSpaceDN w:val="0"/>
              <w:adjustRightInd w:val="0"/>
              <w:spacing w:after="0"/>
              <w:jc w:val="both"/>
              <w:rPr>
                <w:rFonts w:ascii="Roboto" w:hAnsi="Roboto" w:cs="Arial"/>
                <w:sz w:val="22"/>
                <w:szCs w:val="22"/>
              </w:rPr>
            </w:pPr>
            <w:r w:rsidRPr="00466F21">
              <w:rPr>
                <w:rFonts w:ascii="Roboto" w:hAnsi="Roboto" w:cs="Arial"/>
                <w:sz w:val="22"/>
                <w:szCs w:val="22"/>
              </w:rPr>
              <w:t>Cl 68.5 GCC</w:t>
            </w:r>
          </w:p>
        </w:tc>
        <w:tc>
          <w:tcPr>
            <w:tcW w:w="2285" w:type="dxa"/>
            <w:vAlign w:val="center"/>
          </w:tcPr>
          <w:p w14:paraId="7D50D93D" w14:textId="77777777" w:rsidR="00352A89" w:rsidRPr="00466F21" w:rsidRDefault="00352A89" w:rsidP="00B47962">
            <w:pPr>
              <w:widowControl w:val="0"/>
              <w:autoSpaceDE w:val="0"/>
              <w:autoSpaceDN w:val="0"/>
              <w:adjustRightInd w:val="0"/>
              <w:spacing w:after="0"/>
              <w:jc w:val="both"/>
              <w:rPr>
                <w:rFonts w:ascii="Roboto" w:hAnsi="Roboto" w:cs="Arial"/>
                <w:sz w:val="22"/>
                <w:szCs w:val="22"/>
              </w:rPr>
            </w:pPr>
            <w:r w:rsidRPr="00466F21">
              <w:rPr>
                <w:rFonts w:ascii="Roboto" w:hAnsi="Roboto" w:cs="Arial"/>
                <w:sz w:val="22"/>
                <w:szCs w:val="22"/>
              </w:rPr>
              <w:t>Liquidated damage</w:t>
            </w:r>
          </w:p>
        </w:tc>
        <w:tc>
          <w:tcPr>
            <w:tcW w:w="5234" w:type="dxa"/>
            <w:vAlign w:val="bottom"/>
          </w:tcPr>
          <w:p w14:paraId="21AAEAFA" w14:textId="77777777" w:rsidR="00352A89" w:rsidRPr="00466F21" w:rsidRDefault="00352A89" w:rsidP="00B47962">
            <w:pPr>
              <w:widowControl w:val="0"/>
              <w:autoSpaceDE w:val="0"/>
              <w:autoSpaceDN w:val="0"/>
              <w:adjustRightInd w:val="0"/>
              <w:spacing w:after="0"/>
              <w:jc w:val="both"/>
              <w:rPr>
                <w:rFonts w:ascii="Roboto" w:hAnsi="Roboto" w:cs="Arial"/>
                <w:b/>
                <w:sz w:val="20"/>
                <w:szCs w:val="22"/>
              </w:rPr>
            </w:pPr>
          </w:p>
          <w:p w14:paraId="35054F5D" w14:textId="77777777" w:rsidR="00352A89" w:rsidRPr="00466F21" w:rsidRDefault="00352A89" w:rsidP="00B47962">
            <w:pPr>
              <w:widowControl w:val="0"/>
              <w:autoSpaceDE w:val="0"/>
              <w:autoSpaceDN w:val="0"/>
              <w:adjustRightInd w:val="0"/>
              <w:spacing w:after="0"/>
              <w:jc w:val="both"/>
              <w:rPr>
                <w:rFonts w:ascii="Roboto" w:hAnsi="Roboto" w:cs="Arial"/>
                <w:sz w:val="20"/>
                <w:szCs w:val="22"/>
              </w:rPr>
            </w:pPr>
            <w:r w:rsidRPr="00466F21">
              <w:rPr>
                <w:rFonts w:ascii="Roboto" w:hAnsi="Roboto" w:cs="Arial"/>
                <w:b/>
                <w:sz w:val="20"/>
                <w:szCs w:val="22"/>
              </w:rPr>
              <w:t>INR 2.0 Lac per week</w:t>
            </w:r>
            <w:r w:rsidRPr="00466F21">
              <w:rPr>
                <w:rFonts w:ascii="Roboto" w:hAnsi="Roboto" w:cs="Arial"/>
                <w:sz w:val="20"/>
                <w:szCs w:val="22"/>
              </w:rPr>
              <w:t>, computed on per day basis, subject to a max of 10</w:t>
            </w:r>
            <w:r w:rsidRPr="00466F21">
              <w:rPr>
                <w:rFonts w:ascii="Roboto" w:hAnsi="Roboto" w:cs="Arial"/>
                <w:b/>
                <w:sz w:val="20"/>
                <w:szCs w:val="22"/>
              </w:rPr>
              <w:t xml:space="preserve">% </w:t>
            </w:r>
            <w:r w:rsidRPr="00466F21">
              <w:rPr>
                <w:rFonts w:ascii="Roboto" w:hAnsi="Roboto" w:cs="Arial"/>
                <w:sz w:val="20"/>
                <w:szCs w:val="22"/>
              </w:rPr>
              <w:t>(Ten percent) of the Contract value.</w:t>
            </w:r>
          </w:p>
          <w:p w14:paraId="27C274C2" w14:textId="77777777" w:rsidR="00352A89" w:rsidRPr="00466F21" w:rsidRDefault="00352A89" w:rsidP="00B47962">
            <w:pPr>
              <w:widowControl w:val="0"/>
              <w:autoSpaceDE w:val="0"/>
              <w:autoSpaceDN w:val="0"/>
              <w:adjustRightInd w:val="0"/>
              <w:spacing w:after="0"/>
              <w:jc w:val="both"/>
              <w:rPr>
                <w:rFonts w:ascii="Roboto" w:hAnsi="Roboto" w:cs="Arial"/>
                <w:sz w:val="20"/>
                <w:szCs w:val="22"/>
              </w:rPr>
            </w:pPr>
          </w:p>
        </w:tc>
      </w:tr>
      <w:tr w:rsidR="00352A89" w:rsidRPr="00466F21" w14:paraId="56B62365" w14:textId="77777777" w:rsidTr="00B47962">
        <w:trPr>
          <w:trHeight w:val="558"/>
        </w:trPr>
        <w:tc>
          <w:tcPr>
            <w:tcW w:w="539" w:type="dxa"/>
            <w:vAlign w:val="center"/>
          </w:tcPr>
          <w:p w14:paraId="040917FC"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6BE9C56F" w14:textId="77777777" w:rsidR="00352A89" w:rsidRPr="00466F21" w:rsidRDefault="00352A89" w:rsidP="00B47962">
            <w:pPr>
              <w:widowControl w:val="0"/>
              <w:autoSpaceDE w:val="0"/>
              <w:autoSpaceDN w:val="0"/>
              <w:adjustRightInd w:val="0"/>
              <w:spacing w:after="0"/>
              <w:jc w:val="both"/>
              <w:rPr>
                <w:rFonts w:ascii="Roboto" w:hAnsi="Roboto" w:cs="Arial"/>
                <w:sz w:val="22"/>
                <w:szCs w:val="22"/>
              </w:rPr>
            </w:pPr>
            <w:r w:rsidRPr="00466F21">
              <w:rPr>
                <w:rFonts w:ascii="Roboto" w:hAnsi="Roboto" w:cs="Arial"/>
                <w:sz w:val="22"/>
                <w:szCs w:val="22"/>
              </w:rPr>
              <w:t>Cl 78.1. GCC</w:t>
            </w:r>
          </w:p>
        </w:tc>
        <w:tc>
          <w:tcPr>
            <w:tcW w:w="2285" w:type="dxa"/>
            <w:vAlign w:val="center"/>
          </w:tcPr>
          <w:p w14:paraId="02481795" w14:textId="77777777" w:rsidR="00352A89" w:rsidRPr="00466F21" w:rsidRDefault="00352A89" w:rsidP="00B47962">
            <w:pPr>
              <w:widowControl w:val="0"/>
              <w:autoSpaceDE w:val="0"/>
              <w:autoSpaceDN w:val="0"/>
              <w:adjustRightInd w:val="0"/>
              <w:spacing w:after="0"/>
              <w:jc w:val="both"/>
              <w:rPr>
                <w:rFonts w:ascii="Roboto" w:hAnsi="Roboto" w:cs="Arial"/>
                <w:sz w:val="22"/>
                <w:szCs w:val="22"/>
              </w:rPr>
            </w:pPr>
            <w:r w:rsidRPr="00466F21">
              <w:rPr>
                <w:rFonts w:ascii="Roboto" w:hAnsi="Roboto" w:cs="Arial"/>
                <w:sz w:val="22"/>
                <w:szCs w:val="22"/>
              </w:rPr>
              <w:t>Defect Liability Period</w:t>
            </w:r>
          </w:p>
        </w:tc>
        <w:tc>
          <w:tcPr>
            <w:tcW w:w="5234" w:type="dxa"/>
            <w:vAlign w:val="center"/>
          </w:tcPr>
          <w:p w14:paraId="22BD641B" w14:textId="77777777" w:rsidR="00352A89" w:rsidRPr="00466F21" w:rsidRDefault="00352A89" w:rsidP="00B47962">
            <w:pPr>
              <w:widowControl w:val="0"/>
              <w:autoSpaceDE w:val="0"/>
              <w:autoSpaceDN w:val="0"/>
              <w:adjustRightInd w:val="0"/>
              <w:spacing w:after="0"/>
              <w:jc w:val="both"/>
              <w:rPr>
                <w:rFonts w:ascii="Roboto" w:hAnsi="Roboto" w:cs="Arial"/>
                <w:sz w:val="20"/>
                <w:szCs w:val="22"/>
              </w:rPr>
            </w:pPr>
            <w:r w:rsidRPr="00466F21">
              <w:rPr>
                <w:rFonts w:ascii="Roboto" w:hAnsi="Roboto" w:cs="Arial"/>
                <w:b/>
                <w:sz w:val="20"/>
                <w:szCs w:val="22"/>
              </w:rPr>
              <w:t>12 months</w:t>
            </w:r>
            <w:r w:rsidRPr="00466F21">
              <w:rPr>
                <w:rFonts w:ascii="Roboto" w:hAnsi="Roboto" w:cs="Arial"/>
                <w:sz w:val="20"/>
                <w:szCs w:val="22"/>
              </w:rPr>
              <w:t xml:space="preserve"> from the certified date of completion.</w:t>
            </w:r>
          </w:p>
        </w:tc>
      </w:tr>
      <w:tr w:rsidR="00352A89" w:rsidRPr="00466F21" w14:paraId="3F77E2C1" w14:textId="77777777" w:rsidTr="00B47962">
        <w:trPr>
          <w:trHeight w:val="1520"/>
        </w:trPr>
        <w:tc>
          <w:tcPr>
            <w:tcW w:w="539" w:type="dxa"/>
            <w:vAlign w:val="center"/>
          </w:tcPr>
          <w:p w14:paraId="2478C464"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4812FCFB"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4.4.a SCC</w:t>
            </w:r>
          </w:p>
        </w:tc>
        <w:tc>
          <w:tcPr>
            <w:tcW w:w="2285" w:type="dxa"/>
            <w:vAlign w:val="center"/>
          </w:tcPr>
          <w:p w14:paraId="1B7FFC0F"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Payment Terms- Mob Advance</w:t>
            </w:r>
          </w:p>
        </w:tc>
        <w:tc>
          <w:tcPr>
            <w:tcW w:w="5234" w:type="dxa"/>
            <w:vAlign w:val="center"/>
          </w:tcPr>
          <w:p w14:paraId="17F57AE2" w14:textId="77777777" w:rsidR="00352A89" w:rsidRPr="00466F21" w:rsidRDefault="00352A89" w:rsidP="00B47962">
            <w:pPr>
              <w:autoSpaceDE w:val="0"/>
              <w:autoSpaceDN w:val="0"/>
              <w:adjustRightInd w:val="0"/>
              <w:spacing w:after="0"/>
              <w:jc w:val="both"/>
              <w:rPr>
                <w:rFonts w:ascii="Roboto" w:hAnsi="Roboto" w:cs="Arial"/>
                <w:sz w:val="20"/>
                <w:szCs w:val="22"/>
                <w:highlight w:val="yellow"/>
              </w:rPr>
            </w:pPr>
            <w:r w:rsidRPr="00466F21">
              <w:rPr>
                <w:rFonts w:ascii="Roboto" w:hAnsi="Roboto" w:cs="Arial"/>
                <w:sz w:val="20"/>
                <w:szCs w:val="22"/>
              </w:rPr>
              <w:t>The Employer shall pay the Tenderer a Mobilization Advance equal to 1</w:t>
            </w:r>
            <w:r w:rsidRPr="00466F21">
              <w:rPr>
                <w:rFonts w:ascii="Roboto" w:hAnsi="Roboto" w:cs="Arial"/>
                <w:b/>
                <w:bCs/>
                <w:sz w:val="20"/>
                <w:szCs w:val="22"/>
              </w:rPr>
              <w:t>0%</w:t>
            </w:r>
            <w:r w:rsidRPr="00466F21">
              <w:rPr>
                <w:rFonts w:ascii="Roboto" w:hAnsi="Roboto" w:cs="Arial"/>
                <w:sz w:val="20"/>
                <w:szCs w:val="22"/>
              </w:rPr>
              <w:t xml:space="preserve"> of Contract Value against a Bank Guarantee of a scheduled Bank approved by the Employer for an equivalent amount of advance in the </w:t>
            </w:r>
            <w:proofErr w:type="spellStart"/>
            <w:r w:rsidRPr="00466F21">
              <w:rPr>
                <w:rFonts w:ascii="Roboto" w:hAnsi="Roboto" w:cs="Arial"/>
                <w:sz w:val="20"/>
                <w:szCs w:val="22"/>
              </w:rPr>
              <w:t>proforma</w:t>
            </w:r>
            <w:proofErr w:type="spellEnd"/>
            <w:r w:rsidRPr="00466F21">
              <w:rPr>
                <w:rFonts w:ascii="Roboto" w:hAnsi="Roboto" w:cs="Arial"/>
                <w:sz w:val="20"/>
                <w:szCs w:val="22"/>
              </w:rPr>
              <w:t xml:space="preserve"> acceptable to the Employer. </w:t>
            </w:r>
          </w:p>
        </w:tc>
      </w:tr>
      <w:tr w:rsidR="00352A89" w:rsidRPr="00466F21" w14:paraId="5F95D0A1" w14:textId="77777777" w:rsidTr="00B47962">
        <w:trPr>
          <w:trHeight w:val="2051"/>
        </w:trPr>
        <w:tc>
          <w:tcPr>
            <w:tcW w:w="539" w:type="dxa"/>
            <w:vAlign w:val="center"/>
          </w:tcPr>
          <w:p w14:paraId="7542D7DB"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205FF348"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Clause 4.4.b SCC</w:t>
            </w:r>
          </w:p>
        </w:tc>
        <w:tc>
          <w:tcPr>
            <w:tcW w:w="2285" w:type="dxa"/>
            <w:vAlign w:val="center"/>
          </w:tcPr>
          <w:p w14:paraId="1C04DB6A" w14:textId="77777777" w:rsidR="00352A89" w:rsidRPr="00466F21" w:rsidRDefault="00352A89" w:rsidP="00B47962">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Payment Terms- </w:t>
            </w:r>
          </w:p>
        </w:tc>
        <w:tc>
          <w:tcPr>
            <w:tcW w:w="5234" w:type="dxa"/>
            <w:vAlign w:val="center"/>
          </w:tcPr>
          <w:p w14:paraId="01622536" w14:textId="77777777" w:rsidR="00352A89" w:rsidRPr="00466F21" w:rsidRDefault="00352A89" w:rsidP="00B47962">
            <w:pPr>
              <w:autoSpaceDE w:val="0"/>
              <w:autoSpaceDN w:val="0"/>
              <w:adjustRightInd w:val="0"/>
              <w:spacing w:after="0"/>
              <w:jc w:val="both"/>
              <w:rPr>
                <w:rFonts w:ascii="Roboto" w:hAnsi="Roboto" w:cs="Arial"/>
                <w:b/>
                <w:sz w:val="20"/>
                <w:szCs w:val="22"/>
              </w:rPr>
            </w:pPr>
            <w:r w:rsidRPr="00466F21">
              <w:rPr>
                <w:rFonts w:ascii="Roboto" w:hAnsi="Roboto" w:cs="Arial"/>
                <w:b/>
                <w:sz w:val="20"/>
                <w:szCs w:val="22"/>
              </w:rPr>
              <w:t>The Payment terms will be :</w:t>
            </w:r>
          </w:p>
          <w:p w14:paraId="2D3A48D5" w14:textId="77777777" w:rsidR="00352A89" w:rsidRPr="00466F21" w:rsidRDefault="00352A89" w:rsidP="00476207">
            <w:pPr>
              <w:pStyle w:val="ListParagraph1"/>
              <w:numPr>
                <w:ilvl w:val="3"/>
                <w:numId w:val="235"/>
              </w:numPr>
              <w:autoSpaceDE w:val="0"/>
              <w:autoSpaceDN w:val="0"/>
              <w:adjustRightInd w:val="0"/>
              <w:spacing w:after="0" w:line="240" w:lineRule="auto"/>
              <w:ind w:left="261" w:hanging="270"/>
              <w:jc w:val="both"/>
              <w:rPr>
                <w:rFonts w:ascii="Roboto" w:hAnsi="Roboto" w:cs="Arial"/>
                <w:sz w:val="20"/>
              </w:rPr>
            </w:pPr>
            <w:r w:rsidRPr="00466F21">
              <w:rPr>
                <w:rFonts w:ascii="Roboto" w:hAnsi="Roboto" w:cs="Arial"/>
                <w:b/>
                <w:sz w:val="20"/>
              </w:rPr>
              <w:t>R.A. Bills</w:t>
            </w:r>
            <w:r w:rsidRPr="00466F21">
              <w:rPr>
                <w:rFonts w:ascii="Roboto" w:hAnsi="Roboto" w:cs="Arial"/>
                <w:sz w:val="20"/>
              </w:rPr>
              <w:t xml:space="preserve"> –Minimum value of RA bills shall be 25% of contract amount will be submitted during the duration of work. The mob advance shall be recovered from the RA Bills on pro-rata basis.</w:t>
            </w:r>
          </w:p>
          <w:p w14:paraId="3008E068" w14:textId="77777777" w:rsidR="00352A89" w:rsidRPr="00466F21" w:rsidRDefault="00352A89" w:rsidP="00476207">
            <w:pPr>
              <w:pStyle w:val="ListParagraph1"/>
              <w:numPr>
                <w:ilvl w:val="3"/>
                <w:numId w:val="235"/>
              </w:numPr>
              <w:autoSpaceDE w:val="0"/>
              <w:autoSpaceDN w:val="0"/>
              <w:adjustRightInd w:val="0"/>
              <w:spacing w:after="0" w:line="240" w:lineRule="auto"/>
              <w:ind w:left="261" w:hanging="270"/>
              <w:jc w:val="both"/>
              <w:rPr>
                <w:rFonts w:ascii="Roboto" w:hAnsi="Roboto" w:cs="Arial"/>
                <w:sz w:val="20"/>
              </w:rPr>
            </w:pPr>
            <w:r w:rsidRPr="00466F21">
              <w:rPr>
                <w:rFonts w:ascii="Roboto" w:hAnsi="Roboto" w:cs="Arial"/>
                <w:b/>
                <w:sz w:val="20"/>
              </w:rPr>
              <w:t>Retention-</w:t>
            </w:r>
            <w:r w:rsidRPr="00466F21">
              <w:rPr>
                <w:rFonts w:ascii="Roboto" w:hAnsi="Roboto" w:cs="Arial"/>
                <w:sz w:val="20"/>
              </w:rPr>
              <w:t xml:space="preserve"> 5% against the PBG, to be valid till the end of DLP (Defects Liability period).</w:t>
            </w:r>
          </w:p>
        </w:tc>
      </w:tr>
      <w:tr w:rsidR="00352A89" w:rsidRPr="00466F21" w14:paraId="6C564E56" w14:textId="77777777" w:rsidTr="00B47962">
        <w:trPr>
          <w:trHeight w:val="558"/>
        </w:trPr>
        <w:tc>
          <w:tcPr>
            <w:tcW w:w="539" w:type="dxa"/>
            <w:vAlign w:val="center"/>
          </w:tcPr>
          <w:p w14:paraId="1171A6B1"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50148933" w14:textId="77777777" w:rsidR="00352A89" w:rsidRPr="00466F21" w:rsidRDefault="00352A89" w:rsidP="00B47962">
            <w:pPr>
              <w:widowControl w:val="0"/>
              <w:autoSpaceDE w:val="0"/>
              <w:autoSpaceDN w:val="0"/>
              <w:adjustRightInd w:val="0"/>
              <w:spacing w:after="0"/>
              <w:jc w:val="both"/>
              <w:rPr>
                <w:rFonts w:ascii="Roboto" w:hAnsi="Roboto" w:cs="Arial"/>
                <w:sz w:val="22"/>
                <w:szCs w:val="22"/>
              </w:rPr>
            </w:pPr>
            <w:r w:rsidRPr="00466F21">
              <w:rPr>
                <w:rFonts w:ascii="Roboto" w:hAnsi="Roboto" w:cs="Arial"/>
                <w:sz w:val="22"/>
                <w:szCs w:val="22"/>
              </w:rPr>
              <w:t>Clause 4.5 SCC</w:t>
            </w:r>
          </w:p>
        </w:tc>
        <w:tc>
          <w:tcPr>
            <w:tcW w:w="2285" w:type="dxa"/>
            <w:vAlign w:val="center"/>
          </w:tcPr>
          <w:p w14:paraId="3EE04C82" w14:textId="77777777" w:rsidR="00352A89" w:rsidRPr="00466F21" w:rsidRDefault="00352A89" w:rsidP="00B47962">
            <w:pPr>
              <w:autoSpaceDE w:val="0"/>
              <w:autoSpaceDN w:val="0"/>
              <w:spacing w:after="0"/>
              <w:jc w:val="both"/>
              <w:rPr>
                <w:rFonts w:ascii="Roboto" w:hAnsi="Roboto" w:cs="Arial"/>
                <w:sz w:val="22"/>
                <w:szCs w:val="22"/>
              </w:rPr>
            </w:pPr>
            <w:r w:rsidRPr="00466F21">
              <w:rPr>
                <w:rFonts w:ascii="Roboto" w:hAnsi="Roboto" w:cs="Arial"/>
                <w:sz w:val="22"/>
                <w:szCs w:val="22"/>
              </w:rPr>
              <w:t xml:space="preserve">Scaffolding for  Works </w:t>
            </w:r>
          </w:p>
        </w:tc>
        <w:tc>
          <w:tcPr>
            <w:tcW w:w="5234" w:type="dxa"/>
            <w:vAlign w:val="center"/>
          </w:tcPr>
          <w:p w14:paraId="3DE3EF0B" w14:textId="77777777" w:rsidR="00352A89" w:rsidRPr="00466F21" w:rsidRDefault="00352A89" w:rsidP="00B47962">
            <w:pPr>
              <w:pStyle w:val="Default"/>
              <w:spacing w:after="0"/>
              <w:jc w:val="both"/>
              <w:rPr>
                <w:rFonts w:ascii="Roboto" w:hAnsi="Roboto" w:cs="Arial"/>
                <w:color w:val="auto"/>
                <w:sz w:val="20"/>
                <w:szCs w:val="22"/>
              </w:rPr>
            </w:pPr>
            <w:r w:rsidRPr="00466F21">
              <w:rPr>
                <w:rFonts w:ascii="Roboto" w:hAnsi="Roboto" w:cs="Arial"/>
                <w:color w:val="auto"/>
                <w:sz w:val="20"/>
                <w:szCs w:val="22"/>
              </w:rPr>
              <w:t>All the necessary Scaffolding will be provided for by the contractor only &amp; shall be allowed to be used by other parties engaged simultaneously, in related works for the repair &amp; renovation of the building at the request of the Employer/ Engineer, without any charges for the total duration of the works.</w:t>
            </w:r>
          </w:p>
        </w:tc>
      </w:tr>
      <w:tr w:rsidR="00352A89" w:rsidRPr="00466F21" w14:paraId="78FE4B25" w14:textId="77777777" w:rsidTr="00B47962">
        <w:trPr>
          <w:trHeight w:val="558"/>
        </w:trPr>
        <w:tc>
          <w:tcPr>
            <w:tcW w:w="539" w:type="dxa"/>
            <w:vAlign w:val="center"/>
          </w:tcPr>
          <w:p w14:paraId="4608352C" w14:textId="77777777" w:rsidR="00352A89" w:rsidRPr="00466F21" w:rsidRDefault="00352A89" w:rsidP="00476207">
            <w:pPr>
              <w:pStyle w:val="ListParagraph1"/>
              <w:numPr>
                <w:ilvl w:val="0"/>
                <w:numId w:val="233"/>
              </w:numPr>
              <w:autoSpaceDE w:val="0"/>
              <w:autoSpaceDN w:val="0"/>
              <w:adjustRightInd w:val="0"/>
              <w:spacing w:after="0" w:line="240" w:lineRule="auto"/>
              <w:jc w:val="both"/>
              <w:rPr>
                <w:rFonts w:ascii="Roboto" w:hAnsi="Roboto" w:cs="Arial"/>
              </w:rPr>
            </w:pPr>
          </w:p>
        </w:tc>
        <w:tc>
          <w:tcPr>
            <w:tcW w:w="1248" w:type="dxa"/>
            <w:vAlign w:val="center"/>
          </w:tcPr>
          <w:p w14:paraId="43ECC39B" w14:textId="77777777" w:rsidR="00352A89" w:rsidRPr="00466F21" w:rsidRDefault="00352A89" w:rsidP="00B47962">
            <w:pPr>
              <w:widowControl w:val="0"/>
              <w:autoSpaceDE w:val="0"/>
              <w:autoSpaceDN w:val="0"/>
              <w:adjustRightInd w:val="0"/>
              <w:spacing w:after="0"/>
              <w:rPr>
                <w:rFonts w:ascii="Roboto" w:hAnsi="Roboto" w:cs="Arial"/>
                <w:sz w:val="22"/>
                <w:szCs w:val="22"/>
              </w:rPr>
            </w:pPr>
            <w:r w:rsidRPr="00466F21">
              <w:rPr>
                <w:rFonts w:ascii="Roboto" w:hAnsi="Roboto" w:cs="Arial"/>
                <w:sz w:val="22"/>
                <w:szCs w:val="22"/>
              </w:rPr>
              <w:t>Clause 4.31 SCC</w:t>
            </w:r>
          </w:p>
        </w:tc>
        <w:tc>
          <w:tcPr>
            <w:tcW w:w="2285" w:type="dxa"/>
            <w:vAlign w:val="center"/>
          </w:tcPr>
          <w:p w14:paraId="6D18FD5A" w14:textId="77777777" w:rsidR="00352A89" w:rsidRPr="00466F21" w:rsidRDefault="00352A89" w:rsidP="00B47962">
            <w:pPr>
              <w:autoSpaceDE w:val="0"/>
              <w:autoSpaceDN w:val="0"/>
              <w:spacing w:after="0"/>
              <w:rPr>
                <w:rFonts w:ascii="Roboto" w:hAnsi="Roboto" w:cs="Arial"/>
                <w:sz w:val="22"/>
                <w:szCs w:val="22"/>
              </w:rPr>
            </w:pPr>
            <w:r w:rsidRPr="00466F21">
              <w:rPr>
                <w:rFonts w:ascii="Roboto" w:hAnsi="Roboto" w:cs="Arial"/>
                <w:sz w:val="22"/>
                <w:szCs w:val="22"/>
              </w:rPr>
              <w:t>Nature of Contract &amp; taxes</w:t>
            </w:r>
          </w:p>
        </w:tc>
        <w:tc>
          <w:tcPr>
            <w:tcW w:w="5234" w:type="dxa"/>
            <w:vAlign w:val="center"/>
          </w:tcPr>
          <w:p w14:paraId="72BC630C" w14:textId="77777777" w:rsidR="00352A89" w:rsidRPr="00466F21" w:rsidRDefault="00352A89" w:rsidP="00B47962">
            <w:pPr>
              <w:rPr>
                <w:rFonts w:ascii="Roboto" w:hAnsi="Roboto"/>
                <w:sz w:val="20"/>
              </w:rPr>
            </w:pPr>
            <w:r w:rsidRPr="00466F21">
              <w:rPr>
                <w:rFonts w:ascii="Roboto" w:hAnsi="Roboto" w:cs="Arial"/>
                <w:color w:val="000000"/>
                <w:spacing w:val="-3"/>
                <w:sz w:val="20"/>
                <w:szCs w:val="22"/>
              </w:rPr>
              <w:t>The Contract shall be an item rate Contract wherein the item rates are for the finished work as per the Contract Documents.</w:t>
            </w:r>
          </w:p>
          <w:p w14:paraId="4030BF37" w14:textId="3987F368" w:rsidR="00352A89" w:rsidRPr="00466F21" w:rsidRDefault="00352A89" w:rsidP="00B47962">
            <w:pPr>
              <w:pStyle w:val="BodyTextIndent3"/>
              <w:tabs>
                <w:tab w:val="left" w:pos="-720"/>
                <w:tab w:val="left" w:pos="0"/>
              </w:tabs>
              <w:suppressAutoHyphens/>
              <w:spacing w:after="0"/>
              <w:ind w:left="0"/>
              <w:jc w:val="both"/>
              <w:rPr>
                <w:rFonts w:ascii="Roboto" w:hAnsi="Roboto" w:cs="Arial"/>
                <w:color w:val="000000"/>
                <w:spacing w:val="-3"/>
                <w:sz w:val="20"/>
                <w:szCs w:val="22"/>
              </w:rPr>
            </w:pPr>
            <w:r w:rsidRPr="00466F21">
              <w:rPr>
                <w:rFonts w:ascii="Roboto" w:hAnsi="Roboto" w:cs="Arial"/>
                <w:color w:val="000000"/>
                <w:spacing w:val="-3"/>
                <w:sz w:val="20"/>
                <w:szCs w:val="22"/>
              </w:rPr>
              <w:t xml:space="preserve">The Contract Price shall include payment for the supply of all labor (including payment to his Sub-Contractors), equipment, materials, plant and machinery, tools, transportation, framework, scaffolding, works under these tender and all applicable taxes (i.e.  duties, </w:t>
            </w:r>
            <w:proofErr w:type="spellStart"/>
            <w:r w:rsidRPr="00466F21">
              <w:rPr>
                <w:rFonts w:ascii="Roboto" w:hAnsi="Roboto" w:cs="Arial"/>
                <w:color w:val="000000"/>
                <w:spacing w:val="-3"/>
                <w:sz w:val="20"/>
                <w:szCs w:val="22"/>
              </w:rPr>
              <w:t>octroi</w:t>
            </w:r>
            <w:proofErr w:type="spellEnd"/>
            <w:r w:rsidRPr="00466F21">
              <w:rPr>
                <w:rFonts w:ascii="Roboto" w:hAnsi="Roboto" w:cs="Arial"/>
                <w:color w:val="000000"/>
                <w:spacing w:val="-3"/>
                <w:sz w:val="20"/>
                <w:szCs w:val="22"/>
              </w:rPr>
              <w:t xml:space="preserve">, </w:t>
            </w:r>
            <w:r w:rsidR="00E724C2">
              <w:rPr>
                <w:rFonts w:ascii="Roboto" w:hAnsi="Roboto" w:cs="Arial"/>
                <w:color w:val="000000"/>
                <w:spacing w:val="-3"/>
                <w:sz w:val="20"/>
                <w:szCs w:val="22"/>
              </w:rPr>
              <w:t>GST</w:t>
            </w:r>
            <w:r w:rsidRPr="00466F21">
              <w:rPr>
                <w:rFonts w:ascii="Roboto" w:hAnsi="Roboto" w:cs="Arial"/>
                <w:color w:val="000000"/>
                <w:spacing w:val="-3"/>
                <w:sz w:val="20"/>
                <w:szCs w:val="22"/>
              </w:rPr>
              <w:t xml:space="preserve">, labor </w:t>
            </w:r>
            <w:proofErr w:type="spellStart"/>
            <w:r w:rsidR="00734422" w:rsidRPr="00466F21">
              <w:rPr>
                <w:rFonts w:ascii="Roboto" w:hAnsi="Roboto" w:cs="Arial"/>
                <w:color w:val="000000"/>
                <w:spacing w:val="-3"/>
                <w:sz w:val="20"/>
                <w:szCs w:val="22"/>
              </w:rPr>
              <w:t>Cess</w:t>
            </w:r>
            <w:proofErr w:type="spellEnd"/>
            <w:r w:rsidRPr="00466F21">
              <w:rPr>
                <w:rFonts w:ascii="Roboto" w:hAnsi="Roboto" w:cs="Arial"/>
                <w:color w:val="000000"/>
                <w:spacing w:val="-3"/>
                <w:sz w:val="20"/>
                <w:szCs w:val="22"/>
              </w:rPr>
              <w:t xml:space="preserve">, levies, royalties, fees, insurance premiums, contributions towards </w:t>
            </w:r>
            <w:r w:rsidR="00734422" w:rsidRPr="00466F21">
              <w:rPr>
                <w:rFonts w:ascii="Roboto" w:hAnsi="Roboto" w:cs="Arial"/>
                <w:color w:val="000000"/>
                <w:spacing w:val="-3"/>
                <w:sz w:val="20"/>
                <w:szCs w:val="22"/>
              </w:rPr>
              <w:t>employee’s</w:t>
            </w:r>
            <w:r w:rsidRPr="00466F21">
              <w:rPr>
                <w:rFonts w:ascii="Roboto" w:hAnsi="Roboto" w:cs="Arial"/>
                <w:color w:val="000000"/>
                <w:spacing w:val="-3"/>
                <w:sz w:val="20"/>
                <w:szCs w:val="22"/>
              </w:rPr>
              <w:t xml:space="preserve"> benefits including ESI and PF and funds, arrangement of power and water and all services and activities constituting the Scope of Work defined in the General Conditions of Contract) and </w:t>
            </w:r>
            <w:r w:rsidRPr="00466F21">
              <w:rPr>
                <w:rFonts w:ascii="Roboto" w:hAnsi="Roboto" w:cs="Arial"/>
                <w:color w:val="000000"/>
                <w:sz w:val="20"/>
                <w:szCs w:val="22"/>
              </w:rPr>
              <w:t>statutory compliance</w:t>
            </w:r>
            <w:r w:rsidRPr="00466F21">
              <w:rPr>
                <w:rFonts w:ascii="Roboto" w:hAnsi="Roboto" w:cs="Arial"/>
                <w:color w:val="000000"/>
                <w:spacing w:val="-3"/>
                <w:sz w:val="20"/>
                <w:szCs w:val="22"/>
              </w:rPr>
              <w:t xml:space="preserve">. </w:t>
            </w:r>
          </w:p>
          <w:p w14:paraId="29248490" w14:textId="77777777" w:rsidR="00352A89" w:rsidRPr="00466F21" w:rsidRDefault="00352A89" w:rsidP="00B47962">
            <w:pPr>
              <w:pStyle w:val="Default"/>
              <w:spacing w:after="0"/>
              <w:jc w:val="both"/>
              <w:rPr>
                <w:rFonts w:ascii="Roboto" w:hAnsi="Roboto" w:cs="Arial"/>
                <w:color w:val="auto"/>
                <w:sz w:val="20"/>
                <w:szCs w:val="22"/>
              </w:rPr>
            </w:pPr>
            <w:r w:rsidRPr="00466F21">
              <w:rPr>
                <w:rFonts w:ascii="Roboto" w:hAnsi="Roboto" w:cs="Arial"/>
                <w:spacing w:val="-3"/>
                <w:sz w:val="20"/>
                <w:szCs w:val="22"/>
              </w:rPr>
              <w:t>The Contract Price shall also include the Contractor's establishment, infrastructure, overheads &amp; profits and all other charges, and shall generally be inclusive of every cost and expense required by the Contract to be borne by the Contractor and necessary for the proper execution and completion of the Work under the Contract.</w:t>
            </w:r>
          </w:p>
        </w:tc>
      </w:tr>
    </w:tbl>
    <w:p w14:paraId="25E9EFA5" w14:textId="51ECCC7F" w:rsidR="00734422" w:rsidRDefault="00734422" w:rsidP="005D041D">
      <w:pPr>
        <w:ind w:left="142"/>
        <w:jc w:val="center"/>
        <w:rPr>
          <w:rFonts w:ascii="Roboto" w:hAnsi="Roboto"/>
          <w:b/>
          <w:bCs/>
          <w:sz w:val="22"/>
          <w:szCs w:val="22"/>
        </w:rPr>
      </w:pPr>
    </w:p>
    <w:p w14:paraId="046E143C" w14:textId="77777777" w:rsidR="00734422" w:rsidRDefault="00734422">
      <w:pPr>
        <w:spacing w:after="160" w:line="259" w:lineRule="auto"/>
        <w:rPr>
          <w:rFonts w:ascii="Roboto" w:hAnsi="Roboto"/>
          <w:b/>
          <w:bCs/>
          <w:sz w:val="22"/>
          <w:szCs w:val="22"/>
        </w:rPr>
      </w:pPr>
      <w:r>
        <w:rPr>
          <w:rFonts w:ascii="Roboto" w:hAnsi="Roboto"/>
          <w:b/>
          <w:bCs/>
          <w:sz w:val="22"/>
          <w:szCs w:val="22"/>
        </w:rPr>
        <w:br w:type="page"/>
      </w:r>
    </w:p>
    <w:p w14:paraId="37293FFA" w14:textId="77777777" w:rsidR="000B0E5D" w:rsidRDefault="000B0E5D" w:rsidP="005D041D">
      <w:pPr>
        <w:ind w:left="142"/>
        <w:jc w:val="center"/>
        <w:rPr>
          <w:rFonts w:ascii="Roboto" w:hAnsi="Roboto" w:cs="Arial"/>
          <w:b/>
          <w:sz w:val="40"/>
          <w:szCs w:val="40"/>
        </w:rPr>
      </w:pPr>
    </w:p>
    <w:p w14:paraId="387D68B4" w14:textId="77777777" w:rsidR="000B0E5D" w:rsidRDefault="000B0E5D" w:rsidP="005D041D">
      <w:pPr>
        <w:ind w:left="142"/>
        <w:jc w:val="center"/>
        <w:rPr>
          <w:rFonts w:ascii="Roboto" w:hAnsi="Roboto" w:cs="Arial"/>
          <w:b/>
          <w:sz w:val="40"/>
          <w:szCs w:val="40"/>
        </w:rPr>
      </w:pPr>
    </w:p>
    <w:p w14:paraId="6B3D6B2C" w14:textId="77777777" w:rsidR="000B0E5D" w:rsidRDefault="000B0E5D" w:rsidP="005D041D">
      <w:pPr>
        <w:ind w:left="142"/>
        <w:jc w:val="center"/>
        <w:rPr>
          <w:rFonts w:ascii="Roboto" w:hAnsi="Roboto" w:cs="Arial"/>
          <w:b/>
          <w:sz w:val="40"/>
          <w:szCs w:val="40"/>
        </w:rPr>
      </w:pPr>
    </w:p>
    <w:p w14:paraId="35A4B01B" w14:textId="77777777" w:rsidR="000B0E5D" w:rsidRDefault="000B0E5D" w:rsidP="005D041D">
      <w:pPr>
        <w:ind w:left="142"/>
        <w:jc w:val="center"/>
        <w:rPr>
          <w:rFonts w:ascii="Roboto" w:hAnsi="Roboto" w:cs="Arial"/>
          <w:b/>
          <w:sz w:val="40"/>
          <w:szCs w:val="40"/>
        </w:rPr>
      </w:pPr>
    </w:p>
    <w:p w14:paraId="746B8B28" w14:textId="77777777" w:rsidR="000B0E5D" w:rsidRDefault="000B0E5D" w:rsidP="005D041D">
      <w:pPr>
        <w:ind w:left="142"/>
        <w:jc w:val="center"/>
        <w:rPr>
          <w:rFonts w:ascii="Roboto" w:hAnsi="Roboto" w:cs="Arial"/>
          <w:b/>
          <w:sz w:val="40"/>
          <w:szCs w:val="40"/>
        </w:rPr>
      </w:pPr>
    </w:p>
    <w:p w14:paraId="46428213" w14:textId="77777777" w:rsidR="000B0E5D" w:rsidRDefault="000B0E5D" w:rsidP="005D041D">
      <w:pPr>
        <w:ind w:left="142"/>
        <w:jc w:val="center"/>
        <w:rPr>
          <w:rFonts w:ascii="Roboto" w:hAnsi="Roboto" w:cs="Arial"/>
          <w:b/>
          <w:sz w:val="40"/>
          <w:szCs w:val="40"/>
        </w:rPr>
      </w:pPr>
    </w:p>
    <w:p w14:paraId="55E2B2A5" w14:textId="0051990C" w:rsidR="004A7AFF" w:rsidRDefault="00572653" w:rsidP="005D041D">
      <w:pPr>
        <w:ind w:left="142"/>
        <w:jc w:val="center"/>
        <w:rPr>
          <w:rFonts w:ascii="Roboto" w:hAnsi="Roboto" w:cs="Arial"/>
          <w:b/>
          <w:sz w:val="40"/>
          <w:szCs w:val="40"/>
        </w:rPr>
      </w:pPr>
      <w:r>
        <w:rPr>
          <w:rFonts w:ascii="Roboto" w:hAnsi="Roboto" w:cs="Arial"/>
          <w:b/>
          <w:sz w:val="40"/>
          <w:szCs w:val="40"/>
        </w:rPr>
        <w:t>B</w:t>
      </w:r>
      <w:r w:rsidR="00DF19A6">
        <w:rPr>
          <w:rFonts w:ascii="Roboto" w:hAnsi="Roboto" w:cs="Arial"/>
          <w:b/>
          <w:sz w:val="40"/>
          <w:szCs w:val="40"/>
        </w:rPr>
        <w:t>ill of Quantities</w:t>
      </w:r>
    </w:p>
    <w:p w14:paraId="5AC4EADF" w14:textId="02E90C5B" w:rsidR="00E00E50" w:rsidRDefault="004A7AFF">
      <w:pPr>
        <w:spacing w:after="160" w:line="259" w:lineRule="auto"/>
        <w:rPr>
          <w:rFonts w:ascii="Roboto" w:hAnsi="Roboto" w:cs="Arial"/>
          <w:b/>
          <w:sz w:val="40"/>
          <w:szCs w:val="40"/>
        </w:rPr>
      </w:pPr>
      <w:r>
        <w:rPr>
          <w:rFonts w:ascii="Roboto" w:hAnsi="Roboto" w:cs="Arial"/>
          <w:b/>
          <w:sz w:val="40"/>
          <w:szCs w:val="40"/>
        </w:rPr>
        <w:br w:type="page"/>
      </w:r>
    </w:p>
    <w:p w14:paraId="2739C942" w14:textId="77777777" w:rsidR="00DF19A6" w:rsidRDefault="00DF19A6" w:rsidP="00DF19A6">
      <w:pPr>
        <w:ind w:left="142"/>
        <w:jc w:val="center"/>
        <w:rPr>
          <w:rFonts w:ascii="Roboto" w:hAnsi="Roboto" w:cs="Arial"/>
          <w:b/>
          <w:sz w:val="40"/>
          <w:szCs w:val="40"/>
        </w:rPr>
      </w:pPr>
    </w:p>
    <w:p w14:paraId="3C8EBCA3" w14:textId="77777777" w:rsidR="00DF19A6" w:rsidRDefault="00DF19A6" w:rsidP="00DF19A6">
      <w:pPr>
        <w:ind w:left="142"/>
        <w:jc w:val="center"/>
        <w:rPr>
          <w:rFonts w:ascii="Roboto" w:hAnsi="Roboto" w:cs="Arial"/>
          <w:b/>
          <w:sz w:val="40"/>
          <w:szCs w:val="40"/>
        </w:rPr>
      </w:pPr>
    </w:p>
    <w:p w14:paraId="2FB3E0C3" w14:textId="77777777" w:rsidR="00DF19A6" w:rsidRDefault="00DF19A6" w:rsidP="00DF19A6">
      <w:pPr>
        <w:ind w:left="142"/>
        <w:jc w:val="center"/>
        <w:rPr>
          <w:rFonts w:ascii="Roboto" w:hAnsi="Roboto" w:cs="Arial"/>
          <w:b/>
          <w:sz w:val="40"/>
          <w:szCs w:val="40"/>
        </w:rPr>
      </w:pPr>
    </w:p>
    <w:p w14:paraId="158BB35B" w14:textId="77777777" w:rsidR="00DF19A6" w:rsidRDefault="00DF19A6" w:rsidP="00DF19A6">
      <w:pPr>
        <w:ind w:left="142"/>
        <w:jc w:val="center"/>
        <w:rPr>
          <w:rFonts w:ascii="Roboto" w:hAnsi="Roboto" w:cs="Arial"/>
          <w:b/>
          <w:sz w:val="40"/>
          <w:szCs w:val="40"/>
        </w:rPr>
      </w:pPr>
    </w:p>
    <w:p w14:paraId="78EB0FD1" w14:textId="77777777" w:rsidR="00DF19A6" w:rsidRDefault="00DF19A6" w:rsidP="00DF19A6">
      <w:pPr>
        <w:ind w:left="142"/>
        <w:jc w:val="center"/>
        <w:rPr>
          <w:rFonts w:ascii="Roboto" w:hAnsi="Roboto" w:cs="Arial"/>
          <w:b/>
          <w:sz w:val="40"/>
          <w:szCs w:val="40"/>
        </w:rPr>
      </w:pPr>
    </w:p>
    <w:p w14:paraId="48DD40A9" w14:textId="2B6C6853" w:rsidR="00DF19A6" w:rsidRDefault="00DF19A6" w:rsidP="00DF19A6">
      <w:pPr>
        <w:ind w:left="142"/>
        <w:jc w:val="center"/>
        <w:rPr>
          <w:rFonts w:ascii="Roboto" w:hAnsi="Roboto" w:cs="Arial"/>
          <w:b/>
          <w:sz w:val="40"/>
          <w:szCs w:val="40"/>
        </w:rPr>
      </w:pPr>
      <w:r>
        <w:rPr>
          <w:rFonts w:ascii="Roboto" w:hAnsi="Roboto" w:cs="Arial"/>
          <w:b/>
          <w:sz w:val="40"/>
          <w:szCs w:val="40"/>
        </w:rPr>
        <w:t>BG PROFORMAS</w:t>
      </w:r>
    </w:p>
    <w:p w14:paraId="3044577E" w14:textId="77777777" w:rsidR="00DF19A6" w:rsidRDefault="00DF19A6">
      <w:pPr>
        <w:spacing w:after="160" w:line="259" w:lineRule="auto"/>
        <w:rPr>
          <w:rFonts w:ascii="Roboto" w:hAnsi="Roboto" w:cs="Arial"/>
          <w:b/>
          <w:sz w:val="40"/>
          <w:szCs w:val="40"/>
        </w:rPr>
      </w:pPr>
    </w:p>
    <w:p w14:paraId="418BB648" w14:textId="77777777" w:rsidR="00E00E50" w:rsidRDefault="00E00E50">
      <w:pPr>
        <w:spacing w:after="160" w:line="259" w:lineRule="auto"/>
        <w:rPr>
          <w:rFonts w:ascii="Roboto" w:hAnsi="Roboto" w:cs="Arial"/>
          <w:b/>
          <w:sz w:val="40"/>
          <w:szCs w:val="40"/>
        </w:rPr>
      </w:pPr>
      <w:r>
        <w:rPr>
          <w:rFonts w:ascii="Roboto" w:hAnsi="Roboto" w:cs="Arial"/>
          <w:b/>
          <w:sz w:val="40"/>
          <w:szCs w:val="40"/>
        </w:rPr>
        <w:br w:type="page"/>
      </w:r>
    </w:p>
    <w:p w14:paraId="328712CD" w14:textId="77777777" w:rsidR="004A7AFF" w:rsidRDefault="004A7AFF">
      <w:pPr>
        <w:spacing w:after="160" w:line="259" w:lineRule="auto"/>
        <w:rPr>
          <w:rFonts w:ascii="Roboto" w:hAnsi="Roboto" w:cs="Arial"/>
          <w:b/>
          <w:sz w:val="40"/>
          <w:szCs w:val="40"/>
        </w:rPr>
      </w:pPr>
    </w:p>
    <w:p w14:paraId="168DF0E4" w14:textId="77777777" w:rsidR="00476207" w:rsidRPr="00466F21" w:rsidRDefault="00476207" w:rsidP="00476207">
      <w:pPr>
        <w:pStyle w:val="Heading1"/>
        <w:spacing w:after="0"/>
        <w:jc w:val="both"/>
        <w:rPr>
          <w:rFonts w:ascii="Roboto" w:hAnsi="Roboto" w:cs="Arial"/>
          <w:sz w:val="22"/>
          <w:szCs w:val="22"/>
        </w:rPr>
      </w:pPr>
    </w:p>
    <w:p w14:paraId="5E5F18A4" w14:textId="77777777" w:rsidR="00476207" w:rsidRPr="00466F21" w:rsidRDefault="00476207" w:rsidP="00476207">
      <w:pPr>
        <w:spacing w:after="0"/>
        <w:jc w:val="center"/>
        <w:rPr>
          <w:rFonts w:ascii="Roboto" w:hAnsi="Roboto" w:cs="Arial"/>
          <w:b/>
          <w:sz w:val="22"/>
          <w:szCs w:val="22"/>
        </w:rPr>
      </w:pPr>
      <w:r w:rsidRPr="00466F21">
        <w:rPr>
          <w:rFonts w:ascii="Roboto" w:hAnsi="Roboto" w:cs="Arial"/>
          <w:b/>
          <w:sz w:val="22"/>
          <w:szCs w:val="22"/>
        </w:rPr>
        <w:t>Bank Guarantee for Earnest Money Deposit (EMD)</w:t>
      </w:r>
    </w:p>
    <w:p w14:paraId="0141462A" w14:textId="77777777" w:rsidR="00476207" w:rsidRPr="00466F21" w:rsidRDefault="00476207" w:rsidP="00476207">
      <w:pPr>
        <w:autoSpaceDE w:val="0"/>
        <w:autoSpaceDN w:val="0"/>
        <w:adjustRightInd w:val="0"/>
        <w:spacing w:after="0"/>
        <w:jc w:val="both"/>
        <w:rPr>
          <w:rFonts w:ascii="Roboto" w:hAnsi="Roboto" w:cs="Arial"/>
          <w:b/>
          <w:sz w:val="22"/>
          <w:szCs w:val="22"/>
        </w:rPr>
      </w:pPr>
    </w:p>
    <w:p w14:paraId="402D7307"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To</w:t>
      </w:r>
    </w:p>
    <w:p w14:paraId="2AA2AF1C" w14:textId="77777777" w:rsidR="00476207" w:rsidRPr="00466F21" w:rsidRDefault="00476207" w:rsidP="00476207">
      <w:pPr>
        <w:autoSpaceDE w:val="0"/>
        <w:autoSpaceDN w:val="0"/>
        <w:adjustRightInd w:val="0"/>
        <w:spacing w:after="0"/>
        <w:jc w:val="both"/>
        <w:rPr>
          <w:rFonts w:ascii="Roboto" w:hAnsi="Roboto" w:cs="Arial"/>
          <w:b/>
          <w:sz w:val="22"/>
          <w:szCs w:val="22"/>
        </w:rPr>
      </w:pPr>
    </w:p>
    <w:p w14:paraId="3E2482C3" w14:textId="6152DFC3" w:rsidR="00476207" w:rsidRPr="00466F21" w:rsidRDefault="00476207" w:rsidP="00476207">
      <w:pPr>
        <w:autoSpaceDE w:val="0"/>
        <w:autoSpaceDN w:val="0"/>
        <w:adjustRightInd w:val="0"/>
        <w:spacing w:after="0"/>
        <w:jc w:val="both"/>
        <w:rPr>
          <w:rFonts w:ascii="Roboto" w:hAnsi="Roboto" w:cs="Arial"/>
          <w:b/>
          <w:sz w:val="22"/>
          <w:szCs w:val="22"/>
        </w:rPr>
      </w:pPr>
      <w:r w:rsidRPr="00466F21">
        <w:rPr>
          <w:rFonts w:ascii="Roboto" w:hAnsi="Roboto" w:cs="Arial"/>
          <w:b/>
          <w:sz w:val="22"/>
          <w:szCs w:val="22"/>
        </w:rPr>
        <w:t xml:space="preserve">The </w:t>
      </w:r>
      <w:r w:rsidR="00F347D7">
        <w:rPr>
          <w:rFonts w:ascii="Roboto" w:hAnsi="Roboto" w:cs="Arial"/>
          <w:b/>
          <w:sz w:val="22"/>
          <w:szCs w:val="22"/>
        </w:rPr>
        <w:t>Headmaster</w:t>
      </w:r>
      <w:r w:rsidRPr="00466F21">
        <w:rPr>
          <w:rFonts w:ascii="Roboto" w:hAnsi="Roboto" w:cs="Arial"/>
          <w:b/>
          <w:sz w:val="22"/>
          <w:szCs w:val="22"/>
        </w:rPr>
        <w:t>,</w:t>
      </w:r>
    </w:p>
    <w:p w14:paraId="19B95885" w14:textId="26853263" w:rsidR="00476207" w:rsidRPr="00466F21" w:rsidRDefault="00534874" w:rsidP="00476207">
      <w:pPr>
        <w:autoSpaceDE w:val="0"/>
        <w:autoSpaceDN w:val="0"/>
        <w:adjustRightInd w:val="0"/>
        <w:spacing w:after="0"/>
        <w:jc w:val="both"/>
        <w:rPr>
          <w:rFonts w:ascii="Roboto" w:hAnsi="Roboto" w:cs="Arial"/>
          <w:b/>
          <w:sz w:val="22"/>
          <w:szCs w:val="22"/>
        </w:rPr>
      </w:pPr>
      <w:r>
        <w:rPr>
          <w:rFonts w:ascii="Roboto" w:hAnsi="Roboto" w:cs="Arial"/>
          <w:b/>
          <w:sz w:val="22"/>
          <w:szCs w:val="22"/>
        </w:rPr>
        <w:t>The Lawrence School</w:t>
      </w:r>
      <w:r w:rsidR="00476207" w:rsidRPr="00466F21">
        <w:rPr>
          <w:rFonts w:ascii="Roboto" w:hAnsi="Roboto" w:cs="Arial"/>
          <w:b/>
          <w:sz w:val="22"/>
          <w:szCs w:val="22"/>
        </w:rPr>
        <w:t>,</w:t>
      </w:r>
    </w:p>
    <w:p w14:paraId="7685AC72" w14:textId="4F6B1953" w:rsidR="00476207" w:rsidRPr="00466F21" w:rsidRDefault="001B62A8" w:rsidP="00476207">
      <w:pPr>
        <w:autoSpaceDE w:val="0"/>
        <w:autoSpaceDN w:val="0"/>
        <w:adjustRightInd w:val="0"/>
        <w:spacing w:after="0"/>
        <w:jc w:val="both"/>
        <w:rPr>
          <w:rFonts w:ascii="Roboto" w:hAnsi="Roboto" w:cs="Arial"/>
          <w:b/>
          <w:color w:val="FF0000"/>
          <w:sz w:val="22"/>
          <w:szCs w:val="22"/>
        </w:rPr>
      </w:pPr>
      <w:proofErr w:type="gramStart"/>
      <w:r>
        <w:rPr>
          <w:rFonts w:ascii="Roboto" w:hAnsi="Roboto" w:cs="Arial"/>
          <w:b/>
          <w:sz w:val="22"/>
          <w:szCs w:val="22"/>
        </w:rPr>
        <w:t>Sanawar</w:t>
      </w:r>
      <w:r w:rsidR="00476207" w:rsidRPr="00466F21">
        <w:rPr>
          <w:rFonts w:ascii="Roboto" w:hAnsi="Roboto" w:cs="Arial"/>
          <w:b/>
          <w:color w:val="FF0000"/>
          <w:sz w:val="22"/>
          <w:szCs w:val="22"/>
        </w:rPr>
        <w:t>.</w:t>
      </w:r>
      <w:proofErr w:type="gramEnd"/>
    </w:p>
    <w:p w14:paraId="01359238"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F372B1B"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027DB6EE"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[The name and address, </w:t>
      </w:r>
      <w:r w:rsidRPr="00466F21">
        <w:rPr>
          <w:rFonts w:ascii="Roboto" w:hAnsi="Roboto" w:cs="Arial"/>
          <w:b/>
          <w:bCs/>
          <w:sz w:val="22"/>
          <w:szCs w:val="22"/>
        </w:rPr>
        <w:t>as in the bid</w:t>
      </w:r>
      <w:r w:rsidRPr="00466F21">
        <w:rPr>
          <w:rFonts w:ascii="Roboto" w:hAnsi="Roboto" w:cs="Arial"/>
          <w:sz w:val="22"/>
          <w:szCs w:val="22"/>
        </w:rPr>
        <w:t>, of the Employer calling the bids]</w:t>
      </w:r>
    </w:p>
    <w:p w14:paraId="2BDF7ABD"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377479EF"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0A768511"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FDB9C56"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WHEREAS _________________________________________________ [Name and address of the Bidder  (hereinafter called “the Bidder”) is submitting his bid  to provide the services on terms and conditions set forth in the said  bid for [Name of the bid which should include the name of works] (hereinafter called the “the Bid”).</w:t>
      </w:r>
    </w:p>
    <w:p w14:paraId="2709942B"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3585F217"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6EA5263B"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0B8A962"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AND WHEREAS it has been stipulated in the said Bid that the Bidder shall furnish you Earnest Money amounting to </w:t>
      </w:r>
      <w:proofErr w:type="spellStart"/>
      <w:r w:rsidRPr="00466F21">
        <w:rPr>
          <w:rFonts w:ascii="Roboto" w:hAnsi="Roboto" w:cs="Arial"/>
          <w:sz w:val="22"/>
          <w:szCs w:val="22"/>
        </w:rPr>
        <w:t>Rs</w:t>
      </w:r>
      <w:proofErr w:type="spellEnd"/>
      <w:r w:rsidRPr="00466F21">
        <w:rPr>
          <w:rFonts w:ascii="Roboto" w:hAnsi="Roboto" w:cs="Arial"/>
          <w:sz w:val="22"/>
          <w:szCs w:val="22"/>
        </w:rPr>
        <w:t xml:space="preserve">………………. </w:t>
      </w:r>
      <w:proofErr w:type="gramStart"/>
      <w:r w:rsidRPr="00466F21">
        <w:rPr>
          <w:rFonts w:ascii="Roboto" w:hAnsi="Roboto" w:cs="Arial"/>
          <w:sz w:val="22"/>
          <w:szCs w:val="22"/>
        </w:rPr>
        <w:t>(Rupees in words).</w:t>
      </w:r>
      <w:proofErr w:type="gramEnd"/>
      <w:r w:rsidRPr="00466F21">
        <w:rPr>
          <w:rFonts w:ascii="Roboto" w:hAnsi="Roboto" w:cs="Arial"/>
          <w:sz w:val="22"/>
          <w:szCs w:val="22"/>
        </w:rPr>
        <w:t xml:space="preserve"> This Earnest Money may be furnished in the form of Bank Guarantee by a Nationalized / Scheduled bank for the sum specified therein.</w:t>
      </w:r>
    </w:p>
    <w:p w14:paraId="5746E97F"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6787F42"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67B6E3D0"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6E4E7E6C" w14:textId="613E08F1" w:rsidR="00476207" w:rsidRPr="00466F21" w:rsidRDefault="00476207" w:rsidP="00476207">
      <w:pPr>
        <w:autoSpaceDE w:val="0"/>
        <w:autoSpaceDN w:val="0"/>
        <w:adjustRightInd w:val="0"/>
        <w:spacing w:after="0"/>
        <w:jc w:val="both"/>
        <w:rPr>
          <w:rFonts w:ascii="Roboto" w:hAnsi="Roboto" w:cs="Arial"/>
          <w:sz w:val="22"/>
          <w:szCs w:val="22"/>
        </w:rPr>
      </w:pPr>
      <w:proofErr w:type="gramStart"/>
      <w:r w:rsidRPr="00466F21">
        <w:rPr>
          <w:rFonts w:ascii="Roboto" w:hAnsi="Roboto" w:cs="Arial"/>
          <w:sz w:val="22"/>
          <w:szCs w:val="22"/>
        </w:rPr>
        <w:t>AND WHEREAS we have agreed to give such a Bank Guarantee.</w:t>
      </w:r>
      <w:proofErr w:type="gramEnd"/>
    </w:p>
    <w:p w14:paraId="5454E999"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8926FDE"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04DA76F6"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C1270A4"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NOW THEREFORE we hereby affirm that we are the Guarantor and responsible to you, on behalf of the Bidder up to a total of ____________________________ [amount of Guarantee] ________________________________________[in words] and we undertake to pay you, upon your first written demand and without cavil or argument, any sum or sums within the limits of __________________[amount of Guarantee] as aforesaid without your needing to prove or to show grounds or reasons for your demand for the sum specified therein.</w:t>
      </w:r>
    </w:p>
    <w:p w14:paraId="7A782309"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6DE4F9D7"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0451AAC4"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C10C5D8"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We hereby waive the necessity of your demanding the said debt from the Bidder before presenting us with the demand.</w:t>
      </w:r>
    </w:p>
    <w:p w14:paraId="3A82C27D"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56C1924"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F0D4AD9"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1BFD5FB2"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lastRenderedPageBreak/>
        <w:t>The liability of the Bank under this Guarantee shall not be affected by any change in the constitution of the Bidder or of the Bank.</w:t>
      </w:r>
    </w:p>
    <w:p w14:paraId="624CE29D"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3A9E8EA8"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6FD392E7"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22B799E3"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Notwithstanding anything contained herein before, our liability under this guarantee is restricted to </w:t>
      </w:r>
      <w:proofErr w:type="spellStart"/>
      <w:r w:rsidRPr="00466F21">
        <w:rPr>
          <w:rFonts w:ascii="Roboto" w:hAnsi="Roboto" w:cs="Arial"/>
          <w:sz w:val="22"/>
          <w:szCs w:val="22"/>
        </w:rPr>
        <w:t>Rs</w:t>
      </w:r>
      <w:proofErr w:type="spellEnd"/>
      <w:r w:rsidRPr="00466F21">
        <w:rPr>
          <w:rFonts w:ascii="Roboto" w:hAnsi="Roboto" w:cs="Arial"/>
          <w:sz w:val="22"/>
          <w:szCs w:val="22"/>
        </w:rPr>
        <w:t>.__________ (</w:t>
      </w:r>
      <w:proofErr w:type="spellStart"/>
      <w:r w:rsidRPr="00466F21">
        <w:rPr>
          <w:rFonts w:ascii="Roboto" w:hAnsi="Roboto" w:cs="Arial"/>
          <w:sz w:val="22"/>
          <w:szCs w:val="22"/>
        </w:rPr>
        <w:t>Rs</w:t>
      </w:r>
      <w:proofErr w:type="spellEnd"/>
      <w:r w:rsidRPr="00466F21">
        <w:rPr>
          <w:rFonts w:ascii="Roboto" w:hAnsi="Roboto" w:cs="Arial"/>
          <w:sz w:val="22"/>
          <w:szCs w:val="22"/>
        </w:rPr>
        <w:t>._________________________) and the guarantee shall remain valid till ________. Unless a claim or a demand in writing is made upon us on or before ____________ all our liability under this guarantee shall cease.</w:t>
      </w:r>
    </w:p>
    <w:p w14:paraId="78975794"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6107B8DB"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004B9F93"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Signature and Seal of the Guarantor ____________ </w:t>
      </w:r>
    </w:p>
    <w:p w14:paraId="70358119"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FA68CDA"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376574B"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In presence of</w:t>
      </w:r>
    </w:p>
    <w:p w14:paraId="2DFFB8C1"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65F9C27"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CF66E6A"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Name and Designation ______________________ </w:t>
      </w:r>
    </w:p>
    <w:p w14:paraId="74F6C813"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3A666C80"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1. _______________________</w:t>
      </w:r>
    </w:p>
    <w:p w14:paraId="065D3E0D"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(Name, Signature &amp; Occupation)</w:t>
      </w:r>
    </w:p>
    <w:p w14:paraId="42221A24" w14:textId="77777777" w:rsidR="00476207" w:rsidRPr="00466F21" w:rsidRDefault="00476207" w:rsidP="00476207">
      <w:pPr>
        <w:autoSpaceDE w:val="0"/>
        <w:autoSpaceDN w:val="0"/>
        <w:adjustRightInd w:val="0"/>
        <w:spacing w:after="0"/>
        <w:ind w:left="4320" w:firstLine="720"/>
        <w:jc w:val="both"/>
        <w:rPr>
          <w:rFonts w:ascii="Roboto" w:hAnsi="Roboto" w:cs="Arial"/>
          <w:sz w:val="22"/>
          <w:szCs w:val="22"/>
        </w:rPr>
      </w:pPr>
    </w:p>
    <w:p w14:paraId="3151B15E"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Name of the Bank __________________________</w:t>
      </w:r>
    </w:p>
    <w:p w14:paraId="260E3845"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0A916FBC"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Address __________________________________ </w:t>
      </w:r>
    </w:p>
    <w:p w14:paraId="08782969"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04D957C5"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2108E401"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2. _______________________</w:t>
      </w:r>
    </w:p>
    <w:p w14:paraId="6D1FC01E"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(Name, Signature &amp; Occupation)</w:t>
      </w:r>
    </w:p>
    <w:p w14:paraId="761A4338"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6891B327"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3892CA17"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25FB5E9" w14:textId="77777777" w:rsidR="00476207" w:rsidRPr="00466F21" w:rsidRDefault="00476207" w:rsidP="00476207">
      <w:pPr>
        <w:pStyle w:val="middleheading"/>
        <w:spacing w:before="0" w:after="0" w:line="240" w:lineRule="auto"/>
        <w:ind w:left="0" w:firstLine="0"/>
        <w:jc w:val="both"/>
        <w:rPr>
          <w:rFonts w:ascii="Roboto" w:hAnsi="Roboto" w:cs="Arial"/>
          <w:b w:val="0"/>
          <w:szCs w:val="22"/>
        </w:rPr>
      </w:pPr>
      <w:r w:rsidRPr="00466F21">
        <w:rPr>
          <w:rFonts w:ascii="Roboto" w:hAnsi="Roboto" w:cs="Arial"/>
          <w:b w:val="0"/>
          <w:szCs w:val="22"/>
        </w:rPr>
        <w:t>Date ______________________________________</w:t>
      </w:r>
    </w:p>
    <w:p w14:paraId="5CD29884" w14:textId="77777777" w:rsidR="00476207" w:rsidRPr="00466F21" w:rsidRDefault="00476207" w:rsidP="00476207">
      <w:pPr>
        <w:spacing w:after="0"/>
        <w:jc w:val="center"/>
        <w:rPr>
          <w:rFonts w:ascii="Roboto" w:hAnsi="Roboto" w:cs="Arial"/>
          <w:b/>
          <w:sz w:val="22"/>
          <w:szCs w:val="22"/>
        </w:rPr>
      </w:pPr>
      <w:r w:rsidRPr="00466F21">
        <w:rPr>
          <w:rFonts w:ascii="Roboto" w:hAnsi="Roboto" w:cs="Arial"/>
          <w:sz w:val="22"/>
          <w:szCs w:val="22"/>
        </w:rPr>
        <w:br w:type="page"/>
      </w:r>
      <w:r w:rsidRPr="00466F21">
        <w:rPr>
          <w:rFonts w:ascii="Roboto" w:hAnsi="Roboto" w:cs="Arial"/>
          <w:b/>
          <w:sz w:val="22"/>
          <w:szCs w:val="22"/>
        </w:rPr>
        <w:lastRenderedPageBreak/>
        <w:t>Bank Guarantee for Mobilization Advance Payment</w:t>
      </w:r>
    </w:p>
    <w:p w14:paraId="1631D6F3" w14:textId="77777777" w:rsidR="00476207" w:rsidRPr="00466F21" w:rsidRDefault="00476207" w:rsidP="00476207">
      <w:pPr>
        <w:autoSpaceDE w:val="0"/>
        <w:autoSpaceDN w:val="0"/>
        <w:adjustRightInd w:val="0"/>
        <w:spacing w:after="0"/>
        <w:jc w:val="both"/>
        <w:rPr>
          <w:rFonts w:ascii="Roboto" w:hAnsi="Roboto" w:cs="Arial"/>
          <w:b/>
          <w:bCs/>
          <w:sz w:val="22"/>
          <w:szCs w:val="22"/>
        </w:rPr>
      </w:pPr>
    </w:p>
    <w:p w14:paraId="110FD756"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To</w:t>
      </w:r>
    </w:p>
    <w:p w14:paraId="27C4B46B"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04A2CDC"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[The name, </w:t>
      </w:r>
      <w:r w:rsidRPr="00466F21">
        <w:rPr>
          <w:rFonts w:ascii="Roboto" w:hAnsi="Roboto" w:cs="Arial"/>
          <w:b/>
          <w:bCs/>
          <w:sz w:val="22"/>
          <w:szCs w:val="22"/>
        </w:rPr>
        <w:t>as in the contract</w:t>
      </w:r>
      <w:r w:rsidRPr="00466F21">
        <w:rPr>
          <w:rFonts w:ascii="Roboto" w:hAnsi="Roboto" w:cs="Arial"/>
          <w:sz w:val="22"/>
          <w:szCs w:val="22"/>
        </w:rPr>
        <w:t>, of the Employer giving the contract to the Contractor]</w:t>
      </w:r>
    </w:p>
    <w:p w14:paraId="78A7D267"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93FBB7E"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D08B732"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WHEREAS _________________________________________________ [Name and address of the Contractor</w:t>
      </w:r>
      <w:proofErr w:type="gramStart"/>
      <w:r w:rsidRPr="00466F21">
        <w:rPr>
          <w:rFonts w:ascii="Roboto" w:hAnsi="Roboto" w:cs="Arial"/>
          <w:sz w:val="22"/>
          <w:szCs w:val="22"/>
        </w:rPr>
        <w:t>]1</w:t>
      </w:r>
      <w:proofErr w:type="gramEnd"/>
      <w:r w:rsidRPr="00466F21">
        <w:rPr>
          <w:rFonts w:ascii="Roboto" w:hAnsi="Roboto" w:cs="Arial"/>
          <w:sz w:val="22"/>
          <w:szCs w:val="22"/>
        </w:rPr>
        <w:t xml:space="preserve"> (hereinafter called “the Contractor”) has undertaken, in pursuance of Contract [Name of the contract which should include the name of works] (hereinafter called the “the Contract”) to provide the services on terms and conditions set forth in the said  Contract. </w:t>
      </w:r>
    </w:p>
    <w:p w14:paraId="526904FB"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21F0E8ED"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32249A79"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146EDA5"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AND WHEREAS it has been stipulated in the said Contract, that the Contractor shall be paid Mobilization Advance on terms and conditions as stipulated in the said Contract on the Contractor furnishing you with a Bank Guarantee by a Nationalized / Scheduled bank for the equivalent sum.</w:t>
      </w:r>
    </w:p>
    <w:p w14:paraId="5917BD0A"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EBC0A43"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0EE2A02F" w14:textId="62A99D45" w:rsidR="00476207" w:rsidRPr="00466F21" w:rsidRDefault="00476207" w:rsidP="00476207">
      <w:pPr>
        <w:autoSpaceDE w:val="0"/>
        <w:autoSpaceDN w:val="0"/>
        <w:adjustRightInd w:val="0"/>
        <w:spacing w:after="0"/>
        <w:jc w:val="both"/>
        <w:rPr>
          <w:rFonts w:ascii="Roboto" w:hAnsi="Roboto" w:cs="Arial"/>
          <w:sz w:val="22"/>
          <w:szCs w:val="22"/>
        </w:rPr>
      </w:pPr>
      <w:proofErr w:type="gramStart"/>
      <w:r w:rsidRPr="00466F21">
        <w:rPr>
          <w:rFonts w:ascii="Roboto" w:hAnsi="Roboto" w:cs="Arial"/>
          <w:sz w:val="22"/>
          <w:szCs w:val="22"/>
        </w:rPr>
        <w:t>AND WHEREAS we have agreed to give such a Bank Guarantee.</w:t>
      </w:r>
      <w:proofErr w:type="gramEnd"/>
    </w:p>
    <w:p w14:paraId="2727D7A9"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3E8924CB"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2E5554A4"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NOW THEREFORE we hereby affirm that we are the Guarantor and responsible to you, on behalf of the Contractor up to a total of ____________________________ [amount of Guarantee] ________________________________________[in words] and we undertake to pay you, upon your first written demand and without cavil or argument, any sum or sums within the limits of __________________[amount of Guarantee] as aforesaid without your needing to state, prove or to show grounds or reasons for your demand for the sum specified therein.</w:t>
      </w:r>
    </w:p>
    <w:p w14:paraId="1A9CE9B4"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10BE54DE"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0CA7E25"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Our outstanding liability under this guarantee will reduce by such amounts as may be notified to us in your authorized writing and stated to be the reduction of this guarantee required to be made in accordance with the Contract by reason of the repayments made by the Contractor.</w:t>
      </w:r>
    </w:p>
    <w:p w14:paraId="235645CF"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3FC0CD1F"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6289FD92"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We hereby waive the necessity of your demanding the said debt from the Contractor before presenting us with the demand.</w:t>
      </w:r>
    </w:p>
    <w:p w14:paraId="62D1A5AD"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1FCDBD4F"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32E442E9" w14:textId="64F56EEF"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We further agree that no change or addition to or other modification of the terms of the Contract or of the services to be performed there under or of any of the Contract documents which may be made between you and the Contractor shall in any way release us from any liability under this guarantee, and we hereby waive notice of any such change, addition, or modifications.</w:t>
      </w:r>
    </w:p>
    <w:p w14:paraId="79E7BBDC"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A1ED13F"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1B4E2E23"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The liability of the Bank under this Guarantee shall not be affected by any change in the constitution of the Contractor or of the Bank.</w:t>
      </w:r>
    </w:p>
    <w:p w14:paraId="214CBCCC"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17F3ADE9"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A638847"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76FF451"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CFCB03F"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Notwithstanding anything contained herein before, our liability under this guarantee is restricted to </w:t>
      </w:r>
      <w:proofErr w:type="spellStart"/>
      <w:r w:rsidRPr="00466F21">
        <w:rPr>
          <w:rFonts w:ascii="Roboto" w:hAnsi="Roboto" w:cs="Arial"/>
          <w:sz w:val="22"/>
          <w:szCs w:val="22"/>
        </w:rPr>
        <w:t>Rs</w:t>
      </w:r>
      <w:proofErr w:type="spellEnd"/>
      <w:r w:rsidRPr="00466F21">
        <w:rPr>
          <w:rFonts w:ascii="Roboto" w:hAnsi="Roboto" w:cs="Arial"/>
          <w:sz w:val="22"/>
          <w:szCs w:val="22"/>
        </w:rPr>
        <w:t>.__________ (</w:t>
      </w:r>
      <w:proofErr w:type="spellStart"/>
      <w:r w:rsidRPr="00466F21">
        <w:rPr>
          <w:rFonts w:ascii="Roboto" w:hAnsi="Roboto" w:cs="Arial"/>
          <w:sz w:val="22"/>
          <w:szCs w:val="22"/>
        </w:rPr>
        <w:t>Rs</w:t>
      </w:r>
      <w:proofErr w:type="spellEnd"/>
      <w:r w:rsidRPr="00466F21">
        <w:rPr>
          <w:rFonts w:ascii="Roboto" w:hAnsi="Roboto" w:cs="Arial"/>
          <w:sz w:val="22"/>
          <w:szCs w:val="22"/>
        </w:rPr>
        <w:t>._________________________) and the guarantee shall remain valid till ________. Unless a claim or a demand in writing is made upon us on or before ____________ all our liability under this guarantee shall cease.</w:t>
      </w:r>
    </w:p>
    <w:p w14:paraId="05026584"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7FD198C"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3C9EA39"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042B68CC"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106016A8"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151D584"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Signature and Seal of the Guarantor ____________</w:t>
      </w:r>
    </w:p>
    <w:p w14:paraId="4B79026B"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C5E9810"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In presence </w:t>
      </w:r>
      <w:proofErr w:type="gramStart"/>
      <w:r w:rsidRPr="00466F21">
        <w:rPr>
          <w:rFonts w:ascii="Roboto" w:hAnsi="Roboto" w:cs="Arial"/>
          <w:sz w:val="22"/>
          <w:szCs w:val="22"/>
        </w:rPr>
        <w:t>of :</w:t>
      </w:r>
      <w:proofErr w:type="gramEnd"/>
    </w:p>
    <w:p w14:paraId="53FC8BCE"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1A8C508E"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Name and Designation ______________________ </w:t>
      </w:r>
    </w:p>
    <w:p w14:paraId="13FB0E96"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1. _______________________</w:t>
      </w:r>
    </w:p>
    <w:p w14:paraId="216B5069"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(Name, Signature &amp; Occupation)</w:t>
      </w:r>
    </w:p>
    <w:p w14:paraId="2CF87D4D" w14:textId="77777777" w:rsidR="00476207" w:rsidRPr="00466F21" w:rsidRDefault="00476207" w:rsidP="00476207">
      <w:pPr>
        <w:autoSpaceDE w:val="0"/>
        <w:autoSpaceDN w:val="0"/>
        <w:adjustRightInd w:val="0"/>
        <w:spacing w:after="0"/>
        <w:ind w:left="4320" w:firstLine="720"/>
        <w:jc w:val="both"/>
        <w:rPr>
          <w:rFonts w:ascii="Roboto" w:hAnsi="Roboto" w:cs="Arial"/>
          <w:sz w:val="22"/>
          <w:szCs w:val="22"/>
        </w:rPr>
      </w:pPr>
    </w:p>
    <w:p w14:paraId="53EBAC71"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Name of the Bank __________________________</w:t>
      </w:r>
    </w:p>
    <w:p w14:paraId="1343511B"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188B3B6C"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 xml:space="preserve">Address __________________________________ </w:t>
      </w:r>
    </w:p>
    <w:p w14:paraId="30736412"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5D2C51A"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11E069FD"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2. _______________________</w:t>
      </w:r>
    </w:p>
    <w:p w14:paraId="694EC5D5"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(Name &amp; Occupation)</w:t>
      </w:r>
    </w:p>
    <w:p w14:paraId="0E085BB1"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1B24A92"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5FE3C8DC"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409D89A5" w14:textId="77777777" w:rsidR="00476207" w:rsidRPr="00466F21" w:rsidRDefault="00476207" w:rsidP="00476207">
      <w:pPr>
        <w:autoSpaceDE w:val="0"/>
        <w:autoSpaceDN w:val="0"/>
        <w:adjustRightInd w:val="0"/>
        <w:spacing w:after="0"/>
        <w:jc w:val="both"/>
        <w:rPr>
          <w:rFonts w:ascii="Roboto" w:hAnsi="Roboto" w:cs="Arial"/>
          <w:sz w:val="22"/>
          <w:szCs w:val="22"/>
        </w:rPr>
      </w:pPr>
    </w:p>
    <w:p w14:paraId="76B66417" w14:textId="77777777" w:rsidR="00476207" w:rsidRPr="00466F21" w:rsidRDefault="00476207" w:rsidP="00476207">
      <w:pPr>
        <w:autoSpaceDE w:val="0"/>
        <w:autoSpaceDN w:val="0"/>
        <w:adjustRightInd w:val="0"/>
        <w:spacing w:after="0"/>
        <w:jc w:val="both"/>
        <w:rPr>
          <w:rFonts w:ascii="Roboto" w:hAnsi="Roboto" w:cs="Arial"/>
          <w:sz w:val="22"/>
          <w:szCs w:val="22"/>
        </w:rPr>
      </w:pPr>
      <w:r w:rsidRPr="00466F21">
        <w:rPr>
          <w:rFonts w:ascii="Roboto" w:hAnsi="Roboto" w:cs="Arial"/>
          <w:sz w:val="22"/>
          <w:szCs w:val="22"/>
        </w:rPr>
        <w:t>Date ______________________________________</w:t>
      </w:r>
    </w:p>
    <w:p w14:paraId="4E2ACECD" w14:textId="77777777" w:rsidR="00476207" w:rsidRPr="00466F21" w:rsidRDefault="00476207" w:rsidP="00476207">
      <w:pPr>
        <w:spacing w:after="0"/>
        <w:jc w:val="both"/>
        <w:rPr>
          <w:rFonts w:ascii="Roboto" w:hAnsi="Roboto" w:cs="Arial"/>
          <w:b/>
          <w:caps/>
          <w:snapToGrid w:val="0"/>
          <w:spacing w:val="4"/>
          <w:sz w:val="22"/>
          <w:szCs w:val="22"/>
        </w:rPr>
      </w:pPr>
    </w:p>
    <w:p w14:paraId="5B4C5F78" w14:textId="77777777" w:rsidR="00476207" w:rsidRPr="00466F21" w:rsidRDefault="00476207" w:rsidP="00476207">
      <w:pPr>
        <w:spacing w:after="0"/>
        <w:jc w:val="both"/>
        <w:rPr>
          <w:rFonts w:ascii="Roboto" w:hAnsi="Roboto" w:cs="Arial"/>
          <w:b/>
          <w:sz w:val="22"/>
          <w:szCs w:val="22"/>
        </w:rPr>
      </w:pPr>
    </w:p>
    <w:p w14:paraId="1BF765FF" w14:textId="77777777" w:rsidR="00476207" w:rsidRPr="00466F21" w:rsidRDefault="00476207" w:rsidP="00476207">
      <w:pPr>
        <w:spacing w:after="0"/>
        <w:jc w:val="both"/>
        <w:rPr>
          <w:rFonts w:ascii="Roboto" w:hAnsi="Roboto" w:cs="Arial"/>
          <w:b/>
          <w:sz w:val="22"/>
          <w:szCs w:val="22"/>
        </w:rPr>
      </w:pPr>
      <w:r w:rsidRPr="00466F21">
        <w:rPr>
          <w:rFonts w:ascii="Roboto" w:hAnsi="Roboto" w:cs="Arial"/>
          <w:b/>
          <w:sz w:val="22"/>
          <w:szCs w:val="22"/>
        </w:rPr>
        <w:br w:type="page"/>
      </w:r>
    </w:p>
    <w:p w14:paraId="7D10B496" w14:textId="77777777" w:rsidR="00476207" w:rsidRPr="00466F21" w:rsidRDefault="00476207" w:rsidP="00476207">
      <w:pPr>
        <w:spacing w:after="0"/>
        <w:jc w:val="both"/>
        <w:rPr>
          <w:rFonts w:ascii="Roboto" w:hAnsi="Roboto" w:cs="Arial"/>
          <w:b/>
          <w:sz w:val="22"/>
          <w:szCs w:val="22"/>
        </w:rPr>
      </w:pPr>
    </w:p>
    <w:p w14:paraId="04ECCD3D" w14:textId="77777777" w:rsidR="00476207" w:rsidRPr="00466F21" w:rsidRDefault="00476207" w:rsidP="00476207">
      <w:pPr>
        <w:spacing w:after="0"/>
        <w:jc w:val="center"/>
        <w:rPr>
          <w:rFonts w:ascii="Roboto" w:hAnsi="Roboto" w:cs="Arial"/>
          <w:b/>
          <w:sz w:val="22"/>
          <w:szCs w:val="22"/>
        </w:rPr>
      </w:pPr>
      <w:bookmarkStart w:id="433" w:name="_Toc427143490"/>
      <w:proofErr w:type="spellStart"/>
      <w:r w:rsidRPr="00466F21">
        <w:rPr>
          <w:rFonts w:ascii="Roboto" w:hAnsi="Roboto" w:cs="Arial"/>
          <w:b/>
          <w:sz w:val="22"/>
          <w:szCs w:val="22"/>
        </w:rPr>
        <w:t>Proforma</w:t>
      </w:r>
      <w:proofErr w:type="spellEnd"/>
      <w:r w:rsidRPr="00466F21">
        <w:rPr>
          <w:rFonts w:ascii="Roboto" w:hAnsi="Roboto" w:cs="Arial"/>
          <w:b/>
          <w:sz w:val="22"/>
          <w:szCs w:val="22"/>
        </w:rPr>
        <w:t xml:space="preserve"> for Bank Guarantee for Performance</w:t>
      </w:r>
      <w:bookmarkEnd w:id="433"/>
      <w:r w:rsidRPr="00466F21">
        <w:rPr>
          <w:rFonts w:ascii="Roboto" w:hAnsi="Roboto" w:cs="Arial"/>
          <w:b/>
          <w:sz w:val="22"/>
          <w:szCs w:val="22"/>
        </w:rPr>
        <w:t xml:space="preserve"> Guarantee</w:t>
      </w:r>
    </w:p>
    <w:p w14:paraId="0B8A629F" w14:textId="77777777" w:rsidR="00476207" w:rsidRPr="00466F21" w:rsidRDefault="00476207" w:rsidP="00476207">
      <w:pPr>
        <w:spacing w:after="0"/>
        <w:ind w:left="720"/>
        <w:jc w:val="center"/>
        <w:rPr>
          <w:rFonts w:ascii="Roboto" w:hAnsi="Roboto" w:cs="Arial"/>
          <w:sz w:val="22"/>
          <w:szCs w:val="22"/>
        </w:rPr>
      </w:pPr>
      <w:r w:rsidRPr="00466F21">
        <w:rPr>
          <w:rFonts w:ascii="Roboto" w:hAnsi="Roboto" w:cs="Arial"/>
          <w:sz w:val="22"/>
          <w:szCs w:val="22"/>
        </w:rPr>
        <w:t>(To be stamped in accordance with Stamp Act)</w:t>
      </w:r>
    </w:p>
    <w:p w14:paraId="56F62FD9" w14:textId="77777777" w:rsidR="00476207" w:rsidRPr="00466F21" w:rsidRDefault="00476207" w:rsidP="00476207">
      <w:pPr>
        <w:spacing w:after="0"/>
        <w:ind w:left="720"/>
        <w:jc w:val="both"/>
        <w:rPr>
          <w:rFonts w:ascii="Roboto" w:hAnsi="Roboto" w:cs="Arial"/>
          <w:sz w:val="22"/>
          <w:szCs w:val="22"/>
        </w:rPr>
      </w:pPr>
    </w:p>
    <w:p w14:paraId="3D96799D"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Date</w:t>
      </w:r>
      <w:r w:rsidRPr="00466F21">
        <w:rPr>
          <w:rFonts w:ascii="Roboto" w:hAnsi="Roboto" w:cs="Arial"/>
          <w:sz w:val="22"/>
          <w:szCs w:val="22"/>
        </w:rPr>
        <w:tab/>
        <w:t xml:space="preserve"> </w:t>
      </w:r>
      <w:r w:rsidRPr="00466F21">
        <w:rPr>
          <w:rFonts w:ascii="Roboto" w:hAnsi="Roboto" w:cs="Arial"/>
          <w:sz w:val="22"/>
          <w:szCs w:val="22"/>
        </w:rPr>
        <w:tab/>
      </w:r>
    </w:p>
    <w:p w14:paraId="50C45772"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To</w:t>
      </w:r>
    </w:p>
    <w:p w14:paraId="175BA155" w14:textId="77777777" w:rsidR="00476207" w:rsidRPr="00466F21" w:rsidRDefault="00476207" w:rsidP="00476207">
      <w:pPr>
        <w:spacing w:after="0"/>
        <w:jc w:val="both"/>
        <w:rPr>
          <w:rFonts w:ascii="Roboto" w:hAnsi="Roboto" w:cs="Arial"/>
          <w:sz w:val="22"/>
          <w:szCs w:val="22"/>
        </w:rPr>
      </w:pPr>
    </w:p>
    <w:p w14:paraId="31490974" w14:textId="33D4EE9B" w:rsidR="00476207" w:rsidRPr="00466F21" w:rsidRDefault="00476207" w:rsidP="00476207">
      <w:pPr>
        <w:spacing w:after="0"/>
        <w:jc w:val="both"/>
        <w:rPr>
          <w:rFonts w:ascii="Roboto" w:hAnsi="Roboto" w:cs="Arial"/>
          <w:sz w:val="22"/>
          <w:szCs w:val="22"/>
        </w:rPr>
      </w:pPr>
      <w:r w:rsidRPr="00466F21">
        <w:rPr>
          <w:rFonts w:ascii="Roboto" w:hAnsi="Roboto" w:cs="Arial"/>
          <w:b/>
          <w:sz w:val="22"/>
          <w:szCs w:val="22"/>
        </w:rPr>
        <w:t xml:space="preserve">The </w:t>
      </w:r>
      <w:r w:rsidR="00F347D7">
        <w:rPr>
          <w:rFonts w:ascii="Roboto" w:hAnsi="Roboto" w:cs="Arial"/>
          <w:b/>
          <w:sz w:val="22"/>
          <w:szCs w:val="22"/>
        </w:rPr>
        <w:t>Headmaster</w:t>
      </w:r>
      <w:r w:rsidRPr="00466F21">
        <w:rPr>
          <w:rFonts w:ascii="Roboto" w:hAnsi="Roboto" w:cs="Arial"/>
          <w:sz w:val="22"/>
          <w:szCs w:val="22"/>
        </w:rPr>
        <w:t>,</w:t>
      </w:r>
    </w:p>
    <w:p w14:paraId="59FC7D3B" w14:textId="5EEAC473" w:rsidR="00476207" w:rsidRPr="00466F21" w:rsidRDefault="00534874" w:rsidP="00476207">
      <w:pPr>
        <w:spacing w:after="0"/>
        <w:jc w:val="both"/>
        <w:rPr>
          <w:rFonts w:ascii="Roboto" w:hAnsi="Roboto" w:cs="Arial"/>
          <w:sz w:val="22"/>
          <w:szCs w:val="22"/>
        </w:rPr>
      </w:pPr>
      <w:r>
        <w:rPr>
          <w:rFonts w:ascii="Roboto" w:hAnsi="Roboto" w:cs="Arial"/>
          <w:sz w:val="22"/>
          <w:szCs w:val="22"/>
        </w:rPr>
        <w:t xml:space="preserve">The Lawrence School </w:t>
      </w:r>
    </w:p>
    <w:p w14:paraId="465D3552" w14:textId="6328833C" w:rsidR="00476207" w:rsidRPr="00466F21" w:rsidRDefault="001B62A8" w:rsidP="00476207">
      <w:pPr>
        <w:spacing w:after="0"/>
        <w:jc w:val="both"/>
        <w:rPr>
          <w:rFonts w:ascii="Roboto" w:hAnsi="Roboto" w:cs="Arial"/>
          <w:sz w:val="22"/>
          <w:szCs w:val="22"/>
        </w:rPr>
      </w:pPr>
      <w:r>
        <w:rPr>
          <w:rFonts w:ascii="Roboto" w:hAnsi="Roboto" w:cs="Arial"/>
          <w:sz w:val="22"/>
          <w:szCs w:val="22"/>
        </w:rPr>
        <w:t>Sanawar</w:t>
      </w:r>
      <w:r w:rsidR="00476207" w:rsidRPr="00466F21">
        <w:rPr>
          <w:rFonts w:ascii="Roboto" w:hAnsi="Roboto" w:cs="Arial"/>
          <w:sz w:val="22"/>
          <w:szCs w:val="22"/>
        </w:rPr>
        <w:t xml:space="preserve">, </w:t>
      </w:r>
      <w:r w:rsidR="00F36B52">
        <w:rPr>
          <w:rFonts w:ascii="Roboto" w:hAnsi="Roboto" w:cs="Arial"/>
          <w:sz w:val="22"/>
          <w:szCs w:val="22"/>
        </w:rPr>
        <w:t>Himachal Pradesh</w:t>
      </w:r>
      <w:r w:rsidR="00476207" w:rsidRPr="00466F21">
        <w:rPr>
          <w:rFonts w:ascii="Roboto" w:hAnsi="Roboto" w:cs="Arial"/>
          <w:sz w:val="22"/>
          <w:szCs w:val="22"/>
        </w:rPr>
        <w:t>.</w:t>
      </w:r>
    </w:p>
    <w:p w14:paraId="00D3726B" w14:textId="77777777" w:rsidR="00476207" w:rsidRPr="00466F21" w:rsidRDefault="00476207" w:rsidP="00476207">
      <w:pPr>
        <w:spacing w:after="0"/>
        <w:jc w:val="both"/>
        <w:rPr>
          <w:rFonts w:ascii="Roboto" w:hAnsi="Roboto" w:cs="Arial"/>
          <w:sz w:val="22"/>
          <w:szCs w:val="22"/>
        </w:rPr>
      </w:pPr>
    </w:p>
    <w:p w14:paraId="4AD92E5D"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Re: Guarantee in </w:t>
      </w:r>
      <w:proofErr w:type="spellStart"/>
      <w:r w:rsidRPr="00466F21">
        <w:rPr>
          <w:rFonts w:ascii="Roboto" w:hAnsi="Roboto" w:cs="Arial"/>
          <w:sz w:val="22"/>
          <w:szCs w:val="22"/>
        </w:rPr>
        <w:t>favour</w:t>
      </w:r>
      <w:proofErr w:type="spellEnd"/>
      <w:r w:rsidRPr="00466F21">
        <w:rPr>
          <w:rFonts w:ascii="Roboto" w:hAnsi="Roboto" w:cs="Arial"/>
          <w:sz w:val="22"/>
          <w:szCs w:val="22"/>
        </w:rPr>
        <w:t xml:space="preserve"> of.............. Pvt. Ltd. Issued by </w:t>
      </w:r>
      <w:r w:rsidRPr="00466F21">
        <w:rPr>
          <w:rFonts w:ascii="Roboto" w:hAnsi="Roboto" w:cs="Arial"/>
          <w:sz w:val="22"/>
          <w:szCs w:val="22"/>
        </w:rPr>
        <w:tab/>
        <w:t>_Bank</w:t>
      </w:r>
    </w:p>
    <w:p w14:paraId="08D4882C" w14:textId="77777777" w:rsidR="00476207" w:rsidRPr="00466F21" w:rsidRDefault="00476207" w:rsidP="00476207">
      <w:pPr>
        <w:spacing w:after="0"/>
        <w:jc w:val="both"/>
        <w:rPr>
          <w:rFonts w:ascii="Roboto" w:hAnsi="Roboto" w:cs="Arial"/>
          <w:sz w:val="22"/>
          <w:szCs w:val="22"/>
        </w:rPr>
      </w:pPr>
    </w:p>
    <w:p w14:paraId="5C78AB84"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Dear Sirs,</w:t>
      </w:r>
    </w:p>
    <w:p w14:paraId="1C58D540" w14:textId="77777777" w:rsidR="00476207" w:rsidRPr="00466F21" w:rsidRDefault="00476207" w:rsidP="00476207">
      <w:pPr>
        <w:spacing w:after="0"/>
        <w:jc w:val="both"/>
        <w:rPr>
          <w:rFonts w:ascii="Roboto" w:hAnsi="Roboto" w:cs="Arial"/>
          <w:sz w:val="22"/>
          <w:szCs w:val="22"/>
        </w:rPr>
      </w:pPr>
    </w:p>
    <w:p w14:paraId="16F9BA1D" w14:textId="34C4F559"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In  consideration  of   The Head Master, </w:t>
      </w:r>
      <w:r w:rsidR="00534874">
        <w:rPr>
          <w:rFonts w:ascii="Roboto" w:hAnsi="Roboto" w:cs="Arial"/>
          <w:sz w:val="22"/>
          <w:szCs w:val="22"/>
        </w:rPr>
        <w:t>The Lawrence School Sanawar</w:t>
      </w:r>
      <w:r w:rsidRPr="00466F21">
        <w:rPr>
          <w:rFonts w:ascii="Roboto" w:hAnsi="Roboto" w:cs="Arial"/>
          <w:sz w:val="22"/>
          <w:szCs w:val="22"/>
        </w:rPr>
        <w:t xml:space="preserve">, </w:t>
      </w:r>
      <w:r w:rsidR="001B62A8">
        <w:rPr>
          <w:rFonts w:ascii="Roboto" w:hAnsi="Roboto" w:cs="Arial"/>
          <w:sz w:val="22"/>
          <w:szCs w:val="22"/>
        </w:rPr>
        <w:t>Sanawar</w:t>
      </w:r>
      <w:r w:rsidRPr="00466F21">
        <w:rPr>
          <w:rFonts w:ascii="Roboto" w:hAnsi="Roboto" w:cs="Arial"/>
          <w:sz w:val="22"/>
          <w:szCs w:val="22"/>
        </w:rPr>
        <w:t xml:space="preserve">, </w:t>
      </w:r>
      <w:r w:rsidR="009F4450">
        <w:rPr>
          <w:rFonts w:ascii="Roboto" w:hAnsi="Roboto" w:cs="Arial"/>
          <w:sz w:val="22"/>
          <w:szCs w:val="22"/>
        </w:rPr>
        <w:t>Himachal Pradesh</w:t>
      </w:r>
      <w:r w:rsidRPr="00466F21">
        <w:rPr>
          <w:rFonts w:ascii="Roboto" w:hAnsi="Roboto" w:cs="Arial"/>
          <w:sz w:val="22"/>
          <w:szCs w:val="22"/>
        </w:rPr>
        <w:t xml:space="preserve">   (hereinafter   referred   to  as  the `</w:t>
      </w:r>
      <w:r w:rsidRPr="00466F21">
        <w:rPr>
          <w:rFonts w:ascii="Roboto" w:hAnsi="Roboto" w:cs="Arial"/>
          <w:b/>
          <w:sz w:val="22"/>
          <w:szCs w:val="22"/>
        </w:rPr>
        <w:t>Employer</w:t>
      </w:r>
      <w:r w:rsidRPr="00466F21">
        <w:rPr>
          <w:rFonts w:ascii="Roboto" w:hAnsi="Roboto" w:cs="Arial"/>
          <w:sz w:val="22"/>
          <w:szCs w:val="22"/>
        </w:rPr>
        <w:t xml:space="preserve">' which expression   shall   unless   repugnant  to   the   context   or   meaning   thereof,   include   its   successors, administrators and  assigns)having awarded  to  </w:t>
      </w:r>
      <w:r w:rsidRPr="00466F21">
        <w:rPr>
          <w:rFonts w:ascii="Roboto" w:hAnsi="Roboto" w:cs="Arial"/>
          <w:b/>
          <w:sz w:val="22"/>
          <w:szCs w:val="22"/>
        </w:rPr>
        <w:t xml:space="preserve">M/s </w:t>
      </w:r>
      <w:r w:rsidRPr="00466F21">
        <w:rPr>
          <w:rFonts w:ascii="Roboto" w:hAnsi="Roboto" w:cs="Arial"/>
          <w:b/>
          <w:bCs/>
          <w:sz w:val="22"/>
          <w:szCs w:val="22"/>
        </w:rPr>
        <w:t xml:space="preserve">_______________ </w:t>
      </w:r>
      <w:r w:rsidRPr="00466F21">
        <w:rPr>
          <w:rFonts w:ascii="Roboto" w:hAnsi="Roboto" w:cs="Arial"/>
          <w:sz w:val="22"/>
          <w:szCs w:val="22"/>
        </w:rPr>
        <w:t xml:space="preserve">with  its Office at </w:t>
      </w:r>
      <w:r w:rsidRPr="00466F21">
        <w:rPr>
          <w:rFonts w:ascii="Roboto" w:hAnsi="Roboto" w:cs="Arial"/>
          <w:b/>
          <w:sz w:val="22"/>
          <w:szCs w:val="22"/>
        </w:rPr>
        <w:t>__________________________________________</w:t>
      </w:r>
      <w:r w:rsidRPr="00466F21">
        <w:rPr>
          <w:rFonts w:ascii="Roboto" w:hAnsi="Roboto" w:cs="Arial"/>
          <w:sz w:val="22"/>
          <w:szCs w:val="22"/>
        </w:rPr>
        <w:t xml:space="preserve"> (hereinafter   referred   to  as  the   ‘Contractor',  which   expression  shall unless repugnant  to the  context  or meaning  thereof,  include  its successors  administrators, executors and assigns),  a Contract  by issue of Employer’s  Letter of Award </w:t>
      </w:r>
      <w:proofErr w:type="spellStart"/>
      <w:r w:rsidRPr="00466F21">
        <w:rPr>
          <w:rFonts w:ascii="Roboto" w:hAnsi="Roboto" w:cs="Arial"/>
          <w:sz w:val="22"/>
          <w:szCs w:val="22"/>
        </w:rPr>
        <w:t>No.___________dated__________and</w:t>
      </w:r>
      <w:proofErr w:type="spellEnd"/>
      <w:r w:rsidRPr="00466F21">
        <w:rPr>
          <w:rFonts w:ascii="Roboto" w:hAnsi="Roboto" w:cs="Arial"/>
          <w:sz w:val="22"/>
          <w:szCs w:val="22"/>
        </w:rPr>
        <w:t xml:space="preserve"> the same  having  been  unequivocally  accepted  by the Contractor,  resulting  into a Contract  valued  at </w:t>
      </w:r>
      <w:proofErr w:type="spellStart"/>
      <w:r w:rsidRPr="00466F21">
        <w:rPr>
          <w:rFonts w:ascii="Roboto" w:hAnsi="Roboto" w:cs="Arial"/>
          <w:sz w:val="22"/>
          <w:szCs w:val="22"/>
        </w:rPr>
        <w:t>Rs</w:t>
      </w:r>
      <w:proofErr w:type="spellEnd"/>
      <w:r w:rsidRPr="00466F21">
        <w:rPr>
          <w:rFonts w:ascii="Roboto" w:hAnsi="Roboto" w:cs="Arial"/>
          <w:sz w:val="22"/>
          <w:szCs w:val="22"/>
        </w:rPr>
        <w:t xml:space="preserve">.__________________  for________________  and  the  Contractor   having   agreed  to  provide   a Contract Performance Guarantee (hereafter  referred  to as ‘Guarantee')  for the faithful  performance of  the  entire  Contract  equivalent   to__________*___________  %  (___percent)  of  the said value of the Contract to the </w:t>
      </w:r>
      <w:r w:rsidRPr="00466F21">
        <w:rPr>
          <w:rFonts w:ascii="Roboto" w:hAnsi="Roboto" w:cs="Arial"/>
          <w:b/>
          <w:sz w:val="22"/>
          <w:szCs w:val="22"/>
        </w:rPr>
        <w:t>Employer</w:t>
      </w:r>
      <w:r w:rsidRPr="00466F21">
        <w:rPr>
          <w:rFonts w:ascii="Roboto" w:hAnsi="Roboto" w:cs="Arial"/>
          <w:sz w:val="22"/>
          <w:szCs w:val="22"/>
        </w:rPr>
        <w:t>. We__________________ (Name &amp; address of the Bank) having its Head Office at _______ (hereinafter referred to as the.’  Guarantor'  or the  Bank',  which  expression  shall, unless repugnant  to the context  or meaning  thereof,  include  its successors,  administrators, executors, and assigns) do hereby absolutely  and unconditionally guarantee  and undertake  the following:</w:t>
      </w:r>
    </w:p>
    <w:p w14:paraId="0565B76A" w14:textId="77777777" w:rsidR="00476207" w:rsidRPr="00466F21" w:rsidRDefault="00476207" w:rsidP="00476207">
      <w:pPr>
        <w:spacing w:after="0"/>
        <w:jc w:val="both"/>
        <w:rPr>
          <w:rFonts w:ascii="Roboto" w:hAnsi="Roboto" w:cs="Arial"/>
          <w:sz w:val="22"/>
          <w:szCs w:val="22"/>
        </w:rPr>
      </w:pPr>
    </w:p>
    <w:p w14:paraId="2A3A1EEC" w14:textId="77777777" w:rsidR="00476207" w:rsidRPr="00466F21" w:rsidRDefault="00476207" w:rsidP="00476207">
      <w:pPr>
        <w:numPr>
          <w:ilvl w:val="0"/>
          <w:numId w:val="236"/>
        </w:numPr>
        <w:spacing w:after="0"/>
        <w:ind w:left="720" w:hanging="720"/>
        <w:jc w:val="both"/>
        <w:rPr>
          <w:rFonts w:ascii="Roboto" w:hAnsi="Roboto" w:cs="Arial"/>
          <w:sz w:val="22"/>
          <w:szCs w:val="22"/>
        </w:rPr>
      </w:pPr>
      <w:r w:rsidRPr="00466F21">
        <w:rPr>
          <w:rFonts w:ascii="Roboto" w:hAnsi="Roboto" w:cs="Arial"/>
          <w:sz w:val="22"/>
          <w:szCs w:val="22"/>
        </w:rPr>
        <w:t xml:space="preserve">We,  the  Bank  undertake  to  pay  the  Employer,  on demand  any  and  all monies  payable  by the Contractor  to  the  extent  of  </w:t>
      </w:r>
      <w:proofErr w:type="spellStart"/>
      <w:r w:rsidRPr="00466F21">
        <w:rPr>
          <w:rFonts w:ascii="Roboto" w:hAnsi="Roboto" w:cs="Arial"/>
          <w:sz w:val="22"/>
          <w:szCs w:val="22"/>
        </w:rPr>
        <w:t>Rs</w:t>
      </w:r>
      <w:proofErr w:type="spellEnd"/>
      <w:r w:rsidRPr="00466F21">
        <w:rPr>
          <w:rFonts w:ascii="Roboto" w:hAnsi="Roboto" w:cs="Arial"/>
          <w:sz w:val="22"/>
          <w:szCs w:val="22"/>
        </w:rPr>
        <w:t>._______________(</w:t>
      </w:r>
      <w:proofErr w:type="spellStart"/>
      <w:r w:rsidRPr="00466F21">
        <w:rPr>
          <w:rFonts w:ascii="Roboto" w:hAnsi="Roboto" w:cs="Arial"/>
          <w:sz w:val="22"/>
          <w:szCs w:val="22"/>
        </w:rPr>
        <w:t>Rupees_____________only</w:t>
      </w:r>
      <w:proofErr w:type="spellEnd"/>
      <w:r w:rsidRPr="00466F21">
        <w:rPr>
          <w:rFonts w:ascii="Roboto" w:hAnsi="Roboto" w:cs="Arial"/>
          <w:sz w:val="22"/>
          <w:szCs w:val="22"/>
        </w:rPr>
        <w:t>)  as  aforesaid  at  any time  upon receiving  written  demand  for payment  of the  same  from  you, the  Employer _  (days/month/year)    without    any    demur,    reservation, contest, recourse or protest  and/or without any reference to the Contractor and without  at any time you’re being required to take recourse to the Contractor  in the first instance, to any other security available  to you the Employer. Any such demand  made  by the Employer on the Bank shall be  conclusive   and  binding   notwithstanding  any  difference  between   the   Employer  and  the Contractor   or  any  dispute   pending   before  any  Court,   tribunal,   Arbitrator   or  any  other authority.   The  Bank  undertakes not  to  revoke  this  Guarantee  during  its  currency  without previous  consent  of the  Employer and further  agrees  that  the  guarantee  herein  contained  shall continue to be enforceable  till the Employer discharges  this Guarantee, in writing.</w:t>
      </w:r>
    </w:p>
    <w:p w14:paraId="12C10D2B" w14:textId="77777777" w:rsidR="00476207" w:rsidRPr="00466F21" w:rsidRDefault="00476207" w:rsidP="00476207">
      <w:pPr>
        <w:spacing w:after="0"/>
        <w:jc w:val="both"/>
        <w:rPr>
          <w:rFonts w:ascii="Roboto" w:hAnsi="Roboto" w:cs="Arial"/>
          <w:sz w:val="22"/>
          <w:szCs w:val="22"/>
        </w:rPr>
      </w:pPr>
    </w:p>
    <w:p w14:paraId="1322DE66" w14:textId="7639C92D" w:rsidR="00476207" w:rsidRPr="00466F21" w:rsidRDefault="00476207" w:rsidP="00476207">
      <w:pPr>
        <w:numPr>
          <w:ilvl w:val="0"/>
          <w:numId w:val="236"/>
        </w:numPr>
        <w:spacing w:after="0"/>
        <w:ind w:left="720" w:hanging="720"/>
        <w:jc w:val="both"/>
        <w:rPr>
          <w:rFonts w:ascii="Roboto" w:hAnsi="Roboto" w:cs="Arial"/>
          <w:sz w:val="22"/>
          <w:szCs w:val="22"/>
        </w:rPr>
      </w:pPr>
      <w:r w:rsidRPr="00466F21">
        <w:rPr>
          <w:rFonts w:ascii="Roboto" w:hAnsi="Roboto" w:cs="Arial"/>
          <w:sz w:val="22"/>
          <w:szCs w:val="22"/>
        </w:rPr>
        <w:t xml:space="preserve">We, the Bank, further agree that the Employer shall have the fullest liberty, without affecting in any way the liability of the Bank under this Guarantee, from time to time to extend the time for performance of the Contract by the Contractor. The Employer shall have the fullest  liberty, without  affecting  this  Guarantee,  to postpone  from time  to time  the  exercise  of any  powers vested in </w:t>
      </w:r>
      <w:r w:rsidRPr="00466F21">
        <w:rPr>
          <w:rFonts w:ascii="Roboto" w:hAnsi="Roboto" w:cs="Arial"/>
          <w:sz w:val="22"/>
          <w:szCs w:val="22"/>
        </w:rPr>
        <w:lastRenderedPageBreak/>
        <w:t>them  or of any right which they  might have against  the Contractor,  and to exercise  the  same  at  any  time  in  any  manner,  and  either  to  enforce  or  to  forbear  to  enforce  any covenants,  contained or implied,  in  the  Contract  between  the  Employer  and  the  Contractor  or any  other  course  or  remedy  or  security  available   to  the  Employer.  The  Bank  shall  not  be released  of its  obligations under  these  presents by any exercise  by the  Employer of its liberty with  reference   to  the  matters  aforesaid   or  any  of  them  or  by  reason  of  any  other  act  or forbearance  or other acts or omission  or commission  on the  part  of the  Employer or any other indulgence  shown by the Employer or by any other matter or thing whatsoever which under law would, but for this provision have the effect of relieving the Bank.</w:t>
      </w:r>
    </w:p>
    <w:p w14:paraId="3BBAB63D" w14:textId="77777777" w:rsidR="00476207" w:rsidRPr="00466F21" w:rsidRDefault="00476207" w:rsidP="00476207">
      <w:pPr>
        <w:spacing w:after="0"/>
        <w:jc w:val="both"/>
        <w:rPr>
          <w:rFonts w:ascii="Roboto" w:hAnsi="Roboto" w:cs="Arial"/>
          <w:sz w:val="22"/>
          <w:szCs w:val="22"/>
        </w:rPr>
      </w:pPr>
    </w:p>
    <w:p w14:paraId="04EE0B12" w14:textId="77777777" w:rsidR="00476207" w:rsidRPr="00466F21" w:rsidRDefault="00476207" w:rsidP="00476207">
      <w:pPr>
        <w:numPr>
          <w:ilvl w:val="0"/>
          <w:numId w:val="236"/>
        </w:numPr>
        <w:spacing w:after="0"/>
        <w:ind w:left="720" w:hanging="720"/>
        <w:jc w:val="both"/>
        <w:rPr>
          <w:rFonts w:ascii="Roboto" w:hAnsi="Roboto" w:cs="Arial"/>
          <w:sz w:val="22"/>
          <w:szCs w:val="22"/>
        </w:rPr>
      </w:pPr>
      <w:r w:rsidRPr="00466F21">
        <w:rPr>
          <w:rFonts w:ascii="Roboto" w:hAnsi="Roboto" w:cs="Arial"/>
          <w:sz w:val="22"/>
          <w:szCs w:val="22"/>
        </w:rPr>
        <w:t xml:space="preserve">Notwithstanding  anything  contained  hereinabove  our  liability  under  this  Guarantee  is  limited  to </w:t>
      </w:r>
      <w:proofErr w:type="spellStart"/>
      <w:r w:rsidRPr="00466F21">
        <w:rPr>
          <w:rFonts w:ascii="Roboto" w:hAnsi="Roboto" w:cs="Arial"/>
          <w:sz w:val="22"/>
          <w:szCs w:val="22"/>
        </w:rPr>
        <w:t>Rs</w:t>
      </w:r>
      <w:proofErr w:type="spellEnd"/>
      <w:r w:rsidRPr="00466F21">
        <w:rPr>
          <w:rFonts w:ascii="Roboto" w:hAnsi="Roboto" w:cs="Arial"/>
          <w:sz w:val="22"/>
          <w:szCs w:val="22"/>
        </w:rPr>
        <w:t>._______(Rupees_____ only)   and   it   shall   remain   in   force   up to   and   including________</w:t>
      </w:r>
      <w:r w:rsidRPr="00466F21">
        <w:rPr>
          <w:rFonts w:ascii="Roboto" w:hAnsi="Roboto" w:cs="Arial"/>
          <w:sz w:val="22"/>
          <w:szCs w:val="22"/>
        </w:rPr>
        <w:tab/>
        <w:t xml:space="preserve">and shall be extended from time to time for such period (not exceeding one year), as may be desired by you the Employer, in whose </w:t>
      </w:r>
      <w:proofErr w:type="spellStart"/>
      <w:r w:rsidRPr="00466F21">
        <w:rPr>
          <w:rFonts w:ascii="Roboto" w:hAnsi="Roboto" w:cs="Arial"/>
          <w:sz w:val="22"/>
          <w:szCs w:val="22"/>
        </w:rPr>
        <w:t>favour</w:t>
      </w:r>
      <w:proofErr w:type="spellEnd"/>
      <w:r w:rsidRPr="00466F21">
        <w:rPr>
          <w:rFonts w:ascii="Roboto" w:hAnsi="Roboto" w:cs="Arial"/>
          <w:sz w:val="22"/>
          <w:szCs w:val="22"/>
        </w:rPr>
        <w:t xml:space="preserve"> this Guarantee has been given.</w:t>
      </w:r>
    </w:p>
    <w:p w14:paraId="3B2B5AE6" w14:textId="77777777" w:rsidR="00476207" w:rsidRPr="00466F21" w:rsidRDefault="00476207" w:rsidP="00476207">
      <w:pPr>
        <w:spacing w:after="0"/>
        <w:jc w:val="both"/>
        <w:rPr>
          <w:rFonts w:ascii="Roboto" w:hAnsi="Roboto" w:cs="Arial"/>
          <w:sz w:val="22"/>
          <w:szCs w:val="22"/>
        </w:rPr>
      </w:pPr>
    </w:p>
    <w:p w14:paraId="094B0D96" w14:textId="77777777" w:rsidR="00476207" w:rsidRPr="00466F21" w:rsidRDefault="00476207" w:rsidP="00476207">
      <w:pPr>
        <w:numPr>
          <w:ilvl w:val="0"/>
          <w:numId w:val="236"/>
        </w:numPr>
        <w:spacing w:after="0"/>
        <w:ind w:left="720" w:hanging="720"/>
        <w:jc w:val="both"/>
        <w:rPr>
          <w:rFonts w:ascii="Roboto" w:hAnsi="Roboto" w:cs="Arial"/>
          <w:sz w:val="22"/>
          <w:szCs w:val="22"/>
        </w:rPr>
      </w:pPr>
      <w:r w:rsidRPr="00466F21">
        <w:rPr>
          <w:rFonts w:ascii="Roboto" w:hAnsi="Roboto" w:cs="Arial"/>
          <w:sz w:val="22"/>
          <w:szCs w:val="22"/>
        </w:rPr>
        <w:t>In the event of any delay on part of the Bank to pay on demand the Guaranteed Amount, the Bank shall be liable to pay interest @_ % above the then valid SBI rate, without any obligation on the Employer to issue a reminder, compounding quarterly, to the beneficiary Employer. Late payment of interest shall be no excuse for payment and the Guarantor/Bank agrees that time is of essence under this Guarantee.</w:t>
      </w:r>
    </w:p>
    <w:p w14:paraId="1F54F9C7" w14:textId="77777777" w:rsidR="00476207" w:rsidRPr="00466F21" w:rsidRDefault="00476207" w:rsidP="00476207">
      <w:pPr>
        <w:spacing w:after="0"/>
        <w:jc w:val="both"/>
        <w:rPr>
          <w:rFonts w:ascii="Roboto" w:hAnsi="Roboto" w:cs="Arial"/>
          <w:sz w:val="22"/>
          <w:szCs w:val="22"/>
        </w:rPr>
      </w:pPr>
    </w:p>
    <w:p w14:paraId="19FF094F" w14:textId="77777777" w:rsidR="00476207" w:rsidRPr="00466F21" w:rsidRDefault="00476207" w:rsidP="00476207">
      <w:pPr>
        <w:numPr>
          <w:ilvl w:val="0"/>
          <w:numId w:val="236"/>
        </w:numPr>
        <w:spacing w:after="0"/>
        <w:ind w:left="720" w:hanging="720"/>
        <w:jc w:val="both"/>
        <w:rPr>
          <w:rFonts w:ascii="Roboto" w:hAnsi="Roboto" w:cs="Arial"/>
          <w:sz w:val="22"/>
          <w:szCs w:val="22"/>
        </w:rPr>
      </w:pPr>
      <w:r w:rsidRPr="00466F21">
        <w:rPr>
          <w:rFonts w:ascii="Roboto" w:hAnsi="Roboto" w:cs="Arial"/>
          <w:sz w:val="22"/>
          <w:szCs w:val="22"/>
        </w:rPr>
        <w:t>The Guarantor and the Contractor shall indemnify and keep the Employer indemnified against all losses, damages, costs, claims and expenses whatsoever which the Employer may suffer, pay or incur by reason of or in connection with the default on the part of the Guarantor, including legal proceedings taken against the Contractor and/or the Bank for the recovery of the Guaranteed amount.</w:t>
      </w:r>
    </w:p>
    <w:p w14:paraId="6814D026" w14:textId="77777777" w:rsidR="00476207" w:rsidRPr="00466F21" w:rsidRDefault="00476207" w:rsidP="00476207">
      <w:pPr>
        <w:spacing w:after="0"/>
        <w:jc w:val="both"/>
        <w:rPr>
          <w:rFonts w:ascii="Roboto" w:hAnsi="Roboto" w:cs="Arial"/>
          <w:sz w:val="22"/>
          <w:szCs w:val="22"/>
        </w:rPr>
      </w:pPr>
    </w:p>
    <w:p w14:paraId="01822158" w14:textId="77777777" w:rsidR="00476207" w:rsidRPr="00466F21" w:rsidRDefault="00476207" w:rsidP="00476207">
      <w:pPr>
        <w:numPr>
          <w:ilvl w:val="0"/>
          <w:numId w:val="236"/>
        </w:numPr>
        <w:spacing w:after="0"/>
        <w:ind w:left="720" w:hanging="720"/>
        <w:jc w:val="both"/>
        <w:rPr>
          <w:rFonts w:ascii="Roboto" w:hAnsi="Roboto" w:cs="Arial"/>
          <w:sz w:val="22"/>
          <w:szCs w:val="22"/>
        </w:rPr>
      </w:pPr>
      <w:r w:rsidRPr="00466F21">
        <w:rPr>
          <w:rFonts w:ascii="Roboto" w:hAnsi="Roboto" w:cs="Arial"/>
          <w:sz w:val="22"/>
          <w:szCs w:val="22"/>
        </w:rPr>
        <w:t>The Guarantor/Bank hereby agrees that without the concurrence of the Bank, the Employer and the Contractor shall mutually be at liberty to vary, alter or modify the terms and conditions of the Contract, and in particular to defer, postpone or revise the payment schedule and nothing contained herein shall dilute or be deemed to vary the obligations of the Guarantor/Bank under the Guarantee provided herein. The Guarantor/Bank agrees that the liability under this Guarantee shall in no manner be diluted or otherwise affected by any such variation, alteration, modification, waiver dispensation with or release of security under, in or to the Contract.</w:t>
      </w:r>
    </w:p>
    <w:p w14:paraId="7845D0C8" w14:textId="77777777" w:rsidR="00476207" w:rsidRPr="00466F21" w:rsidRDefault="00476207" w:rsidP="00476207">
      <w:pPr>
        <w:spacing w:after="0"/>
        <w:jc w:val="both"/>
        <w:rPr>
          <w:rFonts w:ascii="Roboto" w:hAnsi="Roboto" w:cs="Arial"/>
          <w:sz w:val="22"/>
          <w:szCs w:val="22"/>
        </w:rPr>
      </w:pPr>
    </w:p>
    <w:p w14:paraId="2967821E"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ab/>
        <w:t>The liability of the Guarantor/Bank under this Guarantee shall not be affected by –</w:t>
      </w:r>
    </w:p>
    <w:p w14:paraId="02F788DA" w14:textId="77777777" w:rsidR="00476207" w:rsidRPr="00466F21" w:rsidRDefault="00476207" w:rsidP="00476207">
      <w:pPr>
        <w:spacing w:after="0"/>
        <w:jc w:val="both"/>
        <w:rPr>
          <w:rFonts w:ascii="Roboto" w:hAnsi="Roboto" w:cs="Arial"/>
          <w:sz w:val="22"/>
          <w:szCs w:val="22"/>
        </w:rPr>
      </w:pPr>
    </w:p>
    <w:p w14:paraId="6D49BF67" w14:textId="77777777" w:rsidR="00476207" w:rsidRPr="00466F21" w:rsidRDefault="00476207" w:rsidP="00476207">
      <w:pPr>
        <w:numPr>
          <w:ilvl w:val="0"/>
          <w:numId w:val="237"/>
        </w:numPr>
        <w:spacing w:after="0"/>
        <w:ind w:left="1440"/>
        <w:jc w:val="both"/>
        <w:rPr>
          <w:rFonts w:ascii="Roboto" w:hAnsi="Roboto" w:cs="Arial"/>
          <w:sz w:val="22"/>
          <w:szCs w:val="22"/>
        </w:rPr>
      </w:pPr>
      <w:r w:rsidRPr="00466F21">
        <w:rPr>
          <w:rFonts w:ascii="Roboto" w:hAnsi="Roboto" w:cs="Arial"/>
          <w:sz w:val="22"/>
          <w:szCs w:val="22"/>
        </w:rPr>
        <w:t>Any change in the constitution, management, or winding, up of the Contractor and/or the Guarantor/Bank or any absorption, merger or amalgamation of the Contractor and/or the Guarantor/Bank with any other company, corporation or concern; or</w:t>
      </w:r>
    </w:p>
    <w:p w14:paraId="4140B2B4" w14:textId="77777777" w:rsidR="00476207" w:rsidRPr="00466F21" w:rsidRDefault="00476207" w:rsidP="00476207">
      <w:pPr>
        <w:numPr>
          <w:ilvl w:val="0"/>
          <w:numId w:val="237"/>
        </w:numPr>
        <w:spacing w:after="0"/>
        <w:ind w:left="1440"/>
        <w:jc w:val="both"/>
        <w:rPr>
          <w:rFonts w:ascii="Roboto" w:hAnsi="Roboto" w:cs="Arial"/>
          <w:sz w:val="22"/>
          <w:szCs w:val="22"/>
        </w:rPr>
      </w:pPr>
      <w:r w:rsidRPr="00466F21">
        <w:rPr>
          <w:rFonts w:ascii="Roboto" w:hAnsi="Roboto" w:cs="Arial"/>
          <w:sz w:val="22"/>
          <w:szCs w:val="22"/>
        </w:rPr>
        <w:t>The absence or deficiency of powers on the Guarantor/Bank to give guarantees and/or indemnities or any irregularity in the exercise of such powers.</w:t>
      </w:r>
    </w:p>
    <w:p w14:paraId="6A147D87" w14:textId="77777777" w:rsidR="00476207" w:rsidRPr="00466F21" w:rsidRDefault="00476207" w:rsidP="00476207">
      <w:pPr>
        <w:spacing w:after="0"/>
        <w:jc w:val="both"/>
        <w:rPr>
          <w:rFonts w:ascii="Roboto" w:hAnsi="Roboto" w:cs="Arial"/>
          <w:sz w:val="22"/>
          <w:szCs w:val="22"/>
        </w:rPr>
      </w:pPr>
    </w:p>
    <w:p w14:paraId="2F209197" w14:textId="480AFC7F" w:rsidR="00476207" w:rsidRPr="00466F21" w:rsidRDefault="00476207" w:rsidP="00476207">
      <w:pPr>
        <w:numPr>
          <w:ilvl w:val="0"/>
          <w:numId w:val="236"/>
        </w:numPr>
        <w:spacing w:after="0"/>
        <w:ind w:left="720" w:hanging="720"/>
        <w:jc w:val="both"/>
        <w:rPr>
          <w:rFonts w:ascii="Roboto" w:hAnsi="Roboto" w:cs="Arial"/>
          <w:sz w:val="22"/>
          <w:szCs w:val="22"/>
        </w:rPr>
      </w:pPr>
      <w:r w:rsidRPr="00466F21">
        <w:rPr>
          <w:rFonts w:ascii="Roboto" w:hAnsi="Roboto" w:cs="Arial"/>
          <w:sz w:val="22"/>
          <w:szCs w:val="22"/>
        </w:rPr>
        <w:t xml:space="preserve">Any demand for payment or notice under this Guarantee shall be sufficiently given if sent by post to or left at the last known address of the Bank or their successors, or assigns, as the case may be, and shall be assumed to have reached the Guarantor in the course of post, if given by post, and no period of limitation shall commence to run in </w:t>
      </w:r>
      <w:proofErr w:type="spellStart"/>
      <w:r w:rsidRPr="00466F21">
        <w:rPr>
          <w:rFonts w:ascii="Roboto" w:hAnsi="Roboto" w:cs="Arial"/>
          <w:sz w:val="22"/>
          <w:szCs w:val="22"/>
        </w:rPr>
        <w:t>favour</w:t>
      </w:r>
      <w:proofErr w:type="spellEnd"/>
      <w:r w:rsidRPr="00466F21">
        <w:rPr>
          <w:rFonts w:ascii="Roboto" w:hAnsi="Roboto" w:cs="Arial"/>
          <w:sz w:val="22"/>
          <w:szCs w:val="22"/>
        </w:rPr>
        <w:t xml:space="preserve"> of the Guarantor until after demand for payment in writing shall have been made or given as aforesaid and in providing such notice when sent by post it shall be sufficiently proved that the envelope containing the notice was posted and a certificate by any </w:t>
      </w:r>
      <w:r w:rsidRPr="00466F21">
        <w:rPr>
          <w:rFonts w:ascii="Roboto" w:hAnsi="Roboto" w:cs="Arial"/>
          <w:sz w:val="22"/>
          <w:szCs w:val="22"/>
        </w:rPr>
        <w:lastRenderedPageBreak/>
        <w:t xml:space="preserve">of the responsible officers of the Employer that to the best of its knowledge and belief, the envelope containing the said notice was so posted shall be conclusive as against the Guarantor, even though it was returned unserved on account of refusal of acceptance by the Guarantor or otherwise. The Guarantor agrees that there is no necessity of issuing simultaneous demand or even a subsequent demand upon the Contractor for invoking this Guarantee as the Guarantor's liability on this Guarantee is on the basis that the Guarantor is the </w:t>
      </w:r>
      <w:r w:rsidR="00F347D7">
        <w:rPr>
          <w:rFonts w:ascii="Roboto" w:hAnsi="Roboto" w:cs="Arial"/>
          <w:sz w:val="22"/>
          <w:szCs w:val="22"/>
        </w:rPr>
        <w:t>Headmaster</w:t>
      </w:r>
      <w:r w:rsidRPr="00466F21">
        <w:rPr>
          <w:rFonts w:ascii="Roboto" w:hAnsi="Roboto" w:cs="Arial"/>
          <w:sz w:val="22"/>
          <w:szCs w:val="22"/>
        </w:rPr>
        <w:t xml:space="preserve"> debtor and prime obligor under the Contract and under this Guarantee.</w:t>
      </w:r>
    </w:p>
    <w:p w14:paraId="0F7E16C4" w14:textId="77777777" w:rsidR="00476207" w:rsidRPr="00466F21" w:rsidRDefault="00476207" w:rsidP="00476207">
      <w:pPr>
        <w:spacing w:after="0"/>
        <w:jc w:val="both"/>
        <w:rPr>
          <w:rFonts w:ascii="Roboto" w:hAnsi="Roboto" w:cs="Arial"/>
          <w:sz w:val="22"/>
          <w:szCs w:val="22"/>
        </w:rPr>
      </w:pPr>
    </w:p>
    <w:p w14:paraId="733C0690" w14:textId="77777777" w:rsidR="00476207" w:rsidRPr="00466F21" w:rsidRDefault="00476207" w:rsidP="00476207">
      <w:pPr>
        <w:numPr>
          <w:ilvl w:val="0"/>
          <w:numId w:val="236"/>
        </w:numPr>
        <w:spacing w:after="0"/>
        <w:ind w:left="720" w:hanging="720"/>
        <w:jc w:val="both"/>
        <w:rPr>
          <w:rFonts w:ascii="Roboto" w:hAnsi="Roboto" w:cs="Arial"/>
          <w:sz w:val="22"/>
          <w:szCs w:val="22"/>
        </w:rPr>
      </w:pPr>
      <w:r w:rsidRPr="00466F21">
        <w:rPr>
          <w:rFonts w:ascii="Roboto" w:hAnsi="Roboto" w:cs="Arial"/>
          <w:sz w:val="22"/>
          <w:szCs w:val="22"/>
        </w:rPr>
        <w:t>This letter of Guarantee is to be returned to the Bank on expiration or discharge of the Guarantee, whichever is earlier. In the event no extension of the Guarantee is made then after the expiry date no claim can be lodged with us, even if this guarantee document has not been returned.</w:t>
      </w:r>
    </w:p>
    <w:p w14:paraId="60D4A657" w14:textId="77777777" w:rsidR="00476207" w:rsidRPr="00466F21" w:rsidRDefault="00476207" w:rsidP="00476207">
      <w:pPr>
        <w:spacing w:after="0"/>
        <w:jc w:val="both"/>
        <w:rPr>
          <w:rFonts w:ascii="Roboto" w:hAnsi="Roboto" w:cs="Arial"/>
          <w:sz w:val="22"/>
          <w:szCs w:val="22"/>
        </w:rPr>
      </w:pPr>
    </w:p>
    <w:p w14:paraId="58FE4453" w14:textId="043B4E4C" w:rsidR="00476207" w:rsidRPr="00466F21" w:rsidRDefault="00476207" w:rsidP="00476207">
      <w:pPr>
        <w:numPr>
          <w:ilvl w:val="0"/>
          <w:numId w:val="236"/>
        </w:numPr>
        <w:spacing w:after="0"/>
        <w:ind w:left="720" w:hanging="720"/>
        <w:jc w:val="both"/>
        <w:rPr>
          <w:rFonts w:ascii="Roboto" w:hAnsi="Roboto" w:cs="Arial"/>
          <w:sz w:val="22"/>
          <w:szCs w:val="22"/>
        </w:rPr>
      </w:pPr>
      <w:r w:rsidRPr="00466F21">
        <w:rPr>
          <w:rFonts w:ascii="Roboto" w:hAnsi="Roboto" w:cs="Arial"/>
          <w:sz w:val="22"/>
          <w:szCs w:val="22"/>
        </w:rPr>
        <w:t>The issuance of this Guarantee is permitted according to the laws of India, and we are capable and competent to issue this Guarantee, which creates a legal and binding obligation upon us.</w:t>
      </w:r>
    </w:p>
    <w:p w14:paraId="2D90137F" w14:textId="77777777" w:rsidR="00476207" w:rsidRPr="00466F21" w:rsidRDefault="00476207" w:rsidP="00476207">
      <w:pPr>
        <w:spacing w:after="0"/>
        <w:jc w:val="both"/>
        <w:rPr>
          <w:rFonts w:ascii="Roboto" w:hAnsi="Roboto" w:cs="Arial"/>
          <w:sz w:val="22"/>
          <w:szCs w:val="22"/>
        </w:rPr>
      </w:pPr>
    </w:p>
    <w:p w14:paraId="0B48C5D5" w14:textId="77777777" w:rsidR="00476207" w:rsidRPr="00466F21" w:rsidRDefault="00476207" w:rsidP="00476207">
      <w:pPr>
        <w:numPr>
          <w:ilvl w:val="0"/>
          <w:numId w:val="236"/>
        </w:numPr>
        <w:spacing w:after="0"/>
        <w:ind w:left="720" w:hanging="720"/>
        <w:jc w:val="both"/>
        <w:rPr>
          <w:rFonts w:ascii="Roboto" w:hAnsi="Roboto" w:cs="Arial"/>
          <w:sz w:val="22"/>
          <w:szCs w:val="22"/>
        </w:rPr>
      </w:pPr>
      <w:r w:rsidRPr="00466F21">
        <w:rPr>
          <w:rFonts w:ascii="Roboto" w:hAnsi="Roboto" w:cs="Arial"/>
          <w:sz w:val="22"/>
          <w:szCs w:val="22"/>
        </w:rPr>
        <w:t xml:space="preserve">All  rights  and  obligations  arising  from  this  Guarantee  shall  be  governed  by  Indian  Law.  Place of Performance by the Bank of its obligations provided in this Guarantee shall be New Delhi, India. Dated this </w:t>
      </w:r>
      <w:r w:rsidRPr="00466F21">
        <w:rPr>
          <w:rFonts w:ascii="Roboto" w:hAnsi="Roboto" w:cs="Arial"/>
          <w:sz w:val="22"/>
          <w:szCs w:val="22"/>
        </w:rPr>
        <w:tab/>
        <w:t xml:space="preserve">day of </w:t>
      </w:r>
      <w:r w:rsidRPr="00466F21">
        <w:rPr>
          <w:rFonts w:ascii="Roboto" w:hAnsi="Roboto" w:cs="Arial"/>
          <w:sz w:val="22"/>
          <w:szCs w:val="22"/>
        </w:rPr>
        <w:tab/>
        <w:t xml:space="preserve">  2015 </w:t>
      </w:r>
      <w:r w:rsidRPr="00466F21">
        <w:rPr>
          <w:rFonts w:ascii="Roboto" w:hAnsi="Roboto" w:cs="Arial"/>
          <w:sz w:val="22"/>
          <w:szCs w:val="22"/>
        </w:rPr>
        <w:tab/>
        <w:t xml:space="preserve">at </w:t>
      </w:r>
      <w:r w:rsidRPr="00466F21">
        <w:rPr>
          <w:rFonts w:ascii="Roboto" w:hAnsi="Roboto" w:cs="Arial"/>
          <w:sz w:val="22"/>
          <w:szCs w:val="22"/>
        </w:rPr>
        <w:tab/>
        <w:t>.</w:t>
      </w:r>
    </w:p>
    <w:p w14:paraId="01DA35EE" w14:textId="77777777" w:rsidR="00476207" w:rsidRPr="00466F21" w:rsidRDefault="00476207" w:rsidP="00476207">
      <w:pPr>
        <w:spacing w:after="0"/>
        <w:jc w:val="both"/>
        <w:rPr>
          <w:rFonts w:ascii="Roboto" w:hAnsi="Roboto" w:cs="Arial"/>
          <w:sz w:val="22"/>
          <w:szCs w:val="22"/>
        </w:rPr>
      </w:pPr>
    </w:p>
    <w:p w14:paraId="2B538BC2" w14:textId="77777777" w:rsidR="00476207" w:rsidRPr="00466F21" w:rsidRDefault="00476207" w:rsidP="00476207">
      <w:pPr>
        <w:spacing w:after="0"/>
        <w:jc w:val="both"/>
        <w:rPr>
          <w:rFonts w:ascii="Roboto" w:hAnsi="Roboto" w:cs="Arial"/>
          <w:sz w:val="22"/>
          <w:szCs w:val="22"/>
        </w:rPr>
      </w:pPr>
    </w:p>
    <w:p w14:paraId="3F254FF8" w14:textId="77777777" w:rsidR="00476207" w:rsidRPr="00466F21" w:rsidRDefault="00476207" w:rsidP="00476207">
      <w:pPr>
        <w:spacing w:after="0"/>
        <w:jc w:val="both"/>
        <w:rPr>
          <w:rFonts w:ascii="Roboto" w:hAnsi="Roboto" w:cs="Arial"/>
          <w:sz w:val="22"/>
          <w:szCs w:val="22"/>
        </w:rPr>
      </w:pPr>
    </w:p>
    <w:p w14:paraId="1579BA4F" w14:textId="77777777" w:rsidR="00476207" w:rsidRPr="00466F21" w:rsidRDefault="00476207" w:rsidP="00476207">
      <w:pPr>
        <w:spacing w:after="0"/>
        <w:jc w:val="both"/>
        <w:rPr>
          <w:rFonts w:ascii="Roboto" w:hAnsi="Roboto" w:cs="Arial"/>
          <w:sz w:val="22"/>
          <w:szCs w:val="22"/>
        </w:rPr>
      </w:pPr>
    </w:p>
    <w:p w14:paraId="79ED1AAC"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WITNESS No. 1    </w:t>
      </w:r>
      <w:r w:rsidRPr="00466F21">
        <w:rPr>
          <w:rFonts w:ascii="Roboto" w:hAnsi="Roboto" w:cs="Arial"/>
          <w:sz w:val="22"/>
          <w:szCs w:val="22"/>
        </w:rPr>
        <w:tab/>
      </w:r>
      <w:r w:rsidRPr="00466F21">
        <w:rPr>
          <w:rFonts w:ascii="Roboto" w:hAnsi="Roboto" w:cs="Arial"/>
          <w:sz w:val="22"/>
          <w:szCs w:val="22"/>
        </w:rPr>
        <w:tab/>
      </w:r>
      <w:r w:rsidRPr="00466F21">
        <w:rPr>
          <w:rFonts w:ascii="Roboto" w:hAnsi="Roboto" w:cs="Arial"/>
          <w:sz w:val="22"/>
          <w:szCs w:val="22"/>
        </w:rPr>
        <w:tab/>
      </w:r>
      <w:r w:rsidRPr="00466F21">
        <w:rPr>
          <w:rFonts w:ascii="Roboto" w:hAnsi="Roboto" w:cs="Arial"/>
          <w:sz w:val="22"/>
          <w:szCs w:val="22"/>
        </w:rPr>
        <w:tab/>
      </w:r>
      <w:r w:rsidRPr="00466F21">
        <w:rPr>
          <w:rFonts w:ascii="Roboto" w:hAnsi="Roboto" w:cs="Arial"/>
          <w:sz w:val="22"/>
          <w:szCs w:val="22"/>
        </w:rPr>
        <w:tab/>
      </w:r>
      <w:r w:rsidRPr="00466F21">
        <w:rPr>
          <w:rFonts w:ascii="Roboto" w:hAnsi="Roboto" w:cs="Arial"/>
          <w:sz w:val="22"/>
          <w:szCs w:val="22"/>
        </w:rPr>
        <w:tab/>
        <w:t>WITNESS No. 2</w:t>
      </w:r>
    </w:p>
    <w:p w14:paraId="18253E9C" w14:textId="77777777" w:rsidR="00476207" w:rsidRPr="00466F21" w:rsidRDefault="00476207" w:rsidP="00476207">
      <w:pPr>
        <w:spacing w:after="0"/>
        <w:jc w:val="both"/>
        <w:rPr>
          <w:rFonts w:ascii="Roboto" w:hAnsi="Roboto" w:cs="Arial"/>
          <w:sz w:val="22"/>
          <w:szCs w:val="22"/>
        </w:rPr>
      </w:pPr>
    </w:p>
    <w:p w14:paraId="67DF9F8A"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Name                                                                                     </w:t>
      </w:r>
      <w:proofErr w:type="spellStart"/>
      <w:r w:rsidRPr="00466F21">
        <w:rPr>
          <w:rFonts w:ascii="Roboto" w:hAnsi="Roboto" w:cs="Arial"/>
          <w:sz w:val="22"/>
          <w:szCs w:val="22"/>
        </w:rPr>
        <w:t>Name</w:t>
      </w:r>
      <w:proofErr w:type="spellEnd"/>
    </w:p>
    <w:p w14:paraId="08F86C2B" w14:textId="723779F8"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Address                                                                                 </w:t>
      </w:r>
      <w:proofErr w:type="spellStart"/>
      <w:r w:rsidRPr="00466F21">
        <w:rPr>
          <w:rFonts w:ascii="Roboto" w:hAnsi="Roboto" w:cs="Arial"/>
          <w:sz w:val="22"/>
          <w:szCs w:val="22"/>
        </w:rPr>
        <w:t>Address</w:t>
      </w:r>
      <w:proofErr w:type="spellEnd"/>
    </w:p>
    <w:p w14:paraId="3D5A6AD7"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              </w:t>
      </w:r>
    </w:p>
    <w:p w14:paraId="50C17CF1"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(Signature)                                                                             (Signature)</w:t>
      </w:r>
    </w:p>
    <w:p w14:paraId="29E3044A" w14:textId="77777777" w:rsidR="00476207" w:rsidRPr="00466F21" w:rsidRDefault="00476207" w:rsidP="00476207">
      <w:pPr>
        <w:spacing w:after="0"/>
        <w:jc w:val="both"/>
        <w:rPr>
          <w:rFonts w:ascii="Roboto" w:hAnsi="Roboto" w:cs="Arial"/>
          <w:sz w:val="22"/>
          <w:szCs w:val="22"/>
        </w:rPr>
      </w:pPr>
    </w:p>
    <w:p w14:paraId="05286374"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                      </w:t>
      </w:r>
    </w:p>
    <w:p w14:paraId="797C0113" w14:textId="77777777" w:rsidR="00476207" w:rsidRPr="00466F21" w:rsidRDefault="00476207" w:rsidP="00476207">
      <w:pPr>
        <w:spacing w:after="0"/>
        <w:jc w:val="both"/>
        <w:rPr>
          <w:rFonts w:ascii="Roboto" w:hAnsi="Roboto" w:cs="Arial"/>
          <w:sz w:val="22"/>
          <w:szCs w:val="22"/>
        </w:rPr>
      </w:pPr>
    </w:p>
    <w:p w14:paraId="25422EFD" w14:textId="77777777" w:rsidR="00476207" w:rsidRPr="00466F21" w:rsidRDefault="00476207" w:rsidP="00476207">
      <w:pPr>
        <w:spacing w:after="0"/>
        <w:jc w:val="both"/>
        <w:rPr>
          <w:rFonts w:ascii="Roboto" w:hAnsi="Roboto" w:cs="Arial"/>
          <w:sz w:val="22"/>
          <w:szCs w:val="22"/>
        </w:rPr>
      </w:pPr>
    </w:p>
    <w:p w14:paraId="771167C3"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(Official Address)</w:t>
      </w:r>
      <w:r w:rsidRPr="00466F21">
        <w:rPr>
          <w:rFonts w:ascii="Roboto" w:hAnsi="Roboto" w:cs="Arial"/>
          <w:sz w:val="22"/>
          <w:szCs w:val="22"/>
        </w:rPr>
        <w:tab/>
        <w:t xml:space="preserve">                                                           (Designation with Bank Stamp)</w:t>
      </w:r>
    </w:p>
    <w:p w14:paraId="71C6AB75" w14:textId="77777777" w:rsidR="00476207" w:rsidRPr="00466F21" w:rsidRDefault="00476207" w:rsidP="00476207">
      <w:pPr>
        <w:spacing w:after="0"/>
        <w:jc w:val="both"/>
        <w:rPr>
          <w:rFonts w:ascii="Roboto" w:hAnsi="Roboto" w:cs="Arial"/>
          <w:sz w:val="22"/>
          <w:szCs w:val="22"/>
        </w:rPr>
      </w:pPr>
    </w:p>
    <w:p w14:paraId="6DAC9F03" w14:textId="77777777" w:rsidR="00476207" w:rsidRPr="00466F21" w:rsidRDefault="00476207" w:rsidP="00476207">
      <w:pPr>
        <w:spacing w:after="0"/>
        <w:ind w:left="720"/>
        <w:jc w:val="both"/>
        <w:rPr>
          <w:rFonts w:ascii="Roboto" w:hAnsi="Roboto" w:cs="Arial"/>
          <w:sz w:val="22"/>
          <w:szCs w:val="22"/>
        </w:rPr>
      </w:pPr>
      <w:r w:rsidRPr="00466F21">
        <w:rPr>
          <w:rFonts w:ascii="Roboto" w:hAnsi="Roboto" w:cs="Arial"/>
          <w:sz w:val="22"/>
          <w:szCs w:val="22"/>
        </w:rPr>
        <w:t xml:space="preserve">                                               </w:t>
      </w:r>
    </w:p>
    <w:p w14:paraId="125D2B81"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Attorney as per Power of Attorney or Board Resolution</w:t>
      </w:r>
    </w:p>
    <w:p w14:paraId="1B5ABF9E" w14:textId="77777777" w:rsidR="00476207" w:rsidRPr="00466F21" w:rsidRDefault="00476207" w:rsidP="00476207">
      <w:pPr>
        <w:spacing w:after="0"/>
        <w:ind w:left="720"/>
        <w:jc w:val="both"/>
        <w:rPr>
          <w:rFonts w:ascii="Roboto" w:hAnsi="Roboto" w:cs="Arial"/>
          <w:sz w:val="22"/>
          <w:szCs w:val="22"/>
        </w:rPr>
      </w:pPr>
    </w:p>
    <w:p w14:paraId="0375DC61"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No. </w:t>
      </w:r>
      <w:r w:rsidRPr="00466F21">
        <w:rPr>
          <w:rFonts w:ascii="Roboto" w:hAnsi="Roboto" w:cs="Arial"/>
          <w:sz w:val="22"/>
          <w:szCs w:val="22"/>
        </w:rPr>
        <w:tab/>
      </w:r>
    </w:p>
    <w:p w14:paraId="5B942FC2"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Dated </w:t>
      </w:r>
      <w:r w:rsidRPr="00466F21">
        <w:rPr>
          <w:rFonts w:ascii="Roboto" w:hAnsi="Roboto" w:cs="Arial"/>
          <w:sz w:val="22"/>
          <w:szCs w:val="22"/>
        </w:rPr>
        <w:tab/>
      </w:r>
    </w:p>
    <w:p w14:paraId="5EF8F9FE" w14:textId="77777777" w:rsidR="00476207" w:rsidRPr="00466F21" w:rsidRDefault="00476207" w:rsidP="00476207">
      <w:pPr>
        <w:spacing w:after="0"/>
        <w:jc w:val="both"/>
        <w:rPr>
          <w:rFonts w:ascii="Roboto" w:hAnsi="Roboto" w:cs="Arial"/>
          <w:sz w:val="22"/>
          <w:szCs w:val="22"/>
        </w:rPr>
      </w:pPr>
    </w:p>
    <w:p w14:paraId="109B8148"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NOTES:</w:t>
      </w:r>
    </w:p>
    <w:p w14:paraId="38BB723C"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1. </w:t>
      </w:r>
      <w:r w:rsidRPr="00466F21">
        <w:rPr>
          <w:rFonts w:ascii="Roboto" w:hAnsi="Roboto" w:cs="Arial"/>
          <w:sz w:val="22"/>
          <w:szCs w:val="22"/>
        </w:rPr>
        <w:tab/>
        <w:t>Strike, whichever is not applicable.</w:t>
      </w:r>
    </w:p>
    <w:p w14:paraId="0A1A41CA"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2. </w:t>
      </w:r>
      <w:r w:rsidRPr="00466F21">
        <w:rPr>
          <w:rFonts w:ascii="Roboto" w:hAnsi="Roboto" w:cs="Arial"/>
          <w:sz w:val="22"/>
          <w:szCs w:val="22"/>
        </w:rPr>
        <w:tab/>
        <w:t xml:space="preserve">* </w:t>
      </w:r>
      <w:r w:rsidRPr="00466F21">
        <w:rPr>
          <w:rFonts w:ascii="Roboto" w:hAnsi="Roboto" w:cs="Arial"/>
          <w:sz w:val="22"/>
          <w:szCs w:val="22"/>
        </w:rPr>
        <w:tab/>
        <w:t>This sum shall be ten percent (10%) of the Contract Price.</w:t>
      </w:r>
    </w:p>
    <w:p w14:paraId="2C5A9BA1" w14:textId="77777777" w:rsidR="00476207" w:rsidRPr="00466F21" w:rsidRDefault="00476207" w:rsidP="00476207">
      <w:pPr>
        <w:spacing w:after="0"/>
        <w:jc w:val="both"/>
        <w:rPr>
          <w:rFonts w:ascii="Roboto" w:hAnsi="Roboto" w:cs="Arial"/>
          <w:sz w:val="22"/>
          <w:szCs w:val="22"/>
        </w:rPr>
      </w:pPr>
      <w:r w:rsidRPr="00466F21">
        <w:rPr>
          <w:rFonts w:ascii="Roboto" w:hAnsi="Roboto" w:cs="Arial"/>
          <w:sz w:val="22"/>
          <w:szCs w:val="22"/>
        </w:rPr>
        <w:t xml:space="preserve">3. </w:t>
      </w:r>
      <w:r w:rsidRPr="00466F21">
        <w:rPr>
          <w:rFonts w:ascii="Roboto" w:hAnsi="Roboto" w:cs="Arial"/>
          <w:sz w:val="22"/>
          <w:szCs w:val="22"/>
        </w:rPr>
        <w:tab/>
        <w:t xml:space="preserve">@ </w:t>
      </w:r>
      <w:r w:rsidRPr="00466F21">
        <w:rPr>
          <w:rFonts w:ascii="Roboto" w:hAnsi="Roboto" w:cs="Arial"/>
          <w:sz w:val="22"/>
          <w:szCs w:val="22"/>
        </w:rPr>
        <w:tab/>
        <w:t>The date will be thirty (30) days after the end of the defect liability period.</w:t>
      </w:r>
    </w:p>
    <w:p w14:paraId="2B1140A3" w14:textId="77777777" w:rsidR="00476207" w:rsidRPr="00466F21" w:rsidRDefault="00476207" w:rsidP="00476207">
      <w:pPr>
        <w:spacing w:after="0"/>
        <w:ind w:left="720" w:hanging="720"/>
        <w:jc w:val="both"/>
        <w:rPr>
          <w:rFonts w:ascii="Roboto" w:hAnsi="Roboto" w:cs="Arial"/>
          <w:sz w:val="22"/>
          <w:szCs w:val="22"/>
        </w:rPr>
      </w:pPr>
      <w:r w:rsidRPr="00466F21">
        <w:rPr>
          <w:rFonts w:ascii="Roboto" w:hAnsi="Roboto" w:cs="Arial"/>
          <w:sz w:val="22"/>
          <w:szCs w:val="22"/>
        </w:rPr>
        <w:t xml:space="preserve">4. </w:t>
      </w:r>
      <w:r w:rsidRPr="00466F21">
        <w:rPr>
          <w:rFonts w:ascii="Roboto" w:hAnsi="Roboto" w:cs="Arial"/>
          <w:sz w:val="22"/>
          <w:szCs w:val="22"/>
        </w:rPr>
        <w:tab/>
        <w:t>The stamp papers of appropriate value shall be purchased in the name of bank that issues the Bank Guarantee</w:t>
      </w:r>
    </w:p>
    <w:p w14:paraId="4FE97C30" w14:textId="77777777" w:rsidR="00476207" w:rsidRPr="00466F21" w:rsidRDefault="00476207" w:rsidP="00476207">
      <w:pPr>
        <w:tabs>
          <w:tab w:val="left" w:pos="3081"/>
        </w:tabs>
        <w:spacing w:after="0"/>
        <w:jc w:val="both"/>
        <w:rPr>
          <w:rFonts w:ascii="Roboto" w:hAnsi="Roboto" w:cs="Arial"/>
          <w:sz w:val="22"/>
          <w:szCs w:val="22"/>
        </w:rPr>
      </w:pPr>
    </w:p>
    <w:p w14:paraId="1B45048E" w14:textId="77777777" w:rsidR="002F3201" w:rsidRPr="00D6537D" w:rsidRDefault="002F3201" w:rsidP="005D041D">
      <w:pPr>
        <w:ind w:left="142"/>
        <w:jc w:val="center"/>
        <w:rPr>
          <w:rFonts w:ascii="Roboto" w:hAnsi="Roboto"/>
          <w:b/>
          <w:bCs/>
          <w:sz w:val="22"/>
          <w:szCs w:val="22"/>
        </w:rPr>
      </w:pPr>
    </w:p>
    <w:sectPr w:rsidR="002F3201" w:rsidRPr="00D6537D" w:rsidSect="009B1238">
      <w:headerReference w:type="default" r:id="rId14"/>
      <w:footerReference w:type="default" r:id="rId15"/>
      <w:pgSz w:w="11906" w:h="16838"/>
      <w:pgMar w:top="1440" w:right="1080" w:bottom="1440" w:left="1080" w:header="62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FE760" w14:textId="77777777" w:rsidR="005330D1" w:rsidRDefault="005330D1" w:rsidP="00DF2E92">
      <w:pPr>
        <w:spacing w:after="0" w:line="240" w:lineRule="auto"/>
      </w:pPr>
      <w:r>
        <w:separator/>
      </w:r>
    </w:p>
  </w:endnote>
  <w:endnote w:type="continuationSeparator" w:id="0">
    <w:p w14:paraId="54954F3B" w14:textId="77777777" w:rsidR="005330D1" w:rsidRDefault="005330D1" w:rsidP="00DF2E92">
      <w:pPr>
        <w:spacing w:after="0" w:line="240" w:lineRule="auto"/>
      </w:pPr>
      <w:r>
        <w:continuationSeparator/>
      </w:r>
    </w:p>
  </w:endnote>
  <w:endnote w:type="continuationNotice" w:id="1">
    <w:p w14:paraId="400340A5" w14:textId="77777777" w:rsidR="005330D1" w:rsidRDefault="005330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00000001"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inionPro-Regular">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45 Light">
    <w:altName w:val="Century Gothic"/>
    <w:charset w:val="00"/>
    <w:family w:val="swiss"/>
    <w:pitch w:val="variable"/>
    <w:sig w:usb0="00000003" w:usb1="00000000" w:usb2="00000000" w:usb3="00000000" w:csb0="00000001" w:csb1="00000000"/>
  </w:font>
  <w:font w:name="Lucida Casual">
    <w:altName w:val="Courier New"/>
    <w:charset w:val="00"/>
    <w:family w:val="script"/>
    <w:pitch w:val="variable"/>
    <w:sig w:usb0="00000007" w:usb1="00000000" w:usb2="00000000" w:usb3="00000000" w:csb0="00000013" w:csb1="00000000"/>
  </w:font>
  <w:font w:name="Roboto REGUL">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8BE3D" w14:textId="6A5D0F52" w:rsidR="00F83862" w:rsidRDefault="00F83862" w:rsidP="00F6513D">
    <w:pPr>
      <w:pStyle w:val="BodyText"/>
      <w:tabs>
        <w:tab w:val="right" w:pos="10800"/>
      </w:tabs>
      <w:spacing w:line="14" w:lineRule="auto"/>
      <w:rPr>
        <w:sz w:val="20"/>
      </w:rPr>
    </w:pPr>
    <w:r>
      <w:rPr>
        <w:noProof/>
        <w:sz w:val="20"/>
        <w:lang w:val="en-IN" w:eastAsia="en-IN"/>
      </w:rPr>
      <mc:AlternateContent>
        <mc:Choice Requires="wps">
          <w:drawing>
            <wp:anchor distT="0" distB="0" distL="0" distR="0" simplePos="0" relativeHeight="251659264" behindDoc="1" locked="0" layoutInCell="1" allowOverlap="1" wp14:anchorId="3A408714" wp14:editId="588AE3F4">
              <wp:simplePos x="0" y="0"/>
              <wp:positionH relativeFrom="page">
                <wp:posOffset>3080257</wp:posOffset>
              </wp:positionH>
              <wp:positionV relativeFrom="page">
                <wp:posOffset>9684005</wp:posOffset>
              </wp:positionV>
              <wp:extent cx="1586230"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6230" cy="181610"/>
                      </a:xfrm>
                      <a:prstGeom prst="rect">
                        <a:avLst/>
                      </a:prstGeom>
                    </wps:spPr>
                    <wps:txbx>
                      <w:txbxContent>
                        <w:p w14:paraId="1CB4D901" w14:textId="77777777" w:rsidR="00F83862" w:rsidRDefault="00F83862">
                          <w:pPr>
                            <w:spacing w:before="12"/>
                            <w:ind w:left="20"/>
                            <w:rPr>
                              <w:rFonts w:ascii="Arial"/>
                              <w:b/>
                            </w:rPr>
                          </w:pPr>
                          <w:r>
                            <w:rPr>
                              <w:rFonts w:ascii="Arial"/>
                              <w:b/>
                              <w:sz w:val="22"/>
                            </w:rPr>
                            <w:t>List</w:t>
                          </w:r>
                          <w:r>
                            <w:rPr>
                              <w:rFonts w:ascii="Arial"/>
                              <w:b/>
                              <w:spacing w:val="-11"/>
                              <w:sz w:val="22"/>
                            </w:rPr>
                            <w:t xml:space="preserve"> </w:t>
                          </w:r>
                          <w:r>
                            <w:rPr>
                              <w:rFonts w:ascii="Arial"/>
                              <w:b/>
                              <w:sz w:val="22"/>
                            </w:rPr>
                            <w:t>of</w:t>
                          </w:r>
                          <w:r>
                            <w:rPr>
                              <w:rFonts w:ascii="Arial"/>
                              <w:b/>
                              <w:spacing w:val="-9"/>
                              <w:sz w:val="22"/>
                            </w:rPr>
                            <w:t xml:space="preserve"> </w:t>
                          </w:r>
                          <w:r>
                            <w:rPr>
                              <w:rFonts w:ascii="Arial"/>
                              <w:b/>
                              <w:sz w:val="22"/>
                            </w:rPr>
                            <w:t>Approved</w:t>
                          </w:r>
                          <w:r>
                            <w:rPr>
                              <w:rFonts w:ascii="Arial"/>
                              <w:b/>
                              <w:spacing w:val="-10"/>
                              <w:sz w:val="22"/>
                            </w:rPr>
                            <w:t xml:space="preserve"> </w:t>
                          </w:r>
                          <w:r>
                            <w:rPr>
                              <w:rFonts w:ascii="Arial"/>
                              <w:b/>
                              <w:spacing w:val="-2"/>
                              <w:sz w:val="22"/>
                            </w:rPr>
                            <w:t>Makes</w:t>
                          </w:r>
                        </w:p>
                      </w:txbxContent>
                    </wps:txbx>
                    <wps:bodyPr wrap="square" lIns="0" tIns="0" rIns="0" bIns="0" rtlCol="0">
                      <a:noAutofit/>
                    </wps:bodyPr>
                  </wps:wsp>
                </a:graphicData>
              </a:graphic>
            </wp:anchor>
          </w:drawing>
        </mc:Choice>
        <mc:Fallback xmlns:w15="http://schemas.microsoft.com/office/word/2012/wordml">
          <w:pict>
            <v:shapetype w14:anchorId="3A408714" id="_x0000_t202" coordsize="21600,21600" o:spt="202" path="m,l,21600r21600,l21600,xe">
              <v:stroke joinstyle="miter"/>
              <v:path gradientshapeok="t" o:connecttype="rect"/>
            </v:shapetype>
            <v:shape id="Textbox 1" o:spid="_x0000_s1026" type="#_x0000_t202" style="position:absolute;left:0;text-align:left;margin-left:242.55pt;margin-top:762.5pt;width:124.9pt;height:14.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" filled="f" stroked="f">
              <v:path arrowok="t"/>
              <v:textbox inset="0,0,0,0">
                <w:txbxContent>
                  <w:p w14:paraId="1CB4D901" w14:textId="77777777" w:rsidR="00F83862" w:rsidRDefault="00F83862">
                    <w:pPr>
                      <w:spacing w:before="12"/>
                      <w:ind w:left="20"/>
                      <w:rPr>
                        <w:rFonts w:ascii="Arial"/>
                        <w:b/>
                      </w:rPr>
                    </w:pPr>
                    <w:r>
                      <w:rPr>
                        <w:rFonts w:ascii="Arial"/>
                        <w:b/>
                        <w:sz w:val="22"/>
                      </w:rPr>
                      <w:t>List</w:t>
                    </w:r>
                    <w:r>
                      <w:rPr>
                        <w:rFonts w:ascii="Arial"/>
                        <w:b/>
                        <w:spacing w:val="-11"/>
                        <w:sz w:val="22"/>
                      </w:rPr>
                      <w:t xml:space="preserve"> </w:t>
                    </w:r>
                    <w:r>
                      <w:rPr>
                        <w:rFonts w:ascii="Arial"/>
                        <w:b/>
                        <w:sz w:val="22"/>
                      </w:rPr>
                      <w:t>of</w:t>
                    </w:r>
                    <w:r>
                      <w:rPr>
                        <w:rFonts w:ascii="Arial"/>
                        <w:b/>
                        <w:spacing w:val="-9"/>
                        <w:sz w:val="22"/>
                      </w:rPr>
                      <w:t xml:space="preserve"> </w:t>
                    </w:r>
                    <w:r>
                      <w:rPr>
                        <w:rFonts w:ascii="Arial"/>
                        <w:b/>
                        <w:sz w:val="22"/>
                      </w:rPr>
                      <w:t>Approved</w:t>
                    </w:r>
                    <w:r>
                      <w:rPr>
                        <w:rFonts w:ascii="Arial"/>
                        <w:b/>
                        <w:spacing w:val="-10"/>
                        <w:sz w:val="22"/>
                      </w:rPr>
                      <w:t xml:space="preserve"> </w:t>
                    </w:r>
                    <w:r>
                      <w:rPr>
                        <w:rFonts w:ascii="Arial"/>
                        <w:b/>
                        <w:spacing w:val="-2"/>
                        <w:sz w:val="22"/>
                      </w:rPr>
                      <w:t>Makes</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60288" behindDoc="1" locked="0" layoutInCell="1" allowOverlap="1" wp14:anchorId="6357F1BD" wp14:editId="3FE1C14B">
              <wp:simplePos x="0" y="0"/>
              <wp:positionH relativeFrom="page">
                <wp:posOffset>6322516</wp:posOffset>
              </wp:positionH>
              <wp:positionV relativeFrom="page">
                <wp:posOffset>9684005</wp:posOffset>
              </wp:positionV>
              <wp:extent cx="762000" cy="1816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81610"/>
                      </a:xfrm>
                      <a:prstGeom prst="rect">
                        <a:avLst/>
                      </a:prstGeom>
                    </wps:spPr>
                    <wps:txbx>
                      <w:txbxContent>
                        <w:p w14:paraId="4E0D2B16" w14:textId="175FE54B" w:rsidR="00F83862" w:rsidRDefault="00F83862">
                          <w:pPr>
                            <w:spacing w:before="12"/>
                            <w:ind w:left="20"/>
                            <w:rPr>
                              <w:rFonts w:ascii="Arial"/>
                              <w:b/>
                            </w:rPr>
                          </w:pPr>
                        </w:p>
                      </w:txbxContent>
                    </wps:txbx>
                    <wps:bodyPr wrap="square" lIns="0" tIns="0" rIns="0" bIns="0" rtlCol="0">
                      <a:noAutofit/>
                    </wps:bodyPr>
                  </wps:wsp>
                </a:graphicData>
              </a:graphic>
            </wp:anchor>
          </w:drawing>
        </mc:Choice>
        <mc:Fallback xmlns:w15="http://schemas.microsoft.com/office/word/2012/wordml">
          <w:pict>
            <v:shape w14:anchorId="6357F1BD" id="Textbox 2" o:spid="_x0000_s1027" type="#_x0000_t202" style="position:absolute;left:0;text-align:left;margin-left:497.85pt;margin-top:762.5pt;width:60pt;height:14.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" filled="f" stroked="f">
              <v:path arrowok="t"/>
              <v:textbox inset="0,0,0,0">
                <w:txbxContent>
                  <w:p w14:paraId="4E0D2B16" w14:textId="175FE54B" w:rsidR="00F83862" w:rsidRDefault="00F83862">
                    <w:pPr>
                      <w:spacing w:before="12"/>
                      <w:ind w:left="20"/>
                      <w:rPr>
                        <w:rFonts w:ascii="Arial"/>
                        <w:b/>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9485651"/>
      <w:docPartObj>
        <w:docPartGallery w:val="Page Numbers (Bottom of Page)"/>
        <w:docPartUnique/>
      </w:docPartObj>
    </w:sdtPr>
    <w:sdtEndPr>
      <w:rPr>
        <w:rFonts w:ascii="Roboto" w:hAnsi="Roboto"/>
        <w:noProof/>
        <w:sz w:val="20"/>
        <w:szCs w:val="20"/>
      </w:rPr>
    </w:sdtEndPr>
    <w:sdtContent>
      <w:p w14:paraId="3407F7B4" w14:textId="3D3941DD" w:rsidR="00F83862" w:rsidRPr="00C05BF8" w:rsidRDefault="00F83862">
        <w:pPr>
          <w:pStyle w:val="Footer"/>
          <w:jc w:val="right"/>
          <w:rPr>
            <w:rFonts w:ascii="Roboto" w:hAnsi="Roboto"/>
            <w:sz w:val="20"/>
            <w:szCs w:val="20"/>
          </w:rPr>
        </w:pPr>
        <w:r w:rsidRPr="00C05BF8">
          <w:rPr>
            <w:rFonts w:ascii="Roboto" w:hAnsi="Roboto"/>
            <w:sz w:val="20"/>
            <w:szCs w:val="20"/>
          </w:rPr>
          <w:fldChar w:fldCharType="begin"/>
        </w:r>
        <w:r w:rsidRPr="00C05BF8">
          <w:rPr>
            <w:rFonts w:ascii="Roboto" w:hAnsi="Roboto"/>
            <w:sz w:val="20"/>
            <w:szCs w:val="20"/>
          </w:rPr>
          <w:instrText xml:space="preserve"> PAGE   \* MERGEFORMAT </w:instrText>
        </w:r>
        <w:r w:rsidRPr="00C05BF8">
          <w:rPr>
            <w:rFonts w:ascii="Roboto" w:hAnsi="Roboto"/>
            <w:sz w:val="20"/>
            <w:szCs w:val="20"/>
          </w:rPr>
          <w:fldChar w:fldCharType="separate"/>
        </w:r>
        <w:r w:rsidR="00975C88">
          <w:rPr>
            <w:rFonts w:ascii="Roboto" w:hAnsi="Roboto"/>
            <w:noProof/>
            <w:sz w:val="20"/>
            <w:szCs w:val="20"/>
          </w:rPr>
          <w:t>21</w:t>
        </w:r>
        <w:r w:rsidRPr="00C05BF8">
          <w:rPr>
            <w:rFonts w:ascii="Roboto" w:hAnsi="Roboto"/>
            <w:noProof/>
            <w:sz w:val="20"/>
            <w:szCs w:val="20"/>
          </w:rPr>
          <w:fldChar w:fldCharType="end"/>
        </w:r>
      </w:p>
    </w:sdtContent>
  </w:sdt>
  <w:p w14:paraId="7C744260" w14:textId="1D94C4BB" w:rsidR="00F83862" w:rsidRPr="00DF2E92" w:rsidRDefault="00F83862" w:rsidP="00DF2E92">
    <w:pPr>
      <w:pStyle w:val="Footer"/>
      <w:jc w:val="center"/>
      <w:rPr>
        <w:rFonts w:ascii="Roboto" w:hAnsi="Roboto"/>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8545B" w14:textId="77777777" w:rsidR="005330D1" w:rsidRDefault="005330D1" w:rsidP="00DF2E92">
      <w:pPr>
        <w:spacing w:after="0" w:line="240" w:lineRule="auto"/>
      </w:pPr>
      <w:r>
        <w:separator/>
      </w:r>
    </w:p>
  </w:footnote>
  <w:footnote w:type="continuationSeparator" w:id="0">
    <w:p w14:paraId="54B5BA1C" w14:textId="77777777" w:rsidR="005330D1" w:rsidRDefault="005330D1" w:rsidP="00DF2E92">
      <w:pPr>
        <w:spacing w:after="0" w:line="240" w:lineRule="auto"/>
      </w:pPr>
      <w:r>
        <w:continuationSeparator/>
      </w:r>
    </w:p>
  </w:footnote>
  <w:footnote w:type="continuationNotice" w:id="1">
    <w:p w14:paraId="6E718372" w14:textId="77777777" w:rsidR="005330D1" w:rsidRDefault="005330D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4CA91" w14:textId="116DDFC2" w:rsidR="00F83862" w:rsidRPr="00087C8E" w:rsidRDefault="00F83862">
    <w:pPr>
      <w:pStyle w:val="Header"/>
      <w:rPr>
        <w:rFonts w:ascii="Roboto REGUL" w:hAnsi="Roboto REGUL"/>
        <w:sz w:val="18"/>
        <w:szCs w:val="18"/>
      </w:rPr>
    </w:pPr>
    <w:r>
      <w:rPr>
        <w:rFonts w:ascii="Roboto REGUL" w:hAnsi="Roboto REGUL"/>
        <w:sz w:val="16"/>
        <w:szCs w:val="16"/>
      </w:rPr>
      <w:t xml:space="preserve">                         </w:t>
    </w:r>
    <w:r w:rsidRPr="00087C8E">
      <w:rPr>
        <w:rFonts w:ascii="Roboto REGUL" w:hAnsi="Roboto REGUL"/>
        <w:sz w:val="18"/>
        <w:szCs w:val="18"/>
      </w:rPr>
      <w:t>TENDER DOCUMENT_LSS_R</w:t>
    </w:r>
    <w:r>
      <w:rPr>
        <w:rFonts w:ascii="Roboto REGUL" w:hAnsi="Roboto REGUL"/>
        <w:sz w:val="18"/>
        <w:szCs w:val="18"/>
      </w:rPr>
      <w:t>ENOVATION</w:t>
    </w:r>
    <w:r w:rsidRPr="00087C8E">
      <w:rPr>
        <w:rFonts w:ascii="Roboto REGUL" w:hAnsi="Roboto REGUL"/>
        <w:sz w:val="18"/>
        <w:szCs w:val="18"/>
      </w:rPr>
      <w:t xml:space="preserve"> </w:t>
    </w:r>
    <w:r>
      <w:rPr>
        <w:rFonts w:ascii="Roboto REGUL" w:hAnsi="Roboto REGUL"/>
        <w:sz w:val="18"/>
        <w:szCs w:val="18"/>
      </w:rPr>
      <w:t xml:space="preserve">WORK OF </w:t>
    </w:r>
    <w:r w:rsidRPr="00087C8E">
      <w:rPr>
        <w:rFonts w:ascii="Roboto REGUL" w:hAnsi="Roboto REGUL"/>
        <w:sz w:val="18"/>
        <w:szCs w:val="18"/>
      </w:rPr>
      <w:t>BARNE HALL</w:t>
    </w:r>
    <w:r>
      <w:rPr>
        <w:rFonts w:ascii="Roboto REGUL" w:hAnsi="Roboto REGUL"/>
        <w:sz w:val="18"/>
        <w:szCs w:val="18"/>
      </w:rPr>
      <w:t xml:space="preserve"> PROJECT</w:t>
    </w:r>
    <w:r w:rsidRPr="00087C8E">
      <w:rPr>
        <w:rFonts w:ascii="Roboto REGUL" w:hAnsi="Roboto REGUL"/>
        <w:sz w:val="18"/>
        <w:szCs w:val="18"/>
      </w:rPr>
      <w:t xml:space="preserve"> _J</w:t>
    </w:r>
    <w:r>
      <w:rPr>
        <w:rFonts w:ascii="Roboto REGUL" w:hAnsi="Roboto REGUL"/>
        <w:sz w:val="18"/>
        <w:szCs w:val="18"/>
      </w:rPr>
      <w:t>ULY</w:t>
    </w:r>
    <w:r w:rsidRPr="00087C8E">
      <w:rPr>
        <w:rFonts w:ascii="Roboto REGUL" w:hAnsi="Roboto REGUL"/>
        <w:sz w:val="18"/>
        <w:szCs w:val="18"/>
      </w:rPr>
      <w:t xml:space="preserv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583AD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ADEB61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E984A7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A1ADEB4"/>
    <w:lvl w:ilvl="0">
      <w:start w:val="1"/>
      <w:numFmt w:val="decimal"/>
      <w:pStyle w:val="ListNumber2"/>
      <w:lvlText w:val="%1."/>
      <w:lvlJc w:val="left"/>
      <w:pPr>
        <w:tabs>
          <w:tab w:val="num" w:pos="720"/>
        </w:tabs>
        <w:ind w:left="720" w:hanging="360"/>
      </w:pPr>
    </w:lvl>
  </w:abstractNum>
  <w:abstractNum w:abstractNumId="4">
    <w:nsid w:val="FFFFFF80"/>
    <w:multiLevelType w:val="singleLevel"/>
    <w:tmpl w:val="BB20426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22D1B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AAE1E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20AB5F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9"/>
    <w:multiLevelType w:val="singleLevel"/>
    <w:tmpl w:val="585E872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456D"/>
    <w:multiLevelType w:val="multilevel"/>
    <w:tmpl w:val="0000456D"/>
    <w:lvl w:ilvl="0">
      <w:start w:val="5"/>
      <w:numFmt w:val="lowerLetter"/>
      <w:lvlText w:val="(%1)"/>
      <w:lvlJc w:val="left"/>
      <w:pPr>
        <w:tabs>
          <w:tab w:val="left" w:pos="2700"/>
        </w:tabs>
        <w:ind w:left="2700" w:hanging="360"/>
      </w:pPr>
      <w:rPr>
        <w:rFonts w:cs="Times New Roman"/>
      </w:rPr>
    </w:lvl>
    <w:lvl w:ilvl="1" w:tentative="1">
      <w:numFmt w:val="decimal"/>
      <w:lvlText w:val=""/>
      <w:lvlJc w:val="left"/>
      <w:rPr>
        <w:rFonts w:cs="Times New Roman"/>
      </w:rPr>
    </w:lvl>
    <w:lvl w:ilvl="2" w:tentative="1">
      <w:numFmt w:val="decimal"/>
      <w:lvlText w:val=""/>
      <w:lvlJc w:val="left"/>
      <w:rPr>
        <w:rFonts w:cs="Times New Roman"/>
      </w:rPr>
    </w:lvl>
    <w:lvl w:ilvl="3" w:tentative="1">
      <w:numFmt w:val="decimal"/>
      <w:lvlText w:val=""/>
      <w:lvlJc w:val="left"/>
      <w:rPr>
        <w:rFonts w:cs="Times New Roman"/>
      </w:rPr>
    </w:lvl>
    <w:lvl w:ilvl="4" w:tentative="1">
      <w:numFmt w:val="decimal"/>
      <w:lvlText w:val=""/>
      <w:lvlJc w:val="left"/>
      <w:rPr>
        <w:rFonts w:cs="Times New Roman"/>
      </w:rPr>
    </w:lvl>
    <w:lvl w:ilvl="5" w:tentative="1">
      <w:numFmt w:val="decimal"/>
      <w:lvlText w:val=""/>
      <w:lvlJc w:val="left"/>
      <w:rPr>
        <w:rFonts w:cs="Times New Roman"/>
      </w:rPr>
    </w:lvl>
    <w:lvl w:ilvl="6" w:tentative="1">
      <w:numFmt w:val="decimal"/>
      <w:lvlText w:val=""/>
      <w:lvlJc w:val="left"/>
      <w:rPr>
        <w:rFonts w:cs="Times New Roman"/>
      </w:rPr>
    </w:lvl>
    <w:lvl w:ilvl="7" w:tentative="1">
      <w:numFmt w:val="decimal"/>
      <w:lvlText w:val=""/>
      <w:lvlJc w:val="left"/>
      <w:rPr>
        <w:rFonts w:cs="Times New Roman"/>
      </w:rPr>
    </w:lvl>
    <w:lvl w:ilvl="8" w:tentative="1">
      <w:numFmt w:val="decimal"/>
      <w:lvlText w:val=""/>
      <w:lvlJc w:val="left"/>
      <w:rPr>
        <w:rFonts w:cs="Times New Roman"/>
      </w:rPr>
    </w:lvl>
  </w:abstractNum>
  <w:abstractNum w:abstractNumId="10">
    <w:nsid w:val="00006E89"/>
    <w:multiLevelType w:val="multilevel"/>
    <w:tmpl w:val="00006E89"/>
    <w:lvl w:ilvl="0">
      <w:start w:val="1"/>
      <w:numFmt w:val="lowerLetter"/>
      <w:lvlText w:val="(%1)"/>
      <w:lvlJc w:val="left"/>
      <w:pPr>
        <w:tabs>
          <w:tab w:val="left" w:pos="2880"/>
        </w:tabs>
        <w:ind w:left="2880" w:hanging="360"/>
      </w:pPr>
      <w:rPr>
        <w:rFonts w:cs="Times New Roman"/>
      </w:rPr>
    </w:lvl>
    <w:lvl w:ilvl="1" w:tentative="1">
      <w:numFmt w:val="decimal"/>
      <w:lvlText w:val=""/>
      <w:lvlJc w:val="left"/>
      <w:rPr>
        <w:rFonts w:cs="Times New Roman"/>
      </w:rPr>
    </w:lvl>
    <w:lvl w:ilvl="2" w:tentative="1">
      <w:numFmt w:val="decimal"/>
      <w:lvlText w:val=""/>
      <w:lvlJc w:val="left"/>
      <w:rPr>
        <w:rFonts w:cs="Times New Roman"/>
      </w:rPr>
    </w:lvl>
    <w:lvl w:ilvl="3" w:tentative="1">
      <w:numFmt w:val="decimal"/>
      <w:lvlText w:val=""/>
      <w:lvlJc w:val="left"/>
      <w:rPr>
        <w:rFonts w:cs="Times New Roman"/>
      </w:rPr>
    </w:lvl>
    <w:lvl w:ilvl="4" w:tentative="1">
      <w:numFmt w:val="decimal"/>
      <w:lvlText w:val=""/>
      <w:lvlJc w:val="left"/>
      <w:rPr>
        <w:rFonts w:cs="Times New Roman"/>
      </w:rPr>
    </w:lvl>
    <w:lvl w:ilvl="5" w:tentative="1">
      <w:numFmt w:val="decimal"/>
      <w:lvlText w:val=""/>
      <w:lvlJc w:val="left"/>
      <w:rPr>
        <w:rFonts w:cs="Times New Roman"/>
      </w:rPr>
    </w:lvl>
    <w:lvl w:ilvl="6" w:tentative="1">
      <w:numFmt w:val="decimal"/>
      <w:lvlText w:val=""/>
      <w:lvlJc w:val="left"/>
      <w:rPr>
        <w:rFonts w:cs="Times New Roman"/>
      </w:rPr>
    </w:lvl>
    <w:lvl w:ilvl="7" w:tentative="1">
      <w:numFmt w:val="decimal"/>
      <w:lvlText w:val=""/>
      <w:lvlJc w:val="left"/>
      <w:rPr>
        <w:rFonts w:cs="Times New Roman"/>
      </w:rPr>
    </w:lvl>
    <w:lvl w:ilvl="8" w:tentative="1">
      <w:numFmt w:val="decimal"/>
      <w:lvlText w:val=""/>
      <w:lvlJc w:val="left"/>
      <w:rPr>
        <w:rFonts w:cs="Times New Roman"/>
      </w:rPr>
    </w:lvl>
  </w:abstractNum>
  <w:abstractNum w:abstractNumId="11">
    <w:nsid w:val="001967AD"/>
    <w:multiLevelType w:val="multilevel"/>
    <w:tmpl w:val="001967AD"/>
    <w:lvl w:ilvl="0">
      <w:start w:val="1"/>
      <w:numFmt w:val="lowerRoman"/>
      <w:lvlText w:val="%1."/>
      <w:lvlJc w:val="left"/>
      <w:pPr>
        <w:tabs>
          <w:tab w:val="left" w:pos="1800"/>
        </w:tabs>
        <w:ind w:left="1800" w:hanging="720"/>
      </w:pPr>
      <w:rPr>
        <w:rFonts w:hint="default"/>
      </w:rPr>
    </w:lvl>
    <w:lvl w:ilvl="1" w:tentative="1">
      <w:start w:val="1"/>
      <w:numFmt w:val="lowerLetter"/>
      <w:lvlText w:val="%2."/>
      <w:lvlJc w:val="left"/>
      <w:pPr>
        <w:tabs>
          <w:tab w:val="left" w:pos="2160"/>
        </w:tabs>
        <w:ind w:left="2160" w:hanging="360"/>
      </w:pPr>
    </w:lvl>
    <w:lvl w:ilvl="2" w:tentative="1">
      <w:start w:val="1"/>
      <w:numFmt w:val="lowerRoman"/>
      <w:lvlText w:val="%3."/>
      <w:lvlJc w:val="right"/>
      <w:pPr>
        <w:tabs>
          <w:tab w:val="left" w:pos="2880"/>
        </w:tabs>
        <w:ind w:left="2880" w:hanging="180"/>
      </w:pPr>
    </w:lvl>
    <w:lvl w:ilvl="3" w:tentative="1">
      <w:start w:val="1"/>
      <w:numFmt w:val="decimal"/>
      <w:lvlText w:val="%4."/>
      <w:lvlJc w:val="left"/>
      <w:pPr>
        <w:tabs>
          <w:tab w:val="left" w:pos="3600"/>
        </w:tabs>
        <w:ind w:left="3600" w:hanging="360"/>
      </w:pPr>
    </w:lvl>
    <w:lvl w:ilvl="4" w:tentative="1">
      <w:start w:val="1"/>
      <w:numFmt w:val="lowerLetter"/>
      <w:lvlText w:val="%5."/>
      <w:lvlJc w:val="left"/>
      <w:pPr>
        <w:tabs>
          <w:tab w:val="left" w:pos="4320"/>
        </w:tabs>
        <w:ind w:left="4320" w:hanging="360"/>
      </w:pPr>
    </w:lvl>
    <w:lvl w:ilvl="5" w:tentative="1">
      <w:start w:val="1"/>
      <w:numFmt w:val="lowerRoman"/>
      <w:lvlText w:val="%6."/>
      <w:lvlJc w:val="right"/>
      <w:pPr>
        <w:tabs>
          <w:tab w:val="left" w:pos="5040"/>
        </w:tabs>
        <w:ind w:left="5040" w:hanging="180"/>
      </w:pPr>
    </w:lvl>
    <w:lvl w:ilvl="6" w:tentative="1">
      <w:start w:val="1"/>
      <w:numFmt w:val="decimal"/>
      <w:lvlText w:val="%7."/>
      <w:lvlJc w:val="left"/>
      <w:pPr>
        <w:tabs>
          <w:tab w:val="left" w:pos="5760"/>
        </w:tabs>
        <w:ind w:left="5760" w:hanging="360"/>
      </w:pPr>
    </w:lvl>
    <w:lvl w:ilvl="7" w:tentative="1">
      <w:start w:val="1"/>
      <w:numFmt w:val="lowerLetter"/>
      <w:lvlText w:val="%8."/>
      <w:lvlJc w:val="left"/>
      <w:pPr>
        <w:tabs>
          <w:tab w:val="left" w:pos="6480"/>
        </w:tabs>
        <w:ind w:left="6480" w:hanging="360"/>
      </w:pPr>
    </w:lvl>
    <w:lvl w:ilvl="8" w:tentative="1">
      <w:start w:val="1"/>
      <w:numFmt w:val="lowerRoman"/>
      <w:lvlText w:val="%9."/>
      <w:lvlJc w:val="right"/>
      <w:pPr>
        <w:tabs>
          <w:tab w:val="left" w:pos="7200"/>
        </w:tabs>
        <w:ind w:left="7200" w:hanging="180"/>
      </w:pPr>
    </w:lvl>
  </w:abstractNum>
  <w:abstractNum w:abstractNumId="12">
    <w:nsid w:val="00B13130"/>
    <w:multiLevelType w:val="hybridMultilevel"/>
    <w:tmpl w:val="6FAA678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nsid w:val="00C9C98B"/>
    <w:multiLevelType w:val="hybridMultilevel"/>
    <w:tmpl w:val="85601438"/>
    <w:lvl w:ilvl="0" w:tplc="1B90A566">
      <w:start w:val="1"/>
      <w:numFmt w:val="decimal"/>
      <w:lvlText w:val="%1"/>
      <w:lvlJc w:val="left"/>
      <w:pPr>
        <w:ind w:left="720" w:hanging="360"/>
      </w:pPr>
    </w:lvl>
    <w:lvl w:ilvl="1" w:tplc="DA28E73C">
      <w:start w:val="1"/>
      <w:numFmt w:val="lowerLetter"/>
      <w:lvlText w:val="%2."/>
      <w:lvlJc w:val="left"/>
      <w:pPr>
        <w:ind w:left="1440" w:hanging="360"/>
      </w:pPr>
    </w:lvl>
    <w:lvl w:ilvl="2" w:tplc="9EA8163A">
      <w:start w:val="1"/>
      <w:numFmt w:val="lowerRoman"/>
      <w:lvlText w:val="%3."/>
      <w:lvlJc w:val="right"/>
      <w:pPr>
        <w:ind w:left="2160" w:hanging="180"/>
      </w:pPr>
    </w:lvl>
    <w:lvl w:ilvl="3" w:tplc="1924EF3C">
      <w:start w:val="1"/>
      <w:numFmt w:val="decimal"/>
      <w:lvlText w:val="%4."/>
      <w:lvlJc w:val="left"/>
      <w:pPr>
        <w:ind w:left="2880" w:hanging="360"/>
      </w:pPr>
    </w:lvl>
    <w:lvl w:ilvl="4" w:tplc="5380BC0A">
      <w:start w:val="1"/>
      <w:numFmt w:val="lowerLetter"/>
      <w:lvlText w:val="%5."/>
      <w:lvlJc w:val="left"/>
      <w:pPr>
        <w:ind w:left="3600" w:hanging="360"/>
      </w:pPr>
    </w:lvl>
    <w:lvl w:ilvl="5" w:tplc="4F887F94">
      <w:start w:val="1"/>
      <w:numFmt w:val="lowerRoman"/>
      <w:lvlText w:val="%6."/>
      <w:lvlJc w:val="right"/>
      <w:pPr>
        <w:ind w:left="4320" w:hanging="180"/>
      </w:pPr>
    </w:lvl>
    <w:lvl w:ilvl="6" w:tplc="B38E04E8">
      <w:start w:val="1"/>
      <w:numFmt w:val="decimal"/>
      <w:lvlText w:val="%7."/>
      <w:lvlJc w:val="left"/>
      <w:pPr>
        <w:ind w:left="5040" w:hanging="360"/>
      </w:pPr>
    </w:lvl>
    <w:lvl w:ilvl="7" w:tplc="8DDA8360">
      <w:start w:val="1"/>
      <w:numFmt w:val="lowerLetter"/>
      <w:lvlText w:val="%8."/>
      <w:lvlJc w:val="left"/>
      <w:pPr>
        <w:ind w:left="5760" w:hanging="360"/>
      </w:pPr>
    </w:lvl>
    <w:lvl w:ilvl="8" w:tplc="81AAFE3E">
      <w:start w:val="1"/>
      <w:numFmt w:val="lowerRoman"/>
      <w:lvlText w:val="%9."/>
      <w:lvlJc w:val="right"/>
      <w:pPr>
        <w:ind w:left="6480" w:hanging="180"/>
      </w:pPr>
    </w:lvl>
  </w:abstractNum>
  <w:abstractNum w:abstractNumId="14">
    <w:nsid w:val="0127B660"/>
    <w:multiLevelType w:val="hybridMultilevel"/>
    <w:tmpl w:val="0B96CB28"/>
    <w:lvl w:ilvl="0" w:tplc="35208240">
      <w:start w:val="1"/>
      <w:numFmt w:val="lowerRoman"/>
      <w:lvlText w:val="%1."/>
      <w:lvlJc w:val="right"/>
      <w:pPr>
        <w:ind w:left="720" w:hanging="360"/>
      </w:pPr>
    </w:lvl>
    <w:lvl w:ilvl="1" w:tplc="43F6B1EC">
      <w:start w:val="1"/>
      <w:numFmt w:val="lowerLetter"/>
      <w:lvlText w:val="%2."/>
      <w:lvlJc w:val="left"/>
      <w:pPr>
        <w:ind w:left="1440" w:hanging="360"/>
      </w:pPr>
    </w:lvl>
    <w:lvl w:ilvl="2" w:tplc="35E6018A">
      <w:start w:val="1"/>
      <w:numFmt w:val="lowerRoman"/>
      <w:lvlText w:val="%3."/>
      <w:lvlJc w:val="right"/>
      <w:pPr>
        <w:ind w:left="2160" w:hanging="180"/>
      </w:pPr>
    </w:lvl>
    <w:lvl w:ilvl="3" w:tplc="751899E4">
      <w:start w:val="1"/>
      <w:numFmt w:val="decimal"/>
      <w:lvlText w:val="%4."/>
      <w:lvlJc w:val="left"/>
      <w:pPr>
        <w:ind w:left="2880" w:hanging="360"/>
      </w:pPr>
    </w:lvl>
    <w:lvl w:ilvl="4" w:tplc="28EC369A">
      <w:start w:val="1"/>
      <w:numFmt w:val="lowerLetter"/>
      <w:lvlText w:val="%5."/>
      <w:lvlJc w:val="left"/>
      <w:pPr>
        <w:ind w:left="3600" w:hanging="360"/>
      </w:pPr>
    </w:lvl>
    <w:lvl w:ilvl="5" w:tplc="301ACD48">
      <w:start w:val="1"/>
      <w:numFmt w:val="lowerRoman"/>
      <w:lvlText w:val="%6."/>
      <w:lvlJc w:val="right"/>
      <w:pPr>
        <w:ind w:left="4320" w:hanging="180"/>
      </w:pPr>
    </w:lvl>
    <w:lvl w:ilvl="6" w:tplc="EE92F2B8">
      <w:start w:val="1"/>
      <w:numFmt w:val="decimal"/>
      <w:lvlText w:val="%7."/>
      <w:lvlJc w:val="left"/>
      <w:pPr>
        <w:ind w:left="5040" w:hanging="360"/>
      </w:pPr>
    </w:lvl>
    <w:lvl w:ilvl="7" w:tplc="3BA80D5A">
      <w:start w:val="1"/>
      <w:numFmt w:val="lowerLetter"/>
      <w:lvlText w:val="%8."/>
      <w:lvlJc w:val="left"/>
      <w:pPr>
        <w:ind w:left="5760" w:hanging="360"/>
      </w:pPr>
    </w:lvl>
    <w:lvl w:ilvl="8" w:tplc="98F80F44">
      <w:start w:val="1"/>
      <w:numFmt w:val="lowerRoman"/>
      <w:lvlText w:val="%9."/>
      <w:lvlJc w:val="right"/>
      <w:pPr>
        <w:ind w:left="6480" w:hanging="180"/>
      </w:pPr>
    </w:lvl>
  </w:abstractNum>
  <w:abstractNum w:abstractNumId="15">
    <w:nsid w:val="027742A4"/>
    <w:multiLevelType w:val="hybridMultilevel"/>
    <w:tmpl w:val="7DC8D57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02B44F40"/>
    <w:multiLevelType w:val="hybridMultilevel"/>
    <w:tmpl w:val="1DC4381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038D6EF0"/>
    <w:multiLevelType w:val="multilevel"/>
    <w:tmpl w:val="678E4AE4"/>
    <w:lvl w:ilvl="0">
      <w:start w:val="14"/>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nsid w:val="0423227E"/>
    <w:multiLevelType w:val="hybridMultilevel"/>
    <w:tmpl w:val="427860D6"/>
    <w:lvl w:ilvl="0" w:tplc="80CA5314">
      <w:start w:val="1"/>
      <w:numFmt w:val="lowerRoman"/>
      <w:lvlText w:val="%1."/>
      <w:lvlJc w:val="right"/>
      <w:pPr>
        <w:ind w:left="360" w:hanging="360"/>
      </w:pPr>
    </w:lvl>
    <w:lvl w:ilvl="1" w:tplc="8760069E">
      <w:start w:val="1"/>
      <w:numFmt w:val="lowerLetter"/>
      <w:lvlText w:val="%2."/>
      <w:lvlJc w:val="left"/>
      <w:pPr>
        <w:ind w:left="1080" w:hanging="360"/>
      </w:pPr>
    </w:lvl>
    <w:lvl w:ilvl="2" w:tplc="57AA8D6A">
      <w:start w:val="1"/>
      <w:numFmt w:val="lowerRoman"/>
      <w:lvlText w:val="%3."/>
      <w:lvlJc w:val="right"/>
      <w:pPr>
        <w:ind w:left="1800" w:hanging="180"/>
      </w:pPr>
    </w:lvl>
    <w:lvl w:ilvl="3" w:tplc="91063E0C">
      <w:start w:val="1"/>
      <w:numFmt w:val="decimal"/>
      <w:lvlText w:val="%4."/>
      <w:lvlJc w:val="left"/>
      <w:pPr>
        <w:ind w:left="2520" w:hanging="360"/>
      </w:pPr>
    </w:lvl>
    <w:lvl w:ilvl="4" w:tplc="A1F0057C">
      <w:start w:val="1"/>
      <w:numFmt w:val="lowerLetter"/>
      <w:lvlText w:val="%5."/>
      <w:lvlJc w:val="left"/>
      <w:pPr>
        <w:ind w:left="3240" w:hanging="360"/>
      </w:pPr>
    </w:lvl>
    <w:lvl w:ilvl="5" w:tplc="A3187BD2">
      <w:start w:val="1"/>
      <w:numFmt w:val="lowerRoman"/>
      <w:lvlText w:val="%6."/>
      <w:lvlJc w:val="right"/>
      <w:pPr>
        <w:ind w:left="3960" w:hanging="180"/>
      </w:pPr>
    </w:lvl>
    <w:lvl w:ilvl="6" w:tplc="C100BEC8">
      <w:start w:val="1"/>
      <w:numFmt w:val="decimal"/>
      <w:lvlText w:val="%7."/>
      <w:lvlJc w:val="left"/>
      <w:pPr>
        <w:ind w:left="4680" w:hanging="360"/>
      </w:pPr>
    </w:lvl>
    <w:lvl w:ilvl="7" w:tplc="77E6323A">
      <w:start w:val="1"/>
      <w:numFmt w:val="lowerLetter"/>
      <w:lvlText w:val="%8."/>
      <w:lvlJc w:val="left"/>
      <w:pPr>
        <w:ind w:left="5400" w:hanging="360"/>
      </w:pPr>
    </w:lvl>
    <w:lvl w:ilvl="8" w:tplc="416E8EAE">
      <w:start w:val="1"/>
      <w:numFmt w:val="lowerRoman"/>
      <w:lvlText w:val="%9."/>
      <w:lvlJc w:val="right"/>
      <w:pPr>
        <w:ind w:left="6120" w:hanging="180"/>
      </w:pPr>
    </w:lvl>
  </w:abstractNum>
  <w:abstractNum w:abstractNumId="19">
    <w:nsid w:val="04875F3E"/>
    <w:multiLevelType w:val="hybridMultilevel"/>
    <w:tmpl w:val="307C5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48F190B"/>
    <w:multiLevelType w:val="hybridMultilevel"/>
    <w:tmpl w:val="02F27646"/>
    <w:lvl w:ilvl="0" w:tplc="40090001">
      <w:start w:val="1"/>
      <w:numFmt w:val="bullet"/>
      <w:lvlText w:val=""/>
      <w:lvlJc w:val="left"/>
      <w:pPr>
        <w:ind w:left="1965" w:hanging="360"/>
      </w:pPr>
      <w:rPr>
        <w:rFonts w:ascii="Symbol" w:hAnsi="Symbol" w:hint="default"/>
      </w:rPr>
    </w:lvl>
    <w:lvl w:ilvl="1" w:tplc="40090003" w:tentative="1">
      <w:start w:val="1"/>
      <w:numFmt w:val="bullet"/>
      <w:lvlText w:val="o"/>
      <w:lvlJc w:val="left"/>
      <w:pPr>
        <w:ind w:left="2685" w:hanging="360"/>
      </w:pPr>
      <w:rPr>
        <w:rFonts w:ascii="Courier New" w:hAnsi="Courier New" w:cs="Courier New" w:hint="default"/>
      </w:rPr>
    </w:lvl>
    <w:lvl w:ilvl="2" w:tplc="40090005" w:tentative="1">
      <w:start w:val="1"/>
      <w:numFmt w:val="bullet"/>
      <w:lvlText w:val=""/>
      <w:lvlJc w:val="left"/>
      <w:pPr>
        <w:ind w:left="3405" w:hanging="360"/>
      </w:pPr>
      <w:rPr>
        <w:rFonts w:ascii="Wingdings" w:hAnsi="Wingdings" w:hint="default"/>
      </w:rPr>
    </w:lvl>
    <w:lvl w:ilvl="3" w:tplc="40090001" w:tentative="1">
      <w:start w:val="1"/>
      <w:numFmt w:val="bullet"/>
      <w:lvlText w:val=""/>
      <w:lvlJc w:val="left"/>
      <w:pPr>
        <w:ind w:left="4125" w:hanging="360"/>
      </w:pPr>
      <w:rPr>
        <w:rFonts w:ascii="Symbol" w:hAnsi="Symbol" w:hint="default"/>
      </w:rPr>
    </w:lvl>
    <w:lvl w:ilvl="4" w:tplc="40090003" w:tentative="1">
      <w:start w:val="1"/>
      <w:numFmt w:val="bullet"/>
      <w:lvlText w:val="o"/>
      <w:lvlJc w:val="left"/>
      <w:pPr>
        <w:ind w:left="4845" w:hanging="360"/>
      </w:pPr>
      <w:rPr>
        <w:rFonts w:ascii="Courier New" w:hAnsi="Courier New" w:cs="Courier New" w:hint="default"/>
      </w:rPr>
    </w:lvl>
    <w:lvl w:ilvl="5" w:tplc="40090005" w:tentative="1">
      <w:start w:val="1"/>
      <w:numFmt w:val="bullet"/>
      <w:lvlText w:val=""/>
      <w:lvlJc w:val="left"/>
      <w:pPr>
        <w:ind w:left="5565" w:hanging="360"/>
      </w:pPr>
      <w:rPr>
        <w:rFonts w:ascii="Wingdings" w:hAnsi="Wingdings" w:hint="default"/>
      </w:rPr>
    </w:lvl>
    <w:lvl w:ilvl="6" w:tplc="40090001" w:tentative="1">
      <w:start w:val="1"/>
      <w:numFmt w:val="bullet"/>
      <w:lvlText w:val=""/>
      <w:lvlJc w:val="left"/>
      <w:pPr>
        <w:ind w:left="6285" w:hanging="360"/>
      </w:pPr>
      <w:rPr>
        <w:rFonts w:ascii="Symbol" w:hAnsi="Symbol" w:hint="default"/>
      </w:rPr>
    </w:lvl>
    <w:lvl w:ilvl="7" w:tplc="40090003" w:tentative="1">
      <w:start w:val="1"/>
      <w:numFmt w:val="bullet"/>
      <w:lvlText w:val="o"/>
      <w:lvlJc w:val="left"/>
      <w:pPr>
        <w:ind w:left="7005" w:hanging="360"/>
      </w:pPr>
      <w:rPr>
        <w:rFonts w:ascii="Courier New" w:hAnsi="Courier New" w:cs="Courier New" w:hint="default"/>
      </w:rPr>
    </w:lvl>
    <w:lvl w:ilvl="8" w:tplc="40090005" w:tentative="1">
      <w:start w:val="1"/>
      <w:numFmt w:val="bullet"/>
      <w:lvlText w:val=""/>
      <w:lvlJc w:val="left"/>
      <w:pPr>
        <w:ind w:left="7725" w:hanging="360"/>
      </w:pPr>
      <w:rPr>
        <w:rFonts w:ascii="Wingdings" w:hAnsi="Wingdings" w:hint="default"/>
      </w:rPr>
    </w:lvl>
  </w:abstractNum>
  <w:abstractNum w:abstractNumId="21">
    <w:nsid w:val="04B9503B"/>
    <w:multiLevelType w:val="hybridMultilevel"/>
    <w:tmpl w:val="6384236E"/>
    <w:lvl w:ilvl="0" w:tplc="4009001B">
      <w:start w:val="1"/>
      <w:numFmt w:val="lowerRoman"/>
      <w:lvlText w:val="%1."/>
      <w:lvlJc w:val="righ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2">
    <w:nsid w:val="04C05650"/>
    <w:multiLevelType w:val="multilevel"/>
    <w:tmpl w:val="A0C2AC96"/>
    <w:lvl w:ilvl="0">
      <w:start w:val="1"/>
      <w:numFmt w:val="decimal"/>
      <w:lvlText w:val="%1."/>
      <w:lvlJc w:val="left"/>
      <w:pPr>
        <w:ind w:left="720" w:hanging="360"/>
      </w:pPr>
      <w:rPr>
        <w:rFonts w:hint="default"/>
        <w:b/>
      </w:rPr>
    </w:lvl>
    <w:lvl w:ilvl="1">
      <w:numFmt w:val="decimal"/>
      <w:isLgl/>
      <w:lvlText w:val="%1.%2."/>
      <w:lvlJc w:val="left"/>
      <w:pPr>
        <w:ind w:left="2020" w:hanging="720"/>
      </w:pPr>
      <w:rPr>
        <w:rFonts w:ascii="Roboto" w:hAnsi="Roboto" w:hint="default"/>
        <w:b/>
        <w:bCs/>
        <w:sz w:val="22"/>
        <w:szCs w:val="22"/>
      </w:rPr>
    </w:lvl>
    <w:lvl w:ilvl="2">
      <w:start w:val="1"/>
      <w:numFmt w:val="decimal"/>
      <w:isLgl/>
      <w:lvlText w:val="%1.%2.%3."/>
      <w:lvlJc w:val="left"/>
      <w:pPr>
        <w:ind w:left="2960" w:hanging="720"/>
      </w:pPr>
      <w:rPr>
        <w:rFonts w:hint="default"/>
      </w:rPr>
    </w:lvl>
    <w:lvl w:ilvl="3">
      <w:start w:val="1"/>
      <w:numFmt w:val="decimal"/>
      <w:isLgl/>
      <w:lvlText w:val="%1.%2.%3.%4."/>
      <w:lvlJc w:val="left"/>
      <w:pPr>
        <w:ind w:left="4260" w:hanging="108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6500" w:hanging="1440"/>
      </w:pPr>
      <w:rPr>
        <w:rFonts w:hint="default"/>
      </w:rPr>
    </w:lvl>
    <w:lvl w:ilvl="6">
      <w:start w:val="1"/>
      <w:numFmt w:val="decimal"/>
      <w:isLgl/>
      <w:lvlText w:val="%1.%2.%3.%4.%5.%6.%7."/>
      <w:lvlJc w:val="left"/>
      <w:pPr>
        <w:ind w:left="7440" w:hanging="1440"/>
      </w:pPr>
      <w:rPr>
        <w:rFonts w:hint="default"/>
      </w:rPr>
    </w:lvl>
    <w:lvl w:ilvl="7">
      <w:start w:val="1"/>
      <w:numFmt w:val="decimal"/>
      <w:isLgl/>
      <w:lvlText w:val="%1.%2.%3.%4.%5.%6.%7.%8."/>
      <w:lvlJc w:val="left"/>
      <w:pPr>
        <w:ind w:left="8740" w:hanging="1800"/>
      </w:pPr>
      <w:rPr>
        <w:rFonts w:hint="default"/>
      </w:rPr>
    </w:lvl>
    <w:lvl w:ilvl="8">
      <w:start w:val="1"/>
      <w:numFmt w:val="decimal"/>
      <w:isLgl/>
      <w:lvlText w:val="%1.%2.%3.%4.%5.%6.%7.%8.%9."/>
      <w:lvlJc w:val="left"/>
      <w:pPr>
        <w:ind w:left="9680" w:hanging="1800"/>
      </w:pPr>
      <w:rPr>
        <w:rFonts w:hint="default"/>
      </w:rPr>
    </w:lvl>
  </w:abstractNum>
  <w:abstractNum w:abstractNumId="23">
    <w:nsid w:val="04DBA35F"/>
    <w:multiLevelType w:val="hybridMultilevel"/>
    <w:tmpl w:val="1E005228"/>
    <w:lvl w:ilvl="0" w:tplc="5FD24F4E">
      <w:start w:val="1"/>
      <w:numFmt w:val="lowerLetter"/>
      <w:lvlText w:val="%1."/>
      <w:lvlJc w:val="left"/>
      <w:pPr>
        <w:ind w:left="360" w:hanging="360"/>
      </w:pPr>
    </w:lvl>
    <w:lvl w:ilvl="1" w:tplc="D76E2D82">
      <w:start w:val="1"/>
      <w:numFmt w:val="lowerLetter"/>
      <w:lvlText w:val="%2."/>
      <w:lvlJc w:val="left"/>
      <w:pPr>
        <w:ind w:left="1080" w:hanging="360"/>
      </w:pPr>
    </w:lvl>
    <w:lvl w:ilvl="2" w:tplc="3DC2A4EC">
      <w:start w:val="1"/>
      <w:numFmt w:val="lowerRoman"/>
      <w:lvlText w:val="%3."/>
      <w:lvlJc w:val="right"/>
      <w:pPr>
        <w:ind w:left="1800" w:hanging="180"/>
      </w:pPr>
    </w:lvl>
    <w:lvl w:ilvl="3" w:tplc="5FE2F600">
      <w:start w:val="1"/>
      <w:numFmt w:val="decimal"/>
      <w:lvlText w:val="%4."/>
      <w:lvlJc w:val="left"/>
      <w:pPr>
        <w:ind w:left="2520" w:hanging="360"/>
      </w:pPr>
    </w:lvl>
    <w:lvl w:ilvl="4" w:tplc="0290BFEC">
      <w:start w:val="1"/>
      <w:numFmt w:val="lowerLetter"/>
      <w:lvlText w:val="%5."/>
      <w:lvlJc w:val="left"/>
      <w:pPr>
        <w:ind w:left="3240" w:hanging="360"/>
      </w:pPr>
    </w:lvl>
    <w:lvl w:ilvl="5" w:tplc="64488D5E">
      <w:start w:val="1"/>
      <w:numFmt w:val="lowerRoman"/>
      <w:lvlText w:val="%6."/>
      <w:lvlJc w:val="right"/>
      <w:pPr>
        <w:ind w:left="3960" w:hanging="180"/>
      </w:pPr>
    </w:lvl>
    <w:lvl w:ilvl="6" w:tplc="D43A32EE">
      <w:start w:val="1"/>
      <w:numFmt w:val="decimal"/>
      <w:lvlText w:val="%7."/>
      <w:lvlJc w:val="left"/>
      <w:pPr>
        <w:ind w:left="4680" w:hanging="360"/>
      </w:pPr>
    </w:lvl>
    <w:lvl w:ilvl="7" w:tplc="63B23708">
      <w:start w:val="1"/>
      <w:numFmt w:val="lowerLetter"/>
      <w:lvlText w:val="%8."/>
      <w:lvlJc w:val="left"/>
      <w:pPr>
        <w:ind w:left="5400" w:hanging="360"/>
      </w:pPr>
    </w:lvl>
    <w:lvl w:ilvl="8" w:tplc="94A8840E">
      <w:start w:val="1"/>
      <w:numFmt w:val="lowerRoman"/>
      <w:lvlText w:val="%9."/>
      <w:lvlJc w:val="right"/>
      <w:pPr>
        <w:ind w:left="6120" w:hanging="180"/>
      </w:pPr>
    </w:lvl>
  </w:abstractNum>
  <w:abstractNum w:abstractNumId="24">
    <w:nsid w:val="0546080E"/>
    <w:multiLevelType w:val="hybridMultilevel"/>
    <w:tmpl w:val="0246815A"/>
    <w:lvl w:ilvl="0" w:tplc="D2688076">
      <w:start w:val="1"/>
      <w:numFmt w:val="decimal"/>
      <w:lvlText w:val="%1."/>
      <w:lvlJc w:val="left"/>
      <w:pPr>
        <w:ind w:left="720" w:hanging="360"/>
      </w:pPr>
    </w:lvl>
    <w:lvl w:ilvl="1" w:tplc="98AC8E76">
      <w:start w:val="1"/>
      <w:numFmt w:val="lowerLetter"/>
      <w:lvlText w:val="%2."/>
      <w:lvlJc w:val="left"/>
      <w:pPr>
        <w:ind w:left="1440" w:hanging="360"/>
      </w:pPr>
    </w:lvl>
    <w:lvl w:ilvl="2" w:tplc="E0EC3E30">
      <w:start w:val="1"/>
      <w:numFmt w:val="lowerRoman"/>
      <w:lvlText w:val="%3."/>
      <w:lvlJc w:val="right"/>
      <w:pPr>
        <w:ind w:left="2160" w:hanging="180"/>
      </w:pPr>
    </w:lvl>
    <w:lvl w:ilvl="3" w:tplc="2CEE33FE">
      <w:start w:val="1"/>
      <w:numFmt w:val="decimal"/>
      <w:lvlText w:val="%4."/>
      <w:lvlJc w:val="left"/>
      <w:pPr>
        <w:ind w:left="2880" w:hanging="360"/>
      </w:pPr>
    </w:lvl>
    <w:lvl w:ilvl="4" w:tplc="00C83F78">
      <w:start w:val="1"/>
      <w:numFmt w:val="lowerLetter"/>
      <w:lvlText w:val="%5."/>
      <w:lvlJc w:val="left"/>
      <w:pPr>
        <w:ind w:left="3600" w:hanging="360"/>
      </w:pPr>
    </w:lvl>
    <w:lvl w:ilvl="5" w:tplc="49744EE0">
      <w:start w:val="1"/>
      <w:numFmt w:val="lowerRoman"/>
      <w:lvlText w:val="%6."/>
      <w:lvlJc w:val="right"/>
      <w:pPr>
        <w:ind w:left="4320" w:hanging="180"/>
      </w:pPr>
    </w:lvl>
    <w:lvl w:ilvl="6" w:tplc="762ABED4">
      <w:start w:val="1"/>
      <w:numFmt w:val="decimal"/>
      <w:lvlText w:val="%7."/>
      <w:lvlJc w:val="left"/>
      <w:pPr>
        <w:ind w:left="5040" w:hanging="360"/>
      </w:pPr>
    </w:lvl>
    <w:lvl w:ilvl="7" w:tplc="4B4051F6">
      <w:start w:val="1"/>
      <w:numFmt w:val="lowerLetter"/>
      <w:lvlText w:val="%8."/>
      <w:lvlJc w:val="left"/>
      <w:pPr>
        <w:ind w:left="5760" w:hanging="360"/>
      </w:pPr>
    </w:lvl>
    <w:lvl w:ilvl="8" w:tplc="BFF0D888">
      <w:start w:val="1"/>
      <w:numFmt w:val="lowerRoman"/>
      <w:lvlText w:val="%9."/>
      <w:lvlJc w:val="right"/>
      <w:pPr>
        <w:ind w:left="6480" w:hanging="180"/>
      </w:pPr>
    </w:lvl>
  </w:abstractNum>
  <w:abstractNum w:abstractNumId="25">
    <w:nsid w:val="057037DC"/>
    <w:multiLevelType w:val="hybridMultilevel"/>
    <w:tmpl w:val="75909A2A"/>
    <w:lvl w:ilvl="0" w:tplc="4009001B">
      <w:start w:val="1"/>
      <w:numFmt w:val="lowerRoman"/>
      <w:lvlText w:val="%1."/>
      <w:lvlJc w:val="righ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6">
    <w:nsid w:val="05AD678A"/>
    <w:multiLevelType w:val="hybridMultilevel"/>
    <w:tmpl w:val="1B52975A"/>
    <w:lvl w:ilvl="0" w:tplc="FE084704">
      <w:start w:val="1"/>
      <w:numFmt w:val="upperRoman"/>
      <w:lvlText w:val="%1."/>
      <w:lvlJc w:val="left"/>
      <w:pPr>
        <w:ind w:left="2232" w:hanging="720"/>
      </w:pPr>
      <w:rPr>
        <w:rFonts w:hint="default"/>
        <w:b/>
        <w:bCs/>
        <w:w w:val="105"/>
        <w:sz w:val="22"/>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7">
    <w:nsid w:val="060583AB"/>
    <w:multiLevelType w:val="hybridMultilevel"/>
    <w:tmpl w:val="D8585DDC"/>
    <w:lvl w:ilvl="0" w:tplc="4B7AD8E0">
      <w:start w:val="1"/>
      <w:numFmt w:val="upperRoman"/>
      <w:lvlText w:val="%1."/>
      <w:lvlJc w:val="right"/>
      <w:pPr>
        <w:ind w:left="360" w:hanging="360"/>
      </w:pPr>
    </w:lvl>
    <w:lvl w:ilvl="1" w:tplc="9E48C2E4">
      <w:start w:val="1"/>
      <w:numFmt w:val="lowerLetter"/>
      <w:lvlText w:val="%2."/>
      <w:lvlJc w:val="left"/>
      <w:pPr>
        <w:ind w:left="1080" w:hanging="360"/>
      </w:pPr>
    </w:lvl>
    <w:lvl w:ilvl="2" w:tplc="53D6D000">
      <w:start w:val="1"/>
      <w:numFmt w:val="lowerRoman"/>
      <w:lvlText w:val="%3."/>
      <w:lvlJc w:val="right"/>
      <w:pPr>
        <w:ind w:left="1800" w:hanging="180"/>
      </w:pPr>
    </w:lvl>
    <w:lvl w:ilvl="3" w:tplc="168EA7D0">
      <w:start w:val="1"/>
      <w:numFmt w:val="decimal"/>
      <w:lvlText w:val="%4."/>
      <w:lvlJc w:val="left"/>
      <w:pPr>
        <w:ind w:left="2520" w:hanging="360"/>
      </w:pPr>
    </w:lvl>
    <w:lvl w:ilvl="4" w:tplc="685E6AD0">
      <w:start w:val="1"/>
      <w:numFmt w:val="lowerLetter"/>
      <w:lvlText w:val="%5."/>
      <w:lvlJc w:val="left"/>
      <w:pPr>
        <w:ind w:left="3240" w:hanging="360"/>
      </w:pPr>
    </w:lvl>
    <w:lvl w:ilvl="5" w:tplc="0E70315E">
      <w:start w:val="1"/>
      <w:numFmt w:val="lowerRoman"/>
      <w:lvlText w:val="%6."/>
      <w:lvlJc w:val="right"/>
      <w:pPr>
        <w:ind w:left="3960" w:hanging="180"/>
      </w:pPr>
    </w:lvl>
    <w:lvl w:ilvl="6" w:tplc="41302CB4">
      <w:start w:val="1"/>
      <w:numFmt w:val="decimal"/>
      <w:lvlText w:val="%7."/>
      <w:lvlJc w:val="left"/>
      <w:pPr>
        <w:ind w:left="4680" w:hanging="360"/>
      </w:pPr>
    </w:lvl>
    <w:lvl w:ilvl="7" w:tplc="55668C82">
      <w:start w:val="1"/>
      <w:numFmt w:val="lowerLetter"/>
      <w:lvlText w:val="%8."/>
      <w:lvlJc w:val="left"/>
      <w:pPr>
        <w:ind w:left="5400" w:hanging="360"/>
      </w:pPr>
    </w:lvl>
    <w:lvl w:ilvl="8" w:tplc="ED509734">
      <w:start w:val="1"/>
      <w:numFmt w:val="lowerRoman"/>
      <w:lvlText w:val="%9."/>
      <w:lvlJc w:val="right"/>
      <w:pPr>
        <w:ind w:left="6120" w:hanging="180"/>
      </w:pPr>
    </w:lvl>
  </w:abstractNum>
  <w:abstractNum w:abstractNumId="28">
    <w:nsid w:val="0625615C"/>
    <w:multiLevelType w:val="hybridMultilevel"/>
    <w:tmpl w:val="B9269B80"/>
    <w:lvl w:ilvl="0" w:tplc="D38677BC">
      <w:start w:val="1"/>
      <w:numFmt w:val="lowerLetter"/>
      <w:lvlText w:val="%1)"/>
      <w:lvlJc w:val="left"/>
      <w:pPr>
        <w:ind w:left="720" w:hanging="360"/>
      </w:pPr>
      <w:rPr>
        <w:rFonts w:hint="default"/>
        <w:spacing w:val="-1"/>
        <w:w w:val="100"/>
        <w:lang w:val="en-US" w:eastAsia="en-US" w:bidi="ar-SA"/>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6EB1755"/>
    <w:multiLevelType w:val="multilevel"/>
    <w:tmpl w:val="06EB1755"/>
    <w:lvl w:ilvl="0" w:tentative="1">
      <w:start w:val="7"/>
      <w:numFmt w:val="decimal"/>
      <w:lvlText w:val="%1"/>
      <w:lvlJc w:val="left"/>
      <w:pPr>
        <w:tabs>
          <w:tab w:val="left" w:pos="720"/>
        </w:tabs>
        <w:ind w:left="720" w:hanging="720"/>
      </w:pPr>
      <w:rPr>
        <w:rFonts w:hint="default"/>
      </w:rPr>
    </w:lvl>
    <w:lvl w:ilvl="1">
      <w:start w:val="2"/>
      <w:numFmt w:val="decimal"/>
      <w:lvlText w:val="%1.%2"/>
      <w:lvlJc w:val="left"/>
      <w:pPr>
        <w:tabs>
          <w:tab w:val="left" w:pos="1800"/>
        </w:tabs>
        <w:ind w:left="180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30">
    <w:nsid w:val="07644178"/>
    <w:multiLevelType w:val="multilevel"/>
    <w:tmpl w:val="8488BD00"/>
    <w:lvl w:ilvl="0">
      <w:start w:val="1"/>
      <w:numFmt w:val="bullet"/>
      <w:lvlText w:val=""/>
      <w:lvlJc w:val="left"/>
      <w:pPr>
        <w:ind w:left="585" w:hanging="585"/>
      </w:pPr>
      <w:rPr>
        <w:rFonts w:ascii="Symbol" w:hAnsi="Symbol"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b/>
        <w:bCs/>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31">
    <w:nsid w:val="07962CCC"/>
    <w:multiLevelType w:val="multilevel"/>
    <w:tmpl w:val="C72EDDD8"/>
    <w:lvl w:ilvl="0">
      <w:start w:val="1"/>
      <w:numFmt w:val="decimal"/>
      <w:pStyle w:val="Style3"/>
      <w:lvlText w:val="%1"/>
      <w:lvlJc w:val="left"/>
      <w:pPr>
        <w:ind w:left="1019" w:hanging="900"/>
      </w:pPr>
      <w:rPr>
        <w:rFonts w:ascii="Arial" w:eastAsia="Arial" w:hAnsi="Arial" w:cs="Arial" w:hint="default"/>
        <w:b/>
        <w:bCs/>
        <w:w w:val="100"/>
        <w:sz w:val="22"/>
        <w:szCs w:val="22"/>
      </w:rPr>
    </w:lvl>
    <w:lvl w:ilvl="1">
      <w:start w:val="1"/>
      <w:numFmt w:val="decimal"/>
      <w:pStyle w:val="Style2"/>
      <w:lvlText w:val="%1.%2"/>
      <w:lvlJc w:val="left"/>
      <w:pPr>
        <w:ind w:left="1019" w:hanging="900"/>
      </w:pPr>
      <w:rPr>
        <w:rFonts w:ascii="Arial" w:eastAsia="Arial" w:hAnsi="Arial" w:cs="Arial" w:hint="default"/>
        <w:b/>
        <w:bCs/>
        <w:spacing w:val="-1"/>
        <w:w w:val="100"/>
        <w:sz w:val="22"/>
        <w:szCs w:val="22"/>
      </w:rPr>
    </w:lvl>
    <w:lvl w:ilvl="2">
      <w:start w:val="1"/>
      <w:numFmt w:val="decimal"/>
      <w:pStyle w:val="Style3"/>
      <w:lvlText w:val="%1.%2.%3"/>
      <w:lvlJc w:val="left"/>
      <w:pPr>
        <w:ind w:left="1019" w:hanging="900"/>
      </w:pPr>
      <w:rPr>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3">
      <w:start w:val="1"/>
      <w:numFmt w:val="decimal"/>
      <w:lvlText w:val="%1.%2.%3.%4"/>
      <w:lvlJc w:val="left"/>
      <w:pPr>
        <w:ind w:left="1019" w:hanging="900"/>
      </w:pPr>
      <w:rPr>
        <w:rFonts w:ascii="Arial" w:eastAsia="Arial" w:hAnsi="Arial" w:cs="Arial" w:hint="default"/>
        <w:b/>
        <w:bCs/>
        <w:spacing w:val="-3"/>
        <w:w w:val="100"/>
        <w:sz w:val="22"/>
        <w:szCs w:val="22"/>
      </w:rPr>
    </w:lvl>
    <w:lvl w:ilvl="4">
      <w:start w:val="1"/>
      <w:numFmt w:val="decimal"/>
      <w:lvlText w:val="%5."/>
      <w:lvlJc w:val="left"/>
      <w:pPr>
        <w:ind w:left="1560" w:hanging="541"/>
      </w:pPr>
      <w:rPr>
        <w:rFonts w:ascii="Arial" w:eastAsia="Arial" w:hAnsi="Arial" w:cs="Arial" w:hint="default"/>
        <w:spacing w:val="-1"/>
        <w:w w:val="100"/>
        <w:sz w:val="22"/>
        <w:szCs w:val="22"/>
      </w:rPr>
    </w:lvl>
    <w:lvl w:ilvl="5">
      <w:numFmt w:val="bullet"/>
      <w:lvlText w:val="-"/>
      <w:lvlJc w:val="left"/>
      <w:pPr>
        <w:ind w:left="2099" w:hanging="541"/>
      </w:pPr>
      <w:rPr>
        <w:rFonts w:ascii="Arial" w:eastAsia="Arial" w:hAnsi="Arial" w:cs="Arial" w:hint="default"/>
        <w:w w:val="100"/>
        <w:sz w:val="22"/>
        <w:szCs w:val="22"/>
      </w:rPr>
    </w:lvl>
    <w:lvl w:ilvl="6">
      <w:numFmt w:val="bullet"/>
      <w:lvlText w:val="•"/>
      <w:lvlJc w:val="left"/>
      <w:pPr>
        <w:ind w:left="5913" w:hanging="541"/>
      </w:pPr>
    </w:lvl>
    <w:lvl w:ilvl="7">
      <w:numFmt w:val="bullet"/>
      <w:lvlText w:val="•"/>
      <w:lvlJc w:val="left"/>
      <w:pPr>
        <w:ind w:left="6866" w:hanging="541"/>
      </w:pPr>
    </w:lvl>
    <w:lvl w:ilvl="8">
      <w:numFmt w:val="bullet"/>
      <w:lvlText w:val="•"/>
      <w:lvlJc w:val="left"/>
      <w:pPr>
        <w:ind w:left="7819" w:hanging="541"/>
      </w:pPr>
    </w:lvl>
  </w:abstractNum>
  <w:abstractNum w:abstractNumId="32">
    <w:nsid w:val="09C74431"/>
    <w:multiLevelType w:val="multilevel"/>
    <w:tmpl w:val="C4EC0986"/>
    <w:lvl w:ilvl="0">
      <w:start w:val="1"/>
      <w:numFmt w:val="lowerLetter"/>
      <w:lvlText w:val="%1)"/>
      <w:lvlJc w:val="left"/>
      <w:pPr>
        <w:ind w:left="1352" w:hanging="360"/>
      </w:pPr>
      <w:rPr>
        <w:b w:val="0"/>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09E40405"/>
    <w:multiLevelType w:val="hybridMultilevel"/>
    <w:tmpl w:val="393C1E1A"/>
    <w:lvl w:ilvl="0" w:tplc="38187234">
      <w:start w:val="1"/>
      <w:numFmt w:val="upperLetter"/>
      <w:lvlText w:val="%1."/>
      <w:lvlJc w:val="left"/>
      <w:pPr>
        <w:ind w:left="360" w:hanging="360"/>
      </w:pPr>
    </w:lvl>
    <w:lvl w:ilvl="1" w:tplc="A5E27AE6">
      <w:start w:val="1"/>
      <w:numFmt w:val="lowerLetter"/>
      <w:lvlText w:val="%2."/>
      <w:lvlJc w:val="left"/>
      <w:pPr>
        <w:ind w:left="1080" w:hanging="360"/>
      </w:pPr>
    </w:lvl>
    <w:lvl w:ilvl="2" w:tplc="45A8C432">
      <w:start w:val="1"/>
      <w:numFmt w:val="lowerRoman"/>
      <w:lvlText w:val="%3."/>
      <w:lvlJc w:val="right"/>
      <w:pPr>
        <w:ind w:left="1800" w:hanging="180"/>
      </w:pPr>
    </w:lvl>
    <w:lvl w:ilvl="3" w:tplc="4002EA42">
      <w:start w:val="1"/>
      <w:numFmt w:val="decimal"/>
      <w:lvlText w:val="%4."/>
      <w:lvlJc w:val="left"/>
      <w:pPr>
        <w:ind w:left="2520" w:hanging="360"/>
      </w:pPr>
    </w:lvl>
    <w:lvl w:ilvl="4" w:tplc="6E58BEF0">
      <w:start w:val="1"/>
      <w:numFmt w:val="lowerLetter"/>
      <w:lvlText w:val="%5."/>
      <w:lvlJc w:val="left"/>
      <w:pPr>
        <w:ind w:left="3240" w:hanging="360"/>
      </w:pPr>
    </w:lvl>
    <w:lvl w:ilvl="5" w:tplc="9F54D964">
      <w:start w:val="1"/>
      <w:numFmt w:val="lowerRoman"/>
      <w:lvlText w:val="%6."/>
      <w:lvlJc w:val="right"/>
      <w:pPr>
        <w:ind w:left="3960" w:hanging="180"/>
      </w:pPr>
    </w:lvl>
    <w:lvl w:ilvl="6" w:tplc="5722490C">
      <w:start w:val="1"/>
      <w:numFmt w:val="decimal"/>
      <w:lvlText w:val="%7."/>
      <w:lvlJc w:val="left"/>
      <w:pPr>
        <w:ind w:left="4680" w:hanging="360"/>
      </w:pPr>
    </w:lvl>
    <w:lvl w:ilvl="7" w:tplc="AC92DFCC">
      <w:start w:val="1"/>
      <w:numFmt w:val="lowerLetter"/>
      <w:lvlText w:val="%8."/>
      <w:lvlJc w:val="left"/>
      <w:pPr>
        <w:ind w:left="5400" w:hanging="360"/>
      </w:pPr>
    </w:lvl>
    <w:lvl w:ilvl="8" w:tplc="4104A5D6">
      <w:start w:val="1"/>
      <w:numFmt w:val="lowerRoman"/>
      <w:lvlText w:val="%9."/>
      <w:lvlJc w:val="right"/>
      <w:pPr>
        <w:ind w:left="6120" w:hanging="180"/>
      </w:pPr>
    </w:lvl>
  </w:abstractNum>
  <w:abstractNum w:abstractNumId="34">
    <w:nsid w:val="09EA0356"/>
    <w:multiLevelType w:val="hybridMultilevel"/>
    <w:tmpl w:val="4CAA6B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0A4A10F2"/>
    <w:multiLevelType w:val="hybridMultilevel"/>
    <w:tmpl w:val="1264F618"/>
    <w:lvl w:ilvl="0" w:tplc="B630080C">
      <w:start w:val="1"/>
      <w:numFmt w:val="lowerRoman"/>
      <w:lvlText w:val="%1."/>
      <w:lvlJc w:val="right"/>
      <w:pPr>
        <w:ind w:left="720" w:hanging="360"/>
      </w:pPr>
    </w:lvl>
    <w:lvl w:ilvl="1" w:tplc="2DB03026">
      <w:start w:val="1"/>
      <w:numFmt w:val="lowerLetter"/>
      <w:lvlText w:val="%2."/>
      <w:lvlJc w:val="left"/>
      <w:pPr>
        <w:ind w:left="1440" w:hanging="360"/>
      </w:pPr>
    </w:lvl>
    <w:lvl w:ilvl="2" w:tplc="AB046554">
      <w:start w:val="1"/>
      <w:numFmt w:val="lowerRoman"/>
      <w:lvlText w:val="%3."/>
      <w:lvlJc w:val="right"/>
      <w:pPr>
        <w:ind w:left="2160" w:hanging="180"/>
      </w:pPr>
    </w:lvl>
    <w:lvl w:ilvl="3" w:tplc="B19C3AF4">
      <w:start w:val="1"/>
      <w:numFmt w:val="decimal"/>
      <w:lvlText w:val="%4."/>
      <w:lvlJc w:val="left"/>
      <w:pPr>
        <w:ind w:left="2880" w:hanging="360"/>
      </w:pPr>
    </w:lvl>
    <w:lvl w:ilvl="4" w:tplc="146A8D9C">
      <w:start w:val="1"/>
      <w:numFmt w:val="lowerLetter"/>
      <w:lvlText w:val="%5."/>
      <w:lvlJc w:val="left"/>
      <w:pPr>
        <w:ind w:left="3600" w:hanging="360"/>
      </w:pPr>
    </w:lvl>
    <w:lvl w:ilvl="5" w:tplc="0808700C">
      <w:start w:val="1"/>
      <w:numFmt w:val="lowerRoman"/>
      <w:lvlText w:val="%6."/>
      <w:lvlJc w:val="right"/>
      <w:pPr>
        <w:ind w:left="4320" w:hanging="180"/>
      </w:pPr>
    </w:lvl>
    <w:lvl w:ilvl="6" w:tplc="0A7A470C">
      <w:start w:val="1"/>
      <w:numFmt w:val="decimal"/>
      <w:lvlText w:val="%7."/>
      <w:lvlJc w:val="left"/>
      <w:pPr>
        <w:ind w:left="5040" w:hanging="360"/>
      </w:pPr>
    </w:lvl>
    <w:lvl w:ilvl="7" w:tplc="F816005C">
      <w:start w:val="1"/>
      <w:numFmt w:val="lowerLetter"/>
      <w:lvlText w:val="%8."/>
      <w:lvlJc w:val="left"/>
      <w:pPr>
        <w:ind w:left="5760" w:hanging="360"/>
      </w:pPr>
    </w:lvl>
    <w:lvl w:ilvl="8" w:tplc="451807AA">
      <w:start w:val="1"/>
      <w:numFmt w:val="lowerRoman"/>
      <w:lvlText w:val="%9."/>
      <w:lvlJc w:val="right"/>
      <w:pPr>
        <w:ind w:left="6480" w:hanging="180"/>
      </w:pPr>
    </w:lvl>
  </w:abstractNum>
  <w:abstractNum w:abstractNumId="36">
    <w:nsid w:val="0A580AB9"/>
    <w:multiLevelType w:val="multilevel"/>
    <w:tmpl w:val="0A580AB9"/>
    <w:lvl w:ilvl="0" w:tentative="1">
      <w:start w:val="17"/>
      <w:numFmt w:val="decimal"/>
      <w:lvlText w:val="%1"/>
      <w:lvlJc w:val="left"/>
      <w:pPr>
        <w:tabs>
          <w:tab w:val="left" w:pos="720"/>
        </w:tabs>
        <w:ind w:left="720" w:hanging="720"/>
      </w:pPr>
      <w:rPr>
        <w:rFonts w:hint="default"/>
      </w:rPr>
    </w:lvl>
    <w:lvl w:ilvl="1">
      <w:start w:val="1"/>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37">
    <w:nsid w:val="0AE76758"/>
    <w:multiLevelType w:val="multilevel"/>
    <w:tmpl w:val="0AE7675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0BAB4045"/>
    <w:multiLevelType w:val="hybridMultilevel"/>
    <w:tmpl w:val="B446706A"/>
    <w:lvl w:ilvl="0" w:tplc="4009000F">
      <w:start w:val="1"/>
      <w:numFmt w:val="decimal"/>
      <w:lvlText w:val="%1."/>
      <w:lvlJc w:val="left"/>
      <w:pPr>
        <w:ind w:left="1211" w:hanging="360"/>
      </w:p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39">
    <w:nsid w:val="0C04AF54"/>
    <w:multiLevelType w:val="hybridMultilevel"/>
    <w:tmpl w:val="10DE723A"/>
    <w:lvl w:ilvl="0" w:tplc="8424F992">
      <w:start w:val="1"/>
      <w:numFmt w:val="decimal"/>
      <w:lvlText w:val="%1."/>
      <w:lvlJc w:val="left"/>
      <w:pPr>
        <w:ind w:left="720" w:hanging="360"/>
      </w:pPr>
    </w:lvl>
    <w:lvl w:ilvl="1" w:tplc="F1DC4896">
      <w:start w:val="1"/>
      <w:numFmt w:val="lowerLetter"/>
      <w:lvlText w:val="%2."/>
      <w:lvlJc w:val="left"/>
      <w:pPr>
        <w:ind w:left="1440" w:hanging="360"/>
      </w:pPr>
    </w:lvl>
    <w:lvl w:ilvl="2" w:tplc="3628E3C2">
      <w:start w:val="1"/>
      <w:numFmt w:val="lowerRoman"/>
      <w:lvlText w:val="%3."/>
      <w:lvlJc w:val="right"/>
      <w:pPr>
        <w:ind w:left="2160" w:hanging="180"/>
      </w:pPr>
    </w:lvl>
    <w:lvl w:ilvl="3" w:tplc="090C6A3E">
      <w:start w:val="1"/>
      <w:numFmt w:val="decimal"/>
      <w:lvlText w:val="%4."/>
      <w:lvlJc w:val="left"/>
      <w:pPr>
        <w:ind w:left="2880" w:hanging="360"/>
      </w:pPr>
    </w:lvl>
    <w:lvl w:ilvl="4" w:tplc="2E68CE58">
      <w:start w:val="1"/>
      <w:numFmt w:val="lowerLetter"/>
      <w:lvlText w:val="%5."/>
      <w:lvlJc w:val="left"/>
      <w:pPr>
        <w:ind w:left="3600" w:hanging="360"/>
      </w:pPr>
    </w:lvl>
    <w:lvl w:ilvl="5" w:tplc="B2363BEC">
      <w:start w:val="1"/>
      <w:numFmt w:val="lowerRoman"/>
      <w:lvlText w:val="%6."/>
      <w:lvlJc w:val="right"/>
      <w:pPr>
        <w:ind w:left="4320" w:hanging="180"/>
      </w:pPr>
    </w:lvl>
    <w:lvl w:ilvl="6" w:tplc="258A99BE">
      <w:start w:val="1"/>
      <w:numFmt w:val="decimal"/>
      <w:lvlText w:val="%7."/>
      <w:lvlJc w:val="left"/>
      <w:pPr>
        <w:ind w:left="5040" w:hanging="360"/>
      </w:pPr>
    </w:lvl>
    <w:lvl w:ilvl="7" w:tplc="837463D0">
      <w:start w:val="1"/>
      <w:numFmt w:val="lowerLetter"/>
      <w:lvlText w:val="%8."/>
      <w:lvlJc w:val="left"/>
      <w:pPr>
        <w:ind w:left="5760" w:hanging="360"/>
      </w:pPr>
    </w:lvl>
    <w:lvl w:ilvl="8" w:tplc="9CB8DD3A">
      <w:start w:val="1"/>
      <w:numFmt w:val="lowerRoman"/>
      <w:lvlText w:val="%9."/>
      <w:lvlJc w:val="right"/>
      <w:pPr>
        <w:ind w:left="6480" w:hanging="180"/>
      </w:pPr>
    </w:lvl>
  </w:abstractNum>
  <w:abstractNum w:abstractNumId="40">
    <w:nsid w:val="0C210CC8"/>
    <w:multiLevelType w:val="multilevel"/>
    <w:tmpl w:val="0C210CC8"/>
    <w:lvl w:ilvl="0" w:tentative="1">
      <w:start w:val="1"/>
      <w:numFmt w:val="lowerRoman"/>
      <w:lvlText w:val="(%1)"/>
      <w:lvlJc w:val="left"/>
      <w:pPr>
        <w:ind w:left="720" w:hanging="360"/>
      </w:pPr>
      <w:rPr>
        <w:rFonts w:hint="default"/>
      </w:rPr>
    </w:lvl>
    <w:lvl w:ilvl="1">
      <w:start w:val="1"/>
      <w:numFmt w:val="lowerRoman"/>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0C9F0658"/>
    <w:multiLevelType w:val="hybridMultilevel"/>
    <w:tmpl w:val="4E6A8F14"/>
    <w:lvl w:ilvl="0" w:tplc="5EDA6928">
      <w:start w:val="1"/>
      <w:numFmt w:val="lowerRoman"/>
      <w:lvlText w:val="%1."/>
      <w:lvlJc w:val="right"/>
      <w:pPr>
        <w:ind w:left="360" w:hanging="360"/>
      </w:pPr>
    </w:lvl>
    <w:lvl w:ilvl="1" w:tplc="855ED1EC">
      <w:start w:val="1"/>
      <w:numFmt w:val="lowerLetter"/>
      <w:lvlText w:val="%2."/>
      <w:lvlJc w:val="left"/>
      <w:pPr>
        <w:ind w:left="1080" w:hanging="360"/>
      </w:pPr>
    </w:lvl>
    <w:lvl w:ilvl="2" w:tplc="E508FF88">
      <w:start w:val="1"/>
      <w:numFmt w:val="lowerRoman"/>
      <w:lvlText w:val="%3."/>
      <w:lvlJc w:val="right"/>
      <w:pPr>
        <w:ind w:left="1800" w:hanging="180"/>
      </w:pPr>
    </w:lvl>
    <w:lvl w:ilvl="3" w:tplc="95BA66BE">
      <w:start w:val="1"/>
      <w:numFmt w:val="decimal"/>
      <w:lvlText w:val="%4."/>
      <w:lvlJc w:val="left"/>
      <w:pPr>
        <w:ind w:left="2520" w:hanging="360"/>
      </w:pPr>
    </w:lvl>
    <w:lvl w:ilvl="4" w:tplc="21A87750">
      <w:start w:val="1"/>
      <w:numFmt w:val="lowerLetter"/>
      <w:lvlText w:val="%5."/>
      <w:lvlJc w:val="left"/>
      <w:pPr>
        <w:ind w:left="3240" w:hanging="360"/>
      </w:pPr>
    </w:lvl>
    <w:lvl w:ilvl="5" w:tplc="9CDAEFD4">
      <w:start w:val="1"/>
      <w:numFmt w:val="lowerRoman"/>
      <w:lvlText w:val="%6."/>
      <w:lvlJc w:val="right"/>
      <w:pPr>
        <w:ind w:left="3960" w:hanging="180"/>
      </w:pPr>
    </w:lvl>
    <w:lvl w:ilvl="6" w:tplc="2BF6EBE8">
      <w:start w:val="1"/>
      <w:numFmt w:val="decimal"/>
      <w:lvlText w:val="%7."/>
      <w:lvlJc w:val="left"/>
      <w:pPr>
        <w:ind w:left="4680" w:hanging="360"/>
      </w:pPr>
    </w:lvl>
    <w:lvl w:ilvl="7" w:tplc="E2BE163E">
      <w:start w:val="1"/>
      <w:numFmt w:val="lowerLetter"/>
      <w:lvlText w:val="%8."/>
      <w:lvlJc w:val="left"/>
      <w:pPr>
        <w:ind w:left="5400" w:hanging="360"/>
      </w:pPr>
    </w:lvl>
    <w:lvl w:ilvl="8" w:tplc="CF7AFDB6">
      <w:start w:val="1"/>
      <w:numFmt w:val="lowerRoman"/>
      <w:lvlText w:val="%9."/>
      <w:lvlJc w:val="right"/>
      <w:pPr>
        <w:ind w:left="6120" w:hanging="180"/>
      </w:pPr>
    </w:lvl>
  </w:abstractNum>
  <w:abstractNum w:abstractNumId="42">
    <w:nsid w:val="0CF0157D"/>
    <w:multiLevelType w:val="multilevel"/>
    <w:tmpl w:val="0CF0157D"/>
    <w:lvl w:ilvl="0" w:tentative="1">
      <w:start w:val="6"/>
      <w:numFmt w:val="decimal"/>
      <w:lvlText w:val="%1"/>
      <w:lvlJc w:val="left"/>
      <w:pPr>
        <w:tabs>
          <w:tab w:val="left" w:pos="720"/>
        </w:tabs>
        <w:ind w:left="720" w:hanging="720"/>
      </w:pPr>
      <w:rPr>
        <w:rFonts w:hint="default"/>
      </w:rPr>
    </w:lvl>
    <w:lvl w:ilvl="1">
      <w:start w:val="1"/>
      <w:numFmt w:val="decimal"/>
      <w:lvlText w:val="%1.%2"/>
      <w:lvlJc w:val="left"/>
      <w:pPr>
        <w:tabs>
          <w:tab w:val="left" w:pos="1710"/>
        </w:tabs>
        <w:ind w:left="171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43">
    <w:nsid w:val="0D2047F5"/>
    <w:multiLevelType w:val="hybridMultilevel"/>
    <w:tmpl w:val="A05C5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0D8F5039"/>
    <w:multiLevelType w:val="multilevel"/>
    <w:tmpl w:val="BE9E2E1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nsid w:val="0DF366CB"/>
    <w:multiLevelType w:val="hybridMultilevel"/>
    <w:tmpl w:val="6B10CBD0"/>
    <w:lvl w:ilvl="0" w:tplc="0409000F">
      <w:start w:val="1"/>
      <w:numFmt w:val="decimal"/>
      <w:lvlText w:val="%1."/>
      <w:lvlJc w:val="left"/>
      <w:pPr>
        <w:ind w:left="1555" w:hanging="360"/>
      </w:pPr>
    </w:lvl>
    <w:lvl w:ilvl="1" w:tplc="04090019" w:tentative="1">
      <w:start w:val="1"/>
      <w:numFmt w:val="lowerLetter"/>
      <w:lvlText w:val="%2."/>
      <w:lvlJc w:val="left"/>
      <w:pPr>
        <w:ind w:left="2275" w:hanging="360"/>
      </w:pPr>
    </w:lvl>
    <w:lvl w:ilvl="2" w:tplc="0409001B" w:tentative="1">
      <w:start w:val="1"/>
      <w:numFmt w:val="lowerRoman"/>
      <w:lvlText w:val="%3."/>
      <w:lvlJc w:val="right"/>
      <w:pPr>
        <w:ind w:left="2995" w:hanging="180"/>
      </w:pPr>
    </w:lvl>
    <w:lvl w:ilvl="3" w:tplc="0409000F" w:tentative="1">
      <w:start w:val="1"/>
      <w:numFmt w:val="decimal"/>
      <w:lvlText w:val="%4."/>
      <w:lvlJc w:val="left"/>
      <w:pPr>
        <w:ind w:left="3715" w:hanging="360"/>
      </w:pPr>
    </w:lvl>
    <w:lvl w:ilvl="4" w:tplc="04090019" w:tentative="1">
      <w:start w:val="1"/>
      <w:numFmt w:val="lowerLetter"/>
      <w:lvlText w:val="%5."/>
      <w:lvlJc w:val="left"/>
      <w:pPr>
        <w:ind w:left="4435" w:hanging="360"/>
      </w:pPr>
    </w:lvl>
    <w:lvl w:ilvl="5" w:tplc="0409001B" w:tentative="1">
      <w:start w:val="1"/>
      <w:numFmt w:val="lowerRoman"/>
      <w:lvlText w:val="%6."/>
      <w:lvlJc w:val="right"/>
      <w:pPr>
        <w:ind w:left="5155" w:hanging="180"/>
      </w:pPr>
    </w:lvl>
    <w:lvl w:ilvl="6" w:tplc="0409000F" w:tentative="1">
      <w:start w:val="1"/>
      <w:numFmt w:val="decimal"/>
      <w:lvlText w:val="%7."/>
      <w:lvlJc w:val="left"/>
      <w:pPr>
        <w:ind w:left="5875" w:hanging="360"/>
      </w:pPr>
    </w:lvl>
    <w:lvl w:ilvl="7" w:tplc="04090019" w:tentative="1">
      <w:start w:val="1"/>
      <w:numFmt w:val="lowerLetter"/>
      <w:lvlText w:val="%8."/>
      <w:lvlJc w:val="left"/>
      <w:pPr>
        <w:ind w:left="6595" w:hanging="360"/>
      </w:pPr>
    </w:lvl>
    <w:lvl w:ilvl="8" w:tplc="0409001B" w:tentative="1">
      <w:start w:val="1"/>
      <w:numFmt w:val="lowerRoman"/>
      <w:lvlText w:val="%9."/>
      <w:lvlJc w:val="right"/>
      <w:pPr>
        <w:ind w:left="7315" w:hanging="180"/>
      </w:pPr>
    </w:lvl>
  </w:abstractNum>
  <w:abstractNum w:abstractNumId="46">
    <w:nsid w:val="0F43232C"/>
    <w:multiLevelType w:val="hybridMultilevel"/>
    <w:tmpl w:val="060C6958"/>
    <w:lvl w:ilvl="0" w:tplc="D38677BC">
      <w:start w:val="1"/>
      <w:numFmt w:val="lowerLetter"/>
      <w:lvlText w:val="%1)"/>
      <w:lvlJc w:val="left"/>
      <w:pPr>
        <w:ind w:left="1440" w:hanging="360"/>
      </w:pPr>
      <w:rPr>
        <w:rFonts w:hint="default"/>
        <w:spacing w:val="-1"/>
        <w:w w:val="100"/>
        <w:lang w:val="en-US" w:eastAsia="en-US" w:bidi="ar-SA"/>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0F684A97"/>
    <w:multiLevelType w:val="hybridMultilevel"/>
    <w:tmpl w:val="9CDC5516"/>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48">
    <w:nsid w:val="0FF609EB"/>
    <w:multiLevelType w:val="hybridMultilevel"/>
    <w:tmpl w:val="31C49EAC"/>
    <w:lvl w:ilvl="0" w:tplc="9AAC2EAA">
      <w:start w:val="1"/>
      <w:numFmt w:val="lowerRoman"/>
      <w:lvlText w:val="%1."/>
      <w:lvlJc w:val="right"/>
      <w:pPr>
        <w:ind w:left="720" w:hanging="360"/>
      </w:pPr>
    </w:lvl>
    <w:lvl w:ilvl="1" w:tplc="BC3CD0EA">
      <w:start w:val="1"/>
      <w:numFmt w:val="lowerLetter"/>
      <w:lvlText w:val="%2."/>
      <w:lvlJc w:val="left"/>
      <w:pPr>
        <w:ind w:left="1440" w:hanging="360"/>
      </w:pPr>
    </w:lvl>
    <w:lvl w:ilvl="2" w:tplc="620CCF8A">
      <w:start w:val="1"/>
      <w:numFmt w:val="lowerRoman"/>
      <w:lvlText w:val="%3."/>
      <w:lvlJc w:val="right"/>
      <w:pPr>
        <w:ind w:left="2160" w:hanging="180"/>
      </w:pPr>
    </w:lvl>
    <w:lvl w:ilvl="3" w:tplc="9C90EDCA">
      <w:start w:val="1"/>
      <w:numFmt w:val="decimal"/>
      <w:lvlText w:val="%4."/>
      <w:lvlJc w:val="left"/>
      <w:pPr>
        <w:ind w:left="2880" w:hanging="360"/>
      </w:pPr>
    </w:lvl>
    <w:lvl w:ilvl="4" w:tplc="F1CA7FCE">
      <w:start w:val="1"/>
      <w:numFmt w:val="lowerLetter"/>
      <w:lvlText w:val="%5."/>
      <w:lvlJc w:val="left"/>
      <w:pPr>
        <w:ind w:left="3600" w:hanging="360"/>
      </w:pPr>
    </w:lvl>
    <w:lvl w:ilvl="5" w:tplc="972E5CEC">
      <w:start w:val="1"/>
      <w:numFmt w:val="lowerRoman"/>
      <w:lvlText w:val="%6."/>
      <w:lvlJc w:val="right"/>
      <w:pPr>
        <w:ind w:left="4320" w:hanging="180"/>
      </w:pPr>
    </w:lvl>
    <w:lvl w:ilvl="6" w:tplc="5AB2E210">
      <w:start w:val="1"/>
      <w:numFmt w:val="decimal"/>
      <w:lvlText w:val="%7."/>
      <w:lvlJc w:val="left"/>
      <w:pPr>
        <w:ind w:left="5040" w:hanging="360"/>
      </w:pPr>
    </w:lvl>
    <w:lvl w:ilvl="7" w:tplc="3FE214DA">
      <w:start w:val="1"/>
      <w:numFmt w:val="lowerLetter"/>
      <w:lvlText w:val="%8."/>
      <w:lvlJc w:val="left"/>
      <w:pPr>
        <w:ind w:left="5760" w:hanging="360"/>
      </w:pPr>
    </w:lvl>
    <w:lvl w:ilvl="8" w:tplc="67F4551E">
      <w:start w:val="1"/>
      <w:numFmt w:val="lowerRoman"/>
      <w:lvlText w:val="%9."/>
      <w:lvlJc w:val="right"/>
      <w:pPr>
        <w:ind w:left="6480" w:hanging="180"/>
      </w:pPr>
    </w:lvl>
  </w:abstractNum>
  <w:abstractNum w:abstractNumId="49">
    <w:nsid w:val="0FF60E73"/>
    <w:multiLevelType w:val="hybridMultilevel"/>
    <w:tmpl w:val="F0F81F12"/>
    <w:lvl w:ilvl="0" w:tplc="40090001">
      <w:start w:val="1"/>
      <w:numFmt w:val="bullet"/>
      <w:lvlText w:val=""/>
      <w:lvlJc w:val="left"/>
      <w:pPr>
        <w:ind w:left="1965" w:hanging="360"/>
      </w:pPr>
      <w:rPr>
        <w:rFonts w:ascii="Symbol" w:hAnsi="Symbol" w:hint="default"/>
      </w:rPr>
    </w:lvl>
    <w:lvl w:ilvl="1" w:tplc="40090003" w:tentative="1">
      <w:start w:val="1"/>
      <w:numFmt w:val="bullet"/>
      <w:lvlText w:val="o"/>
      <w:lvlJc w:val="left"/>
      <w:pPr>
        <w:ind w:left="2685" w:hanging="360"/>
      </w:pPr>
      <w:rPr>
        <w:rFonts w:ascii="Courier New" w:hAnsi="Courier New" w:cs="Courier New" w:hint="default"/>
      </w:rPr>
    </w:lvl>
    <w:lvl w:ilvl="2" w:tplc="40090005" w:tentative="1">
      <w:start w:val="1"/>
      <w:numFmt w:val="bullet"/>
      <w:lvlText w:val=""/>
      <w:lvlJc w:val="left"/>
      <w:pPr>
        <w:ind w:left="3405" w:hanging="360"/>
      </w:pPr>
      <w:rPr>
        <w:rFonts w:ascii="Wingdings" w:hAnsi="Wingdings" w:hint="default"/>
      </w:rPr>
    </w:lvl>
    <w:lvl w:ilvl="3" w:tplc="40090001" w:tentative="1">
      <w:start w:val="1"/>
      <w:numFmt w:val="bullet"/>
      <w:lvlText w:val=""/>
      <w:lvlJc w:val="left"/>
      <w:pPr>
        <w:ind w:left="4125" w:hanging="360"/>
      </w:pPr>
      <w:rPr>
        <w:rFonts w:ascii="Symbol" w:hAnsi="Symbol" w:hint="default"/>
      </w:rPr>
    </w:lvl>
    <w:lvl w:ilvl="4" w:tplc="40090003" w:tentative="1">
      <w:start w:val="1"/>
      <w:numFmt w:val="bullet"/>
      <w:lvlText w:val="o"/>
      <w:lvlJc w:val="left"/>
      <w:pPr>
        <w:ind w:left="4845" w:hanging="360"/>
      </w:pPr>
      <w:rPr>
        <w:rFonts w:ascii="Courier New" w:hAnsi="Courier New" w:cs="Courier New" w:hint="default"/>
      </w:rPr>
    </w:lvl>
    <w:lvl w:ilvl="5" w:tplc="40090005" w:tentative="1">
      <w:start w:val="1"/>
      <w:numFmt w:val="bullet"/>
      <w:lvlText w:val=""/>
      <w:lvlJc w:val="left"/>
      <w:pPr>
        <w:ind w:left="5565" w:hanging="360"/>
      </w:pPr>
      <w:rPr>
        <w:rFonts w:ascii="Wingdings" w:hAnsi="Wingdings" w:hint="default"/>
      </w:rPr>
    </w:lvl>
    <w:lvl w:ilvl="6" w:tplc="40090001" w:tentative="1">
      <w:start w:val="1"/>
      <w:numFmt w:val="bullet"/>
      <w:lvlText w:val=""/>
      <w:lvlJc w:val="left"/>
      <w:pPr>
        <w:ind w:left="6285" w:hanging="360"/>
      </w:pPr>
      <w:rPr>
        <w:rFonts w:ascii="Symbol" w:hAnsi="Symbol" w:hint="default"/>
      </w:rPr>
    </w:lvl>
    <w:lvl w:ilvl="7" w:tplc="40090003" w:tentative="1">
      <w:start w:val="1"/>
      <w:numFmt w:val="bullet"/>
      <w:lvlText w:val="o"/>
      <w:lvlJc w:val="left"/>
      <w:pPr>
        <w:ind w:left="7005" w:hanging="360"/>
      </w:pPr>
      <w:rPr>
        <w:rFonts w:ascii="Courier New" w:hAnsi="Courier New" w:cs="Courier New" w:hint="default"/>
      </w:rPr>
    </w:lvl>
    <w:lvl w:ilvl="8" w:tplc="40090005" w:tentative="1">
      <w:start w:val="1"/>
      <w:numFmt w:val="bullet"/>
      <w:lvlText w:val=""/>
      <w:lvlJc w:val="left"/>
      <w:pPr>
        <w:ind w:left="7725" w:hanging="360"/>
      </w:pPr>
      <w:rPr>
        <w:rFonts w:ascii="Wingdings" w:hAnsi="Wingdings" w:hint="default"/>
      </w:rPr>
    </w:lvl>
  </w:abstractNum>
  <w:abstractNum w:abstractNumId="50">
    <w:nsid w:val="100252B5"/>
    <w:multiLevelType w:val="hybridMultilevel"/>
    <w:tmpl w:val="6A5E0B96"/>
    <w:lvl w:ilvl="0" w:tplc="C526E930">
      <w:start w:val="1"/>
      <w:numFmt w:val="lowerLetter"/>
      <w:lvlText w:val="%1."/>
      <w:lvlJc w:val="left"/>
      <w:pPr>
        <w:ind w:left="2360" w:hanging="720"/>
      </w:pPr>
      <w:rPr>
        <w:rFonts w:ascii="Arial MT" w:eastAsia="Arial MT" w:hAnsi="Arial MT" w:cs="Arial MT" w:hint="default"/>
        <w:spacing w:val="-1"/>
        <w:w w:val="99"/>
        <w:sz w:val="20"/>
        <w:szCs w:val="20"/>
        <w:lang w:val="en-US" w:eastAsia="en-US" w:bidi="ar-SA"/>
      </w:rPr>
    </w:lvl>
    <w:lvl w:ilvl="1" w:tplc="717C3526">
      <w:start w:val="1"/>
      <w:numFmt w:val="lowerRoman"/>
      <w:lvlText w:val="%2."/>
      <w:lvlJc w:val="left"/>
      <w:pPr>
        <w:ind w:left="3438" w:hanging="720"/>
      </w:pPr>
      <w:rPr>
        <w:rFonts w:ascii="Arial MT" w:eastAsia="Arial MT" w:hAnsi="Arial MT" w:cs="Arial MT" w:hint="default"/>
        <w:spacing w:val="-2"/>
        <w:w w:val="99"/>
        <w:sz w:val="20"/>
        <w:szCs w:val="20"/>
        <w:lang w:val="en-US" w:eastAsia="en-US" w:bidi="ar-SA"/>
      </w:rPr>
    </w:lvl>
    <w:lvl w:ilvl="2" w:tplc="70AC0C7E">
      <w:numFmt w:val="bullet"/>
      <w:lvlText w:val="•"/>
      <w:lvlJc w:val="left"/>
      <w:pPr>
        <w:ind w:left="4202" w:hanging="720"/>
      </w:pPr>
      <w:rPr>
        <w:rFonts w:hint="default"/>
        <w:lang w:val="en-US" w:eastAsia="en-US" w:bidi="ar-SA"/>
      </w:rPr>
    </w:lvl>
    <w:lvl w:ilvl="3" w:tplc="A0EE75FE">
      <w:numFmt w:val="bullet"/>
      <w:lvlText w:val="•"/>
      <w:lvlJc w:val="left"/>
      <w:pPr>
        <w:ind w:left="4965" w:hanging="720"/>
      </w:pPr>
      <w:rPr>
        <w:rFonts w:hint="default"/>
        <w:lang w:val="en-US" w:eastAsia="en-US" w:bidi="ar-SA"/>
      </w:rPr>
    </w:lvl>
    <w:lvl w:ilvl="4" w:tplc="167CE7A6">
      <w:numFmt w:val="bullet"/>
      <w:lvlText w:val="•"/>
      <w:lvlJc w:val="left"/>
      <w:pPr>
        <w:ind w:left="5728" w:hanging="720"/>
      </w:pPr>
      <w:rPr>
        <w:rFonts w:hint="default"/>
        <w:lang w:val="en-US" w:eastAsia="en-US" w:bidi="ar-SA"/>
      </w:rPr>
    </w:lvl>
    <w:lvl w:ilvl="5" w:tplc="5790BCCA">
      <w:numFmt w:val="bullet"/>
      <w:lvlText w:val="•"/>
      <w:lvlJc w:val="left"/>
      <w:pPr>
        <w:ind w:left="6491" w:hanging="720"/>
      </w:pPr>
      <w:rPr>
        <w:rFonts w:hint="default"/>
        <w:lang w:val="en-US" w:eastAsia="en-US" w:bidi="ar-SA"/>
      </w:rPr>
    </w:lvl>
    <w:lvl w:ilvl="6" w:tplc="00B692C2">
      <w:numFmt w:val="bullet"/>
      <w:lvlText w:val="•"/>
      <w:lvlJc w:val="left"/>
      <w:pPr>
        <w:ind w:left="7254" w:hanging="720"/>
      </w:pPr>
      <w:rPr>
        <w:rFonts w:hint="default"/>
        <w:lang w:val="en-US" w:eastAsia="en-US" w:bidi="ar-SA"/>
      </w:rPr>
    </w:lvl>
    <w:lvl w:ilvl="7" w:tplc="B776B41E">
      <w:numFmt w:val="bullet"/>
      <w:lvlText w:val="•"/>
      <w:lvlJc w:val="left"/>
      <w:pPr>
        <w:ind w:left="8017" w:hanging="720"/>
      </w:pPr>
      <w:rPr>
        <w:rFonts w:hint="default"/>
        <w:lang w:val="en-US" w:eastAsia="en-US" w:bidi="ar-SA"/>
      </w:rPr>
    </w:lvl>
    <w:lvl w:ilvl="8" w:tplc="5C045AFC">
      <w:numFmt w:val="bullet"/>
      <w:lvlText w:val="•"/>
      <w:lvlJc w:val="left"/>
      <w:pPr>
        <w:ind w:left="8780" w:hanging="720"/>
      </w:pPr>
      <w:rPr>
        <w:rFonts w:hint="default"/>
        <w:lang w:val="en-US" w:eastAsia="en-US" w:bidi="ar-SA"/>
      </w:rPr>
    </w:lvl>
  </w:abstractNum>
  <w:abstractNum w:abstractNumId="51">
    <w:nsid w:val="10106C93"/>
    <w:multiLevelType w:val="multilevel"/>
    <w:tmpl w:val="2B4C58D6"/>
    <w:lvl w:ilvl="0">
      <w:start w:val="13"/>
      <w:numFmt w:val="decimal"/>
      <w:lvlText w:val="%1"/>
      <w:lvlJc w:val="left"/>
      <w:pPr>
        <w:ind w:left="2064" w:hanging="966"/>
      </w:pPr>
      <w:rPr>
        <w:rFonts w:hint="default"/>
        <w:lang w:val="en-US" w:eastAsia="en-US" w:bidi="ar-SA"/>
      </w:rPr>
    </w:lvl>
    <w:lvl w:ilvl="1">
      <w:start w:val="26"/>
      <w:numFmt w:val="decimal"/>
      <w:lvlText w:val="%1.%2"/>
      <w:lvlJc w:val="left"/>
      <w:pPr>
        <w:ind w:left="2064" w:hanging="966"/>
      </w:pPr>
      <w:rPr>
        <w:rFonts w:hint="default"/>
        <w:lang w:val="en-US" w:eastAsia="en-US" w:bidi="ar-SA"/>
      </w:rPr>
    </w:lvl>
    <w:lvl w:ilvl="2">
      <w:start w:val="1"/>
      <w:numFmt w:val="decimal"/>
      <w:lvlText w:val="%1.%2.%3"/>
      <w:lvlJc w:val="left"/>
      <w:pPr>
        <w:ind w:left="2064" w:hanging="966"/>
      </w:pPr>
      <w:rPr>
        <w:rFonts w:hint="default"/>
        <w:lang w:val="en-US" w:eastAsia="en-US" w:bidi="ar-SA"/>
      </w:rPr>
    </w:lvl>
    <w:lvl w:ilvl="3">
      <w:start w:val="1"/>
      <w:numFmt w:val="decimal"/>
      <w:lvlText w:val="%1.%2.%3.%4"/>
      <w:lvlJc w:val="left"/>
      <w:pPr>
        <w:ind w:left="2064" w:hanging="966"/>
      </w:pPr>
      <w:rPr>
        <w:rFonts w:ascii="Arial" w:eastAsia="Arial" w:hAnsi="Arial" w:cs="Arial" w:hint="default"/>
        <w:spacing w:val="-3"/>
        <w:w w:val="100"/>
        <w:sz w:val="22"/>
        <w:szCs w:val="22"/>
        <w:lang w:val="en-US" w:eastAsia="en-US" w:bidi="ar-SA"/>
      </w:rPr>
    </w:lvl>
    <w:lvl w:ilvl="4">
      <w:start w:val="1"/>
      <w:numFmt w:val="lowerLetter"/>
      <w:lvlText w:val="%5)"/>
      <w:lvlJc w:val="left"/>
      <w:pPr>
        <w:ind w:left="2539" w:hanging="360"/>
      </w:pPr>
      <w:rPr>
        <w:rFonts w:hint="default"/>
        <w:spacing w:val="-1"/>
        <w:w w:val="100"/>
        <w:lang w:val="en-US" w:eastAsia="en-US" w:bidi="ar-SA"/>
      </w:rPr>
    </w:lvl>
    <w:lvl w:ilvl="5">
      <w:numFmt w:val="bullet"/>
      <w:lvlText w:val="•"/>
      <w:lvlJc w:val="left"/>
      <w:pPr>
        <w:ind w:left="6702" w:hanging="360"/>
      </w:pPr>
      <w:rPr>
        <w:rFonts w:hint="default"/>
        <w:lang w:val="en-US" w:eastAsia="en-US" w:bidi="ar-SA"/>
      </w:rPr>
    </w:lvl>
    <w:lvl w:ilvl="6">
      <w:numFmt w:val="bullet"/>
      <w:lvlText w:val="•"/>
      <w:lvlJc w:val="left"/>
      <w:pPr>
        <w:ind w:left="7743" w:hanging="360"/>
      </w:pPr>
      <w:rPr>
        <w:rFonts w:hint="default"/>
        <w:lang w:val="en-US" w:eastAsia="en-US" w:bidi="ar-SA"/>
      </w:rPr>
    </w:lvl>
    <w:lvl w:ilvl="7">
      <w:numFmt w:val="bullet"/>
      <w:lvlText w:val="•"/>
      <w:lvlJc w:val="left"/>
      <w:pPr>
        <w:ind w:left="8784" w:hanging="360"/>
      </w:pPr>
      <w:rPr>
        <w:rFonts w:hint="default"/>
        <w:lang w:val="en-US" w:eastAsia="en-US" w:bidi="ar-SA"/>
      </w:rPr>
    </w:lvl>
    <w:lvl w:ilvl="8">
      <w:numFmt w:val="bullet"/>
      <w:lvlText w:val="•"/>
      <w:lvlJc w:val="left"/>
      <w:pPr>
        <w:ind w:left="9824" w:hanging="360"/>
      </w:pPr>
      <w:rPr>
        <w:rFonts w:hint="default"/>
        <w:lang w:val="en-US" w:eastAsia="en-US" w:bidi="ar-SA"/>
      </w:rPr>
    </w:lvl>
  </w:abstractNum>
  <w:abstractNum w:abstractNumId="52">
    <w:nsid w:val="1122002A"/>
    <w:multiLevelType w:val="hybridMultilevel"/>
    <w:tmpl w:val="FE3E2AA0"/>
    <w:lvl w:ilvl="0" w:tplc="40090001">
      <w:start w:val="1"/>
      <w:numFmt w:val="bullet"/>
      <w:lvlText w:val=""/>
      <w:lvlJc w:val="left"/>
      <w:pPr>
        <w:ind w:left="1555" w:hanging="360"/>
      </w:pPr>
      <w:rPr>
        <w:rFonts w:ascii="Symbol" w:hAnsi="Symbol" w:hint="default"/>
      </w:rPr>
    </w:lvl>
    <w:lvl w:ilvl="1" w:tplc="40090003" w:tentative="1">
      <w:start w:val="1"/>
      <w:numFmt w:val="bullet"/>
      <w:lvlText w:val="o"/>
      <w:lvlJc w:val="left"/>
      <w:pPr>
        <w:ind w:left="2275" w:hanging="360"/>
      </w:pPr>
      <w:rPr>
        <w:rFonts w:ascii="Courier New" w:hAnsi="Courier New" w:cs="Courier New" w:hint="default"/>
      </w:rPr>
    </w:lvl>
    <w:lvl w:ilvl="2" w:tplc="40090005" w:tentative="1">
      <w:start w:val="1"/>
      <w:numFmt w:val="bullet"/>
      <w:lvlText w:val=""/>
      <w:lvlJc w:val="left"/>
      <w:pPr>
        <w:ind w:left="2995" w:hanging="360"/>
      </w:pPr>
      <w:rPr>
        <w:rFonts w:ascii="Wingdings" w:hAnsi="Wingdings" w:hint="default"/>
      </w:rPr>
    </w:lvl>
    <w:lvl w:ilvl="3" w:tplc="40090001" w:tentative="1">
      <w:start w:val="1"/>
      <w:numFmt w:val="bullet"/>
      <w:lvlText w:val=""/>
      <w:lvlJc w:val="left"/>
      <w:pPr>
        <w:ind w:left="3715" w:hanging="360"/>
      </w:pPr>
      <w:rPr>
        <w:rFonts w:ascii="Symbol" w:hAnsi="Symbol" w:hint="default"/>
      </w:rPr>
    </w:lvl>
    <w:lvl w:ilvl="4" w:tplc="40090003" w:tentative="1">
      <w:start w:val="1"/>
      <w:numFmt w:val="bullet"/>
      <w:lvlText w:val="o"/>
      <w:lvlJc w:val="left"/>
      <w:pPr>
        <w:ind w:left="4435" w:hanging="360"/>
      </w:pPr>
      <w:rPr>
        <w:rFonts w:ascii="Courier New" w:hAnsi="Courier New" w:cs="Courier New" w:hint="default"/>
      </w:rPr>
    </w:lvl>
    <w:lvl w:ilvl="5" w:tplc="40090005" w:tentative="1">
      <w:start w:val="1"/>
      <w:numFmt w:val="bullet"/>
      <w:lvlText w:val=""/>
      <w:lvlJc w:val="left"/>
      <w:pPr>
        <w:ind w:left="5155" w:hanging="360"/>
      </w:pPr>
      <w:rPr>
        <w:rFonts w:ascii="Wingdings" w:hAnsi="Wingdings" w:hint="default"/>
      </w:rPr>
    </w:lvl>
    <w:lvl w:ilvl="6" w:tplc="40090001" w:tentative="1">
      <w:start w:val="1"/>
      <w:numFmt w:val="bullet"/>
      <w:lvlText w:val=""/>
      <w:lvlJc w:val="left"/>
      <w:pPr>
        <w:ind w:left="5875" w:hanging="360"/>
      </w:pPr>
      <w:rPr>
        <w:rFonts w:ascii="Symbol" w:hAnsi="Symbol" w:hint="default"/>
      </w:rPr>
    </w:lvl>
    <w:lvl w:ilvl="7" w:tplc="40090003" w:tentative="1">
      <w:start w:val="1"/>
      <w:numFmt w:val="bullet"/>
      <w:lvlText w:val="o"/>
      <w:lvlJc w:val="left"/>
      <w:pPr>
        <w:ind w:left="6595" w:hanging="360"/>
      </w:pPr>
      <w:rPr>
        <w:rFonts w:ascii="Courier New" w:hAnsi="Courier New" w:cs="Courier New" w:hint="default"/>
      </w:rPr>
    </w:lvl>
    <w:lvl w:ilvl="8" w:tplc="40090005" w:tentative="1">
      <w:start w:val="1"/>
      <w:numFmt w:val="bullet"/>
      <w:lvlText w:val=""/>
      <w:lvlJc w:val="left"/>
      <w:pPr>
        <w:ind w:left="7315" w:hanging="360"/>
      </w:pPr>
      <w:rPr>
        <w:rFonts w:ascii="Wingdings" w:hAnsi="Wingdings" w:hint="default"/>
      </w:rPr>
    </w:lvl>
  </w:abstractNum>
  <w:abstractNum w:abstractNumId="53">
    <w:nsid w:val="11C39D9E"/>
    <w:multiLevelType w:val="hybridMultilevel"/>
    <w:tmpl w:val="A61CF720"/>
    <w:lvl w:ilvl="0" w:tplc="37C4D21C">
      <w:start w:val="1"/>
      <w:numFmt w:val="upperLetter"/>
      <w:lvlText w:val="%1."/>
      <w:lvlJc w:val="left"/>
      <w:pPr>
        <w:ind w:left="360" w:hanging="360"/>
      </w:pPr>
    </w:lvl>
    <w:lvl w:ilvl="1" w:tplc="29C8562E">
      <w:start w:val="1"/>
      <w:numFmt w:val="lowerLetter"/>
      <w:lvlText w:val="%2."/>
      <w:lvlJc w:val="left"/>
      <w:pPr>
        <w:ind w:left="1080" w:hanging="360"/>
      </w:pPr>
    </w:lvl>
    <w:lvl w:ilvl="2" w:tplc="B45A5B2E">
      <w:start w:val="1"/>
      <w:numFmt w:val="lowerRoman"/>
      <w:lvlText w:val="%3."/>
      <w:lvlJc w:val="right"/>
      <w:pPr>
        <w:ind w:left="1800" w:hanging="180"/>
      </w:pPr>
    </w:lvl>
    <w:lvl w:ilvl="3" w:tplc="73A4CF32">
      <w:start w:val="1"/>
      <w:numFmt w:val="decimal"/>
      <w:lvlText w:val="%4."/>
      <w:lvlJc w:val="left"/>
      <w:pPr>
        <w:ind w:left="2520" w:hanging="360"/>
      </w:pPr>
    </w:lvl>
    <w:lvl w:ilvl="4" w:tplc="67D24414">
      <w:start w:val="1"/>
      <w:numFmt w:val="lowerLetter"/>
      <w:lvlText w:val="%5."/>
      <w:lvlJc w:val="left"/>
      <w:pPr>
        <w:ind w:left="3240" w:hanging="360"/>
      </w:pPr>
    </w:lvl>
    <w:lvl w:ilvl="5" w:tplc="FE6E5BD6">
      <w:start w:val="1"/>
      <w:numFmt w:val="lowerRoman"/>
      <w:lvlText w:val="%6."/>
      <w:lvlJc w:val="right"/>
      <w:pPr>
        <w:ind w:left="3960" w:hanging="180"/>
      </w:pPr>
    </w:lvl>
    <w:lvl w:ilvl="6" w:tplc="8D4E8ECE">
      <w:start w:val="1"/>
      <w:numFmt w:val="decimal"/>
      <w:lvlText w:val="%7."/>
      <w:lvlJc w:val="left"/>
      <w:pPr>
        <w:ind w:left="4680" w:hanging="360"/>
      </w:pPr>
    </w:lvl>
    <w:lvl w:ilvl="7" w:tplc="19BA7232">
      <w:start w:val="1"/>
      <w:numFmt w:val="lowerLetter"/>
      <w:lvlText w:val="%8."/>
      <w:lvlJc w:val="left"/>
      <w:pPr>
        <w:ind w:left="5400" w:hanging="360"/>
      </w:pPr>
    </w:lvl>
    <w:lvl w:ilvl="8" w:tplc="513A8288">
      <w:start w:val="1"/>
      <w:numFmt w:val="lowerRoman"/>
      <w:lvlText w:val="%9."/>
      <w:lvlJc w:val="right"/>
      <w:pPr>
        <w:ind w:left="6120" w:hanging="180"/>
      </w:pPr>
    </w:lvl>
  </w:abstractNum>
  <w:abstractNum w:abstractNumId="54">
    <w:nsid w:val="123A74BA"/>
    <w:multiLevelType w:val="multilevel"/>
    <w:tmpl w:val="18C0E7B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12811C69"/>
    <w:multiLevelType w:val="hybridMultilevel"/>
    <w:tmpl w:val="5E44BE0E"/>
    <w:lvl w:ilvl="0" w:tplc="9014DD8E">
      <w:start w:val="1"/>
      <w:numFmt w:val="upperLetter"/>
      <w:lvlText w:val="%1."/>
      <w:lvlJc w:val="left"/>
      <w:pPr>
        <w:ind w:left="1173" w:hanging="339"/>
      </w:pPr>
      <w:rPr>
        <w:rFonts w:ascii="Times New Roman" w:eastAsia="Times New Roman" w:hAnsi="Times New Roman" w:cs="Times New Roman" w:hint="default"/>
        <w:color w:val="231F20"/>
        <w:spacing w:val="-1"/>
        <w:w w:val="102"/>
        <w:sz w:val="22"/>
        <w:szCs w:val="22"/>
        <w:lang w:val="en-US" w:eastAsia="en-US" w:bidi="ar-SA"/>
      </w:rPr>
    </w:lvl>
    <w:lvl w:ilvl="1" w:tplc="CD7C85E8">
      <w:start w:val="1"/>
      <w:numFmt w:val="upperLetter"/>
      <w:lvlText w:val="%2."/>
      <w:lvlJc w:val="left"/>
      <w:pPr>
        <w:ind w:left="1512" w:hanging="339"/>
        <w:jc w:val="right"/>
      </w:pPr>
      <w:rPr>
        <w:rFonts w:ascii="Roboto" w:eastAsia="Times New Roman" w:hAnsi="Roboto" w:cs="Times New Roman" w:hint="default"/>
        <w:color w:val="231F20"/>
        <w:spacing w:val="-1"/>
        <w:w w:val="102"/>
        <w:sz w:val="22"/>
        <w:szCs w:val="22"/>
        <w:lang w:val="en-US" w:eastAsia="en-US" w:bidi="ar-SA"/>
      </w:rPr>
    </w:lvl>
    <w:lvl w:ilvl="2" w:tplc="77DCC65A">
      <w:numFmt w:val="bullet"/>
      <w:lvlText w:val="•"/>
      <w:lvlJc w:val="left"/>
      <w:pPr>
        <w:ind w:left="2400" w:hanging="339"/>
      </w:pPr>
      <w:rPr>
        <w:rFonts w:hint="default"/>
        <w:lang w:val="en-US" w:eastAsia="en-US" w:bidi="ar-SA"/>
      </w:rPr>
    </w:lvl>
    <w:lvl w:ilvl="3" w:tplc="F6F47F9E">
      <w:numFmt w:val="bullet"/>
      <w:lvlText w:val="•"/>
      <w:lvlJc w:val="left"/>
      <w:pPr>
        <w:ind w:left="3280" w:hanging="339"/>
      </w:pPr>
      <w:rPr>
        <w:rFonts w:hint="default"/>
        <w:lang w:val="en-US" w:eastAsia="en-US" w:bidi="ar-SA"/>
      </w:rPr>
    </w:lvl>
    <w:lvl w:ilvl="4" w:tplc="600AD4BE">
      <w:numFmt w:val="bullet"/>
      <w:lvlText w:val="•"/>
      <w:lvlJc w:val="left"/>
      <w:pPr>
        <w:ind w:left="4160" w:hanging="339"/>
      </w:pPr>
      <w:rPr>
        <w:rFonts w:hint="default"/>
        <w:lang w:val="en-US" w:eastAsia="en-US" w:bidi="ar-SA"/>
      </w:rPr>
    </w:lvl>
    <w:lvl w:ilvl="5" w:tplc="04AEF6EA">
      <w:numFmt w:val="bullet"/>
      <w:lvlText w:val="•"/>
      <w:lvlJc w:val="left"/>
      <w:pPr>
        <w:ind w:left="5040" w:hanging="339"/>
      </w:pPr>
      <w:rPr>
        <w:rFonts w:hint="default"/>
        <w:lang w:val="en-US" w:eastAsia="en-US" w:bidi="ar-SA"/>
      </w:rPr>
    </w:lvl>
    <w:lvl w:ilvl="6" w:tplc="3704EC78">
      <w:numFmt w:val="bullet"/>
      <w:lvlText w:val="•"/>
      <w:lvlJc w:val="left"/>
      <w:pPr>
        <w:ind w:left="5920" w:hanging="339"/>
      </w:pPr>
      <w:rPr>
        <w:rFonts w:hint="default"/>
        <w:lang w:val="en-US" w:eastAsia="en-US" w:bidi="ar-SA"/>
      </w:rPr>
    </w:lvl>
    <w:lvl w:ilvl="7" w:tplc="4DAE9B24">
      <w:numFmt w:val="bullet"/>
      <w:lvlText w:val="•"/>
      <w:lvlJc w:val="left"/>
      <w:pPr>
        <w:ind w:left="6800" w:hanging="339"/>
      </w:pPr>
      <w:rPr>
        <w:rFonts w:hint="default"/>
        <w:lang w:val="en-US" w:eastAsia="en-US" w:bidi="ar-SA"/>
      </w:rPr>
    </w:lvl>
    <w:lvl w:ilvl="8" w:tplc="3014C9B4">
      <w:numFmt w:val="bullet"/>
      <w:lvlText w:val="•"/>
      <w:lvlJc w:val="left"/>
      <w:pPr>
        <w:ind w:left="7680" w:hanging="339"/>
      </w:pPr>
      <w:rPr>
        <w:rFonts w:hint="default"/>
        <w:lang w:val="en-US" w:eastAsia="en-US" w:bidi="ar-SA"/>
      </w:rPr>
    </w:lvl>
  </w:abstractNum>
  <w:abstractNum w:abstractNumId="56">
    <w:nsid w:val="12822FDF"/>
    <w:multiLevelType w:val="multilevel"/>
    <w:tmpl w:val="62A49418"/>
    <w:lvl w:ilvl="0" w:tentative="1">
      <w:start w:val="6"/>
      <w:numFmt w:val="lowerLetter"/>
      <w:lvlText w:val="%1)"/>
      <w:lvlJc w:val="left"/>
      <w:pPr>
        <w:tabs>
          <w:tab w:val="left" w:pos="1620"/>
        </w:tabs>
        <w:ind w:left="1620" w:hanging="180"/>
      </w:pPr>
      <w:rPr>
        <w:rFonts w:hint="default"/>
        <w:b w:val="0"/>
        <w:i w:val="0"/>
      </w:rPr>
    </w:lvl>
    <w:lvl w:ilvl="1">
      <w:start w:val="1"/>
      <w:numFmt w:val="bullet"/>
      <w:lvlText w:val="-"/>
      <w:lvlJc w:val="left"/>
      <w:pPr>
        <w:tabs>
          <w:tab w:val="left" w:pos="2520"/>
        </w:tabs>
        <w:ind w:left="2520" w:hanging="360"/>
      </w:pPr>
      <w:rPr>
        <w:rFonts w:ascii="Arial" w:eastAsia="Times New Roman" w:hAnsi="Arial" w:cs="Arial" w:hint="default"/>
      </w:rPr>
    </w:lvl>
    <w:lvl w:ilvl="2" w:tentative="1">
      <w:start w:val="30"/>
      <w:numFmt w:val="decimal"/>
      <w:lvlText w:val="%3."/>
      <w:lvlJc w:val="left"/>
      <w:pPr>
        <w:tabs>
          <w:tab w:val="left" w:pos="3780"/>
        </w:tabs>
        <w:ind w:left="3780" w:hanging="720"/>
      </w:pPr>
      <w:rPr>
        <w:rFonts w:cs="Times New Roman" w:hint="default"/>
        <w:b/>
      </w:rPr>
    </w:lvl>
    <w:lvl w:ilvl="3" w:tentative="1">
      <w:start w:val="30"/>
      <w:numFmt w:val="bullet"/>
      <w:lvlText w:val=""/>
      <w:lvlJc w:val="left"/>
      <w:pPr>
        <w:tabs>
          <w:tab w:val="left" w:pos="3960"/>
        </w:tabs>
        <w:ind w:left="3960" w:hanging="360"/>
      </w:pPr>
      <w:rPr>
        <w:rFonts w:ascii="Wingdings" w:eastAsia="Times New Roman" w:hAnsi="Wingdings" w:hint="default"/>
      </w:rPr>
    </w:lvl>
    <w:lvl w:ilvl="4" w:tentative="1">
      <w:start w:val="1"/>
      <w:numFmt w:val="lowerLetter"/>
      <w:lvlText w:val="%5."/>
      <w:lvlJc w:val="left"/>
      <w:pPr>
        <w:tabs>
          <w:tab w:val="left" w:pos="4680"/>
        </w:tabs>
        <w:ind w:left="4680" w:hanging="360"/>
      </w:pPr>
      <w:rPr>
        <w:rFonts w:cs="Times New Roman" w:hint="default"/>
      </w:rPr>
    </w:lvl>
    <w:lvl w:ilvl="5" w:tentative="1">
      <w:start w:val="1"/>
      <w:numFmt w:val="lowerRoman"/>
      <w:lvlText w:val="%6."/>
      <w:lvlJc w:val="right"/>
      <w:pPr>
        <w:tabs>
          <w:tab w:val="left" w:pos="5400"/>
        </w:tabs>
        <w:ind w:left="5400" w:hanging="180"/>
      </w:pPr>
      <w:rPr>
        <w:rFonts w:cs="Times New Roman" w:hint="default"/>
      </w:rPr>
    </w:lvl>
    <w:lvl w:ilvl="6" w:tentative="1">
      <w:start w:val="1"/>
      <w:numFmt w:val="decimal"/>
      <w:lvlText w:val="%7."/>
      <w:lvlJc w:val="left"/>
      <w:pPr>
        <w:tabs>
          <w:tab w:val="left" w:pos="6120"/>
        </w:tabs>
        <w:ind w:left="6120" w:hanging="360"/>
      </w:pPr>
      <w:rPr>
        <w:rFonts w:cs="Times New Roman" w:hint="default"/>
      </w:rPr>
    </w:lvl>
    <w:lvl w:ilvl="7" w:tentative="1">
      <w:start w:val="1"/>
      <w:numFmt w:val="lowerLetter"/>
      <w:lvlText w:val="%8."/>
      <w:lvlJc w:val="left"/>
      <w:pPr>
        <w:tabs>
          <w:tab w:val="left" w:pos="6840"/>
        </w:tabs>
        <w:ind w:left="6840" w:hanging="360"/>
      </w:pPr>
      <w:rPr>
        <w:rFonts w:cs="Times New Roman" w:hint="default"/>
      </w:rPr>
    </w:lvl>
    <w:lvl w:ilvl="8" w:tentative="1">
      <w:start w:val="1"/>
      <w:numFmt w:val="lowerRoman"/>
      <w:lvlText w:val="%9."/>
      <w:lvlJc w:val="right"/>
      <w:pPr>
        <w:tabs>
          <w:tab w:val="left" w:pos="7560"/>
        </w:tabs>
        <w:ind w:left="7560" w:hanging="180"/>
      </w:pPr>
      <w:rPr>
        <w:rFonts w:cs="Times New Roman" w:hint="default"/>
      </w:rPr>
    </w:lvl>
  </w:abstractNum>
  <w:abstractNum w:abstractNumId="57">
    <w:nsid w:val="128530A6"/>
    <w:multiLevelType w:val="hybridMultilevel"/>
    <w:tmpl w:val="79145594"/>
    <w:lvl w:ilvl="0" w:tplc="40090013">
      <w:start w:val="1"/>
      <w:numFmt w:val="upperRoman"/>
      <w:lvlText w:val="%1."/>
      <w:lvlJc w:val="right"/>
      <w:pPr>
        <w:ind w:left="1931" w:hanging="360"/>
      </w:pPr>
    </w:lvl>
    <w:lvl w:ilvl="1" w:tplc="FFFFFFFF" w:tentative="1">
      <w:start w:val="1"/>
      <w:numFmt w:val="lowerLetter"/>
      <w:lvlText w:val="%2."/>
      <w:lvlJc w:val="left"/>
      <w:pPr>
        <w:ind w:left="2651" w:hanging="360"/>
      </w:pPr>
    </w:lvl>
    <w:lvl w:ilvl="2" w:tplc="FFFFFFFF" w:tentative="1">
      <w:start w:val="1"/>
      <w:numFmt w:val="lowerRoman"/>
      <w:lvlText w:val="%3."/>
      <w:lvlJc w:val="right"/>
      <w:pPr>
        <w:ind w:left="3371" w:hanging="180"/>
      </w:pPr>
    </w:lvl>
    <w:lvl w:ilvl="3" w:tplc="FFFFFFFF" w:tentative="1">
      <w:start w:val="1"/>
      <w:numFmt w:val="decimal"/>
      <w:lvlText w:val="%4."/>
      <w:lvlJc w:val="left"/>
      <w:pPr>
        <w:ind w:left="4091" w:hanging="360"/>
      </w:pPr>
    </w:lvl>
    <w:lvl w:ilvl="4" w:tplc="FFFFFFFF" w:tentative="1">
      <w:start w:val="1"/>
      <w:numFmt w:val="lowerLetter"/>
      <w:lvlText w:val="%5."/>
      <w:lvlJc w:val="left"/>
      <w:pPr>
        <w:ind w:left="4811" w:hanging="360"/>
      </w:pPr>
    </w:lvl>
    <w:lvl w:ilvl="5" w:tplc="FFFFFFFF" w:tentative="1">
      <w:start w:val="1"/>
      <w:numFmt w:val="lowerRoman"/>
      <w:lvlText w:val="%6."/>
      <w:lvlJc w:val="right"/>
      <w:pPr>
        <w:ind w:left="5531" w:hanging="180"/>
      </w:pPr>
    </w:lvl>
    <w:lvl w:ilvl="6" w:tplc="FFFFFFFF" w:tentative="1">
      <w:start w:val="1"/>
      <w:numFmt w:val="decimal"/>
      <w:lvlText w:val="%7."/>
      <w:lvlJc w:val="left"/>
      <w:pPr>
        <w:ind w:left="6251" w:hanging="360"/>
      </w:pPr>
    </w:lvl>
    <w:lvl w:ilvl="7" w:tplc="FFFFFFFF" w:tentative="1">
      <w:start w:val="1"/>
      <w:numFmt w:val="lowerLetter"/>
      <w:lvlText w:val="%8."/>
      <w:lvlJc w:val="left"/>
      <w:pPr>
        <w:ind w:left="6971" w:hanging="360"/>
      </w:pPr>
    </w:lvl>
    <w:lvl w:ilvl="8" w:tplc="FFFFFFFF" w:tentative="1">
      <w:start w:val="1"/>
      <w:numFmt w:val="lowerRoman"/>
      <w:lvlText w:val="%9."/>
      <w:lvlJc w:val="right"/>
      <w:pPr>
        <w:ind w:left="7691" w:hanging="180"/>
      </w:pPr>
    </w:lvl>
  </w:abstractNum>
  <w:abstractNum w:abstractNumId="58">
    <w:nsid w:val="12DA6778"/>
    <w:multiLevelType w:val="hybridMultilevel"/>
    <w:tmpl w:val="06CC41A6"/>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4D506E7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F0F8DE38">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3334957"/>
    <w:multiLevelType w:val="hybridMultilevel"/>
    <w:tmpl w:val="A3A8074E"/>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60">
    <w:nsid w:val="134E5773"/>
    <w:multiLevelType w:val="hybridMultilevel"/>
    <w:tmpl w:val="3B5C9684"/>
    <w:lvl w:ilvl="0" w:tplc="04090019">
      <w:start w:val="1"/>
      <w:numFmt w:val="lowerLetter"/>
      <w:lvlText w:val="%1."/>
      <w:lvlJc w:val="left"/>
      <w:pPr>
        <w:ind w:left="2448" w:hanging="360"/>
      </w:p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abstractNum w:abstractNumId="61">
    <w:nsid w:val="14AC2F4A"/>
    <w:multiLevelType w:val="multilevel"/>
    <w:tmpl w:val="14AC2F4A"/>
    <w:lvl w:ilvl="0">
      <w:start w:val="2"/>
      <w:numFmt w:val="lowerLetter"/>
      <w:lvlText w:val="%1."/>
      <w:lvlJc w:val="left"/>
      <w:pPr>
        <w:tabs>
          <w:tab w:val="left" w:pos="1800"/>
        </w:tabs>
        <w:ind w:left="1800" w:hanging="360"/>
      </w:pPr>
      <w:rPr>
        <w:rFonts w:hint="default"/>
      </w:rPr>
    </w:lvl>
    <w:lvl w:ilvl="1" w:tentative="1">
      <w:start w:val="1"/>
      <w:numFmt w:val="lowerLetter"/>
      <w:lvlText w:val="%2."/>
      <w:lvlJc w:val="left"/>
      <w:pPr>
        <w:tabs>
          <w:tab w:val="left" w:pos="2520"/>
        </w:tabs>
        <w:ind w:left="2520" w:hanging="360"/>
      </w:pPr>
    </w:lvl>
    <w:lvl w:ilvl="2" w:tentative="1">
      <w:start w:val="1"/>
      <w:numFmt w:val="lowerRoman"/>
      <w:lvlText w:val="%3."/>
      <w:lvlJc w:val="right"/>
      <w:pPr>
        <w:tabs>
          <w:tab w:val="left" w:pos="3240"/>
        </w:tabs>
        <w:ind w:left="3240" w:hanging="180"/>
      </w:pPr>
    </w:lvl>
    <w:lvl w:ilvl="3" w:tentative="1">
      <w:start w:val="1"/>
      <w:numFmt w:val="decimal"/>
      <w:lvlText w:val="%4."/>
      <w:lvlJc w:val="left"/>
      <w:pPr>
        <w:tabs>
          <w:tab w:val="left" w:pos="3960"/>
        </w:tabs>
        <w:ind w:left="3960" w:hanging="360"/>
      </w:pPr>
    </w:lvl>
    <w:lvl w:ilvl="4" w:tentative="1">
      <w:start w:val="1"/>
      <w:numFmt w:val="lowerLetter"/>
      <w:lvlText w:val="%5."/>
      <w:lvlJc w:val="left"/>
      <w:pPr>
        <w:tabs>
          <w:tab w:val="left" w:pos="4680"/>
        </w:tabs>
        <w:ind w:left="4680" w:hanging="360"/>
      </w:pPr>
    </w:lvl>
    <w:lvl w:ilvl="5" w:tentative="1">
      <w:start w:val="1"/>
      <w:numFmt w:val="lowerRoman"/>
      <w:lvlText w:val="%6."/>
      <w:lvlJc w:val="right"/>
      <w:pPr>
        <w:tabs>
          <w:tab w:val="left" w:pos="5400"/>
        </w:tabs>
        <w:ind w:left="5400" w:hanging="180"/>
      </w:pPr>
    </w:lvl>
    <w:lvl w:ilvl="6" w:tentative="1">
      <w:start w:val="1"/>
      <w:numFmt w:val="decimal"/>
      <w:lvlText w:val="%7."/>
      <w:lvlJc w:val="left"/>
      <w:pPr>
        <w:tabs>
          <w:tab w:val="left" w:pos="6120"/>
        </w:tabs>
        <w:ind w:left="6120" w:hanging="360"/>
      </w:pPr>
    </w:lvl>
    <w:lvl w:ilvl="7" w:tentative="1">
      <w:start w:val="1"/>
      <w:numFmt w:val="lowerLetter"/>
      <w:lvlText w:val="%8."/>
      <w:lvlJc w:val="left"/>
      <w:pPr>
        <w:tabs>
          <w:tab w:val="left" w:pos="6840"/>
        </w:tabs>
        <w:ind w:left="6840" w:hanging="360"/>
      </w:pPr>
    </w:lvl>
    <w:lvl w:ilvl="8" w:tentative="1">
      <w:start w:val="1"/>
      <w:numFmt w:val="lowerRoman"/>
      <w:lvlText w:val="%9."/>
      <w:lvlJc w:val="right"/>
      <w:pPr>
        <w:tabs>
          <w:tab w:val="left" w:pos="7560"/>
        </w:tabs>
        <w:ind w:left="7560" w:hanging="180"/>
      </w:pPr>
    </w:lvl>
  </w:abstractNum>
  <w:abstractNum w:abstractNumId="62">
    <w:nsid w:val="14EC5D2B"/>
    <w:multiLevelType w:val="multilevel"/>
    <w:tmpl w:val="14EC5D2B"/>
    <w:lvl w:ilvl="0" w:tentative="1">
      <w:start w:val="1"/>
      <w:numFmt w:val="upperLetter"/>
      <w:lvlText w:val="%1."/>
      <w:lvlJc w:val="left"/>
      <w:pPr>
        <w:tabs>
          <w:tab w:val="left" w:pos="1440"/>
        </w:tabs>
        <w:ind w:left="1440" w:hanging="720"/>
      </w:pPr>
      <w:rPr>
        <w:rFonts w:hint="default"/>
      </w:rPr>
    </w:lvl>
    <w:lvl w:ilvl="1" w:tentative="1">
      <w:start w:val="1"/>
      <w:numFmt w:val="lowerLetter"/>
      <w:lvlText w:val="%2)"/>
      <w:lvlJc w:val="left"/>
      <w:pPr>
        <w:tabs>
          <w:tab w:val="left" w:pos="2160"/>
        </w:tabs>
        <w:ind w:left="2160" w:hanging="720"/>
      </w:pPr>
      <w:rPr>
        <w:rFonts w:hint="default"/>
      </w:rPr>
    </w:lvl>
    <w:lvl w:ilvl="2">
      <w:start w:val="1"/>
      <w:numFmt w:val="lowerLetter"/>
      <w:lvlText w:val="%3."/>
      <w:lvlJc w:val="left"/>
      <w:pPr>
        <w:tabs>
          <w:tab w:val="left" w:pos="2700"/>
        </w:tabs>
        <w:ind w:left="2700" w:hanging="360"/>
      </w:pPr>
      <w:rPr>
        <w:rFonts w:hint="default"/>
        <w:b/>
      </w:rPr>
    </w:lvl>
    <w:lvl w:ilvl="3">
      <w:start w:val="1"/>
      <w:numFmt w:val="decimal"/>
      <w:lvlText w:val="%4."/>
      <w:lvlJc w:val="left"/>
      <w:pPr>
        <w:tabs>
          <w:tab w:val="left" w:pos="3240"/>
        </w:tabs>
        <w:ind w:left="3240" w:hanging="360"/>
      </w:pPr>
    </w:lvl>
    <w:lvl w:ilvl="4" w:tentative="1">
      <w:start w:val="1"/>
      <w:numFmt w:val="lowerLetter"/>
      <w:lvlText w:val="%5."/>
      <w:lvlJc w:val="left"/>
      <w:pPr>
        <w:tabs>
          <w:tab w:val="left" w:pos="3960"/>
        </w:tabs>
        <w:ind w:left="3960" w:hanging="360"/>
      </w:pPr>
    </w:lvl>
    <w:lvl w:ilvl="5" w:tentative="1">
      <w:start w:val="1"/>
      <w:numFmt w:val="lowerRoman"/>
      <w:lvlText w:val="%6."/>
      <w:lvlJc w:val="right"/>
      <w:pPr>
        <w:tabs>
          <w:tab w:val="left" w:pos="4680"/>
        </w:tabs>
        <w:ind w:left="4680" w:hanging="180"/>
      </w:pPr>
    </w:lvl>
    <w:lvl w:ilvl="6" w:tentative="1">
      <w:start w:val="1"/>
      <w:numFmt w:val="decimal"/>
      <w:lvlText w:val="%7."/>
      <w:lvlJc w:val="left"/>
      <w:pPr>
        <w:tabs>
          <w:tab w:val="left" w:pos="5400"/>
        </w:tabs>
        <w:ind w:left="5400" w:hanging="360"/>
      </w:pPr>
    </w:lvl>
    <w:lvl w:ilvl="7" w:tentative="1">
      <w:start w:val="1"/>
      <w:numFmt w:val="lowerLetter"/>
      <w:lvlText w:val="%8."/>
      <w:lvlJc w:val="left"/>
      <w:pPr>
        <w:tabs>
          <w:tab w:val="left" w:pos="6120"/>
        </w:tabs>
        <w:ind w:left="6120" w:hanging="360"/>
      </w:pPr>
    </w:lvl>
    <w:lvl w:ilvl="8" w:tentative="1">
      <w:start w:val="1"/>
      <w:numFmt w:val="lowerRoman"/>
      <w:lvlText w:val="%9."/>
      <w:lvlJc w:val="right"/>
      <w:pPr>
        <w:tabs>
          <w:tab w:val="left" w:pos="6840"/>
        </w:tabs>
        <w:ind w:left="6840" w:hanging="180"/>
      </w:pPr>
    </w:lvl>
  </w:abstractNum>
  <w:abstractNum w:abstractNumId="63">
    <w:nsid w:val="154DDF13"/>
    <w:multiLevelType w:val="hybridMultilevel"/>
    <w:tmpl w:val="550E5C48"/>
    <w:lvl w:ilvl="0" w:tplc="B2C6C640">
      <w:start w:val="1"/>
      <w:numFmt w:val="lowerLetter"/>
      <w:lvlText w:val="%1."/>
      <w:lvlJc w:val="left"/>
      <w:pPr>
        <w:ind w:left="360" w:hanging="360"/>
      </w:pPr>
    </w:lvl>
    <w:lvl w:ilvl="1" w:tplc="227E7F56">
      <w:start w:val="1"/>
      <w:numFmt w:val="lowerLetter"/>
      <w:lvlText w:val="%2."/>
      <w:lvlJc w:val="left"/>
      <w:pPr>
        <w:ind w:left="1080" w:hanging="360"/>
      </w:pPr>
    </w:lvl>
    <w:lvl w:ilvl="2" w:tplc="A38240B6">
      <w:start w:val="1"/>
      <w:numFmt w:val="lowerRoman"/>
      <w:lvlText w:val="%3."/>
      <w:lvlJc w:val="right"/>
      <w:pPr>
        <w:ind w:left="1800" w:hanging="180"/>
      </w:pPr>
    </w:lvl>
    <w:lvl w:ilvl="3" w:tplc="1AB0459E">
      <w:start w:val="1"/>
      <w:numFmt w:val="decimal"/>
      <w:lvlText w:val="%4."/>
      <w:lvlJc w:val="left"/>
      <w:pPr>
        <w:ind w:left="2520" w:hanging="360"/>
      </w:pPr>
    </w:lvl>
    <w:lvl w:ilvl="4" w:tplc="23DABED8">
      <w:start w:val="1"/>
      <w:numFmt w:val="lowerLetter"/>
      <w:lvlText w:val="%5."/>
      <w:lvlJc w:val="left"/>
      <w:pPr>
        <w:ind w:left="3240" w:hanging="360"/>
      </w:pPr>
    </w:lvl>
    <w:lvl w:ilvl="5" w:tplc="0324C17C">
      <w:start w:val="1"/>
      <w:numFmt w:val="lowerRoman"/>
      <w:lvlText w:val="%6."/>
      <w:lvlJc w:val="right"/>
      <w:pPr>
        <w:ind w:left="3960" w:hanging="180"/>
      </w:pPr>
    </w:lvl>
    <w:lvl w:ilvl="6" w:tplc="57189B16">
      <w:start w:val="1"/>
      <w:numFmt w:val="decimal"/>
      <w:lvlText w:val="%7."/>
      <w:lvlJc w:val="left"/>
      <w:pPr>
        <w:ind w:left="4680" w:hanging="360"/>
      </w:pPr>
    </w:lvl>
    <w:lvl w:ilvl="7" w:tplc="22C8D74A">
      <w:start w:val="1"/>
      <w:numFmt w:val="lowerLetter"/>
      <w:lvlText w:val="%8."/>
      <w:lvlJc w:val="left"/>
      <w:pPr>
        <w:ind w:left="5400" w:hanging="360"/>
      </w:pPr>
    </w:lvl>
    <w:lvl w:ilvl="8" w:tplc="CEB6D650">
      <w:start w:val="1"/>
      <w:numFmt w:val="lowerRoman"/>
      <w:lvlText w:val="%9."/>
      <w:lvlJc w:val="right"/>
      <w:pPr>
        <w:ind w:left="6120" w:hanging="180"/>
      </w:pPr>
    </w:lvl>
  </w:abstractNum>
  <w:abstractNum w:abstractNumId="64">
    <w:nsid w:val="15A63EF0"/>
    <w:multiLevelType w:val="multilevel"/>
    <w:tmpl w:val="15A63EF0"/>
    <w:lvl w:ilvl="0" w:tentative="1">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5">
    <w:nsid w:val="168A73E9"/>
    <w:multiLevelType w:val="hybridMultilevel"/>
    <w:tmpl w:val="B942C13C"/>
    <w:lvl w:ilvl="0" w:tplc="4009001B">
      <w:start w:val="1"/>
      <w:numFmt w:val="lowerRoman"/>
      <w:lvlText w:val="%1."/>
      <w:lvlJc w:val="right"/>
      <w:pPr>
        <w:ind w:left="1931" w:hanging="360"/>
      </w:pPr>
    </w:lvl>
    <w:lvl w:ilvl="1" w:tplc="40090019" w:tentative="1">
      <w:start w:val="1"/>
      <w:numFmt w:val="lowerLetter"/>
      <w:lvlText w:val="%2."/>
      <w:lvlJc w:val="left"/>
      <w:pPr>
        <w:ind w:left="2651" w:hanging="360"/>
      </w:pPr>
    </w:lvl>
    <w:lvl w:ilvl="2" w:tplc="4009001B" w:tentative="1">
      <w:start w:val="1"/>
      <w:numFmt w:val="lowerRoman"/>
      <w:lvlText w:val="%3."/>
      <w:lvlJc w:val="right"/>
      <w:pPr>
        <w:ind w:left="3371" w:hanging="180"/>
      </w:pPr>
    </w:lvl>
    <w:lvl w:ilvl="3" w:tplc="4009000F" w:tentative="1">
      <w:start w:val="1"/>
      <w:numFmt w:val="decimal"/>
      <w:lvlText w:val="%4."/>
      <w:lvlJc w:val="left"/>
      <w:pPr>
        <w:ind w:left="4091" w:hanging="360"/>
      </w:pPr>
    </w:lvl>
    <w:lvl w:ilvl="4" w:tplc="40090019" w:tentative="1">
      <w:start w:val="1"/>
      <w:numFmt w:val="lowerLetter"/>
      <w:lvlText w:val="%5."/>
      <w:lvlJc w:val="left"/>
      <w:pPr>
        <w:ind w:left="4811" w:hanging="360"/>
      </w:pPr>
    </w:lvl>
    <w:lvl w:ilvl="5" w:tplc="4009001B" w:tentative="1">
      <w:start w:val="1"/>
      <w:numFmt w:val="lowerRoman"/>
      <w:lvlText w:val="%6."/>
      <w:lvlJc w:val="right"/>
      <w:pPr>
        <w:ind w:left="5531" w:hanging="180"/>
      </w:pPr>
    </w:lvl>
    <w:lvl w:ilvl="6" w:tplc="4009000F" w:tentative="1">
      <w:start w:val="1"/>
      <w:numFmt w:val="decimal"/>
      <w:lvlText w:val="%7."/>
      <w:lvlJc w:val="left"/>
      <w:pPr>
        <w:ind w:left="6251" w:hanging="360"/>
      </w:pPr>
    </w:lvl>
    <w:lvl w:ilvl="7" w:tplc="40090019" w:tentative="1">
      <w:start w:val="1"/>
      <w:numFmt w:val="lowerLetter"/>
      <w:lvlText w:val="%8."/>
      <w:lvlJc w:val="left"/>
      <w:pPr>
        <w:ind w:left="6971" w:hanging="360"/>
      </w:pPr>
    </w:lvl>
    <w:lvl w:ilvl="8" w:tplc="4009001B" w:tentative="1">
      <w:start w:val="1"/>
      <w:numFmt w:val="lowerRoman"/>
      <w:lvlText w:val="%9."/>
      <w:lvlJc w:val="right"/>
      <w:pPr>
        <w:ind w:left="7691" w:hanging="180"/>
      </w:pPr>
    </w:lvl>
  </w:abstractNum>
  <w:abstractNum w:abstractNumId="66">
    <w:nsid w:val="1749B2A9"/>
    <w:multiLevelType w:val="hybridMultilevel"/>
    <w:tmpl w:val="82DA5114"/>
    <w:lvl w:ilvl="0" w:tplc="F1A4A48C">
      <w:start w:val="1"/>
      <w:numFmt w:val="lowerLetter"/>
      <w:lvlText w:val="%1."/>
      <w:lvlJc w:val="left"/>
      <w:pPr>
        <w:ind w:left="360" w:hanging="360"/>
      </w:pPr>
    </w:lvl>
    <w:lvl w:ilvl="1" w:tplc="3CC481BC">
      <w:start w:val="1"/>
      <w:numFmt w:val="lowerLetter"/>
      <w:lvlText w:val="%2."/>
      <w:lvlJc w:val="left"/>
      <w:pPr>
        <w:ind w:left="1080" w:hanging="360"/>
      </w:pPr>
    </w:lvl>
    <w:lvl w:ilvl="2" w:tplc="788E7CE8">
      <w:start w:val="1"/>
      <w:numFmt w:val="lowerRoman"/>
      <w:lvlText w:val="%3."/>
      <w:lvlJc w:val="right"/>
      <w:pPr>
        <w:ind w:left="1800" w:hanging="180"/>
      </w:pPr>
    </w:lvl>
    <w:lvl w:ilvl="3" w:tplc="38F21EC0">
      <w:start w:val="1"/>
      <w:numFmt w:val="decimal"/>
      <w:lvlText w:val="%4."/>
      <w:lvlJc w:val="left"/>
      <w:pPr>
        <w:ind w:left="2520" w:hanging="360"/>
      </w:pPr>
    </w:lvl>
    <w:lvl w:ilvl="4" w:tplc="1B003CD0">
      <w:start w:val="1"/>
      <w:numFmt w:val="lowerLetter"/>
      <w:lvlText w:val="%5."/>
      <w:lvlJc w:val="left"/>
      <w:pPr>
        <w:ind w:left="3240" w:hanging="360"/>
      </w:pPr>
    </w:lvl>
    <w:lvl w:ilvl="5" w:tplc="76D660DA">
      <w:start w:val="1"/>
      <w:numFmt w:val="lowerRoman"/>
      <w:lvlText w:val="%6."/>
      <w:lvlJc w:val="right"/>
      <w:pPr>
        <w:ind w:left="3960" w:hanging="180"/>
      </w:pPr>
    </w:lvl>
    <w:lvl w:ilvl="6" w:tplc="F056CE98">
      <w:start w:val="1"/>
      <w:numFmt w:val="decimal"/>
      <w:lvlText w:val="%7."/>
      <w:lvlJc w:val="left"/>
      <w:pPr>
        <w:ind w:left="4680" w:hanging="360"/>
      </w:pPr>
    </w:lvl>
    <w:lvl w:ilvl="7" w:tplc="2B5A72E4">
      <w:start w:val="1"/>
      <w:numFmt w:val="lowerLetter"/>
      <w:lvlText w:val="%8."/>
      <w:lvlJc w:val="left"/>
      <w:pPr>
        <w:ind w:left="5400" w:hanging="360"/>
      </w:pPr>
    </w:lvl>
    <w:lvl w:ilvl="8" w:tplc="0C603DD0">
      <w:start w:val="1"/>
      <w:numFmt w:val="lowerRoman"/>
      <w:lvlText w:val="%9."/>
      <w:lvlJc w:val="right"/>
      <w:pPr>
        <w:ind w:left="6120" w:hanging="180"/>
      </w:pPr>
    </w:lvl>
  </w:abstractNum>
  <w:abstractNum w:abstractNumId="67">
    <w:nsid w:val="17BF4214"/>
    <w:multiLevelType w:val="hybridMultilevel"/>
    <w:tmpl w:val="3A5412C2"/>
    <w:lvl w:ilvl="0" w:tplc="4C62DB34">
      <w:start w:val="1"/>
      <w:numFmt w:val="upperLetter"/>
      <w:lvlText w:val="%1."/>
      <w:lvlJc w:val="left"/>
      <w:pPr>
        <w:ind w:left="835" w:hanging="678"/>
      </w:pPr>
      <w:rPr>
        <w:rFonts w:ascii="Times New Roman" w:eastAsia="Times New Roman" w:hAnsi="Times New Roman" w:cs="Times New Roman" w:hint="default"/>
        <w:color w:val="231F20"/>
        <w:spacing w:val="-1"/>
        <w:w w:val="102"/>
        <w:sz w:val="22"/>
        <w:szCs w:val="22"/>
        <w:lang w:val="en-US" w:eastAsia="en-US" w:bidi="ar-SA"/>
      </w:rPr>
    </w:lvl>
    <w:lvl w:ilvl="1" w:tplc="1A08FE80">
      <w:start w:val="1"/>
      <w:numFmt w:val="decimal"/>
      <w:lvlText w:val="%2."/>
      <w:lvlJc w:val="left"/>
      <w:pPr>
        <w:ind w:left="1512" w:hanging="678"/>
      </w:pPr>
      <w:rPr>
        <w:rFonts w:ascii="Roboto" w:eastAsia="Times New Roman" w:hAnsi="Roboto" w:cs="Times New Roman" w:hint="default"/>
        <w:color w:val="231F20"/>
        <w:w w:val="102"/>
        <w:sz w:val="22"/>
        <w:szCs w:val="22"/>
        <w:lang w:val="en-US" w:eastAsia="en-US" w:bidi="ar-SA"/>
      </w:rPr>
    </w:lvl>
    <w:lvl w:ilvl="2" w:tplc="FF9C8E8E">
      <w:numFmt w:val="bullet"/>
      <w:lvlText w:val="❑"/>
      <w:lvlJc w:val="left"/>
      <w:pPr>
        <w:ind w:left="1850" w:hanging="339"/>
      </w:pPr>
      <w:rPr>
        <w:rFonts w:ascii="Microsoft Sans Serif" w:eastAsia="Microsoft Sans Serif" w:hAnsi="Microsoft Sans Serif" w:cs="Microsoft Sans Serif" w:hint="default"/>
        <w:color w:val="231F20"/>
        <w:w w:val="306"/>
        <w:sz w:val="15"/>
        <w:szCs w:val="15"/>
        <w:lang w:val="en-US" w:eastAsia="en-US" w:bidi="ar-SA"/>
      </w:rPr>
    </w:lvl>
    <w:lvl w:ilvl="3" w:tplc="62FE1FE4">
      <w:numFmt w:val="bullet"/>
      <w:lvlText w:val="•"/>
      <w:lvlJc w:val="left"/>
      <w:pPr>
        <w:ind w:left="2807" w:hanging="339"/>
      </w:pPr>
      <w:rPr>
        <w:rFonts w:hint="default"/>
        <w:lang w:val="en-US" w:eastAsia="en-US" w:bidi="ar-SA"/>
      </w:rPr>
    </w:lvl>
    <w:lvl w:ilvl="4" w:tplc="D26270FA">
      <w:numFmt w:val="bullet"/>
      <w:lvlText w:val="•"/>
      <w:lvlJc w:val="left"/>
      <w:pPr>
        <w:ind w:left="3755" w:hanging="339"/>
      </w:pPr>
      <w:rPr>
        <w:rFonts w:hint="default"/>
        <w:lang w:val="en-US" w:eastAsia="en-US" w:bidi="ar-SA"/>
      </w:rPr>
    </w:lvl>
    <w:lvl w:ilvl="5" w:tplc="B352EEB6">
      <w:numFmt w:val="bullet"/>
      <w:lvlText w:val="•"/>
      <w:lvlJc w:val="left"/>
      <w:pPr>
        <w:ind w:left="4702" w:hanging="339"/>
      </w:pPr>
      <w:rPr>
        <w:rFonts w:hint="default"/>
        <w:lang w:val="en-US" w:eastAsia="en-US" w:bidi="ar-SA"/>
      </w:rPr>
    </w:lvl>
    <w:lvl w:ilvl="6" w:tplc="3E906506">
      <w:numFmt w:val="bullet"/>
      <w:lvlText w:val="•"/>
      <w:lvlJc w:val="left"/>
      <w:pPr>
        <w:ind w:left="5650" w:hanging="339"/>
      </w:pPr>
      <w:rPr>
        <w:rFonts w:hint="default"/>
        <w:lang w:val="en-US" w:eastAsia="en-US" w:bidi="ar-SA"/>
      </w:rPr>
    </w:lvl>
    <w:lvl w:ilvl="7" w:tplc="17F2FBF2">
      <w:numFmt w:val="bullet"/>
      <w:lvlText w:val="•"/>
      <w:lvlJc w:val="left"/>
      <w:pPr>
        <w:ind w:left="6597" w:hanging="339"/>
      </w:pPr>
      <w:rPr>
        <w:rFonts w:hint="default"/>
        <w:lang w:val="en-US" w:eastAsia="en-US" w:bidi="ar-SA"/>
      </w:rPr>
    </w:lvl>
    <w:lvl w:ilvl="8" w:tplc="312CBAF0">
      <w:numFmt w:val="bullet"/>
      <w:lvlText w:val="•"/>
      <w:lvlJc w:val="left"/>
      <w:pPr>
        <w:ind w:left="7545" w:hanging="339"/>
      </w:pPr>
      <w:rPr>
        <w:rFonts w:hint="default"/>
        <w:lang w:val="en-US" w:eastAsia="en-US" w:bidi="ar-SA"/>
      </w:rPr>
    </w:lvl>
  </w:abstractNum>
  <w:abstractNum w:abstractNumId="68">
    <w:nsid w:val="17E35073"/>
    <w:multiLevelType w:val="hybridMultilevel"/>
    <w:tmpl w:val="4D3EB090"/>
    <w:lvl w:ilvl="0" w:tplc="16EE2B78">
      <w:start w:val="1"/>
      <w:numFmt w:val="lowerLetter"/>
      <w:lvlText w:val="%1."/>
      <w:lvlJc w:val="left"/>
      <w:pPr>
        <w:ind w:left="360" w:hanging="360"/>
      </w:pPr>
    </w:lvl>
    <w:lvl w:ilvl="1" w:tplc="0714EBD4">
      <w:start w:val="1"/>
      <w:numFmt w:val="lowerLetter"/>
      <w:lvlText w:val="%2."/>
      <w:lvlJc w:val="left"/>
      <w:pPr>
        <w:ind w:left="1080" w:hanging="360"/>
      </w:pPr>
    </w:lvl>
    <w:lvl w:ilvl="2" w:tplc="A56EE2DC">
      <w:start w:val="1"/>
      <w:numFmt w:val="lowerRoman"/>
      <w:lvlText w:val="%3."/>
      <w:lvlJc w:val="right"/>
      <w:pPr>
        <w:ind w:left="1800" w:hanging="180"/>
      </w:pPr>
    </w:lvl>
    <w:lvl w:ilvl="3" w:tplc="AE4AD62E">
      <w:start w:val="1"/>
      <w:numFmt w:val="decimal"/>
      <w:lvlText w:val="%4."/>
      <w:lvlJc w:val="left"/>
      <w:pPr>
        <w:ind w:left="2520" w:hanging="360"/>
      </w:pPr>
    </w:lvl>
    <w:lvl w:ilvl="4" w:tplc="3F6CA2E4">
      <w:start w:val="1"/>
      <w:numFmt w:val="lowerLetter"/>
      <w:lvlText w:val="%5."/>
      <w:lvlJc w:val="left"/>
      <w:pPr>
        <w:ind w:left="3240" w:hanging="360"/>
      </w:pPr>
    </w:lvl>
    <w:lvl w:ilvl="5" w:tplc="8604E9DE">
      <w:start w:val="1"/>
      <w:numFmt w:val="lowerRoman"/>
      <w:lvlText w:val="%6."/>
      <w:lvlJc w:val="right"/>
      <w:pPr>
        <w:ind w:left="3960" w:hanging="180"/>
      </w:pPr>
    </w:lvl>
    <w:lvl w:ilvl="6" w:tplc="A6C8F980">
      <w:start w:val="1"/>
      <w:numFmt w:val="decimal"/>
      <w:lvlText w:val="%7."/>
      <w:lvlJc w:val="left"/>
      <w:pPr>
        <w:ind w:left="4680" w:hanging="360"/>
      </w:pPr>
    </w:lvl>
    <w:lvl w:ilvl="7" w:tplc="52B4402C">
      <w:start w:val="1"/>
      <w:numFmt w:val="lowerLetter"/>
      <w:lvlText w:val="%8."/>
      <w:lvlJc w:val="left"/>
      <w:pPr>
        <w:ind w:left="5400" w:hanging="360"/>
      </w:pPr>
    </w:lvl>
    <w:lvl w:ilvl="8" w:tplc="5A6A2F94">
      <w:start w:val="1"/>
      <w:numFmt w:val="lowerRoman"/>
      <w:lvlText w:val="%9."/>
      <w:lvlJc w:val="right"/>
      <w:pPr>
        <w:ind w:left="6120" w:hanging="180"/>
      </w:pPr>
    </w:lvl>
  </w:abstractNum>
  <w:abstractNum w:abstractNumId="69">
    <w:nsid w:val="17EE43BC"/>
    <w:multiLevelType w:val="hybridMultilevel"/>
    <w:tmpl w:val="9D8EB75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0">
    <w:nsid w:val="183902EA"/>
    <w:multiLevelType w:val="hybridMultilevel"/>
    <w:tmpl w:val="D1924CD8"/>
    <w:lvl w:ilvl="0" w:tplc="40090001">
      <w:start w:val="1"/>
      <w:numFmt w:val="bullet"/>
      <w:lvlText w:val=""/>
      <w:lvlJc w:val="left"/>
      <w:pPr>
        <w:ind w:left="1555" w:hanging="360"/>
      </w:pPr>
      <w:rPr>
        <w:rFonts w:ascii="Symbol" w:hAnsi="Symbol" w:hint="default"/>
      </w:rPr>
    </w:lvl>
    <w:lvl w:ilvl="1" w:tplc="40090003" w:tentative="1">
      <w:start w:val="1"/>
      <w:numFmt w:val="bullet"/>
      <w:lvlText w:val="o"/>
      <w:lvlJc w:val="left"/>
      <w:pPr>
        <w:ind w:left="2275" w:hanging="360"/>
      </w:pPr>
      <w:rPr>
        <w:rFonts w:ascii="Courier New" w:hAnsi="Courier New" w:cs="Courier New" w:hint="default"/>
      </w:rPr>
    </w:lvl>
    <w:lvl w:ilvl="2" w:tplc="40090005" w:tentative="1">
      <w:start w:val="1"/>
      <w:numFmt w:val="bullet"/>
      <w:lvlText w:val=""/>
      <w:lvlJc w:val="left"/>
      <w:pPr>
        <w:ind w:left="2995" w:hanging="360"/>
      </w:pPr>
      <w:rPr>
        <w:rFonts w:ascii="Wingdings" w:hAnsi="Wingdings" w:hint="default"/>
      </w:rPr>
    </w:lvl>
    <w:lvl w:ilvl="3" w:tplc="40090001" w:tentative="1">
      <w:start w:val="1"/>
      <w:numFmt w:val="bullet"/>
      <w:lvlText w:val=""/>
      <w:lvlJc w:val="left"/>
      <w:pPr>
        <w:ind w:left="3715" w:hanging="360"/>
      </w:pPr>
      <w:rPr>
        <w:rFonts w:ascii="Symbol" w:hAnsi="Symbol" w:hint="default"/>
      </w:rPr>
    </w:lvl>
    <w:lvl w:ilvl="4" w:tplc="40090003" w:tentative="1">
      <w:start w:val="1"/>
      <w:numFmt w:val="bullet"/>
      <w:lvlText w:val="o"/>
      <w:lvlJc w:val="left"/>
      <w:pPr>
        <w:ind w:left="4435" w:hanging="360"/>
      </w:pPr>
      <w:rPr>
        <w:rFonts w:ascii="Courier New" w:hAnsi="Courier New" w:cs="Courier New" w:hint="default"/>
      </w:rPr>
    </w:lvl>
    <w:lvl w:ilvl="5" w:tplc="40090005" w:tentative="1">
      <w:start w:val="1"/>
      <w:numFmt w:val="bullet"/>
      <w:lvlText w:val=""/>
      <w:lvlJc w:val="left"/>
      <w:pPr>
        <w:ind w:left="5155" w:hanging="360"/>
      </w:pPr>
      <w:rPr>
        <w:rFonts w:ascii="Wingdings" w:hAnsi="Wingdings" w:hint="default"/>
      </w:rPr>
    </w:lvl>
    <w:lvl w:ilvl="6" w:tplc="40090001" w:tentative="1">
      <w:start w:val="1"/>
      <w:numFmt w:val="bullet"/>
      <w:lvlText w:val=""/>
      <w:lvlJc w:val="left"/>
      <w:pPr>
        <w:ind w:left="5875" w:hanging="360"/>
      </w:pPr>
      <w:rPr>
        <w:rFonts w:ascii="Symbol" w:hAnsi="Symbol" w:hint="default"/>
      </w:rPr>
    </w:lvl>
    <w:lvl w:ilvl="7" w:tplc="40090003" w:tentative="1">
      <w:start w:val="1"/>
      <w:numFmt w:val="bullet"/>
      <w:lvlText w:val="o"/>
      <w:lvlJc w:val="left"/>
      <w:pPr>
        <w:ind w:left="6595" w:hanging="360"/>
      </w:pPr>
      <w:rPr>
        <w:rFonts w:ascii="Courier New" w:hAnsi="Courier New" w:cs="Courier New" w:hint="default"/>
      </w:rPr>
    </w:lvl>
    <w:lvl w:ilvl="8" w:tplc="40090005" w:tentative="1">
      <w:start w:val="1"/>
      <w:numFmt w:val="bullet"/>
      <w:lvlText w:val=""/>
      <w:lvlJc w:val="left"/>
      <w:pPr>
        <w:ind w:left="7315" w:hanging="360"/>
      </w:pPr>
      <w:rPr>
        <w:rFonts w:ascii="Wingdings" w:hAnsi="Wingdings" w:hint="default"/>
      </w:rPr>
    </w:lvl>
  </w:abstractNum>
  <w:abstractNum w:abstractNumId="71">
    <w:nsid w:val="187D2671"/>
    <w:multiLevelType w:val="hybridMultilevel"/>
    <w:tmpl w:val="05F834E6"/>
    <w:lvl w:ilvl="0" w:tplc="1D40882E">
      <w:numFmt w:val="bullet"/>
      <w:lvlText w:val=""/>
      <w:lvlJc w:val="left"/>
      <w:pPr>
        <w:ind w:left="1440" w:hanging="360"/>
      </w:pPr>
      <w:rPr>
        <w:rFonts w:ascii="Symbol" w:eastAsia="Symbol" w:hAnsi="Symbol" w:cs="Symbol" w:hint="default"/>
        <w:w w:val="100"/>
        <w:sz w:val="22"/>
        <w:szCs w:val="22"/>
        <w:lang w:val="en-US" w:eastAsia="en-US" w:bidi="ar-SA"/>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199C2216"/>
    <w:multiLevelType w:val="hybridMultilevel"/>
    <w:tmpl w:val="CD3E59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3">
    <w:nsid w:val="19E9467D"/>
    <w:multiLevelType w:val="hybridMultilevel"/>
    <w:tmpl w:val="BFA4A9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4">
    <w:nsid w:val="1A171C7A"/>
    <w:multiLevelType w:val="multilevel"/>
    <w:tmpl w:val="1A171C7A"/>
    <w:lvl w:ilvl="0">
      <w:start w:val="1"/>
      <w:numFmt w:val="lowerLetter"/>
      <w:lvlText w:val="%1)"/>
      <w:lvlJc w:val="left"/>
      <w:pPr>
        <w:ind w:left="1080" w:hanging="360"/>
      </w:pPr>
    </w:lvl>
    <w:lvl w:ilvl="1" w:tentative="1">
      <w:start w:val="1"/>
      <w:numFmt w:val="decimal"/>
      <w:lvlText w:val="%1.%2."/>
      <w:lvlJc w:val="left"/>
      <w:pPr>
        <w:ind w:left="1422" w:hanging="432"/>
      </w:pPr>
    </w:lvl>
    <w:lvl w:ilvl="2" w:tentative="1">
      <w:start w:val="1"/>
      <w:numFmt w:val="decimal"/>
      <w:lvlText w:val="%1.%2.%3."/>
      <w:lvlJc w:val="left"/>
      <w:pPr>
        <w:ind w:left="1944" w:hanging="504"/>
      </w:pPr>
    </w:lvl>
    <w:lvl w:ilvl="3" w:tentative="1">
      <w:start w:val="1"/>
      <w:numFmt w:val="decimal"/>
      <w:lvlText w:val="%1.%2.%3.%4."/>
      <w:lvlJc w:val="left"/>
      <w:pPr>
        <w:ind w:left="2448" w:hanging="648"/>
      </w:pPr>
    </w:lvl>
    <w:lvl w:ilvl="4" w:tentative="1">
      <w:start w:val="1"/>
      <w:numFmt w:val="decimal"/>
      <w:lvlText w:val="%1.%2.%3.%4.%5."/>
      <w:lvlJc w:val="left"/>
      <w:pPr>
        <w:ind w:left="2952" w:hanging="792"/>
      </w:pPr>
    </w:lvl>
    <w:lvl w:ilvl="5" w:tentative="1">
      <w:start w:val="1"/>
      <w:numFmt w:val="decimal"/>
      <w:lvlText w:val="%1.%2.%3.%4.%5.%6."/>
      <w:lvlJc w:val="left"/>
      <w:pPr>
        <w:ind w:left="3456" w:hanging="936"/>
      </w:pPr>
    </w:lvl>
    <w:lvl w:ilvl="6" w:tentative="1">
      <w:start w:val="1"/>
      <w:numFmt w:val="decimal"/>
      <w:lvlText w:val="%1.%2.%3.%4.%5.%6.%7."/>
      <w:lvlJc w:val="left"/>
      <w:pPr>
        <w:ind w:left="3960" w:hanging="1080"/>
      </w:pPr>
    </w:lvl>
    <w:lvl w:ilvl="7" w:tentative="1">
      <w:start w:val="1"/>
      <w:numFmt w:val="decimal"/>
      <w:lvlText w:val="%1.%2.%3.%4.%5.%6.%7.%8."/>
      <w:lvlJc w:val="left"/>
      <w:pPr>
        <w:ind w:left="4464" w:hanging="1224"/>
      </w:pPr>
    </w:lvl>
    <w:lvl w:ilvl="8" w:tentative="1">
      <w:start w:val="1"/>
      <w:numFmt w:val="decimal"/>
      <w:lvlText w:val="%1.%2.%3.%4.%5.%6.%7.%8.%9."/>
      <w:lvlJc w:val="left"/>
      <w:pPr>
        <w:ind w:left="5040" w:hanging="1440"/>
      </w:pPr>
    </w:lvl>
  </w:abstractNum>
  <w:abstractNum w:abstractNumId="75">
    <w:nsid w:val="1A36CF4B"/>
    <w:multiLevelType w:val="hybridMultilevel"/>
    <w:tmpl w:val="210ACDAA"/>
    <w:lvl w:ilvl="0" w:tplc="7F2EA0C8">
      <w:start w:val="1"/>
      <w:numFmt w:val="lowerRoman"/>
      <w:lvlText w:val="%1."/>
      <w:lvlJc w:val="right"/>
      <w:pPr>
        <w:ind w:left="1080" w:hanging="360"/>
      </w:pPr>
    </w:lvl>
    <w:lvl w:ilvl="1" w:tplc="A43CFA3E">
      <w:start w:val="1"/>
      <w:numFmt w:val="lowerLetter"/>
      <w:lvlText w:val="%2."/>
      <w:lvlJc w:val="left"/>
      <w:pPr>
        <w:ind w:left="1800" w:hanging="360"/>
      </w:pPr>
    </w:lvl>
    <w:lvl w:ilvl="2" w:tplc="BB60003C">
      <w:start w:val="1"/>
      <w:numFmt w:val="lowerRoman"/>
      <w:lvlText w:val="%3."/>
      <w:lvlJc w:val="right"/>
      <w:pPr>
        <w:ind w:left="2520" w:hanging="180"/>
      </w:pPr>
    </w:lvl>
    <w:lvl w:ilvl="3" w:tplc="5B3A2E58">
      <w:start w:val="1"/>
      <w:numFmt w:val="decimal"/>
      <w:lvlText w:val="%4."/>
      <w:lvlJc w:val="left"/>
      <w:pPr>
        <w:ind w:left="3240" w:hanging="360"/>
      </w:pPr>
    </w:lvl>
    <w:lvl w:ilvl="4" w:tplc="4752877A">
      <w:start w:val="1"/>
      <w:numFmt w:val="lowerLetter"/>
      <w:lvlText w:val="%5."/>
      <w:lvlJc w:val="left"/>
      <w:pPr>
        <w:ind w:left="3960" w:hanging="360"/>
      </w:pPr>
    </w:lvl>
    <w:lvl w:ilvl="5" w:tplc="C4184BA4">
      <w:start w:val="1"/>
      <w:numFmt w:val="lowerRoman"/>
      <w:lvlText w:val="%6."/>
      <w:lvlJc w:val="right"/>
      <w:pPr>
        <w:ind w:left="4680" w:hanging="180"/>
      </w:pPr>
    </w:lvl>
    <w:lvl w:ilvl="6" w:tplc="5EF8DFE6">
      <w:start w:val="1"/>
      <w:numFmt w:val="decimal"/>
      <w:lvlText w:val="%7."/>
      <w:lvlJc w:val="left"/>
      <w:pPr>
        <w:ind w:left="5400" w:hanging="360"/>
      </w:pPr>
    </w:lvl>
    <w:lvl w:ilvl="7" w:tplc="052CA57A">
      <w:start w:val="1"/>
      <w:numFmt w:val="lowerLetter"/>
      <w:lvlText w:val="%8."/>
      <w:lvlJc w:val="left"/>
      <w:pPr>
        <w:ind w:left="6120" w:hanging="360"/>
      </w:pPr>
    </w:lvl>
    <w:lvl w:ilvl="8" w:tplc="E48A0DB2">
      <w:start w:val="1"/>
      <w:numFmt w:val="lowerRoman"/>
      <w:lvlText w:val="%9."/>
      <w:lvlJc w:val="right"/>
      <w:pPr>
        <w:ind w:left="6840" w:hanging="180"/>
      </w:pPr>
    </w:lvl>
  </w:abstractNum>
  <w:abstractNum w:abstractNumId="76">
    <w:nsid w:val="1A9D2FC2"/>
    <w:multiLevelType w:val="hybridMultilevel"/>
    <w:tmpl w:val="D14E152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7">
    <w:nsid w:val="1B2C1E58"/>
    <w:multiLevelType w:val="hybridMultilevel"/>
    <w:tmpl w:val="B090020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nsid w:val="1BA5415A"/>
    <w:multiLevelType w:val="multilevel"/>
    <w:tmpl w:val="1BA5415A"/>
    <w:lvl w:ilvl="0" w:tentative="1">
      <w:start w:val="1"/>
      <w:numFmt w:val="decimal"/>
      <w:pStyle w:val="ListNumber"/>
      <w:lvlText w:val="%1.0"/>
      <w:lvlJc w:val="left"/>
      <w:pPr>
        <w:tabs>
          <w:tab w:val="left" w:pos="360"/>
        </w:tabs>
        <w:ind w:left="360" w:hanging="360"/>
      </w:pPr>
      <w:rPr>
        <w:rFonts w:ascii="Arial" w:hAnsi="Arial" w:hint="default"/>
        <w:b w:val="0"/>
        <w:sz w:val="22"/>
      </w:rPr>
    </w:lvl>
    <w:lvl w:ilvl="1" w:tentative="1">
      <w:start w:val="1"/>
      <w:numFmt w:val="decimal"/>
      <w:lvlText w:val="%1.%2."/>
      <w:lvlJc w:val="left"/>
      <w:pPr>
        <w:tabs>
          <w:tab w:val="left" w:pos="792"/>
        </w:tabs>
        <w:ind w:left="792" w:hanging="432"/>
      </w:pPr>
      <w:rPr>
        <w:rFonts w:hint="default"/>
      </w:rPr>
    </w:lvl>
    <w:lvl w:ilvl="2" w:tentative="1">
      <w:start w:val="1"/>
      <w:numFmt w:val="decimal"/>
      <w:lvlText w:val="%1.%2.%3."/>
      <w:lvlJc w:val="left"/>
      <w:pPr>
        <w:tabs>
          <w:tab w:val="left" w:pos="1440"/>
        </w:tabs>
        <w:ind w:left="1224" w:hanging="504"/>
      </w:pPr>
      <w:rPr>
        <w:rFonts w:hint="default"/>
      </w:rPr>
    </w:lvl>
    <w:lvl w:ilvl="3" w:tentative="1">
      <w:start w:val="1"/>
      <w:numFmt w:val="decimal"/>
      <w:lvlText w:val="%1.%2.%3.%4."/>
      <w:lvlJc w:val="left"/>
      <w:pPr>
        <w:tabs>
          <w:tab w:val="left" w:pos="2160"/>
        </w:tabs>
        <w:ind w:left="1728" w:hanging="648"/>
      </w:pPr>
      <w:rPr>
        <w:rFonts w:hint="default"/>
      </w:rPr>
    </w:lvl>
    <w:lvl w:ilvl="4" w:tentative="1">
      <w:start w:val="1"/>
      <w:numFmt w:val="decimal"/>
      <w:lvlText w:val="%1.%2.%3.%4.%5."/>
      <w:lvlJc w:val="left"/>
      <w:pPr>
        <w:tabs>
          <w:tab w:val="left" w:pos="2520"/>
        </w:tabs>
        <w:ind w:left="2232" w:hanging="792"/>
      </w:pPr>
      <w:rPr>
        <w:rFonts w:hint="default"/>
      </w:rPr>
    </w:lvl>
    <w:lvl w:ilvl="5" w:tentative="1">
      <w:start w:val="1"/>
      <w:numFmt w:val="decimal"/>
      <w:lvlText w:val="%1.%2.%3.%4.%5.%6."/>
      <w:lvlJc w:val="left"/>
      <w:pPr>
        <w:tabs>
          <w:tab w:val="left" w:pos="3240"/>
        </w:tabs>
        <w:ind w:left="2736" w:hanging="936"/>
      </w:pPr>
      <w:rPr>
        <w:rFonts w:hint="default"/>
      </w:rPr>
    </w:lvl>
    <w:lvl w:ilvl="6" w:tentative="1">
      <w:start w:val="1"/>
      <w:numFmt w:val="decimal"/>
      <w:lvlText w:val="%1.%2.%3.%4.%5.%6.%7."/>
      <w:lvlJc w:val="left"/>
      <w:pPr>
        <w:tabs>
          <w:tab w:val="left" w:pos="3600"/>
        </w:tabs>
        <w:ind w:left="3240" w:hanging="1080"/>
      </w:pPr>
      <w:rPr>
        <w:rFonts w:hint="default"/>
      </w:rPr>
    </w:lvl>
    <w:lvl w:ilvl="7" w:tentative="1">
      <w:start w:val="1"/>
      <w:numFmt w:val="decimal"/>
      <w:lvlText w:val="%1.%2.%3.%4.%5.%6.%7.%8."/>
      <w:lvlJc w:val="left"/>
      <w:pPr>
        <w:tabs>
          <w:tab w:val="left" w:pos="4320"/>
        </w:tabs>
        <w:ind w:left="3744" w:hanging="1224"/>
      </w:pPr>
      <w:rPr>
        <w:rFonts w:hint="default"/>
      </w:rPr>
    </w:lvl>
    <w:lvl w:ilvl="8" w:tentative="1">
      <w:start w:val="1"/>
      <w:numFmt w:val="decimal"/>
      <w:lvlText w:val="%1.%2.%3.%4.%5.%6.%7.%8.%9."/>
      <w:lvlJc w:val="left"/>
      <w:pPr>
        <w:tabs>
          <w:tab w:val="left" w:pos="4680"/>
        </w:tabs>
        <w:ind w:left="4320" w:hanging="1440"/>
      </w:pPr>
      <w:rPr>
        <w:rFonts w:hint="default"/>
      </w:rPr>
    </w:lvl>
  </w:abstractNum>
  <w:abstractNum w:abstractNumId="79">
    <w:nsid w:val="1BD8062A"/>
    <w:multiLevelType w:val="hybridMultilevel"/>
    <w:tmpl w:val="CCA441CA"/>
    <w:lvl w:ilvl="0" w:tplc="45EA6E9E">
      <w:start w:val="1"/>
      <w:numFmt w:val="upperRoman"/>
      <w:lvlText w:val="%1."/>
      <w:lvlJc w:val="right"/>
      <w:pPr>
        <w:ind w:left="360" w:hanging="360"/>
      </w:pPr>
    </w:lvl>
    <w:lvl w:ilvl="1" w:tplc="2B7CB130">
      <w:start w:val="1"/>
      <w:numFmt w:val="lowerLetter"/>
      <w:lvlText w:val="%2."/>
      <w:lvlJc w:val="left"/>
      <w:pPr>
        <w:ind w:left="1080" w:hanging="360"/>
      </w:pPr>
    </w:lvl>
    <w:lvl w:ilvl="2" w:tplc="F184EC26">
      <w:start w:val="1"/>
      <w:numFmt w:val="lowerRoman"/>
      <w:lvlText w:val="%3."/>
      <w:lvlJc w:val="right"/>
      <w:pPr>
        <w:ind w:left="1800" w:hanging="180"/>
      </w:pPr>
    </w:lvl>
    <w:lvl w:ilvl="3" w:tplc="FCE8E1C2">
      <w:start w:val="1"/>
      <w:numFmt w:val="decimal"/>
      <w:lvlText w:val="%4."/>
      <w:lvlJc w:val="left"/>
      <w:pPr>
        <w:ind w:left="2520" w:hanging="360"/>
      </w:pPr>
    </w:lvl>
    <w:lvl w:ilvl="4" w:tplc="8D4864EC">
      <w:start w:val="1"/>
      <w:numFmt w:val="lowerLetter"/>
      <w:lvlText w:val="%5."/>
      <w:lvlJc w:val="left"/>
      <w:pPr>
        <w:ind w:left="3240" w:hanging="360"/>
      </w:pPr>
    </w:lvl>
    <w:lvl w:ilvl="5" w:tplc="2872128C">
      <w:start w:val="1"/>
      <w:numFmt w:val="lowerRoman"/>
      <w:lvlText w:val="%6."/>
      <w:lvlJc w:val="right"/>
      <w:pPr>
        <w:ind w:left="3960" w:hanging="180"/>
      </w:pPr>
    </w:lvl>
    <w:lvl w:ilvl="6" w:tplc="C1C2BC3C">
      <w:start w:val="1"/>
      <w:numFmt w:val="decimal"/>
      <w:lvlText w:val="%7."/>
      <w:lvlJc w:val="left"/>
      <w:pPr>
        <w:ind w:left="4680" w:hanging="360"/>
      </w:pPr>
    </w:lvl>
    <w:lvl w:ilvl="7" w:tplc="0034397E">
      <w:start w:val="1"/>
      <w:numFmt w:val="lowerLetter"/>
      <w:lvlText w:val="%8."/>
      <w:lvlJc w:val="left"/>
      <w:pPr>
        <w:ind w:left="5400" w:hanging="360"/>
      </w:pPr>
    </w:lvl>
    <w:lvl w:ilvl="8" w:tplc="0240AEC8">
      <w:start w:val="1"/>
      <w:numFmt w:val="lowerRoman"/>
      <w:lvlText w:val="%9."/>
      <w:lvlJc w:val="right"/>
      <w:pPr>
        <w:ind w:left="6120" w:hanging="180"/>
      </w:pPr>
    </w:lvl>
  </w:abstractNum>
  <w:abstractNum w:abstractNumId="80">
    <w:nsid w:val="1CB7077E"/>
    <w:multiLevelType w:val="hybridMultilevel"/>
    <w:tmpl w:val="10BA303C"/>
    <w:lvl w:ilvl="0" w:tplc="D7569890">
      <w:start w:val="1"/>
      <w:numFmt w:val="upperRoman"/>
      <w:lvlText w:val="%1."/>
      <w:lvlJc w:val="right"/>
      <w:pPr>
        <w:ind w:left="360" w:hanging="360"/>
      </w:pPr>
    </w:lvl>
    <w:lvl w:ilvl="1" w:tplc="3E44226A">
      <w:start w:val="1"/>
      <w:numFmt w:val="lowerLetter"/>
      <w:lvlText w:val="%2."/>
      <w:lvlJc w:val="left"/>
      <w:pPr>
        <w:ind w:left="1080" w:hanging="360"/>
      </w:pPr>
    </w:lvl>
    <w:lvl w:ilvl="2" w:tplc="9D50AF06">
      <w:start w:val="1"/>
      <w:numFmt w:val="lowerRoman"/>
      <w:lvlText w:val="%3."/>
      <w:lvlJc w:val="right"/>
      <w:pPr>
        <w:ind w:left="1800" w:hanging="180"/>
      </w:pPr>
    </w:lvl>
    <w:lvl w:ilvl="3" w:tplc="217ABB8A">
      <w:start w:val="1"/>
      <w:numFmt w:val="decimal"/>
      <w:lvlText w:val="%4."/>
      <w:lvlJc w:val="left"/>
      <w:pPr>
        <w:ind w:left="2520" w:hanging="360"/>
      </w:pPr>
    </w:lvl>
    <w:lvl w:ilvl="4" w:tplc="10607218">
      <w:start w:val="1"/>
      <w:numFmt w:val="lowerLetter"/>
      <w:lvlText w:val="%5."/>
      <w:lvlJc w:val="left"/>
      <w:pPr>
        <w:ind w:left="3240" w:hanging="360"/>
      </w:pPr>
    </w:lvl>
    <w:lvl w:ilvl="5" w:tplc="86F04DE6">
      <w:start w:val="1"/>
      <w:numFmt w:val="lowerRoman"/>
      <w:lvlText w:val="%6."/>
      <w:lvlJc w:val="right"/>
      <w:pPr>
        <w:ind w:left="3960" w:hanging="180"/>
      </w:pPr>
    </w:lvl>
    <w:lvl w:ilvl="6" w:tplc="E49843DE">
      <w:start w:val="1"/>
      <w:numFmt w:val="decimal"/>
      <w:lvlText w:val="%7."/>
      <w:lvlJc w:val="left"/>
      <w:pPr>
        <w:ind w:left="4680" w:hanging="360"/>
      </w:pPr>
    </w:lvl>
    <w:lvl w:ilvl="7" w:tplc="25C430D8">
      <w:start w:val="1"/>
      <w:numFmt w:val="lowerLetter"/>
      <w:lvlText w:val="%8."/>
      <w:lvlJc w:val="left"/>
      <w:pPr>
        <w:ind w:left="5400" w:hanging="360"/>
      </w:pPr>
    </w:lvl>
    <w:lvl w:ilvl="8" w:tplc="421EC6B0">
      <w:start w:val="1"/>
      <w:numFmt w:val="lowerRoman"/>
      <w:lvlText w:val="%9."/>
      <w:lvlJc w:val="right"/>
      <w:pPr>
        <w:ind w:left="6120" w:hanging="180"/>
      </w:pPr>
    </w:lvl>
  </w:abstractNum>
  <w:abstractNum w:abstractNumId="81">
    <w:nsid w:val="1D1DDF77"/>
    <w:multiLevelType w:val="hybridMultilevel"/>
    <w:tmpl w:val="0504EB06"/>
    <w:lvl w:ilvl="0" w:tplc="C220F25E">
      <w:start w:val="1"/>
      <w:numFmt w:val="lowerLetter"/>
      <w:lvlText w:val="%1."/>
      <w:lvlJc w:val="left"/>
      <w:pPr>
        <w:ind w:left="360" w:hanging="360"/>
      </w:pPr>
    </w:lvl>
    <w:lvl w:ilvl="1" w:tplc="C16CF6B8">
      <w:start w:val="1"/>
      <w:numFmt w:val="lowerLetter"/>
      <w:lvlText w:val="%2."/>
      <w:lvlJc w:val="left"/>
      <w:pPr>
        <w:ind w:left="1080" w:hanging="360"/>
      </w:pPr>
    </w:lvl>
    <w:lvl w:ilvl="2" w:tplc="AC689166">
      <w:start w:val="1"/>
      <w:numFmt w:val="lowerRoman"/>
      <w:lvlText w:val="%3."/>
      <w:lvlJc w:val="right"/>
      <w:pPr>
        <w:ind w:left="1800" w:hanging="180"/>
      </w:pPr>
    </w:lvl>
    <w:lvl w:ilvl="3" w:tplc="71B4AA60">
      <w:start w:val="1"/>
      <w:numFmt w:val="decimal"/>
      <w:lvlText w:val="%4."/>
      <w:lvlJc w:val="left"/>
      <w:pPr>
        <w:ind w:left="2520" w:hanging="360"/>
      </w:pPr>
    </w:lvl>
    <w:lvl w:ilvl="4" w:tplc="A4480E36">
      <w:start w:val="1"/>
      <w:numFmt w:val="lowerLetter"/>
      <w:lvlText w:val="%5."/>
      <w:lvlJc w:val="left"/>
      <w:pPr>
        <w:ind w:left="3240" w:hanging="360"/>
      </w:pPr>
    </w:lvl>
    <w:lvl w:ilvl="5" w:tplc="7564FAA4">
      <w:start w:val="1"/>
      <w:numFmt w:val="lowerRoman"/>
      <w:lvlText w:val="%6."/>
      <w:lvlJc w:val="right"/>
      <w:pPr>
        <w:ind w:left="3960" w:hanging="180"/>
      </w:pPr>
    </w:lvl>
    <w:lvl w:ilvl="6" w:tplc="3014F800">
      <w:start w:val="1"/>
      <w:numFmt w:val="decimal"/>
      <w:lvlText w:val="%7."/>
      <w:lvlJc w:val="left"/>
      <w:pPr>
        <w:ind w:left="4680" w:hanging="360"/>
      </w:pPr>
    </w:lvl>
    <w:lvl w:ilvl="7" w:tplc="B58093A2">
      <w:start w:val="1"/>
      <w:numFmt w:val="lowerLetter"/>
      <w:lvlText w:val="%8."/>
      <w:lvlJc w:val="left"/>
      <w:pPr>
        <w:ind w:left="5400" w:hanging="360"/>
      </w:pPr>
    </w:lvl>
    <w:lvl w:ilvl="8" w:tplc="412CBF4C">
      <w:start w:val="1"/>
      <w:numFmt w:val="lowerRoman"/>
      <w:lvlText w:val="%9."/>
      <w:lvlJc w:val="right"/>
      <w:pPr>
        <w:ind w:left="6120" w:hanging="180"/>
      </w:pPr>
    </w:lvl>
  </w:abstractNum>
  <w:abstractNum w:abstractNumId="82">
    <w:nsid w:val="1D5F5A3C"/>
    <w:multiLevelType w:val="hybridMultilevel"/>
    <w:tmpl w:val="E236E96A"/>
    <w:lvl w:ilvl="0" w:tplc="4718C1DE">
      <w:start w:val="1"/>
      <w:numFmt w:val="lowerLetter"/>
      <w:lvlText w:val="%1."/>
      <w:lvlJc w:val="left"/>
      <w:pPr>
        <w:ind w:left="360" w:hanging="360"/>
      </w:pPr>
    </w:lvl>
    <w:lvl w:ilvl="1" w:tplc="02E467B2">
      <w:start w:val="1"/>
      <w:numFmt w:val="lowerLetter"/>
      <w:lvlText w:val="%2."/>
      <w:lvlJc w:val="left"/>
      <w:pPr>
        <w:ind w:left="1080" w:hanging="360"/>
      </w:pPr>
    </w:lvl>
    <w:lvl w:ilvl="2" w:tplc="7124033E">
      <w:start w:val="1"/>
      <w:numFmt w:val="lowerRoman"/>
      <w:lvlText w:val="%3."/>
      <w:lvlJc w:val="right"/>
      <w:pPr>
        <w:ind w:left="1800" w:hanging="180"/>
      </w:pPr>
    </w:lvl>
    <w:lvl w:ilvl="3" w:tplc="DEC6CB0A">
      <w:start w:val="1"/>
      <w:numFmt w:val="decimal"/>
      <w:lvlText w:val="%4."/>
      <w:lvlJc w:val="left"/>
      <w:pPr>
        <w:ind w:left="2520" w:hanging="360"/>
      </w:pPr>
    </w:lvl>
    <w:lvl w:ilvl="4" w:tplc="DB9C9778">
      <w:start w:val="1"/>
      <w:numFmt w:val="lowerLetter"/>
      <w:lvlText w:val="%5."/>
      <w:lvlJc w:val="left"/>
      <w:pPr>
        <w:ind w:left="3240" w:hanging="360"/>
      </w:pPr>
    </w:lvl>
    <w:lvl w:ilvl="5" w:tplc="78024DC2">
      <w:start w:val="1"/>
      <w:numFmt w:val="lowerRoman"/>
      <w:lvlText w:val="%6."/>
      <w:lvlJc w:val="right"/>
      <w:pPr>
        <w:ind w:left="3960" w:hanging="180"/>
      </w:pPr>
    </w:lvl>
    <w:lvl w:ilvl="6" w:tplc="9D487588">
      <w:start w:val="1"/>
      <w:numFmt w:val="decimal"/>
      <w:lvlText w:val="%7."/>
      <w:lvlJc w:val="left"/>
      <w:pPr>
        <w:ind w:left="4680" w:hanging="360"/>
      </w:pPr>
    </w:lvl>
    <w:lvl w:ilvl="7" w:tplc="741CF474">
      <w:start w:val="1"/>
      <w:numFmt w:val="lowerLetter"/>
      <w:lvlText w:val="%8."/>
      <w:lvlJc w:val="left"/>
      <w:pPr>
        <w:ind w:left="5400" w:hanging="360"/>
      </w:pPr>
    </w:lvl>
    <w:lvl w:ilvl="8" w:tplc="AD54F5E2">
      <w:start w:val="1"/>
      <w:numFmt w:val="lowerRoman"/>
      <w:lvlText w:val="%9."/>
      <w:lvlJc w:val="right"/>
      <w:pPr>
        <w:ind w:left="6120" w:hanging="180"/>
      </w:pPr>
    </w:lvl>
  </w:abstractNum>
  <w:abstractNum w:abstractNumId="83">
    <w:nsid w:val="1DFB4AEF"/>
    <w:multiLevelType w:val="multilevel"/>
    <w:tmpl w:val="DC2C3BC2"/>
    <w:lvl w:ilvl="0">
      <w:start w:val="13"/>
      <w:numFmt w:val="decimal"/>
      <w:lvlText w:val="%1"/>
      <w:lvlJc w:val="left"/>
      <w:pPr>
        <w:ind w:left="2064" w:hanging="966"/>
      </w:pPr>
      <w:rPr>
        <w:rFonts w:hint="default"/>
        <w:lang w:val="en-US" w:eastAsia="en-US" w:bidi="ar-SA"/>
      </w:rPr>
    </w:lvl>
    <w:lvl w:ilvl="1">
      <w:start w:val="26"/>
      <w:numFmt w:val="decimal"/>
      <w:lvlText w:val="%1.%2"/>
      <w:lvlJc w:val="left"/>
      <w:pPr>
        <w:ind w:left="2064" w:hanging="966"/>
      </w:pPr>
      <w:rPr>
        <w:rFonts w:hint="default"/>
        <w:lang w:val="en-US" w:eastAsia="en-US" w:bidi="ar-SA"/>
      </w:rPr>
    </w:lvl>
    <w:lvl w:ilvl="2">
      <w:start w:val="1"/>
      <w:numFmt w:val="decimal"/>
      <w:lvlText w:val="%1.%2.%3"/>
      <w:lvlJc w:val="left"/>
      <w:pPr>
        <w:ind w:left="2064" w:hanging="966"/>
      </w:pPr>
      <w:rPr>
        <w:rFonts w:hint="default"/>
        <w:lang w:val="en-US" w:eastAsia="en-US" w:bidi="ar-SA"/>
      </w:rPr>
    </w:lvl>
    <w:lvl w:ilvl="3">
      <w:start w:val="1"/>
      <w:numFmt w:val="decimal"/>
      <w:lvlText w:val="%1.%2.%3.%4"/>
      <w:lvlJc w:val="left"/>
      <w:pPr>
        <w:ind w:left="2064" w:hanging="966"/>
      </w:pPr>
      <w:rPr>
        <w:rFonts w:ascii="Arial" w:eastAsia="Arial" w:hAnsi="Arial" w:cs="Arial" w:hint="default"/>
        <w:spacing w:val="-3"/>
        <w:w w:val="100"/>
        <w:sz w:val="22"/>
        <w:szCs w:val="22"/>
        <w:lang w:val="en-US" w:eastAsia="en-US" w:bidi="ar-SA"/>
      </w:rPr>
    </w:lvl>
    <w:lvl w:ilvl="4">
      <w:start w:val="1"/>
      <w:numFmt w:val="lowerLetter"/>
      <w:lvlText w:val="%5)"/>
      <w:lvlJc w:val="left"/>
      <w:pPr>
        <w:ind w:left="2539" w:hanging="360"/>
      </w:pPr>
      <w:rPr>
        <w:rFonts w:hint="default"/>
        <w:spacing w:val="-1"/>
        <w:w w:val="100"/>
        <w:lang w:val="en-US" w:eastAsia="en-US" w:bidi="ar-SA"/>
      </w:rPr>
    </w:lvl>
    <w:lvl w:ilvl="5">
      <w:numFmt w:val="bullet"/>
      <w:lvlText w:val="•"/>
      <w:lvlJc w:val="left"/>
      <w:pPr>
        <w:ind w:left="6702" w:hanging="360"/>
      </w:pPr>
      <w:rPr>
        <w:rFonts w:hint="default"/>
        <w:lang w:val="en-US" w:eastAsia="en-US" w:bidi="ar-SA"/>
      </w:rPr>
    </w:lvl>
    <w:lvl w:ilvl="6">
      <w:numFmt w:val="bullet"/>
      <w:lvlText w:val="•"/>
      <w:lvlJc w:val="left"/>
      <w:pPr>
        <w:ind w:left="7743" w:hanging="360"/>
      </w:pPr>
      <w:rPr>
        <w:rFonts w:hint="default"/>
        <w:lang w:val="en-US" w:eastAsia="en-US" w:bidi="ar-SA"/>
      </w:rPr>
    </w:lvl>
    <w:lvl w:ilvl="7">
      <w:numFmt w:val="bullet"/>
      <w:lvlText w:val="•"/>
      <w:lvlJc w:val="left"/>
      <w:pPr>
        <w:ind w:left="8784" w:hanging="360"/>
      </w:pPr>
      <w:rPr>
        <w:rFonts w:hint="default"/>
        <w:lang w:val="en-US" w:eastAsia="en-US" w:bidi="ar-SA"/>
      </w:rPr>
    </w:lvl>
    <w:lvl w:ilvl="8">
      <w:numFmt w:val="bullet"/>
      <w:lvlText w:val="•"/>
      <w:lvlJc w:val="left"/>
      <w:pPr>
        <w:ind w:left="9824" w:hanging="360"/>
      </w:pPr>
      <w:rPr>
        <w:rFonts w:hint="default"/>
        <w:lang w:val="en-US" w:eastAsia="en-US" w:bidi="ar-SA"/>
      </w:rPr>
    </w:lvl>
  </w:abstractNum>
  <w:abstractNum w:abstractNumId="84">
    <w:nsid w:val="1E494D19"/>
    <w:multiLevelType w:val="hybridMultilevel"/>
    <w:tmpl w:val="CF1ABB60"/>
    <w:lvl w:ilvl="0" w:tplc="E90612FA">
      <w:start w:val="1"/>
      <w:numFmt w:val="lowerRoman"/>
      <w:lvlText w:val="%1."/>
      <w:lvlJc w:val="right"/>
      <w:pPr>
        <w:ind w:left="360" w:hanging="360"/>
      </w:pPr>
    </w:lvl>
    <w:lvl w:ilvl="1" w:tplc="77126B86">
      <w:start w:val="1"/>
      <w:numFmt w:val="lowerLetter"/>
      <w:lvlText w:val="%2."/>
      <w:lvlJc w:val="left"/>
      <w:pPr>
        <w:ind w:left="1080" w:hanging="360"/>
      </w:pPr>
    </w:lvl>
    <w:lvl w:ilvl="2" w:tplc="6ADAA7A8">
      <w:start w:val="1"/>
      <w:numFmt w:val="lowerRoman"/>
      <w:lvlText w:val="%3."/>
      <w:lvlJc w:val="right"/>
      <w:pPr>
        <w:ind w:left="1800" w:hanging="180"/>
      </w:pPr>
    </w:lvl>
    <w:lvl w:ilvl="3" w:tplc="5B9E2EC8">
      <w:start w:val="1"/>
      <w:numFmt w:val="decimal"/>
      <w:lvlText w:val="%4."/>
      <w:lvlJc w:val="left"/>
      <w:pPr>
        <w:ind w:left="2520" w:hanging="360"/>
      </w:pPr>
    </w:lvl>
    <w:lvl w:ilvl="4" w:tplc="FE78E186">
      <w:start w:val="1"/>
      <w:numFmt w:val="lowerLetter"/>
      <w:lvlText w:val="%5."/>
      <w:lvlJc w:val="left"/>
      <w:pPr>
        <w:ind w:left="3240" w:hanging="360"/>
      </w:pPr>
    </w:lvl>
    <w:lvl w:ilvl="5" w:tplc="66427716">
      <w:start w:val="1"/>
      <w:numFmt w:val="lowerRoman"/>
      <w:lvlText w:val="%6."/>
      <w:lvlJc w:val="right"/>
      <w:pPr>
        <w:ind w:left="3960" w:hanging="180"/>
      </w:pPr>
    </w:lvl>
    <w:lvl w:ilvl="6" w:tplc="26889F10">
      <w:start w:val="1"/>
      <w:numFmt w:val="decimal"/>
      <w:lvlText w:val="%7."/>
      <w:lvlJc w:val="left"/>
      <w:pPr>
        <w:ind w:left="4680" w:hanging="360"/>
      </w:pPr>
    </w:lvl>
    <w:lvl w:ilvl="7" w:tplc="CB1A28EA">
      <w:start w:val="1"/>
      <w:numFmt w:val="lowerLetter"/>
      <w:lvlText w:val="%8."/>
      <w:lvlJc w:val="left"/>
      <w:pPr>
        <w:ind w:left="5400" w:hanging="360"/>
      </w:pPr>
    </w:lvl>
    <w:lvl w:ilvl="8" w:tplc="26B40B90">
      <w:start w:val="1"/>
      <w:numFmt w:val="lowerRoman"/>
      <w:lvlText w:val="%9."/>
      <w:lvlJc w:val="right"/>
      <w:pPr>
        <w:ind w:left="6120" w:hanging="180"/>
      </w:pPr>
    </w:lvl>
  </w:abstractNum>
  <w:abstractNum w:abstractNumId="85">
    <w:nsid w:val="1E512FB7"/>
    <w:multiLevelType w:val="multilevel"/>
    <w:tmpl w:val="2D46313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lowerRoman"/>
      <w:lvlText w:val="%3)"/>
      <w:lvlJc w:val="left"/>
      <w:pPr>
        <w:ind w:left="2160" w:hanging="720"/>
      </w:pPr>
      <w:rPr>
        <w:rFonts w:hint="default"/>
      </w:rPr>
    </w:lvl>
    <w:lvl w:ilvl="3" w:tentative="1">
      <w:start w:val="1"/>
      <w:numFmt w:val="decimal"/>
      <w:lvlText w:val="%1.%2.%3.%4"/>
      <w:lvlJc w:val="left"/>
      <w:pPr>
        <w:ind w:left="2880" w:hanging="720"/>
      </w:pPr>
      <w:rPr>
        <w:rFonts w:hint="default"/>
      </w:rPr>
    </w:lvl>
    <w:lvl w:ilvl="4" w:tentative="1">
      <w:start w:val="1"/>
      <w:numFmt w:val="decimal"/>
      <w:lvlText w:val="%1.%2.%3.%4.%5"/>
      <w:lvlJc w:val="left"/>
      <w:pPr>
        <w:ind w:left="3960" w:hanging="1080"/>
      </w:pPr>
      <w:rPr>
        <w:rFonts w:hint="default"/>
      </w:rPr>
    </w:lvl>
    <w:lvl w:ilvl="5" w:tentative="1">
      <w:start w:val="1"/>
      <w:numFmt w:val="decimal"/>
      <w:lvlText w:val="%1.%2.%3.%4.%5.%6"/>
      <w:lvlJc w:val="left"/>
      <w:pPr>
        <w:ind w:left="4680" w:hanging="1080"/>
      </w:pPr>
      <w:rPr>
        <w:rFonts w:hint="default"/>
      </w:rPr>
    </w:lvl>
    <w:lvl w:ilvl="6" w:tentative="1">
      <w:start w:val="1"/>
      <w:numFmt w:val="decimal"/>
      <w:lvlText w:val="%1.%2.%3.%4.%5.%6.%7"/>
      <w:lvlJc w:val="left"/>
      <w:pPr>
        <w:ind w:left="5760" w:hanging="1440"/>
      </w:pPr>
      <w:rPr>
        <w:rFonts w:hint="default"/>
      </w:rPr>
    </w:lvl>
    <w:lvl w:ilvl="7" w:tentative="1">
      <w:start w:val="1"/>
      <w:numFmt w:val="decimal"/>
      <w:lvlText w:val="%1.%2.%3.%4.%5.%6.%7.%8"/>
      <w:lvlJc w:val="left"/>
      <w:pPr>
        <w:ind w:left="6480" w:hanging="1440"/>
      </w:pPr>
      <w:rPr>
        <w:rFonts w:hint="default"/>
      </w:rPr>
    </w:lvl>
    <w:lvl w:ilvl="8" w:tentative="1">
      <w:start w:val="1"/>
      <w:numFmt w:val="decimal"/>
      <w:lvlText w:val="%1.%2.%3.%4.%5.%6.%7.%8.%9"/>
      <w:lvlJc w:val="left"/>
      <w:pPr>
        <w:ind w:left="7560" w:hanging="1800"/>
      </w:pPr>
      <w:rPr>
        <w:rFonts w:hint="default"/>
      </w:rPr>
    </w:lvl>
  </w:abstractNum>
  <w:abstractNum w:abstractNumId="86">
    <w:nsid w:val="1E6F4305"/>
    <w:multiLevelType w:val="multilevel"/>
    <w:tmpl w:val="1E6F4305"/>
    <w:lvl w:ilvl="0">
      <w:start w:val="1"/>
      <w:numFmt w:val="lowerRoman"/>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87">
    <w:nsid w:val="1FCD22F5"/>
    <w:multiLevelType w:val="multilevel"/>
    <w:tmpl w:val="7DA4A006"/>
    <w:lvl w:ilvl="0">
      <w:start w:val="5"/>
      <w:numFmt w:val="decimal"/>
      <w:lvlText w:val="%1."/>
      <w:lvlJc w:val="left"/>
      <w:pPr>
        <w:ind w:left="390" w:hanging="390"/>
      </w:pPr>
      <w:rPr>
        <w:rFonts w:hint="default"/>
      </w:rPr>
    </w:lvl>
    <w:lvl w:ilvl="1">
      <w:start w:val="1"/>
      <w:numFmt w:val="decimal"/>
      <w:lvlText w:val="%1.%2."/>
      <w:lvlJc w:val="left"/>
      <w:pPr>
        <w:ind w:left="1910" w:hanging="72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650" w:hanging="108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390" w:hanging="144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10130" w:hanging="1800"/>
      </w:pPr>
      <w:rPr>
        <w:rFonts w:hint="default"/>
      </w:rPr>
    </w:lvl>
    <w:lvl w:ilvl="8">
      <w:start w:val="1"/>
      <w:numFmt w:val="decimal"/>
      <w:lvlText w:val="%1.%2.%3.%4.%5.%6.%7.%8.%9."/>
      <w:lvlJc w:val="left"/>
      <w:pPr>
        <w:ind w:left="11320" w:hanging="1800"/>
      </w:pPr>
      <w:rPr>
        <w:rFonts w:hint="default"/>
      </w:rPr>
    </w:lvl>
  </w:abstractNum>
  <w:abstractNum w:abstractNumId="88">
    <w:nsid w:val="20876B68"/>
    <w:multiLevelType w:val="hybridMultilevel"/>
    <w:tmpl w:val="AFD8A26E"/>
    <w:lvl w:ilvl="0" w:tplc="089246D6">
      <w:start w:val="1"/>
      <w:numFmt w:val="lowerLetter"/>
      <w:lvlText w:val="%1."/>
      <w:lvlJc w:val="left"/>
      <w:pPr>
        <w:ind w:left="360" w:hanging="360"/>
      </w:pPr>
    </w:lvl>
    <w:lvl w:ilvl="1" w:tplc="075EE632">
      <w:start w:val="1"/>
      <w:numFmt w:val="lowerLetter"/>
      <w:lvlText w:val="%2."/>
      <w:lvlJc w:val="left"/>
      <w:pPr>
        <w:ind w:left="1080" w:hanging="360"/>
      </w:pPr>
    </w:lvl>
    <w:lvl w:ilvl="2" w:tplc="B686A5A6">
      <w:start w:val="1"/>
      <w:numFmt w:val="lowerRoman"/>
      <w:lvlText w:val="%3."/>
      <w:lvlJc w:val="right"/>
      <w:pPr>
        <w:ind w:left="1800" w:hanging="180"/>
      </w:pPr>
    </w:lvl>
    <w:lvl w:ilvl="3" w:tplc="77382B36">
      <w:start w:val="1"/>
      <w:numFmt w:val="decimal"/>
      <w:lvlText w:val="%4."/>
      <w:lvlJc w:val="left"/>
      <w:pPr>
        <w:ind w:left="2520" w:hanging="360"/>
      </w:pPr>
    </w:lvl>
    <w:lvl w:ilvl="4" w:tplc="4224CC00">
      <w:start w:val="1"/>
      <w:numFmt w:val="lowerLetter"/>
      <w:lvlText w:val="%5."/>
      <w:lvlJc w:val="left"/>
      <w:pPr>
        <w:ind w:left="3240" w:hanging="360"/>
      </w:pPr>
    </w:lvl>
    <w:lvl w:ilvl="5" w:tplc="9CA62C04">
      <w:start w:val="1"/>
      <w:numFmt w:val="lowerRoman"/>
      <w:lvlText w:val="%6."/>
      <w:lvlJc w:val="right"/>
      <w:pPr>
        <w:ind w:left="3960" w:hanging="180"/>
      </w:pPr>
    </w:lvl>
    <w:lvl w:ilvl="6" w:tplc="24E862A0">
      <w:start w:val="1"/>
      <w:numFmt w:val="decimal"/>
      <w:lvlText w:val="%7."/>
      <w:lvlJc w:val="left"/>
      <w:pPr>
        <w:ind w:left="4680" w:hanging="360"/>
      </w:pPr>
    </w:lvl>
    <w:lvl w:ilvl="7" w:tplc="FAE24E98">
      <w:start w:val="1"/>
      <w:numFmt w:val="lowerLetter"/>
      <w:lvlText w:val="%8."/>
      <w:lvlJc w:val="left"/>
      <w:pPr>
        <w:ind w:left="5400" w:hanging="360"/>
      </w:pPr>
    </w:lvl>
    <w:lvl w:ilvl="8" w:tplc="84785FDA">
      <w:start w:val="1"/>
      <w:numFmt w:val="lowerRoman"/>
      <w:lvlText w:val="%9."/>
      <w:lvlJc w:val="right"/>
      <w:pPr>
        <w:ind w:left="6120" w:hanging="180"/>
      </w:pPr>
    </w:lvl>
  </w:abstractNum>
  <w:abstractNum w:abstractNumId="89">
    <w:nsid w:val="20923B9C"/>
    <w:multiLevelType w:val="multilevel"/>
    <w:tmpl w:val="20923B9C"/>
    <w:lvl w:ilvl="0" w:tentative="1">
      <w:start w:val="13"/>
      <w:numFmt w:val="decimal"/>
      <w:lvlText w:val="%1"/>
      <w:lvlJc w:val="left"/>
      <w:pPr>
        <w:tabs>
          <w:tab w:val="left" w:pos="720"/>
        </w:tabs>
        <w:ind w:left="720" w:hanging="720"/>
      </w:pPr>
      <w:rPr>
        <w:rFonts w:hint="default"/>
      </w:rPr>
    </w:lvl>
    <w:lvl w:ilvl="1">
      <w:start w:val="1"/>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90">
    <w:nsid w:val="20C738D6"/>
    <w:multiLevelType w:val="hybridMultilevel"/>
    <w:tmpl w:val="3C4C9E7E"/>
    <w:lvl w:ilvl="0" w:tplc="40090001">
      <w:start w:val="1"/>
      <w:numFmt w:val="bullet"/>
      <w:lvlText w:val=""/>
      <w:lvlJc w:val="left"/>
      <w:pPr>
        <w:ind w:left="1300" w:hanging="360"/>
      </w:pPr>
      <w:rPr>
        <w:rFonts w:ascii="Symbol" w:hAnsi="Symbol" w:hint="default"/>
      </w:rPr>
    </w:lvl>
    <w:lvl w:ilvl="1" w:tplc="40090003">
      <w:start w:val="1"/>
      <w:numFmt w:val="bullet"/>
      <w:lvlText w:val="o"/>
      <w:lvlJc w:val="left"/>
      <w:pPr>
        <w:ind w:left="2020" w:hanging="360"/>
      </w:pPr>
      <w:rPr>
        <w:rFonts w:ascii="Courier New" w:hAnsi="Courier New" w:cs="Courier New" w:hint="default"/>
      </w:rPr>
    </w:lvl>
    <w:lvl w:ilvl="2" w:tplc="40090005" w:tentative="1">
      <w:start w:val="1"/>
      <w:numFmt w:val="bullet"/>
      <w:lvlText w:val=""/>
      <w:lvlJc w:val="left"/>
      <w:pPr>
        <w:ind w:left="2740" w:hanging="360"/>
      </w:pPr>
      <w:rPr>
        <w:rFonts w:ascii="Wingdings" w:hAnsi="Wingdings" w:hint="default"/>
      </w:rPr>
    </w:lvl>
    <w:lvl w:ilvl="3" w:tplc="40090001" w:tentative="1">
      <w:start w:val="1"/>
      <w:numFmt w:val="bullet"/>
      <w:lvlText w:val=""/>
      <w:lvlJc w:val="left"/>
      <w:pPr>
        <w:ind w:left="3460" w:hanging="360"/>
      </w:pPr>
      <w:rPr>
        <w:rFonts w:ascii="Symbol" w:hAnsi="Symbol" w:hint="default"/>
      </w:rPr>
    </w:lvl>
    <w:lvl w:ilvl="4" w:tplc="40090003" w:tentative="1">
      <w:start w:val="1"/>
      <w:numFmt w:val="bullet"/>
      <w:lvlText w:val="o"/>
      <w:lvlJc w:val="left"/>
      <w:pPr>
        <w:ind w:left="4180" w:hanging="360"/>
      </w:pPr>
      <w:rPr>
        <w:rFonts w:ascii="Courier New" w:hAnsi="Courier New" w:cs="Courier New" w:hint="default"/>
      </w:rPr>
    </w:lvl>
    <w:lvl w:ilvl="5" w:tplc="40090005" w:tentative="1">
      <w:start w:val="1"/>
      <w:numFmt w:val="bullet"/>
      <w:lvlText w:val=""/>
      <w:lvlJc w:val="left"/>
      <w:pPr>
        <w:ind w:left="4900" w:hanging="360"/>
      </w:pPr>
      <w:rPr>
        <w:rFonts w:ascii="Wingdings" w:hAnsi="Wingdings" w:hint="default"/>
      </w:rPr>
    </w:lvl>
    <w:lvl w:ilvl="6" w:tplc="40090001" w:tentative="1">
      <w:start w:val="1"/>
      <w:numFmt w:val="bullet"/>
      <w:lvlText w:val=""/>
      <w:lvlJc w:val="left"/>
      <w:pPr>
        <w:ind w:left="5620" w:hanging="360"/>
      </w:pPr>
      <w:rPr>
        <w:rFonts w:ascii="Symbol" w:hAnsi="Symbol" w:hint="default"/>
      </w:rPr>
    </w:lvl>
    <w:lvl w:ilvl="7" w:tplc="40090003" w:tentative="1">
      <w:start w:val="1"/>
      <w:numFmt w:val="bullet"/>
      <w:lvlText w:val="o"/>
      <w:lvlJc w:val="left"/>
      <w:pPr>
        <w:ind w:left="6340" w:hanging="360"/>
      </w:pPr>
      <w:rPr>
        <w:rFonts w:ascii="Courier New" w:hAnsi="Courier New" w:cs="Courier New" w:hint="default"/>
      </w:rPr>
    </w:lvl>
    <w:lvl w:ilvl="8" w:tplc="40090005" w:tentative="1">
      <w:start w:val="1"/>
      <w:numFmt w:val="bullet"/>
      <w:lvlText w:val=""/>
      <w:lvlJc w:val="left"/>
      <w:pPr>
        <w:ind w:left="7060" w:hanging="360"/>
      </w:pPr>
      <w:rPr>
        <w:rFonts w:ascii="Wingdings" w:hAnsi="Wingdings" w:hint="default"/>
      </w:rPr>
    </w:lvl>
  </w:abstractNum>
  <w:abstractNum w:abstractNumId="91">
    <w:nsid w:val="211E870C"/>
    <w:multiLevelType w:val="hybridMultilevel"/>
    <w:tmpl w:val="B17C7DF6"/>
    <w:lvl w:ilvl="0" w:tplc="B814882E">
      <w:start w:val="1"/>
      <w:numFmt w:val="decimal"/>
      <w:lvlText w:val="%1."/>
      <w:lvlJc w:val="left"/>
      <w:pPr>
        <w:ind w:left="360" w:hanging="360"/>
      </w:pPr>
    </w:lvl>
    <w:lvl w:ilvl="1" w:tplc="B3345E84">
      <w:start w:val="1"/>
      <w:numFmt w:val="lowerLetter"/>
      <w:lvlText w:val="%2."/>
      <w:lvlJc w:val="left"/>
      <w:pPr>
        <w:ind w:left="1080" w:hanging="360"/>
      </w:pPr>
    </w:lvl>
    <w:lvl w:ilvl="2" w:tplc="5BC8877C">
      <w:start w:val="1"/>
      <w:numFmt w:val="lowerRoman"/>
      <w:lvlText w:val="%3."/>
      <w:lvlJc w:val="right"/>
      <w:pPr>
        <w:ind w:left="1800" w:hanging="180"/>
      </w:pPr>
    </w:lvl>
    <w:lvl w:ilvl="3" w:tplc="2710DFD4">
      <w:start w:val="1"/>
      <w:numFmt w:val="decimal"/>
      <w:lvlText w:val="%4."/>
      <w:lvlJc w:val="left"/>
      <w:pPr>
        <w:ind w:left="2520" w:hanging="360"/>
      </w:pPr>
    </w:lvl>
    <w:lvl w:ilvl="4" w:tplc="61600A36">
      <w:start w:val="1"/>
      <w:numFmt w:val="lowerLetter"/>
      <w:lvlText w:val="%5."/>
      <w:lvlJc w:val="left"/>
      <w:pPr>
        <w:ind w:left="3240" w:hanging="360"/>
      </w:pPr>
    </w:lvl>
    <w:lvl w:ilvl="5" w:tplc="2C8C3F5A">
      <w:start w:val="1"/>
      <w:numFmt w:val="lowerRoman"/>
      <w:lvlText w:val="%6."/>
      <w:lvlJc w:val="right"/>
      <w:pPr>
        <w:ind w:left="3960" w:hanging="180"/>
      </w:pPr>
    </w:lvl>
    <w:lvl w:ilvl="6" w:tplc="F3BC09CE">
      <w:start w:val="1"/>
      <w:numFmt w:val="decimal"/>
      <w:lvlText w:val="%7."/>
      <w:lvlJc w:val="left"/>
      <w:pPr>
        <w:ind w:left="4680" w:hanging="360"/>
      </w:pPr>
    </w:lvl>
    <w:lvl w:ilvl="7" w:tplc="7C924D7A">
      <w:start w:val="1"/>
      <w:numFmt w:val="lowerLetter"/>
      <w:lvlText w:val="%8."/>
      <w:lvlJc w:val="left"/>
      <w:pPr>
        <w:ind w:left="5400" w:hanging="360"/>
      </w:pPr>
    </w:lvl>
    <w:lvl w:ilvl="8" w:tplc="903611AE">
      <w:start w:val="1"/>
      <w:numFmt w:val="lowerRoman"/>
      <w:lvlText w:val="%9."/>
      <w:lvlJc w:val="right"/>
      <w:pPr>
        <w:ind w:left="6120" w:hanging="180"/>
      </w:pPr>
    </w:lvl>
  </w:abstractNum>
  <w:abstractNum w:abstractNumId="92">
    <w:nsid w:val="21A60848"/>
    <w:multiLevelType w:val="hybridMultilevel"/>
    <w:tmpl w:val="A10838F0"/>
    <w:lvl w:ilvl="0" w:tplc="40090001">
      <w:start w:val="1"/>
      <w:numFmt w:val="bullet"/>
      <w:lvlText w:val=""/>
      <w:lvlJc w:val="left"/>
      <w:pPr>
        <w:ind w:left="4860" w:hanging="360"/>
      </w:pPr>
      <w:rPr>
        <w:rFonts w:ascii="Symbol" w:hAnsi="Symbol" w:hint="default"/>
      </w:rPr>
    </w:lvl>
    <w:lvl w:ilvl="1" w:tplc="40090003" w:tentative="1">
      <w:start w:val="1"/>
      <w:numFmt w:val="bullet"/>
      <w:lvlText w:val="o"/>
      <w:lvlJc w:val="left"/>
      <w:pPr>
        <w:ind w:left="5580" w:hanging="360"/>
      </w:pPr>
      <w:rPr>
        <w:rFonts w:ascii="Courier New" w:hAnsi="Courier New" w:cs="Courier New" w:hint="default"/>
      </w:rPr>
    </w:lvl>
    <w:lvl w:ilvl="2" w:tplc="40090005" w:tentative="1">
      <w:start w:val="1"/>
      <w:numFmt w:val="bullet"/>
      <w:lvlText w:val=""/>
      <w:lvlJc w:val="left"/>
      <w:pPr>
        <w:ind w:left="6300" w:hanging="360"/>
      </w:pPr>
      <w:rPr>
        <w:rFonts w:ascii="Wingdings" w:hAnsi="Wingdings" w:hint="default"/>
      </w:rPr>
    </w:lvl>
    <w:lvl w:ilvl="3" w:tplc="40090001" w:tentative="1">
      <w:start w:val="1"/>
      <w:numFmt w:val="bullet"/>
      <w:lvlText w:val=""/>
      <w:lvlJc w:val="left"/>
      <w:pPr>
        <w:ind w:left="7020" w:hanging="360"/>
      </w:pPr>
      <w:rPr>
        <w:rFonts w:ascii="Symbol" w:hAnsi="Symbol" w:hint="default"/>
      </w:rPr>
    </w:lvl>
    <w:lvl w:ilvl="4" w:tplc="40090003" w:tentative="1">
      <w:start w:val="1"/>
      <w:numFmt w:val="bullet"/>
      <w:lvlText w:val="o"/>
      <w:lvlJc w:val="left"/>
      <w:pPr>
        <w:ind w:left="7740" w:hanging="360"/>
      </w:pPr>
      <w:rPr>
        <w:rFonts w:ascii="Courier New" w:hAnsi="Courier New" w:cs="Courier New" w:hint="default"/>
      </w:rPr>
    </w:lvl>
    <w:lvl w:ilvl="5" w:tplc="40090005" w:tentative="1">
      <w:start w:val="1"/>
      <w:numFmt w:val="bullet"/>
      <w:lvlText w:val=""/>
      <w:lvlJc w:val="left"/>
      <w:pPr>
        <w:ind w:left="8460" w:hanging="360"/>
      </w:pPr>
      <w:rPr>
        <w:rFonts w:ascii="Wingdings" w:hAnsi="Wingdings" w:hint="default"/>
      </w:rPr>
    </w:lvl>
    <w:lvl w:ilvl="6" w:tplc="40090001" w:tentative="1">
      <w:start w:val="1"/>
      <w:numFmt w:val="bullet"/>
      <w:lvlText w:val=""/>
      <w:lvlJc w:val="left"/>
      <w:pPr>
        <w:ind w:left="9180" w:hanging="360"/>
      </w:pPr>
      <w:rPr>
        <w:rFonts w:ascii="Symbol" w:hAnsi="Symbol" w:hint="default"/>
      </w:rPr>
    </w:lvl>
    <w:lvl w:ilvl="7" w:tplc="40090003" w:tentative="1">
      <w:start w:val="1"/>
      <w:numFmt w:val="bullet"/>
      <w:lvlText w:val="o"/>
      <w:lvlJc w:val="left"/>
      <w:pPr>
        <w:ind w:left="9900" w:hanging="360"/>
      </w:pPr>
      <w:rPr>
        <w:rFonts w:ascii="Courier New" w:hAnsi="Courier New" w:cs="Courier New" w:hint="default"/>
      </w:rPr>
    </w:lvl>
    <w:lvl w:ilvl="8" w:tplc="40090005" w:tentative="1">
      <w:start w:val="1"/>
      <w:numFmt w:val="bullet"/>
      <w:lvlText w:val=""/>
      <w:lvlJc w:val="left"/>
      <w:pPr>
        <w:ind w:left="10620" w:hanging="360"/>
      </w:pPr>
      <w:rPr>
        <w:rFonts w:ascii="Wingdings" w:hAnsi="Wingdings" w:hint="default"/>
      </w:rPr>
    </w:lvl>
  </w:abstractNum>
  <w:abstractNum w:abstractNumId="93">
    <w:nsid w:val="220A2C33"/>
    <w:multiLevelType w:val="hybridMultilevel"/>
    <w:tmpl w:val="1A56A58E"/>
    <w:lvl w:ilvl="0" w:tplc="E74E35F2">
      <w:start w:val="1"/>
      <w:numFmt w:val="decimal"/>
      <w:lvlText w:val="%1."/>
      <w:lvlJc w:val="left"/>
      <w:pPr>
        <w:ind w:left="720" w:hanging="360"/>
      </w:pPr>
    </w:lvl>
    <w:lvl w:ilvl="1" w:tplc="04ACB5B6">
      <w:start w:val="1"/>
      <w:numFmt w:val="lowerLetter"/>
      <w:lvlText w:val="%2."/>
      <w:lvlJc w:val="left"/>
      <w:pPr>
        <w:ind w:left="1440" w:hanging="360"/>
      </w:pPr>
    </w:lvl>
    <w:lvl w:ilvl="2" w:tplc="A69E922E">
      <w:start w:val="1"/>
      <w:numFmt w:val="lowerRoman"/>
      <w:lvlText w:val="%3."/>
      <w:lvlJc w:val="right"/>
      <w:pPr>
        <w:ind w:left="2160" w:hanging="180"/>
      </w:pPr>
    </w:lvl>
    <w:lvl w:ilvl="3" w:tplc="67F0DE28">
      <w:start w:val="1"/>
      <w:numFmt w:val="decimal"/>
      <w:lvlText w:val="%4."/>
      <w:lvlJc w:val="left"/>
      <w:pPr>
        <w:ind w:left="2880" w:hanging="360"/>
      </w:pPr>
    </w:lvl>
    <w:lvl w:ilvl="4" w:tplc="20C8DEC4">
      <w:start w:val="1"/>
      <w:numFmt w:val="lowerLetter"/>
      <w:lvlText w:val="%5."/>
      <w:lvlJc w:val="left"/>
      <w:pPr>
        <w:ind w:left="3600" w:hanging="360"/>
      </w:pPr>
    </w:lvl>
    <w:lvl w:ilvl="5" w:tplc="818EA4F4">
      <w:start w:val="1"/>
      <w:numFmt w:val="lowerRoman"/>
      <w:lvlText w:val="%6."/>
      <w:lvlJc w:val="right"/>
      <w:pPr>
        <w:ind w:left="4320" w:hanging="180"/>
      </w:pPr>
    </w:lvl>
    <w:lvl w:ilvl="6" w:tplc="A128E8A8">
      <w:start w:val="1"/>
      <w:numFmt w:val="decimal"/>
      <w:lvlText w:val="%7."/>
      <w:lvlJc w:val="left"/>
      <w:pPr>
        <w:ind w:left="5040" w:hanging="360"/>
      </w:pPr>
    </w:lvl>
    <w:lvl w:ilvl="7" w:tplc="2634EE62">
      <w:start w:val="1"/>
      <w:numFmt w:val="lowerLetter"/>
      <w:lvlText w:val="%8."/>
      <w:lvlJc w:val="left"/>
      <w:pPr>
        <w:ind w:left="5760" w:hanging="360"/>
      </w:pPr>
    </w:lvl>
    <w:lvl w:ilvl="8" w:tplc="DC622B60">
      <w:start w:val="1"/>
      <w:numFmt w:val="lowerRoman"/>
      <w:lvlText w:val="%9."/>
      <w:lvlJc w:val="right"/>
      <w:pPr>
        <w:ind w:left="6480" w:hanging="180"/>
      </w:pPr>
    </w:lvl>
  </w:abstractNum>
  <w:abstractNum w:abstractNumId="94">
    <w:nsid w:val="2231721C"/>
    <w:multiLevelType w:val="hybridMultilevel"/>
    <w:tmpl w:val="C4BAB36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5">
    <w:nsid w:val="225130DE"/>
    <w:multiLevelType w:val="hybridMultilevel"/>
    <w:tmpl w:val="D93E9E4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6">
    <w:nsid w:val="225C61E2"/>
    <w:multiLevelType w:val="multilevel"/>
    <w:tmpl w:val="225C61E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249A64FA"/>
    <w:multiLevelType w:val="multilevel"/>
    <w:tmpl w:val="249A64FA"/>
    <w:lvl w:ilvl="0">
      <w:start w:val="1"/>
      <w:numFmt w:val="lowerRoman"/>
      <w:lvlText w:val="(%1)"/>
      <w:lvlJc w:val="left"/>
      <w:pPr>
        <w:ind w:left="2160" w:hanging="360"/>
      </w:pPr>
      <w:rPr>
        <w:rFonts w:hint="default"/>
      </w:rPr>
    </w:lvl>
    <w:lvl w:ilvl="1" w:tentative="1">
      <w:start w:val="1"/>
      <w:numFmt w:val="lowerRoman"/>
      <w:lvlText w:val="%2."/>
      <w:lvlJc w:val="left"/>
      <w:pPr>
        <w:ind w:left="3240" w:hanging="720"/>
      </w:pPr>
      <w:rPr>
        <w:rFonts w:hint="default"/>
      </w:rPr>
    </w:lvl>
    <w:lvl w:ilvl="2" w:tentative="1">
      <w:start w:val="1"/>
      <w:numFmt w:val="lowerLetter"/>
      <w:lvlText w:val="%3."/>
      <w:lvlJc w:val="left"/>
      <w:pPr>
        <w:ind w:left="3780" w:hanging="360"/>
      </w:pPr>
      <w:rPr>
        <w:rFonts w:hint="default"/>
      </w:r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98">
    <w:nsid w:val="25196D3C"/>
    <w:multiLevelType w:val="hybridMultilevel"/>
    <w:tmpl w:val="EAD80A4A"/>
    <w:lvl w:ilvl="0" w:tplc="40090013">
      <w:start w:val="1"/>
      <w:numFmt w:val="upperRoman"/>
      <w:lvlText w:val="%1."/>
      <w:lvlJc w:val="right"/>
      <w:pPr>
        <w:ind w:left="1512" w:hanging="360"/>
      </w:pPr>
    </w:lvl>
    <w:lvl w:ilvl="1" w:tplc="40090019">
      <w:start w:val="1"/>
      <w:numFmt w:val="lowerLetter"/>
      <w:lvlText w:val="%2."/>
      <w:lvlJc w:val="left"/>
      <w:pPr>
        <w:ind w:left="2232" w:hanging="360"/>
      </w:pPr>
    </w:lvl>
    <w:lvl w:ilvl="2" w:tplc="4009001B" w:tentative="1">
      <w:start w:val="1"/>
      <w:numFmt w:val="lowerRoman"/>
      <w:lvlText w:val="%3."/>
      <w:lvlJc w:val="right"/>
      <w:pPr>
        <w:ind w:left="2952" w:hanging="180"/>
      </w:pPr>
    </w:lvl>
    <w:lvl w:ilvl="3" w:tplc="4009000F" w:tentative="1">
      <w:start w:val="1"/>
      <w:numFmt w:val="decimal"/>
      <w:lvlText w:val="%4."/>
      <w:lvlJc w:val="left"/>
      <w:pPr>
        <w:ind w:left="3672" w:hanging="360"/>
      </w:pPr>
    </w:lvl>
    <w:lvl w:ilvl="4" w:tplc="40090019" w:tentative="1">
      <w:start w:val="1"/>
      <w:numFmt w:val="lowerLetter"/>
      <w:lvlText w:val="%5."/>
      <w:lvlJc w:val="left"/>
      <w:pPr>
        <w:ind w:left="4392" w:hanging="360"/>
      </w:pPr>
    </w:lvl>
    <w:lvl w:ilvl="5" w:tplc="4009001B" w:tentative="1">
      <w:start w:val="1"/>
      <w:numFmt w:val="lowerRoman"/>
      <w:lvlText w:val="%6."/>
      <w:lvlJc w:val="right"/>
      <w:pPr>
        <w:ind w:left="5112" w:hanging="180"/>
      </w:pPr>
    </w:lvl>
    <w:lvl w:ilvl="6" w:tplc="4009000F" w:tentative="1">
      <w:start w:val="1"/>
      <w:numFmt w:val="decimal"/>
      <w:lvlText w:val="%7."/>
      <w:lvlJc w:val="left"/>
      <w:pPr>
        <w:ind w:left="5832" w:hanging="360"/>
      </w:pPr>
    </w:lvl>
    <w:lvl w:ilvl="7" w:tplc="40090019" w:tentative="1">
      <w:start w:val="1"/>
      <w:numFmt w:val="lowerLetter"/>
      <w:lvlText w:val="%8."/>
      <w:lvlJc w:val="left"/>
      <w:pPr>
        <w:ind w:left="6552" w:hanging="360"/>
      </w:pPr>
    </w:lvl>
    <w:lvl w:ilvl="8" w:tplc="4009001B" w:tentative="1">
      <w:start w:val="1"/>
      <w:numFmt w:val="lowerRoman"/>
      <w:lvlText w:val="%9."/>
      <w:lvlJc w:val="right"/>
      <w:pPr>
        <w:ind w:left="7272" w:hanging="180"/>
      </w:pPr>
    </w:lvl>
  </w:abstractNum>
  <w:abstractNum w:abstractNumId="99">
    <w:nsid w:val="255F6AD4"/>
    <w:multiLevelType w:val="hybridMultilevel"/>
    <w:tmpl w:val="9F0AEEF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0">
    <w:nsid w:val="257939A1"/>
    <w:multiLevelType w:val="multilevel"/>
    <w:tmpl w:val="257939A1"/>
    <w:lvl w:ilvl="0" w:tentative="1">
      <w:start w:val="1"/>
      <w:numFmt w:val="decimal"/>
      <w:lvlText w:val="%1."/>
      <w:lvlJc w:val="left"/>
      <w:pPr>
        <w:tabs>
          <w:tab w:val="left" w:pos="720"/>
        </w:tabs>
        <w:ind w:left="720" w:hanging="360"/>
      </w:pPr>
      <w:rPr>
        <w:rFonts w:hint="default"/>
        <w:b w:val="0"/>
        <w:sz w:val="22"/>
      </w:rPr>
    </w:lvl>
    <w:lvl w:ilvl="1">
      <w:start w:val="1"/>
      <w:numFmt w:val="lowerLetter"/>
      <w:lvlText w:val="%2)"/>
      <w:lvlJc w:val="left"/>
      <w:pPr>
        <w:tabs>
          <w:tab w:val="left" w:pos="1260"/>
        </w:tabs>
        <w:ind w:left="1260" w:hanging="720"/>
      </w:pPr>
      <w:rPr>
        <w:rFonts w:hint="default"/>
      </w:rPr>
    </w:lvl>
    <w:lvl w:ilvl="2" w:tentative="1">
      <w:start w:val="1"/>
      <w:numFmt w:val="decimal"/>
      <w:isLgl/>
      <w:lvlText w:val="%1.%2.%3"/>
      <w:lvlJc w:val="left"/>
      <w:pPr>
        <w:tabs>
          <w:tab w:val="left" w:pos="1440"/>
        </w:tabs>
        <w:ind w:left="1440" w:hanging="720"/>
      </w:pPr>
      <w:rPr>
        <w:rFonts w:hint="default"/>
      </w:rPr>
    </w:lvl>
    <w:lvl w:ilvl="3" w:tentative="1">
      <w:start w:val="1"/>
      <w:numFmt w:val="decimal"/>
      <w:isLgl/>
      <w:lvlText w:val="%1.%2.%3.%4"/>
      <w:lvlJc w:val="left"/>
      <w:pPr>
        <w:tabs>
          <w:tab w:val="left" w:pos="1620"/>
        </w:tabs>
        <w:ind w:left="1620" w:hanging="720"/>
      </w:pPr>
      <w:rPr>
        <w:rFonts w:hint="default"/>
      </w:rPr>
    </w:lvl>
    <w:lvl w:ilvl="4" w:tentative="1">
      <w:start w:val="1"/>
      <w:numFmt w:val="decimal"/>
      <w:isLgl/>
      <w:lvlText w:val="%1.%2.%3.%4.%5"/>
      <w:lvlJc w:val="left"/>
      <w:pPr>
        <w:tabs>
          <w:tab w:val="left" w:pos="2160"/>
        </w:tabs>
        <w:ind w:left="2160" w:hanging="1080"/>
      </w:pPr>
      <w:rPr>
        <w:rFonts w:hint="default"/>
      </w:rPr>
    </w:lvl>
    <w:lvl w:ilvl="5" w:tentative="1">
      <w:start w:val="1"/>
      <w:numFmt w:val="decimal"/>
      <w:isLgl/>
      <w:lvlText w:val="%1.%2.%3.%4.%5.%6"/>
      <w:lvlJc w:val="left"/>
      <w:pPr>
        <w:tabs>
          <w:tab w:val="left" w:pos="2340"/>
        </w:tabs>
        <w:ind w:left="2340" w:hanging="1080"/>
      </w:pPr>
      <w:rPr>
        <w:rFonts w:hint="default"/>
      </w:rPr>
    </w:lvl>
    <w:lvl w:ilvl="6" w:tentative="1">
      <w:start w:val="1"/>
      <w:numFmt w:val="decimal"/>
      <w:isLgl/>
      <w:lvlText w:val="%1.%2.%3.%4.%5.%6.%7"/>
      <w:lvlJc w:val="left"/>
      <w:pPr>
        <w:tabs>
          <w:tab w:val="left" w:pos="2880"/>
        </w:tabs>
        <w:ind w:left="2880" w:hanging="1440"/>
      </w:pPr>
      <w:rPr>
        <w:rFonts w:hint="default"/>
      </w:rPr>
    </w:lvl>
    <w:lvl w:ilvl="7" w:tentative="1">
      <w:start w:val="1"/>
      <w:numFmt w:val="decimal"/>
      <w:isLgl/>
      <w:lvlText w:val="%1.%2.%3.%4.%5.%6.%7.%8"/>
      <w:lvlJc w:val="left"/>
      <w:pPr>
        <w:tabs>
          <w:tab w:val="left" w:pos="3060"/>
        </w:tabs>
        <w:ind w:left="3060" w:hanging="1440"/>
      </w:pPr>
      <w:rPr>
        <w:rFonts w:hint="default"/>
      </w:rPr>
    </w:lvl>
    <w:lvl w:ilvl="8" w:tentative="1">
      <w:start w:val="1"/>
      <w:numFmt w:val="decimal"/>
      <w:isLgl/>
      <w:lvlText w:val="%1.%2.%3.%4.%5.%6.%7.%8.%9"/>
      <w:lvlJc w:val="left"/>
      <w:pPr>
        <w:tabs>
          <w:tab w:val="left" w:pos="3600"/>
        </w:tabs>
        <w:ind w:left="3600" w:hanging="1800"/>
      </w:pPr>
      <w:rPr>
        <w:rFonts w:hint="default"/>
      </w:rPr>
    </w:lvl>
  </w:abstractNum>
  <w:abstractNum w:abstractNumId="101">
    <w:nsid w:val="259924F8"/>
    <w:multiLevelType w:val="hybridMultilevel"/>
    <w:tmpl w:val="F1921700"/>
    <w:lvl w:ilvl="0" w:tplc="89C8556C">
      <w:start w:val="1"/>
      <w:numFmt w:val="lowerLetter"/>
      <w:lvlText w:val="(%1)"/>
      <w:lvlJc w:val="left"/>
      <w:pPr>
        <w:ind w:left="1287" w:hanging="435"/>
      </w:pPr>
      <w:rPr>
        <w:rFonts w:hint="default"/>
      </w:r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02">
    <w:nsid w:val="26110FE4"/>
    <w:multiLevelType w:val="hybridMultilevel"/>
    <w:tmpl w:val="8F74DBD8"/>
    <w:lvl w:ilvl="0" w:tplc="4009001B">
      <w:start w:val="1"/>
      <w:numFmt w:val="lowerRoman"/>
      <w:lvlText w:val="%1."/>
      <w:lvlJc w:val="righ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103">
    <w:nsid w:val="265F38E4"/>
    <w:multiLevelType w:val="hybridMultilevel"/>
    <w:tmpl w:val="EB34D398"/>
    <w:lvl w:ilvl="0" w:tplc="40090001">
      <w:start w:val="1"/>
      <w:numFmt w:val="bullet"/>
      <w:lvlText w:val=""/>
      <w:lvlJc w:val="left"/>
      <w:pPr>
        <w:ind w:left="1880" w:hanging="360"/>
      </w:pPr>
      <w:rPr>
        <w:rFonts w:ascii="Symbol" w:hAnsi="Symbol" w:hint="default"/>
      </w:rPr>
    </w:lvl>
    <w:lvl w:ilvl="1" w:tplc="40090003" w:tentative="1">
      <w:start w:val="1"/>
      <w:numFmt w:val="bullet"/>
      <w:lvlText w:val="o"/>
      <w:lvlJc w:val="left"/>
      <w:pPr>
        <w:ind w:left="2600" w:hanging="360"/>
      </w:pPr>
      <w:rPr>
        <w:rFonts w:ascii="Courier New" w:hAnsi="Courier New" w:cs="Courier New" w:hint="default"/>
      </w:rPr>
    </w:lvl>
    <w:lvl w:ilvl="2" w:tplc="40090005" w:tentative="1">
      <w:start w:val="1"/>
      <w:numFmt w:val="bullet"/>
      <w:lvlText w:val=""/>
      <w:lvlJc w:val="left"/>
      <w:pPr>
        <w:ind w:left="3320" w:hanging="360"/>
      </w:pPr>
      <w:rPr>
        <w:rFonts w:ascii="Wingdings" w:hAnsi="Wingdings" w:hint="default"/>
      </w:rPr>
    </w:lvl>
    <w:lvl w:ilvl="3" w:tplc="40090001" w:tentative="1">
      <w:start w:val="1"/>
      <w:numFmt w:val="bullet"/>
      <w:lvlText w:val=""/>
      <w:lvlJc w:val="left"/>
      <w:pPr>
        <w:ind w:left="4040" w:hanging="360"/>
      </w:pPr>
      <w:rPr>
        <w:rFonts w:ascii="Symbol" w:hAnsi="Symbol" w:hint="default"/>
      </w:rPr>
    </w:lvl>
    <w:lvl w:ilvl="4" w:tplc="40090003" w:tentative="1">
      <w:start w:val="1"/>
      <w:numFmt w:val="bullet"/>
      <w:lvlText w:val="o"/>
      <w:lvlJc w:val="left"/>
      <w:pPr>
        <w:ind w:left="4760" w:hanging="360"/>
      </w:pPr>
      <w:rPr>
        <w:rFonts w:ascii="Courier New" w:hAnsi="Courier New" w:cs="Courier New" w:hint="default"/>
      </w:rPr>
    </w:lvl>
    <w:lvl w:ilvl="5" w:tplc="40090005" w:tentative="1">
      <w:start w:val="1"/>
      <w:numFmt w:val="bullet"/>
      <w:lvlText w:val=""/>
      <w:lvlJc w:val="left"/>
      <w:pPr>
        <w:ind w:left="5480" w:hanging="360"/>
      </w:pPr>
      <w:rPr>
        <w:rFonts w:ascii="Wingdings" w:hAnsi="Wingdings" w:hint="default"/>
      </w:rPr>
    </w:lvl>
    <w:lvl w:ilvl="6" w:tplc="40090001" w:tentative="1">
      <w:start w:val="1"/>
      <w:numFmt w:val="bullet"/>
      <w:lvlText w:val=""/>
      <w:lvlJc w:val="left"/>
      <w:pPr>
        <w:ind w:left="6200" w:hanging="360"/>
      </w:pPr>
      <w:rPr>
        <w:rFonts w:ascii="Symbol" w:hAnsi="Symbol" w:hint="default"/>
      </w:rPr>
    </w:lvl>
    <w:lvl w:ilvl="7" w:tplc="40090003" w:tentative="1">
      <w:start w:val="1"/>
      <w:numFmt w:val="bullet"/>
      <w:lvlText w:val="o"/>
      <w:lvlJc w:val="left"/>
      <w:pPr>
        <w:ind w:left="6920" w:hanging="360"/>
      </w:pPr>
      <w:rPr>
        <w:rFonts w:ascii="Courier New" w:hAnsi="Courier New" w:cs="Courier New" w:hint="default"/>
      </w:rPr>
    </w:lvl>
    <w:lvl w:ilvl="8" w:tplc="40090005" w:tentative="1">
      <w:start w:val="1"/>
      <w:numFmt w:val="bullet"/>
      <w:lvlText w:val=""/>
      <w:lvlJc w:val="left"/>
      <w:pPr>
        <w:ind w:left="7640" w:hanging="360"/>
      </w:pPr>
      <w:rPr>
        <w:rFonts w:ascii="Wingdings" w:hAnsi="Wingdings" w:hint="default"/>
      </w:rPr>
    </w:lvl>
  </w:abstractNum>
  <w:abstractNum w:abstractNumId="104">
    <w:nsid w:val="266B5483"/>
    <w:multiLevelType w:val="hybridMultilevel"/>
    <w:tmpl w:val="6D640AFA"/>
    <w:lvl w:ilvl="0" w:tplc="880E0094">
      <w:start w:val="1"/>
      <w:numFmt w:val="lowerLetter"/>
      <w:lvlText w:val="%1."/>
      <w:lvlJc w:val="left"/>
      <w:pPr>
        <w:ind w:left="360" w:hanging="360"/>
      </w:pPr>
    </w:lvl>
    <w:lvl w:ilvl="1" w:tplc="9E06C996">
      <w:start w:val="1"/>
      <w:numFmt w:val="lowerLetter"/>
      <w:lvlText w:val="%2."/>
      <w:lvlJc w:val="left"/>
      <w:pPr>
        <w:ind w:left="1080" w:hanging="360"/>
      </w:pPr>
    </w:lvl>
    <w:lvl w:ilvl="2" w:tplc="24CE4652">
      <w:start w:val="1"/>
      <w:numFmt w:val="lowerRoman"/>
      <w:lvlText w:val="%3."/>
      <w:lvlJc w:val="right"/>
      <w:pPr>
        <w:ind w:left="1800" w:hanging="180"/>
      </w:pPr>
    </w:lvl>
    <w:lvl w:ilvl="3" w:tplc="33966D6A">
      <w:start w:val="1"/>
      <w:numFmt w:val="decimal"/>
      <w:lvlText w:val="%4."/>
      <w:lvlJc w:val="left"/>
      <w:pPr>
        <w:ind w:left="2520" w:hanging="360"/>
      </w:pPr>
    </w:lvl>
    <w:lvl w:ilvl="4" w:tplc="020006F0">
      <w:start w:val="1"/>
      <w:numFmt w:val="lowerLetter"/>
      <w:lvlText w:val="%5."/>
      <w:lvlJc w:val="left"/>
      <w:pPr>
        <w:ind w:left="3240" w:hanging="360"/>
      </w:pPr>
    </w:lvl>
    <w:lvl w:ilvl="5" w:tplc="89E0E148">
      <w:start w:val="1"/>
      <w:numFmt w:val="lowerRoman"/>
      <w:lvlText w:val="%6."/>
      <w:lvlJc w:val="right"/>
      <w:pPr>
        <w:ind w:left="3960" w:hanging="180"/>
      </w:pPr>
    </w:lvl>
    <w:lvl w:ilvl="6" w:tplc="27E28F36">
      <w:start w:val="1"/>
      <w:numFmt w:val="decimal"/>
      <w:lvlText w:val="%7."/>
      <w:lvlJc w:val="left"/>
      <w:pPr>
        <w:ind w:left="4680" w:hanging="360"/>
      </w:pPr>
    </w:lvl>
    <w:lvl w:ilvl="7" w:tplc="9B2EAF9A">
      <w:start w:val="1"/>
      <w:numFmt w:val="lowerLetter"/>
      <w:lvlText w:val="%8."/>
      <w:lvlJc w:val="left"/>
      <w:pPr>
        <w:ind w:left="5400" w:hanging="360"/>
      </w:pPr>
    </w:lvl>
    <w:lvl w:ilvl="8" w:tplc="592E967E">
      <w:start w:val="1"/>
      <w:numFmt w:val="lowerRoman"/>
      <w:lvlText w:val="%9."/>
      <w:lvlJc w:val="right"/>
      <w:pPr>
        <w:ind w:left="6120" w:hanging="180"/>
      </w:pPr>
    </w:lvl>
  </w:abstractNum>
  <w:abstractNum w:abstractNumId="105">
    <w:nsid w:val="26FA021E"/>
    <w:multiLevelType w:val="hybridMultilevel"/>
    <w:tmpl w:val="D080564C"/>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06">
    <w:nsid w:val="274118D5"/>
    <w:multiLevelType w:val="multilevel"/>
    <w:tmpl w:val="274118D5"/>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07">
    <w:nsid w:val="290D22CA"/>
    <w:multiLevelType w:val="multilevel"/>
    <w:tmpl w:val="A2BEE1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nsid w:val="290F9325"/>
    <w:multiLevelType w:val="hybridMultilevel"/>
    <w:tmpl w:val="46FA3128"/>
    <w:lvl w:ilvl="0" w:tplc="38604CEE">
      <w:start w:val="1"/>
      <w:numFmt w:val="decimal"/>
      <w:lvlText w:val="%1."/>
      <w:lvlJc w:val="left"/>
      <w:pPr>
        <w:ind w:left="360" w:hanging="360"/>
      </w:pPr>
    </w:lvl>
    <w:lvl w:ilvl="1" w:tplc="D27C858A">
      <w:start w:val="1"/>
      <w:numFmt w:val="lowerLetter"/>
      <w:lvlText w:val="%2."/>
      <w:lvlJc w:val="left"/>
      <w:pPr>
        <w:ind w:left="1080" w:hanging="360"/>
      </w:pPr>
    </w:lvl>
    <w:lvl w:ilvl="2" w:tplc="7F1CEDA4">
      <w:start w:val="1"/>
      <w:numFmt w:val="lowerRoman"/>
      <w:lvlText w:val="%3."/>
      <w:lvlJc w:val="right"/>
      <w:pPr>
        <w:ind w:left="1800" w:hanging="180"/>
      </w:pPr>
    </w:lvl>
    <w:lvl w:ilvl="3" w:tplc="56C432C4">
      <w:start w:val="1"/>
      <w:numFmt w:val="decimal"/>
      <w:lvlText w:val="%4."/>
      <w:lvlJc w:val="left"/>
      <w:pPr>
        <w:ind w:left="2520" w:hanging="360"/>
      </w:pPr>
    </w:lvl>
    <w:lvl w:ilvl="4" w:tplc="FAD433B0">
      <w:start w:val="1"/>
      <w:numFmt w:val="lowerLetter"/>
      <w:lvlText w:val="%5."/>
      <w:lvlJc w:val="left"/>
      <w:pPr>
        <w:ind w:left="3240" w:hanging="360"/>
      </w:pPr>
    </w:lvl>
    <w:lvl w:ilvl="5" w:tplc="48EE44A6">
      <w:start w:val="1"/>
      <w:numFmt w:val="lowerRoman"/>
      <w:lvlText w:val="%6."/>
      <w:lvlJc w:val="right"/>
      <w:pPr>
        <w:ind w:left="3960" w:hanging="180"/>
      </w:pPr>
    </w:lvl>
    <w:lvl w:ilvl="6" w:tplc="0D1C3CB0">
      <w:start w:val="1"/>
      <w:numFmt w:val="decimal"/>
      <w:lvlText w:val="%7."/>
      <w:lvlJc w:val="left"/>
      <w:pPr>
        <w:ind w:left="4680" w:hanging="360"/>
      </w:pPr>
    </w:lvl>
    <w:lvl w:ilvl="7" w:tplc="846A5542">
      <w:start w:val="1"/>
      <w:numFmt w:val="lowerLetter"/>
      <w:lvlText w:val="%8."/>
      <w:lvlJc w:val="left"/>
      <w:pPr>
        <w:ind w:left="5400" w:hanging="360"/>
      </w:pPr>
    </w:lvl>
    <w:lvl w:ilvl="8" w:tplc="15DE36F6">
      <w:start w:val="1"/>
      <w:numFmt w:val="lowerRoman"/>
      <w:lvlText w:val="%9."/>
      <w:lvlJc w:val="right"/>
      <w:pPr>
        <w:ind w:left="6120" w:hanging="180"/>
      </w:pPr>
    </w:lvl>
  </w:abstractNum>
  <w:abstractNum w:abstractNumId="109">
    <w:nsid w:val="293519F5"/>
    <w:multiLevelType w:val="hybridMultilevel"/>
    <w:tmpl w:val="8806CA4E"/>
    <w:lvl w:ilvl="0" w:tplc="8D9E496C">
      <w:start w:val="1"/>
      <w:numFmt w:val="upperLetter"/>
      <w:lvlText w:val="%1."/>
      <w:lvlJc w:val="left"/>
      <w:pPr>
        <w:ind w:left="360" w:hanging="360"/>
      </w:pPr>
    </w:lvl>
    <w:lvl w:ilvl="1" w:tplc="1D42BF66">
      <w:start w:val="1"/>
      <w:numFmt w:val="lowerLetter"/>
      <w:lvlText w:val="%2."/>
      <w:lvlJc w:val="left"/>
      <w:pPr>
        <w:ind w:left="1080" w:hanging="360"/>
      </w:pPr>
    </w:lvl>
    <w:lvl w:ilvl="2" w:tplc="507E4FFA">
      <w:start w:val="1"/>
      <w:numFmt w:val="lowerRoman"/>
      <w:lvlText w:val="%3."/>
      <w:lvlJc w:val="right"/>
      <w:pPr>
        <w:ind w:left="1800" w:hanging="180"/>
      </w:pPr>
    </w:lvl>
    <w:lvl w:ilvl="3" w:tplc="97D6583E">
      <w:start w:val="1"/>
      <w:numFmt w:val="decimal"/>
      <w:lvlText w:val="%4."/>
      <w:lvlJc w:val="left"/>
      <w:pPr>
        <w:ind w:left="2520" w:hanging="360"/>
      </w:pPr>
    </w:lvl>
    <w:lvl w:ilvl="4" w:tplc="9C26F49E">
      <w:start w:val="1"/>
      <w:numFmt w:val="lowerLetter"/>
      <w:lvlText w:val="%5."/>
      <w:lvlJc w:val="left"/>
      <w:pPr>
        <w:ind w:left="3240" w:hanging="360"/>
      </w:pPr>
    </w:lvl>
    <w:lvl w:ilvl="5" w:tplc="DADA614C">
      <w:start w:val="1"/>
      <w:numFmt w:val="lowerRoman"/>
      <w:lvlText w:val="%6."/>
      <w:lvlJc w:val="right"/>
      <w:pPr>
        <w:ind w:left="3960" w:hanging="180"/>
      </w:pPr>
    </w:lvl>
    <w:lvl w:ilvl="6" w:tplc="0D840712">
      <w:start w:val="1"/>
      <w:numFmt w:val="decimal"/>
      <w:lvlText w:val="%7."/>
      <w:lvlJc w:val="left"/>
      <w:pPr>
        <w:ind w:left="4680" w:hanging="360"/>
      </w:pPr>
    </w:lvl>
    <w:lvl w:ilvl="7" w:tplc="9698DF9E">
      <w:start w:val="1"/>
      <w:numFmt w:val="lowerLetter"/>
      <w:lvlText w:val="%8."/>
      <w:lvlJc w:val="left"/>
      <w:pPr>
        <w:ind w:left="5400" w:hanging="360"/>
      </w:pPr>
    </w:lvl>
    <w:lvl w:ilvl="8" w:tplc="59D814EE">
      <w:start w:val="1"/>
      <w:numFmt w:val="lowerRoman"/>
      <w:lvlText w:val="%9."/>
      <w:lvlJc w:val="right"/>
      <w:pPr>
        <w:ind w:left="6120" w:hanging="180"/>
      </w:pPr>
    </w:lvl>
  </w:abstractNum>
  <w:abstractNum w:abstractNumId="110">
    <w:nsid w:val="297772F9"/>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nsid w:val="2A33C6C1"/>
    <w:multiLevelType w:val="hybridMultilevel"/>
    <w:tmpl w:val="EEE69498"/>
    <w:lvl w:ilvl="0" w:tplc="1382D3DA">
      <w:start w:val="1"/>
      <w:numFmt w:val="decimal"/>
      <w:lvlText w:val="%1."/>
      <w:lvlJc w:val="left"/>
      <w:pPr>
        <w:ind w:left="360" w:hanging="360"/>
      </w:pPr>
    </w:lvl>
    <w:lvl w:ilvl="1" w:tplc="EC422CD4">
      <w:start w:val="1"/>
      <w:numFmt w:val="lowerLetter"/>
      <w:lvlText w:val="%2."/>
      <w:lvlJc w:val="left"/>
      <w:pPr>
        <w:ind w:left="1080" w:hanging="360"/>
      </w:pPr>
    </w:lvl>
    <w:lvl w:ilvl="2" w:tplc="3496C6B0">
      <w:start w:val="1"/>
      <w:numFmt w:val="lowerRoman"/>
      <w:lvlText w:val="%3."/>
      <w:lvlJc w:val="right"/>
      <w:pPr>
        <w:ind w:left="1800" w:hanging="180"/>
      </w:pPr>
    </w:lvl>
    <w:lvl w:ilvl="3" w:tplc="EBF6FDF0">
      <w:start w:val="1"/>
      <w:numFmt w:val="decimal"/>
      <w:lvlText w:val="%4."/>
      <w:lvlJc w:val="left"/>
      <w:pPr>
        <w:ind w:left="2520" w:hanging="360"/>
      </w:pPr>
    </w:lvl>
    <w:lvl w:ilvl="4" w:tplc="65BE9848">
      <w:start w:val="1"/>
      <w:numFmt w:val="lowerLetter"/>
      <w:lvlText w:val="%5."/>
      <w:lvlJc w:val="left"/>
      <w:pPr>
        <w:ind w:left="3240" w:hanging="360"/>
      </w:pPr>
    </w:lvl>
    <w:lvl w:ilvl="5" w:tplc="A998DDBE">
      <w:start w:val="1"/>
      <w:numFmt w:val="lowerRoman"/>
      <w:lvlText w:val="%6."/>
      <w:lvlJc w:val="right"/>
      <w:pPr>
        <w:ind w:left="3960" w:hanging="180"/>
      </w:pPr>
    </w:lvl>
    <w:lvl w:ilvl="6" w:tplc="6728CCFA">
      <w:start w:val="1"/>
      <w:numFmt w:val="decimal"/>
      <w:lvlText w:val="%7."/>
      <w:lvlJc w:val="left"/>
      <w:pPr>
        <w:ind w:left="4680" w:hanging="360"/>
      </w:pPr>
    </w:lvl>
    <w:lvl w:ilvl="7" w:tplc="1F068592">
      <w:start w:val="1"/>
      <w:numFmt w:val="lowerLetter"/>
      <w:lvlText w:val="%8."/>
      <w:lvlJc w:val="left"/>
      <w:pPr>
        <w:ind w:left="5400" w:hanging="360"/>
      </w:pPr>
    </w:lvl>
    <w:lvl w:ilvl="8" w:tplc="9C760A64">
      <w:start w:val="1"/>
      <w:numFmt w:val="lowerRoman"/>
      <w:lvlText w:val="%9."/>
      <w:lvlJc w:val="right"/>
      <w:pPr>
        <w:ind w:left="6120" w:hanging="180"/>
      </w:pPr>
    </w:lvl>
  </w:abstractNum>
  <w:abstractNum w:abstractNumId="112">
    <w:nsid w:val="2DAA1058"/>
    <w:multiLevelType w:val="multilevel"/>
    <w:tmpl w:val="8B4A1DFA"/>
    <w:lvl w:ilvl="0">
      <w:start w:val="1"/>
      <w:numFmt w:val="decimal"/>
      <w:lvlText w:val="%1."/>
      <w:lvlJc w:val="left"/>
      <w:pPr>
        <w:ind w:left="720" w:hanging="360"/>
      </w:pPr>
    </w:lvl>
    <w:lvl w:ilvl="1">
      <w:start w:val="1"/>
      <w:numFmt w:val="decimal"/>
      <w:isLgl/>
      <w:lvlText w:val="%1.%2."/>
      <w:lvlJc w:val="left"/>
      <w:pPr>
        <w:ind w:left="1305"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2115"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925" w:hanging="1440"/>
      </w:pPr>
      <w:rPr>
        <w:rFonts w:hint="default"/>
      </w:rPr>
    </w:lvl>
    <w:lvl w:ilvl="6">
      <w:start w:val="1"/>
      <w:numFmt w:val="decimal"/>
      <w:isLgl/>
      <w:lvlText w:val="%1.%2.%3.%4.%5.%6.%7."/>
      <w:lvlJc w:val="left"/>
      <w:pPr>
        <w:ind w:left="3150" w:hanging="1440"/>
      </w:pPr>
      <w:rPr>
        <w:rFonts w:hint="default"/>
      </w:rPr>
    </w:lvl>
    <w:lvl w:ilvl="7">
      <w:start w:val="1"/>
      <w:numFmt w:val="decimal"/>
      <w:isLgl/>
      <w:lvlText w:val="%1.%2.%3.%4.%5.%6.%7.%8."/>
      <w:lvlJc w:val="left"/>
      <w:pPr>
        <w:ind w:left="3735" w:hanging="1800"/>
      </w:pPr>
      <w:rPr>
        <w:rFonts w:hint="default"/>
      </w:rPr>
    </w:lvl>
    <w:lvl w:ilvl="8">
      <w:start w:val="1"/>
      <w:numFmt w:val="decimal"/>
      <w:isLgl/>
      <w:lvlText w:val="%1.%2.%3.%4.%5.%6.%7.%8.%9."/>
      <w:lvlJc w:val="left"/>
      <w:pPr>
        <w:ind w:left="3960" w:hanging="1800"/>
      </w:pPr>
      <w:rPr>
        <w:rFonts w:hint="default"/>
      </w:rPr>
    </w:lvl>
  </w:abstractNum>
  <w:abstractNum w:abstractNumId="113">
    <w:nsid w:val="2DC34C99"/>
    <w:multiLevelType w:val="multilevel"/>
    <w:tmpl w:val="2DC34C99"/>
    <w:lvl w:ilvl="0" w:tentative="1">
      <w:start w:val="39"/>
      <w:numFmt w:val="decimal"/>
      <w:lvlText w:val="%1"/>
      <w:lvlJc w:val="left"/>
      <w:pPr>
        <w:tabs>
          <w:tab w:val="left" w:pos="720"/>
        </w:tabs>
        <w:ind w:left="720" w:hanging="720"/>
      </w:pPr>
      <w:rPr>
        <w:rFonts w:hint="default"/>
      </w:rPr>
    </w:lvl>
    <w:lvl w:ilvl="1">
      <w:start w:val="1"/>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114">
    <w:nsid w:val="2DCB0765"/>
    <w:multiLevelType w:val="hybridMultilevel"/>
    <w:tmpl w:val="BDB69E4C"/>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5">
    <w:nsid w:val="2E4B6F80"/>
    <w:multiLevelType w:val="hybridMultilevel"/>
    <w:tmpl w:val="C2F81C9A"/>
    <w:lvl w:ilvl="0" w:tplc="C1D8209E">
      <w:start w:val="1"/>
      <w:numFmt w:val="upperRoman"/>
      <w:lvlText w:val="%1."/>
      <w:lvlJc w:val="right"/>
      <w:pPr>
        <w:ind w:left="360" w:hanging="360"/>
      </w:pPr>
    </w:lvl>
    <w:lvl w:ilvl="1" w:tplc="B412BD9E">
      <w:start w:val="1"/>
      <w:numFmt w:val="lowerLetter"/>
      <w:lvlText w:val="%2."/>
      <w:lvlJc w:val="left"/>
      <w:pPr>
        <w:ind w:left="1080" w:hanging="360"/>
      </w:pPr>
    </w:lvl>
    <w:lvl w:ilvl="2" w:tplc="FA762BA6">
      <w:start w:val="1"/>
      <w:numFmt w:val="lowerRoman"/>
      <w:lvlText w:val="%3."/>
      <w:lvlJc w:val="right"/>
      <w:pPr>
        <w:ind w:left="1800" w:hanging="180"/>
      </w:pPr>
    </w:lvl>
    <w:lvl w:ilvl="3" w:tplc="C6F8AC66">
      <w:start w:val="1"/>
      <w:numFmt w:val="decimal"/>
      <w:lvlText w:val="%4."/>
      <w:lvlJc w:val="left"/>
      <w:pPr>
        <w:ind w:left="2520" w:hanging="360"/>
      </w:pPr>
    </w:lvl>
    <w:lvl w:ilvl="4" w:tplc="3156F706">
      <w:start w:val="1"/>
      <w:numFmt w:val="lowerLetter"/>
      <w:lvlText w:val="%5."/>
      <w:lvlJc w:val="left"/>
      <w:pPr>
        <w:ind w:left="3240" w:hanging="360"/>
      </w:pPr>
    </w:lvl>
    <w:lvl w:ilvl="5" w:tplc="474A4F14">
      <w:start w:val="1"/>
      <w:numFmt w:val="lowerRoman"/>
      <w:lvlText w:val="%6."/>
      <w:lvlJc w:val="right"/>
      <w:pPr>
        <w:ind w:left="3960" w:hanging="180"/>
      </w:pPr>
    </w:lvl>
    <w:lvl w:ilvl="6" w:tplc="10F25BBC">
      <w:start w:val="1"/>
      <w:numFmt w:val="decimal"/>
      <w:lvlText w:val="%7."/>
      <w:lvlJc w:val="left"/>
      <w:pPr>
        <w:ind w:left="4680" w:hanging="360"/>
      </w:pPr>
    </w:lvl>
    <w:lvl w:ilvl="7" w:tplc="D2CA07D0">
      <w:start w:val="1"/>
      <w:numFmt w:val="lowerLetter"/>
      <w:lvlText w:val="%8."/>
      <w:lvlJc w:val="left"/>
      <w:pPr>
        <w:ind w:left="5400" w:hanging="360"/>
      </w:pPr>
    </w:lvl>
    <w:lvl w:ilvl="8" w:tplc="121C3132">
      <w:start w:val="1"/>
      <w:numFmt w:val="lowerRoman"/>
      <w:lvlText w:val="%9."/>
      <w:lvlJc w:val="right"/>
      <w:pPr>
        <w:ind w:left="6120" w:hanging="180"/>
      </w:pPr>
    </w:lvl>
  </w:abstractNum>
  <w:abstractNum w:abstractNumId="116">
    <w:nsid w:val="2FC566D8"/>
    <w:multiLevelType w:val="hybridMultilevel"/>
    <w:tmpl w:val="50E4C1C6"/>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117">
    <w:nsid w:val="3007B91D"/>
    <w:multiLevelType w:val="hybridMultilevel"/>
    <w:tmpl w:val="DE3AD32C"/>
    <w:lvl w:ilvl="0" w:tplc="DE52955C">
      <w:start w:val="1"/>
      <w:numFmt w:val="decimal"/>
      <w:lvlText w:val="%1."/>
      <w:lvlJc w:val="left"/>
      <w:pPr>
        <w:ind w:left="360" w:hanging="360"/>
      </w:pPr>
    </w:lvl>
    <w:lvl w:ilvl="1" w:tplc="69462CF8">
      <w:start w:val="1"/>
      <w:numFmt w:val="lowerLetter"/>
      <w:lvlText w:val="%2."/>
      <w:lvlJc w:val="left"/>
      <w:pPr>
        <w:ind w:left="1080" w:hanging="360"/>
      </w:pPr>
    </w:lvl>
    <w:lvl w:ilvl="2" w:tplc="9558CBB6">
      <w:start w:val="1"/>
      <w:numFmt w:val="lowerRoman"/>
      <w:lvlText w:val="%3."/>
      <w:lvlJc w:val="right"/>
      <w:pPr>
        <w:ind w:left="1800" w:hanging="180"/>
      </w:pPr>
    </w:lvl>
    <w:lvl w:ilvl="3" w:tplc="BACA5BFA">
      <w:start w:val="1"/>
      <w:numFmt w:val="decimal"/>
      <w:lvlText w:val="%4."/>
      <w:lvlJc w:val="left"/>
      <w:pPr>
        <w:ind w:left="2520" w:hanging="360"/>
      </w:pPr>
    </w:lvl>
    <w:lvl w:ilvl="4" w:tplc="0DFA7E3E">
      <w:start w:val="1"/>
      <w:numFmt w:val="lowerLetter"/>
      <w:lvlText w:val="%5."/>
      <w:lvlJc w:val="left"/>
      <w:pPr>
        <w:ind w:left="3240" w:hanging="360"/>
      </w:pPr>
    </w:lvl>
    <w:lvl w:ilvl="5" w:tplc="7B526AA6">
      <w:start w:val="1"/>
      <w:numFmt w:val="lowerRoman"/>
      <w:lvlText w:val="%6."/>
      <w:lvlJc w:val="right"/>
      <w:pPr>
        <w:ind w:left="3960" w:hanging="180"/>
      </w:pPr>
    </w:lvl>
    <w:lvl w:ilvl="6" w:tplc="DFC297E0">
      <w:start w:val="1"/>
      <w:numFmt w:val="decimal"/>
      <w:lvlText w:val="%7."/>
      <w:lvlJc w:val="left"/>
      <w:pPr>
        <w:ind w:left="4680" w:hanging="360"/>
      </w:pPr>
    </w:lvl>
    <w:lvl w:ilvl="7" w:tplc="D2E65D8E">
      <w:start w:val="1"/>
      <w:numFmt w:val="lowerLetter"/>
      <w:lvlText w:val="%8."/>
      <w:lvlJc w:val="left"/>
      <w:pPr>
        <w:ind w:left="5400" w:hanging="360"/>
      </w:pPr>
    </w:lvl>
    <w:lvl w:ilvl="8" w:tplc="74D6BBD6">
      <w:start w:val="1"/>
      <w:numFmt w:val="lowerRoman"/>
      <w:lvlText w:val="%9."/>
      <w:lvlJc w:val="right"/>
      <w:pPr>
        <w:ind w:left="6120" w:hanging="180"/>
      </w:pPr>
    </w:lvl>
  </w:abstractNum>
  <w:abstractNum w:abstractNumId="118">
    <w:nsid w:val="30E04116"/>
    <w:multiLevelType w:val="multilevel"/>
    <w:tmpl w:val="30E04116"/>
    <w:lvl w:ilvl="0" w:tentative="1">
      <w:start w:val="1"/>
      <w:numFmt w:val="decimal"/>
      <w:lvlText w:val="%1."/>
      <w:lvlJc w:val="left"/>
      <w:pPr>
        <w:tabs>
          <w:tab w:val="left" w:pos="720"/>
        </w:tabs>
        <w:ind w:left="720" w:hanging="360"/>
      </w:pPr>
      <w:rPr>
        <w:rFonts w:hint="default"/>
        <w:sz w:val="22"/>
      </w:rPr>
    </w:lvl>
    <w:lvl w:ilvl="1" w:tentative="1">
      <w:start w:val="1"/>
      <w:numFmt w:val="decimal"/>
      <w:isLgl/>
      <w:lvlText w:val="%1.%2"/>
      <w:lvlJc w:val="left"/>
      <w:pPr>
        <w:tabs>
          <w:tab w:val="left" w:pos="1260"/>
        </w:tabs>
        <w:ind w:left="1260" w:hanging="720"/>
      </w:pPr>
      <w:rPr>
        <w:rFonts w:hint="default"/>
      </w:rPr>
    </w:lvl>
    <w:lvl w:ilvl="2">
      <w:start w:val="1"/>
      <w:numFmt w:val="lowerLetter"/>
      <w:lvlText w:val="%3)"/>
      <w:lvlJc w:val="left"/>
      <w:pPr>
        <w:tabs>
          <w:tab w:val="left" w:pos="1440"/>
        </w:tabs>
        <w:ind w:left="1440" w:hanging="720"/>
      </w:pPr>
      <w:rPr>
        <w:rFonts w:hint="default"/>
      </w:rPr>
    </w:lvl>
    <w:lvl w:ilvl="3" w:tentative="1">
      <w:start w:val="1"/>
      <w:numFmt w:val="decimal"/>
      <w:isLgl/>
      <w:lvlText w:val="%1.%2.%3.%4"/>
      <w:lvlJc w:val="left"/>
      <w:pPr>
        <w:tabs>
          <w:tab w:val="left" w:pos="1620"/>
        </w:tabs>
        <w:ind w:left="1620" w:hanging="720"/>
      </w:pPr>
      <w:rPr>
        <w:rFonts w:hint="default"/>
      </w:rPr>
    </w:lvl>
    <w:lvl w:ilvl="4" w:tentative="1">
      <w:start w:val="1"/>
      <w:numFmt w:val="decimal"/>
      <w:isLgl/>
      <w:lvlText w:val="%1.%2.%3.%4.%5"/>
      <w:lvlJc w:val="left"/>
      <w:pPr>
        <w:tabs>
          <w:tab w:val="left" w:pos="2160"/>
        </w:tabs>
        <w:ind w:left="2160" w:hanging="1080"/>
      </w:pPr>
      <w:rPr>
        <w:rFonts w:hint="default"/>
      </w:rPr>
    </w:lvl>
    <w:lvl w:ilvl="5" w:tentative="1">
      <w:start w:val="1"/>
      <w:numFmt w:val="decimal"/>
      <w:isLgl/>
      <w:lvlText w:val="%1.%2.%3.%4.%5.%6"/>
      <w:lvlJc w:val="left"/>
      <w:pPr>
        <w:tabs>
          <w:tab w:val="left" w:pos="2340"/>
        </w:tabs>
        <w:ind w:left="2340" w:hanging="1080"/>
      </w:pPr>
      <w:rPr>
        <w:rFonts w:hint="default"/>
      </w:rPr>
    </w:lvl>
    <w:lvl w:ilvl="6">
      <w:start w:val="1"/>
      <w:numFmt w:val="bullet"/>
      <w:lvlText w:val="o"/>
      <w:lvlJc w:val="left"/>
      <w:pPr>
        <w:tabs>
          <w:tab w:val="left" w:pos="2880"/>
        </w:tabs>
        <w:ind w:left="2880" w:hanging="1440"/>
      </w:pPr>
      <w:rPr>
        <w:rFonts w:ascii="Courier New" w:hAnsi="Courier New" w:cs="Courier New" w:hint="default"/>
      </w:rPr>
    </w:lvl>
    <w:lvl w:ilvl="7" w:tentative="1">
      <w:start w:val="1"/>
      <w:numFmt w:val="decimal"/>
      <w:isLgl/>
      <w:lvlText w:val="%1.%2.%3.%4.%5.%6.%7.%8"/>
      <w:lvlJc w:val="left"/>
      <w:pPr>
        <w:tabs>
          <w:tab w:val="left" w:pos="3060"/>
        </w:tabs>
        <w:ind w:left="3060" w:hanging="1440"/>
      </w:pPr>
      <w:rPr>
        <w:rFonts w:hint="default"/>
      </w:rPr>
    </w:lvl>
    <w:lvl w:ilvl="8" w:tentative="1">
      <w:start w:val="1"/>
      <w:numFmt w:val="decimal"/>
      <w:isLgl/>
      <w:lvlText w:val="%1.%2.%3.%4.%5.%6.%7.%8.%9"/>
      <w:lvlJc w:val="left"/>
      <w:pPr>
        <w:tabs>
          <w:tab w:val="left" w:pos="3600"/>
        </w:tabs>
        <w:ind w:left="3600" w:hanging="1800"/>
      </w:pPr>
      <w:rPr>
        <w:rFonts w:hint="default"/>
      </w:rPr>
    </w:lvl>
  </w:abstractNum>
  <w:abstractNum w:abstractNumId="119">
    <w:nsid w:val="31850316"/>
    <w:multiLevelType w:val="hybridMultilevel"/>
    <w:tmpl w:val="41945F3C"/>
    <w:lvl w:ilvl="0" w:tplc="1D40882E">
      <w:numFmt w:val="bullet"/>
      <w:lvlText w:val=""/>
      <w:lvlJc w:val="left"/>
      <w:pPr>
        <w:ind w:left="1440"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nsid w:val="31DC6F18"/>
    <w:multiLevelType w:val="hybridMultilevel"/>
    <w:tmpl w:val="676C0AD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1">
    <w:nsid w:val="336D20E3"/>
    <w:multiLevelType w:val="multilevel"/>
    <w:tmpl w:val="19986222"/>
    <w:lvl w:ilvl="0">
      <w:start w:val="1"/>
      <w:numFmt w:val="upperRoman"/>
      <w:lvlText w:val="%1."/>
      <w:lvlJc w:val="right"/>
      <w:pPr>
        <w:ind w:left="585" w:hanging="585"/>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b/>
        <w:bCs/>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122">
    <w:nsid w:val="34A13245"/>
    <w:multiLevelType w:val="hybridMultilevel"/>
    <w:tmpl w:val="46A20A78"/>
    <w:lvl w:ilvl="0" w:tplc="1BFAA7C6">
      <w:start w:val="1"/>
      <w:numFmt w:val="lowerLetter"/>
      <w:lvlText w:val="%1."/>
      <w:lvlJc w:val="left"/>
      <w:pPr>
        <w:ind w:left="1637" w:hanging="360"/>
      </w:pPr>
      <w:rPr>
        <w:b w:val="0"/>
        <w:bCs w:val="0"/>
      </w:rPr>
    </w:lvl>
    <w:lvl w:ilvl="1" w:tplc="40090019" w:tentative="1">
      <w:start w:val="1"/>
      <w:numFmt w:val="lowerLetter"/>
      <w:lvlText w:val="%2."/>
      <w:lvlJc w:val="left"/>
      <w:pPr>
        <w:ind w:left="3180" w:hanging="360"/>
      </w:pPr>
    </w:lvl>
    <w:lvl w:ilvl="2" w:tplc="4009001B" w:tentative="1">
      <w:start w:val="1"/>
      <w:numFmt w:val="lowerRoman"/>
      <w:lvlText w:val="%3."/>
      <w:lvlJc w:val="right"/>
      <w:pPr>
        <w:ind w:left="3900" w:hanging="180"/>
      </w:pPr>
    </w:lvl>
    <w:lvl w:ilvl="3" w:tplc="4009000F" w:tentative="1">
      <w:start w:val="1"/>
      <w:numFmt w:val="decimal"/>
      <w:lvlText w:val="%4."/>
      <w:lvlJc w:val="left"/>
      <w:pPr>
        <w:ind w:left="4620" w:hanging="360"/>
      </w:pPr>
    </w:lvl>
    <w:lvl w:ilvl="4" w:tplc="40090019" w:tentative="1">
      <w:start w:val="1"/>
      <w:numFmt w:val="lowerLetter"/>
      <w:lvlText w:val="%5."/>
      <w:lvlJc w:val="left"/>
      <w:pPr>
        <w:ind w:left="5340" w:hanging="360"/>
      </w:pPr>
    </w:lvl>
    <w:lvl w:ilvl="5" w:tplc="4009001B" w:tentative="1">
      <w:start w:val="1"/>
      <w:numFmt w:val="lowerRoman"/>
      <w:lvlText w:val="%6."/>
      <w:lvlJc w:val="right"/>
      <w:pPr>
        <w:ind w:left="6060" w:hanging="180"/>
      </w:pPr>
    </w:lvl>
    <w:lvl w:ilvl="6" w:tplc="4009000F" w:tentative="1">
      <w:start w:val="1"/>
      <w:numFmt w:val="decimal"/>
      <w:lvlText w:val="%7."/>
      <w:lvlJc w:val="left"/>
      <w:pPr>
        <w:ind w:left="6780" w:hanging="360"/>
      </w:pPr>
    </w:lvl>
    <w:lvl w:ilvl="7" w:tplc="40090019" w:tentative="1">
      <w:start w:val="1"/>
      <w:numFmt w:val="lowerLetter"/>
      <w:lvlText w:val="%8."/>
      <w:lvlJc w:val="left"/>
      <w:pPr>
        <w:ind w:left="7500" w:hanging="360"/>
      </w:pPr>
    </w:lvl>
    <w:lvl w:ilvl="8" w:tplc="4009001B" w:tentative="1">
      <w:start w:val="1"/>
      <w:numFmt w:val="lowerRoman"/>
      <w:lvlText w:val="%9."/>
      <w:lvlJc w:val="right"/>
      <w:pPr>
        <w:ind w:left="8220" w:hanging="180"/>
      </w:pPr>
    </w:lvl>
  </w:abstractNum>
  <w:abstractNum w:abstractNumId="123">
    <w:nsid w:val="34D61835"/>
    <w:multiLevelType w:val="hybridMultilevel"/>
    <w:tmpl w:val="53D0D3E6"/>
    <w:lvl w:ilvl="0" w:tplc="CFB2766E">
      <w:start w:val="1"/>
      <w:numFmt w:val="lowerLetter"/>
      <w:lvlText w:val="%1."/>
      <w:lvlJc w:val="left"/>
      <w:pPr>
        <w:ind w:left="360" w:hanging="360"/>
      </w:pPr>
    </w:lvl>
    <w:lvl w:ilvl="1" w:tplc="E572EBE6">
      <w:start w:val="1"/>
      <w:numFmt w:val="lowerLetter"/>
      <w:lvlText w:val="%2."/>
      <w:lvlJc w:val="left"/>
      <w:pPr>
        <w:ind w:left="1080" w:hanging="360"/>
      </w:pPr>
    </w:lvl>
    <w:lvl w:ilvl="2" w:tplc="98FED9BC">
      <w:start w:val="1"/>
      <w:numFmt w:val="lowerRoman"/>
      <w:lvlText w:val="%3."/>
      <w:lvlJc w:val="right"/>
      <w:pPr>
        <w:ind w:left="1800" w:hanging="180"/>
      </w:pPr>
    </w:lvl>
    <w:lvl w:ilvl="3" w:tplc="979A6AD0">
      <w:start w:val="1"/>
      <w:numFmt w:val="decimal"/>
      <w:lvlText w:val="%4."/>
      <w:lvlJc w:val="left"/>
      <w:pPr>
        <w:ind w:left="2520" w:hanging="360"/>
      </w:pPr>
    </w:lvl>
    <w:lvl w:ilvl="4" w:tplc="314EEB4A">
      <w:start w:val="1"/>
      <w:numFmt w:val="lowerLetter"/>
      <w:lvlText w:val="%5."/>
      <w:lvlJc w:val="left"/>
      <w:pPr>
        <w:ind w:left="3240" w:hanging="360"/>
      </w:pPr>
    </w:lvl>
    <w:lvl w:ilvl="5" w:tplc="FBC2E51A">
      <w:start w:val="1"/>
      <w:numFmt w:val="lowerRoman"/>
      <w:lvlText w:val="%6."/>
      <w:lvlJc w:val="right"/>
      <w:pPr>
        <w:ind w:left="3960" w:hanging="180"/>
      </w:pPr>
    </w:lvl>
    <w:lvl w:ilvl="6" w:tplc="B6DC9836">
      <w:start w:val="1"/>
      <w:numFmt w:val="decimal"/>
      <w:lvlText w:val="%7."/>
      <w:lvlJc w:val="left"/>
      <w:pPr>
        <w:ind w:left="4680" w:hanging="360"/>
      </w:pPr>
    </w:lvl>
    <w:lvl w:ilvl="7" w:tplc="FD0093F4">
      <w:start w:val="1"/>
      <w:numFmt w:val="lowerLetter"/>
      <w:lvlText w:val="%8."/>
      <w:lvlJc w:val="left"/>
      <w:pPr>
        <w:ind w:left="5400" w:hanging="360"/>
      </w:pPr>
    </w:lvl>
    <w:lvl w:ilvl="8" w:tplc="5CBE6F0A">
      <w:start w:val="1"/>
      <w:numFmt w:val="lowerRoman"/>
      <w:lvlText w:val="%9."/>
      <w:lvlJc w:val="right"/>
      <w:pPr>
        <w:ind w:left="6120" w:hanging="180"/>
      </w:pPr>
    </w:lvl>
  </w:abstractNum>
  <w:abstractNum w:abstractNumId="124">
    <w:nsid w:val="34DD4F81"/>
    <w:multiLevelType w:val="multilevel"/>
    <w:tmpl w:val="34DD4F81"/>
    <w:lvl w:ilvl="0" w:tentative="1">
      <w:start w:val="42"/>
      <w:numFmt w:val="decimal"/>
      <w:lvlText w:val="%1"/>
      <w:lvlJc w:val="left"/>
      <w:pPr>
        <w:tabs>
          <w:tab w:val="left" w:pos="720"/>
        </w:tabs>
        <w:ind w:left="720" w:hanging="720"/>
      </w:pPr>
      <w:rPr>
        <w:rFonts w:hint="default"/>
      </w:rPr>
    </w:lvl>
    <w:lvl w:ilvl="1">
      <w:start w:val="1"/>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125">
    <w:nsid w:val="353E452A"/>
    <w:multiLevelType w:val="multilevel"/>
    <w:tmpl w:val="CFDCCCBC"/>
    <w:lvl w:ilvl="0">
      <w:start w:val="1"/>
      <w:numFmt w:val="decimal"/>
      <w:lvlText w:val="%1."/>
      <w:lvlJc w:val="left"/>
      <w:pPr>
        <w:ind w:left="360" w:hanging="360"/>
      </w:pPr>
      <w:rPr>
        <w:rFonts w:hint="default"/>
      </w:rPr>
    </w:lvl>
    <w:lvl w:ilvl="1">
      <w:start w:val="1"/>
      <w:numFmt w:val="none"/>
      <w:lvlText w:val="1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nsid w:val="35856580"/>
    <w:multiLevelType w:val="hybridMultilevel"/>
    <w:tmpl w:val="B28C203A"/>
    <w:lvl w:ilvl="0" w:tplc="40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7">
    <w:nsid w:val="3602266D"/>
    <w:multiLevelType w:val="multilevel"/>
    <w:tmpl w:val="8DAC7BB0"/>
    <w:lvl w:ilvl="0">
      <w:start w:val="1"/>
      <w:numFmt w:val="decimal"/>
      <w:lvlText w:val="%1."/>
      <w:lvlJc w:val="left"/>
      <w:pPr>
        <w:ind w:left="720" w:hanging="360"/>
      </w:pPr>
    </w:lvl>
    <w:lvl w:ilvl="1">
      <w:start w:val="8"/>
      <w:numFmt w:val="decimal"/>
      <w:isLgl/>
      <w:lvlText w:val="%1.%2"/>
      <w:lvlJc w:val="left"/>
      <w:pPr>
        <w:ind w:left="1104" w:hanging="57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128">
    <w:nsid w:val="367D26D4"/>
    <w:multiLevelType w:val="hybridMultilevel"/>
    <w:tmpl w:val="B3183964"/>
    <w:lvl w:ilvl="0" w:tplc="0409001B">
      <w:start w:val="1"/>
      <w:numFmt w:val="lowerRoman"/>
      <w:lvlText w:val="%1."/>
      <w:lvlJc w:val="righ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29">
    <w:nsid w:val="36A6EED7"/>
    <w:multiLevelType w:val="hybridMultilevel"/>
    <w:tmpl w:val="C542F7C4"/>
    <w:lvl w:ilvl="0" w:tplc="E168D3F4">
      <w:start w:val="1"/>
      <w:numFmt w:val="lowerLetter"/>
      <w:lvlText w:val="%1."/>
      <w:lvlJc w:val="left"/>
      <w:pPr>
        <w:ind w:left="360" w:hanging="360"/>
      </w:pPr>
    </w:lvl>
    <w:lvl w:ilvl="1" w:tplc="EB72064C">
      <w:start w:val="1"/>
      <w:numFmt w:val="lowerLetter"/>
      <w:lvlText w:val="%2."/>
      <w:lvlJc w:val="left"/>
      <w:pPr>
        <w:ind w:left="1080" w:hanging="360"/>
      </w:pPr>
    </w:lvl>
    <w:lvl w:ilvl="2" w:tplc="DD7467FA">
      <w:start w:val="1"/>
      <w:numFmt w:val="lowerRoman"/>
      <w:lvlText w:val="%3."/>
      <w:lvlJc w:val="right"/>
      <w:pPr>
        <w:ind w:left="1800" w:hanging="180"/>
      </w:pPr>
    </w:lvl>
    <w:lvl w:ilvl="3" w:tplc="48C8B3DC">
      <w:start w:val="1"/>
      <w:numFmt w:val="decimal"/>
      <w:lvlText w:val="%4."/>
      <w:lvlJc w:val="left"/>
      <w:pPr>
        <w:ind w:left="2520" w:hanging="360"/>
      </w:pPr>
    </w:lvl>
    <w:lvl w:ilvl="4" w:tplc="7996DFD6">
      <w:start w:val="1"/>
      <w:numFmt w:val="lowerLetter"/>
      <w:lvlText w:val="%5."/>
      <w:lvlJc w:val="left"/>
      <w:pPr>
        <w:ind w:left="3240" w:hanging="360"/>
      </w:pPr>
    </w:lvl>
    <w:lvl w:ilvl="5" w:tplc="BB703398">
      <w:start w:val="1"/>
      <w:numFmt w:val="lowerRoman"/>
      <w:lvlText w:val="%6."/>
      <w:lvlJc w:val="right"/>
      <w:pPr>
        <w:ind w:left="3960" w:hanging="180"/>
      </w:pPr>
    </w:lvl>
    <w:lvl w:ilvl="6" w:tplc="975E80B6">
      <w:start w:val="1"/>
      <w:numFmt w:val="decimal"/>
      <w:lvlText w:val="%7."/>
      <w:lvlJc w:val="left"/>
      <w:pPr>
        <w:ind w:left="4680" w:hanging="360"/>
      </w:pPr>
    </w:lvl>
    <w:lvl w:ilvl="7" w:tplc="48D6BDDA">
      <w:start w:val="1"/>
      <w:numFmt w:val="lowerLetter"/>
      <w:lvlText w:val="%8."/>
      <w:lvlJc w:val="left"/>
      <w:pPr>
        <w:ind w:left="5400" w:hanging="360"/>
      </w:pPr>
    </w:lvl>
    <w:lvl w:ilvl="8" w:tplc="E2465930">
      <w:start w:val="1"/>
      <w:numFmt w:val="lowerRoman"/>
      <w:lvlText w:val="%9."/>
      <w:lvlJc w:val="right"/>
      <w:pPr>
        <w:ind w:left="6120" w:hanging="180"/>
      </w:pPr>
    </w:lvl>
  </w:abstractNum>
  <w:abstractNum w:abstractNumId="130">
    <w:nsid w:val="36DA76FE"/>
    <w:multiLevelType w:val="hybridMultilevel"/>
    <w:tmpl w:val="80B2A86C"/>
    <w:lvl w:ilvl="0" w:tplc="9014DD8E">
      <w:start w:val="1"/>
      <w:numFmt w:val="upperLetter"/>
      <w:lvlText w:val="%1."/>
      <w:lvlJc w:val="left"/>
      <w:pPr>
        <w:ind w:left="1173" w:hanging="339"/>
      </w:pPr>
      <w:rPr>
        <w:rFonts w:ascii="Times New Roman" w:eastAsia="Times New Roman" w:hAnsi="Times New Roman" w:cs="Times New Roman" w:hint="default"/>
        <w:color w:val="231F20"/>
        <w:spacing w:val="-1"/>
        <w:w w:val="102"/>
        <w:sz w:val="22"/>
        <w:szCs w:val="22"/>
        <w:lang w:val="en-US" w:eastAsia="en-US" w:bidi="ar-SA"/>
      </w:rPr>
    </w:lvl>
    <w:lvl w:ilvl="1" w:tplc="B2C47EBA">
      <w:start w:val="1"/>
      <w:numFmt w:val="decimal"/>
      <w:lvlText w:val="%2."/>
      <w:lvlJc w:val="left"/>
      <w:pPr>
        <w:ind w:left="1512" w:hanging="339"/>
        <w:jc w:val="right"/>
      </w:pPr>
      <w:rPr>
        <w:rFonts w:ascii="Calibri" w:eastAsia="Times New Roman" w:hAnsi="Calibri" w:cs="Calibri"/>
        <w:color w:val="231F20"/>
        <w:w w:val="102"/>
        <w:sz w:val="22"/>
        <w:szCs w:val="22"/>
        <w:lang w:val="en-US" w:eastAsia="en-US" w:bidi="ar-SA"/>
      </w:rPr>
    </w:lvl>
    <w:lvl w:ilvl="2" w:tplc="77DCC65A">
      <w:numFmt w:val="bullet"/>
      <w:lvlText w:val="•"/>
      <w:lvlJc w:val="left"/>
      <w:pPr>
        <w:ind w:left="2400" w:hanging="339"/>
      </w:pPr>
      <w:rPr>
        <w:rFonts w:hint="default"/>
        <w:lang w:val="en-US" w:eastAsia="en-US" w:bidi="ar-SA"/>
      </w:rPr>
    </w:lvl>
    <w:lvl w:ilvl="3" w:tplc="F6F47F9E">
      <w:numFmt w:val="bullet"/>
      <w:lvlText w:val="•"/>
      <w:lvlJc w:val="left"/>
      <w:pPr>
        <w:ind w:left="3280" w:hanging="339"/>
      </w:pPr>
      <w:rPr>
        <w:rFonts w:hint="default"/>
        <w:lang w:val="en-US" w:eastAsia="en-US" w:bidi="ar-SA"/>
      </w:rPr>
    </w:lvl>
    <w:lvl w:ilvl="4" w:tplc="600AD4BE">
      <w:numFmt w:val="bullet"/>
      <w:lvlText w:val="•"/>
      <w:lvlJc w:val="left"/>
      <w:pPr>
        <w:ind w:left="4160" w:hanging="339"/>
      </w:pPr>
      <w:rPr>
        <w:rFonts w:hint="default"/>
        <w:lang w:val="en-US" w:eastAsia="en-US" w:bidi="ar-SA"/>
      </w:rPr>
    </w:lvl>
    <w:lvl w:ilvl="5" w:tplc="04AEF6EA">
      <w:numFmt w:val="bullet"/>
      <w:lvlText w:val="•"/>
      <w:lvlJc w:val="left"/>
      <w:pPr>
        <w:ind w:left="5040" w:hanging="339"/>
      </w:pPr>
      <w:rPr>
        <w:rFonts w:hint="default"/>
        <w:lang w:val="en-US" w:eastAsia="en-US" w:bidi="ar-SA"/>
      </w:rPr>
    </w:lvl>
    <w:lvl w:ilvl="6" w:tplc="3704EC78">
      <w:numFmt w:val="bullet"/>
      <w:lvlText w:val="•"/>
      <w:lvlJc w:val="left"/>
      <w:pPr>
        <w:ind w:left="5920" w:hanging="339"/>
      </w:pPr>
      <w:rPr>
        <w:rFonts w:hint="default"/>
        <w:lang w:val="en-US" w:eastAsia="en-US" w:bidi="ar-SA"/>
      </w:rPr>
    </w:lvl>
    <w:lvl w:ilvl="7" w:tplc="4DAE9B24">
      <w:numFmt w:val="bullet"/>
      <w:lvlText w:val="•"/>
      <w:lvlJc w:val="left"/>
      <w:pPr>
        <w:ind w:left="6800" w:hanging="339"/>
      </w:pPr>
      <w:rPr>
        <w:rFonts w:hint="default"/>
        <w:lang w:val="en-US" w:eastAsia="en-US" w:bidi="ar-SA"/>
      </w:rPr>
    </w:lvl>
    <w:lvl w:ilvl="8" w:tplc="3014C9B4">
      <w:numFmt w:val="bullet"/>
      <w:lvlText w:val="•"/>
      <w:lvlJc w:val="left"/>
      <w:pPr>
        <w:ind w:left="7680" w:hanging="339"/>
      </w:pPr>
      <w:rPr>
        <w:rFonts w:hint="default"/>
        <w:lang w:val="en-US" w:eastAsia="en-US" w:bidi="ar-SA"/>
      </w:rPr>
    </w:lvl>
  </w:abstractNum>
  <w:abstractNum w:abstractNumId="131">
    <w:nsid w:val="38902709"/>
    <w:multiLevelType w:val="hybridMultilevel"/>
    <w:tmpl w:val="1E82C442"/>
    <w:lvl w:ilvl="0" w:tplc="40090001">
      <w:start w:val="1"/>
      <w:numFmt w:val="bullet"/>
      <w:lvlText w:val=""/>
      <w:lvlJc w:val="left"/>
      <w:pPr>
        <w:ind w:left="1555" w:hanging="360"/>
      </w:pPr>
      <w:rPr>
        <w:rFonts w:ascii="Symbol" w:hAnsi="Symbol" w:hint="default"/>
      </w:rPr>
    </w:lvl>
    <w:lvl w:ilvl="1" w:tplc="FFFFFFFF" w:tentative="1">
      <w:start w:val="1"/>
      <w:numFmt w:val="lowerLetter"/>
      <w:lvlText w:val="%2."/>
      <w:lvlJc w:val="left"/>
      <w:pPr>
        <w:ind w:left="2275" w:hanging="360"/>
      </w:pPr>
    </w:lvl>
    <w:lvl w:ilvl="2" w:tplc="FFFFFFFF" w:tentative="1">
      <w:start w:val="1"/>
      <w:numFmt w:val="lowerRoman"/>
      <w:lvlText w:val="%3."/>
      <w:lvlJc w:val="right"/>
      <w:pPr>
        <w:ind w:left="2995" w:hanging="180"/>
      </w:pPr>
    </w:lvl>
    <w:lvl w:ilvl="3" w:tplc="FFFFFFFF" w:tentative="1">
      <w:start w:val="1"/>
      <w:numFmt w:val="decimal"/>
      <w:lvlText w:val="%4."/>
      <w:lvlJc w:val="left"/>
      <w:pPr>
        <w:ind w:left="3715" w:hanging="360"/>
      </w:pPr>
    </w:lvl>
    <w:lvl w:ilvl="4" w:tplc="FFFFFFFF" w:tentative="1">
      <w:start w:val="1"/>
      <w:numFmt w:val="lowerLetter"/>
      <w:lvlText w:val="%5."/>
      <w:lvlJc w:val="left"/>
      <w:pPr>
        <w:ind w:left="4435" w:hanging="360"/>
      </w:pPr>
    </w:lvl>
    <w:lvl w:ilvl="5" w:tplc="FFFFFFFF" w:tentative="1">
      <w:start w:val="1"/>
      <w:numFmt w:val="lowerRoman"/>
      <w:lvlText w:val="%6."/>
      <w:lvlJc w:val="right"/>
      <w:pPr>
        <w:ind w:left="5155" w:hanging="180"/>
      </w:pPr>
    </w:lvl>
    <w:lvl w:ilvl="6" w:tplc="FFFFFFFF" w:tentative="1">
      <w:start w:val="1"/>
      <w:numFmt w:val="decimal"/>
      <w:lvlText w:val="%7."/>
      <w:lvlJc w:val="left"/>
      <w:pPr>
        <w:ind w:left="5875" w:hanging="360"/>
      </w:pPr>
    </w:lvl>
    <w:lvl w:ilvl="7" w:tplc="FFFFFFFF" w:tentative="1">
      <w:start w:val="1"/>
      <w:numFmt w:val="lowerLetter"/>
      <w:lvlText w:val="%8."/>
      <w:lvlJc w:val="left"/>
      <w:pPr>
        <w:ind w:left="6595" w:hanging="360"/>
      </w:pPr>
    </w:lvl>
    <w:lvl w:ilvl="8" w:tplc="FFFFFFFF" w:tentative="1">
      <w:start w:val="1"/>
      <w:numFmt w:val="lowerRoman"/>
      <w:lvlText w:val="%9."/>
      <w:lvlJc w:val="right"/>
      <w:pPr>
        <w:ind w:left="7315" w:hanging="180"/>
      </w:pPr>
    </w:lvl>
  </w:abstractNum>
  <w:abstractNum w:abstractNumId="132">
    <w:nsid w:val="38CC280C"/>
    <w:multiLevelType w:val="multilevel"/>
    <w:tmpl w:val="38CC280C"/>
    <w:lvl w:ilvl="0">
      <w:start w:val="1"/>
      <w:numFmt w:val="lowerRoman"/>
      <w:lvlText w:val="%1."/>
      <w:lvlJc w:val="left"/>
      <w:pPr>
        <w:tabs>
          <w:tab w:val="left" w:pos="2880"/>
        </w:tabs>
        <w:ind w:left="2520" w:hanging="360"/>
      </w:pPr>
      <w:rPr>
        <w:rFonts w:cs="Times New Roman" w:hint="default"/>
        <w:b w:val="0"/>
        <w:i w:val="0"/>
        <w:color w:val="auto"/>
      </w:rPr>
    </w:lvl>
    <w:lvl w:ilvl="1" w:tentative="1">
      <w:start w:val="1"/>
      <w:numFmt w:val="lowerLetter"/>
      <w:lvlText w:val="%2."/>
      <w:lvlJc w:val="left"/>
      <w:pPr>
        <w:tabs>
          <w:tab w:val="left" w:pos="1440"/>
        </w:tabs>
        <w:ind w:left="1440" w:hanging="360"/>
      </w:pPr>
      <w:rPr>
        <w:rFonts w:cs="Times New Roman"/>
      </w:rPr>
    </w:lvl>
    <w:lvl w:ilvl="2" w:tentative="1">
      <w:start w:val="1"/>
      <w:numFmt w:val="lowerRoman"/>
      <w:lvlText w:val="%3."/>
      <w:lvlJc w:val="right"/>
      <w:pPr>
        <w:tabs>
          <w:tab w:val="left" w:pos="2160"/>
        </w:tabs>
        <w:ind w:left="2160" w:hanging="18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lowerLetter"/>
      <w:lvlText w:val="%5."/>
      <w:lvlJc w:val="left"/>
      <w:pPr>
        <w:tabs>
          <w:tab w:val="left" w:pos="3600"/>
        </w:tabs>
        <w:ind w:left="3600" w:hanging="360"/>
      </w:pPr>
      <w:rPr>
        <w:rFonts w:cs="Times New Roman"/>
      </w:rPr>
    </w:lvl>
    <w:lvl w:ilvl="5" w:tentative="1">
      <w:start w:val="1"/>
      <w:numFmt w:val="lowerRoman"/>
      <w:lvlText w:val="%6."/>
      <w:lvlJc w:val="right"/>
      <w:pPr>
        <w:tabs>
          <w:tab w:val="left" w:pos="4320"/>
        </w:tabs>
        <w:ind w:left="4320" w:hanging="18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lowerLetter"/>
      <w:lvlText w:val="%8."/>
      <w:lvlJc w:val="left"/>
      <w:pPr>
        <w:tabs>
          <w:tab w:val="left" w:pos="5760"/>
        </w:tabs>
        <w:ind w:left="5760" w:hanging="360"/>
      </w:pPr>
      <w:rPr>
        <w:rFonts w:cs="Times New Roman"/>
      </w:rPr>
    </w:lvl>
    <w:lvl w:ilvl="8" w:tentative="1">
      <w:start w:val="1"/>
      <w:numFmt w:val="lowerRoman"/>
      <w:lvlText w:val="%9."/>
      <w:lvlJc w:val="right"/>
      <w:pPr>
        <w:tabs>
          <w:tab w:val="left" w:pos="6480"/>
        </w:tabs>
        <w:ind w:left="6480" w:hanging="180"/>
      </w:pPr>
      <w:rPr>
        <w:rFonts w:cs="Times New Roman"/>
      </w:rPr>
    </w:lvl>
  </w:abstractNum>
  <w:abstractNum w:abstractNumId="133">
    <w:nsid w:val="3A739BFF"/>
    <w:multiLevelType w:val="hybridMultilevel"/>
    <w:tmpl w:val="E8361F10"/>
    <w:lvl w:ilvl="0" w:tplc="FC5CDE3E">
      <w:start w:val="1"/>
      <w:numFmt w:val="upperRoman"/>
      <w:lvlText w:val="%1."/>
      <w:lvlJc w:val="right"/>
      <w:pPr>
        <w:ind w:left="360" w:hanging="360"/>
      </w:pPr>
    </w:lvl>
    <w:lvl w:ilvl="1" w:tplc="97D41796">
      <w:start w:val="1"/>
      <w:numFmt w:val="lowerLetter"/>
      <w:lvlText w:val="%2."/>
      <w:lvlJc w:val="left"/>
      <w:pPr>
        <w:ind w:left="1080" w:hanging="360"/>
      </w:pPr>
    </w:lvl>
    <w:lvl w:ilvl="2" w:tplc="55DEB03A">
      <w:start w:val="1"/>
      <w:numFmt w:val="lowerRoman"/>
      <w:lvlText w:val="%3."/>
      <w:lvlJc w:val="right"/>
      <w:pPr>
        <w:ind w:left="1800" w:hanging="180"/>
      </w:pPr>
    </w:lvl>
    <w:lvl w:ilvl="3" w:tplc="3AE6072A">
      <w:start w:val="1"/>
      <w:numFmt w:val="decimal"/>
      <w:lvlText w:val="%4."/>
      <w:lvlJc w:val="left"/>
      <w:pPr>
        <w:ind w:left="2520" w:hanging="360"/>
      </w:pPr>
    </w:lvl>
    <w:lvl w:ilvl="4" w:tplc="101ED130">
      <w:start w:val="1"/>
      <w:numFmt w:val="lowerLetter"/>
      <w:lvlText w:val="%5."/>
      <w:lvlJc w:val="left"/>
      <w:pPr>
        <w:ind w:left="3240" w:hanging="360"/>
      </w:pPr>
    </w:lvl>
    <w:lvl w:ilvl="5" w:tplc="93747578">
      <w:start w:val="1"/>
      <w:numFmt w:val="lowerRoman"/>
      <w:lvlText w:val="%6."/>
      <w:lvlJc w:val="right"/>
      <w:pPr>
        <w:ind w:left="3960" w:hanging="180"/>
      </w:pPr>
    </w:lvl>
    <w:lvl w:ilvl="6" w:tplc="1D2C8F1E">
      <w:start w:val="1"/>
      <w:numFmt w:val="decimal"/>
      <w:lvlText w:val="%7."/>
      <w:lvlJc w:val="left"/>
      <w:pPr>
        <w:ind w:left="4680" w:hanging="360"/>
      </w:pPr>
    </w:lvl>
    <w:lvl w:ilvl="7" w:tplc="126CF956">
      <w:start w:val="1"/>
      <w:numFmt w:val="lowerLetter"/>
      <w:lvlText w:val="%8."/>
      <w:lvlJc w:val="left"/>
      <w:pPr>
        <w:ind w:left="5400" w:hanging="360"/>
      </w:pPr>
    </w:lvl>
    <w:lvl w:ilvl="8" w:tplc="EE96A6FE">
      <w:start w:val="1"/>
      <w:numFmt w:val="lowerRoman"/>
      <w:lvlText w:val="%9."/>
      <w:lvlJc w:val="right"/>
      <w:pPr>
        <w:ind w:left="6120" w:hanging="180"/>
      </w:pPr>
    </w:lvl>
  </w:abstractNum>
  <w:abstractNum w:abstractNumId="134">
    <w:nsid w:val="3ABB145B"/>
    <w:multiLevelType w:val="hybridMultilevel"/>
    <w:tmpl w:val="4F78250E"/>
    <w:lvl w:ilvl="0" w:tplc="E392E99C">
      <w:start w:val="1"/>
      <w:numFmt w:val="upperRoman"/>
      <w:lvlText w:val="%1."/>
      <w:lvlJc w:val="right"/>
      <w:pPr>
        <w:ind w:left="360" w:hanging="360"/>
      </w:pPr>
    </w:lvl>
    <w:lvl w:ilvl="1" w:tplc="C3BCAAA2">
      <w:start w:val="1"/>
      <w:numFmt w:val="lowerLetter"/>
      <w:lvlText w:val="%2."/>
      <w:lvlJc w:val="left"/>
      <w:pPr>
        <w:ind w:left="1080" w:hanging="360"/>
      </w:pPr>
    </w:lvl>
    <w:lvl w:ilvl="2" w:tplc="B75820A0">
      <w:start w:val="1"/>
      <w:numFmt w:val="lowerRoman"/>
      <w:lvlText w:val="%3."/>
      <w:lvlJc w:val="right"/>
      <w:pPr>
        <w:ind w:left="1800" w:hanging="180"/>
      </w:pPr>
    </w:lvl>
    <w:lvl w:ilvl="3" w:tplc="077C87D8">
      <w:start w:val="1"/>
      <w:numFmt w:val="decimal"/>
      <w:lvlText w:val="%4."/>
      <w:lvlJc w:val="left"/>
      <w:pPr>
        <w:ind w:left="2520" w:hanging="360"/>
      </w:pPr>
    </w:lvl>
    <w:lvl w:ilvl="4" w:tplc="0B5C08A4">
      <w:start w:val="1"/>
      <w:numFmt w:val="lowerLetter"/>
      <w:lvlText w:val="%5."/>
      <w:lvlJc w:val="left"/>
      <w:pPr>
        <w:ind w:left="3240" w:hanging="360"/>
      </w:pPr>
    </w:lvl>
    <w:lvl w:ilvl="5" w:tplc="D46A895A">
      <w:start w:val="1"/>
      <w:numFmt w:val="lowerRoman"/>
      <w:lvlText w:val="%6."/>
      <w:lvlJc w:val="right"/>
      <w:pPr>
        <w:ind w:left="3960" w:hanging="180"/>
      </w:pPr>
    </w:lvl>
    <w:lvl w:ilvl="6" w:tplc="B296DA0C">
      <w:start w:val="1"/>
      <w:numFmt w:val="decimal"/>
      <w:lvlText w:val="%7."/>
      <w:lvlJc w:val="left"/>
      <w:pPr>
        <w:ind w:left="4680" w:hanging="360"/>
      </w:pPr>
    </w:lvl>
    <w:lvl w:ilvl="7" w:tplc="BB2AB8DA">
      <w:start w:val="1"/>
      <w:numFmt w:val="lowerLetter"/>
      <w:lvlText w:val="%8."/>
      <w:lvlJc w:val="left"/>
      <w:pPr>
        <w:ind w:left="5400" w:hanging="360"/>
      </w:pPr>
    </w:lvl>
    <w:lvl w:ilvl="8" w:tplc="18DE7BD0">
      <w:start w:val="1"/>
      <w:numFmt w:val="lowerRoman"/>
      <w:lvlText w:val="%9."/>
      <w:lvlJc w:val="right"/>
      <w:pPr>
        <w:ind w:left="6120" w:hanging="180"/>
      </w:pPr>
    </w:lvl>
  </w:abstractNum>
  <w:abstractNum w:abstractNumId="135">
    <w:nsid w:val="3C8749B1"/>
    <w:multiLevelType w:val="hybridMultilevel"/>
    <w:tmpl w:val="C4E87A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3CF848F6"/>
    <w:multiLevelType w:val="hybridMultilevel"/>
    <w:tmpl w:val="7158AE7C"/>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7">
    <w:nsid w:val="3E4B71FA"/>
    <w:multiLevelType w:val="multilevel"/>
    <w:tmpl w:val="3E4B71FA"/>
    <w:lvl w:ilvl="0" w:tentative="1">
      <w:start w:val="44"/>
      <w:numFmt w:val="decimal"/>
      <w:lvlText w:val="%1"/>
      <w:lvlJc w:val="left"/>
      <w:pPr>
        <w:tabs>
          <w:tab w:val="left" w:pos="720"/>
        </w:tabs>
        <w:ind w:left="720" w:hanging="720"/>
      </w:pPr>
      <w:rPr>
        <w:rFonts w:hint="default"/>
      </w:rPr>
    </w:lvl>
    <w:lvl w:ilvl="1">
      <w:start w:val="2"/>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138">
    <w:nsid w:val="3F687EBB"/>
    <w:multiLevelType w:val="hybridMultilevel"/>
    <w:tmpl w:val="96802E6E"/>
    <w:lvl w:ilvl="0" w:tplc="93802B82">
      <w:start w:val="1"/>
      <w:numFmt w:val="lowerLetter"/>
      <w:lvlText w:val="%1."/>
      <w:lvlJc w:val="left"/>
      <w:pPr>
        <w:ind w:left="360" w:hanging="360"/>
      </w:pPr>
    </w:lvl>
    <w:lvl w:ilvl="1" w:tplc="5D7A8A6E">
      <w:start w:val="1"/>
      <w:numFmt w:val="lowerLetter"/>
      <w:lvlText w:val="%2."/>
      <w:lvlJc w:val="left"/>
      <w:pPr>
        <w:ind w:left="1080" w:hanging="360"/>
      </w:pPr>
    </w:lvl>
    <w:lvl w:ilvl="2" w:tplc="345E4054">
      <w:start w:val="1"/>
      <w:numFmt w:val="lowerRoman"/>
      <w:lvlText w:val="%3."/>
      <w:lvlJc w:val="right"/>
      <w:pPr>
        <w:ind w:left="1800" w:hanging="180"/>
      </w:pPr>
    </w:lvl>
    <w:lvl w:ilvl="3" w:tplc="3F029FD0">
      <w:start w:val="1"/>
      <w:numFmt w:val="decimal"/>
      <w:lvlText w:val="%4."/>
      <w:lvlJc w:val="left"/>
      <w:pPr>
        <w:ind w:left="2520" w:hanging="360"/>
      </w:pPr>
    </w:lvl>
    <w:lvl w:ilvl="4" w:tplc="7C02FCF6">
      <w:start w:val="1"/>
      <w:numFmt w:val="lowerLetter"/>
      <w:lvlText w:val="%5."/>
      <w:lvlJc w:val="left"/>
      <w:pPr>
        <w:ind w:left="3240" w:hanging="360"/>
      </w:pPr>
    </w:lvl>
    <w:lvl w:ilvl="5" w:tplc="264E08B8">
      <w:start w:val="1"/>
      <w:numFmt w:val="lowerRoman"/>
      <w:lvlText w:val="%6."/>
      <w:lvlJc w:val="right"/>
      <w:pPr>
        <w:ind w:left="3960" w:hanging="180"/>
      </w:pPr>
    </w:lvl>
    <w:lvl w:ilvl="6" w:tplc="EB8C16C0">
      <w:start w:val="1"/>
      <w:numFmt w:val="decimal"/>
      <w:lvlText w:val="%7."/>
      <w:lvlJc w:val="left"/>
      <w:pPr>
        <w:ind w:left="4680" w:hanging="360"/>
      </w:pPr>
    </w:lvl>
    <w:lvl w:ilvl="7" w:tplc="47B421F8">
      <w:start w:val="1"/>
      <w:numFmt w:val="lowerLetter"/>
      <w:lvlText w:val="%8."/>
      <w:lvlJc w:val="left"/>
      <w:pPr>
        <w:ind w:left="5400" w:hanging="360"/>
      </w:pPr>
    </w:lvl>
    <w:lvl w:ilvl="8" w:tplc="A4A6F172">
      <w:start w:val="1"/>
      <w:numFmt w:val="lowerRoman"/>
      <w:lvlText w:val="%9."/>
      <w:lvlJc w:val="right"/>
      <w:pPr>
        <w:ind w:left="6120" w:hanging="180"/>
      </w:pPr>
    </w:lvl>
  </w:abstractNum>
  <w:abstractNum w:abstractNumId="139">
    <w:nsid w:val="3FCE9A5B"/>
    <w:multiLevelType w:val="hybridMultilevel"/>
    <w:tmpl w:val="D6B218D8"/>
    <w:lvl w:ilvl="0" w:tplc="9018956E">
      <w:start w:val="1"/>
      <w:numFmt w:val="lowerRoman"/>
      <w:lvlText w:val="%1."/>
      <w:lvlJc w:val="right"/>
      <w:pPr>
        <w:ind w:left="360" w:hanging="360"/>
      </w:pPr>
    </w:lvl>
    <w:lvl w:ilvl="1" w:tplc="063ED6F2">
      <w:start w:val="1"/>
      <w:numFmt w:val="lowerLetter"/>
      <w:lvlText w:val="%2."/>
      <w:lvlJc w:val="left"/>
      <w:pPr>
        <w:ind w:left="1080" w:hanging="360"/>
      </w:pPr>
    </w:lvl>
    <w:lvl w:ilvl="2" w:tplc="81B20A12">
      <w:start w:val="1"/>
      <w:numFmt w:val="lowerRoman"/>
      <w:lvlText w:val="%3."/>
      <w:lvlJc w:val="right"/>
      <w:pPr>
        <w:ind w:left="1800" w:hanging="180"/>
      </w:pPr>
    </w:lvl>
    <w:lvl w:ilvl="3" w:tplc="97A28836">
      <w:start w:val="1"/>
      <w:numFmt w:val="decimal"/>
      <w:lvlText w:val="%4."/>
      <w:lvlJc w:val="left"/>
      <w:pPr>
        <w:ind w:left="2520" w:hanging="360"/>
      </w:pPr>
    </w:lvl>
    <w:lvl w:ilvl="4" w:tplc="07F6B4B0">
      <w:start w:val="1"/>
      <w:numFmt w:val="lowerLetter"/>
      <w:lvlText w:val="%5."/>
      <w:lvlJc w:val="left"/>
      <w:pPr>
        <w:ind w:left="3240" w:hanging="360"/>
      </w:pPr>
    </w:lvl>
    <w:lvl w:ilvl="5" w:tplc="54F81134">
      <w:start w:val="1"/>
      <w:numFmt w:val="lowerRoman"/>
      <w:lvlText w:val="%6."/>
      <w:lvlJc w:val="right"/>
      <w:pPr>
        <w:ind w:left="3960" w:hanging="180"/>
      </w:pPr>
    </w:lvl>
    <w:lvl w:ilvl="6" w:tplc="36E2D502">
      <w:start w:val="1"/>
      <w:numFmt w:val="decimal"/>
      <w:lvlText w:val="%7."/>
      <w:lvlJc w:val="left"/>
      <w:pPr>
        <w:ind w:left="4680" w:hanging="360"/>
      </w:pPr>
    </w:lvl>
    <w:lvl w:ilvl="7" w:tplc="6BC833C2">
      <w:start w:val="1"/>
      <w:numFmt w:val="lowerLetter"/>
      <w:lvlText w:val="%8."/>
      <w:lvlJc w:val="left"/>
      <w:pPr>
        <w:ind w:left="5400" w:hanging="360"/>
      </w:pPr>
    </w:lvl>
    <w:lvl w:ilvl="8" w:tplc="11BE1FE2">
      <w:start w:val="1"/>
      <w:numFmt w:val="lowerRoman"/>
      <w:lvlText w:val="%9."/>
      <w:lvlJc w:val="right"/>
      <w:pPr>
        <w:ind w:left="6120" w:hanging="180"/>
      </w:pPr>
    </w:lvl>
  </w:abstractNum>
  <w:abstractNum w:abstractNumId="140">
    <w:nsid w:val="3FF14D59"/>
    <w:multiLevelType w:val="multilevel"/>
    <w:tmpl w:val="3FF14D59"/>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1">
    <w:nsid w:val="410E71B1"/>
    <w:multiLevelType w:val="multilevel"/>
    <w:tmpl w:val="CA327576"/>
    <w:lvl w:ilvl="0">
      <w:start w:val="1"/>
      <w:numFmt w:val="decimal"/>
      <w:lvlText w:val="%1.0"/>
      <w:lvlJc w:val="left"/>
      <w:pPr>
        <w:ind w:left="1080" w:hanging="360"/>
      </w:pPr>
      <w:rPr>
        <w:rFonts w:hint="default"/>
        <w:b/>
        <w:bCs/>
      </w:rPr>
    </w:lvl>
    <w:lvl w:ilvl="1">
      <w:start w:val="1"/>
      <w:numFmt w:val="decimal"/>
      <w:lvlText w:val="%1.%2"/>
      <w:lvlJc w:val="left"/>
      <w:pPr>
        <w:ind w:left="1800" w:hanging="360"/>
      </w:pPr>
      <w:rPr>
        <w:rFonts w:hint="default"/>
      </w:rPr>
    </w:lvl>
    <w:lvl w:ilvl="2" w:tentative="1">
      <w:start w:val="1"/>
      <w:numFmt w:val="decimal"/>
      <w:lvlText w:val="%1.%2.%3"/>
      <w:lvlJc w:val="left"/>
      <w:pPr>
        <w:ind w:left="2880" w:hanging="720"/>
      </w:pPr>
      <w:rPr>
        <w:rFonts w:hint="default"/>
      </w:rPr>
    </w:lvl>
    <w:lvl w:ilvl="3" w:tentative="1">
      <w:start w:val="1"/>
      <w:numFmt w:val="decimal"/>
      <w:lvlText w:val="%1.%2.%3.%4"/>
      <w:lvlJc w:val="left"/>
      <w:pPr>
        <w:ind w:left="3600" w:hanging="720"/>
      </w:pPr>
      <w:rPr>
        <w:rFonts w:hint="default"/>
      </w:rPr>
    </w:lvl>
    <w:lvl w:ilvl="4" w:tentative="1">
      <w:start w:val="1"/>
      <w:numFmt w:val="decimal"/>
      <w:lvlText w:val="%1.%2.%3.%4.%5"/>
      <w:lvlJc w:val="left"/>
      <w:pPr>
        <w:ind w:left="4680" w:hanging="1080"/>
      </w:pPr>
      <w:rPr>
        <w:rFonts w:hint="default"/>
      </w:rPr>
    </w:lvl>
    <w:lvl w:ilvl="5" w:tentative="1">
      <w:start w:val="1"/>
      <w:numFmt w:val="decimal"/>
      <w:lvlText w:val="%1.%2.%3.%4.%5.%6"/>
      <w:lvlJc w:val="left"/>
      <w:pPr>
        <w:ind w:left="5400" w:hanging="1080"/>
      </w:pPr>
      <w:rPr>
        <w:rFonts w:hint="default"/>
      </w:rPr>
    </w:lvl>
    <w:lvl w:ilvl="6" w:tentative="1">
      <w:start w:val="1"/>
      <w:numFmt w:val="decimal"/>
      <w:lvlText w:val="%1.%2.%3.%4.%5.%6.%7"/>
      <w:lvlJc w:val="left"/>
      <w:pPr>
        <w:ind w:left="6480" w:hanging="1440"/>
      </w:pPr>
      <w:rPr>
        <w:rFonts w:hint="default"/>
      </w:rPr>
    </w:lvl>
    <w:lvl w:ilvl="7" w:tentative="1">
      <w:start w:val="1"/>
      <w:numFmt w:val="decimal"/>
      <w:lvlText w:val="%1.%2.%3.%4.%5.%6.%7.%8"/>
      <w:lvlJc w:val="left"/>
      <w:pPr>
        <w:ind w:left="7200" w:hanging="1440"/>
      </w:pPr>
      <w:rPr>
        <w:rFonts w:hint="default"/>
      </w:rPr>
    </w:lvl>
    <w:lvl w:ilvl="8" w:tentative="1">
      <w:start w:val="1"/>
      <w:numFmt w:val="decimal"/>
      <w:lvlText w:val="%1.%2.%3.%4.%5.%6.%7.%8.%9"/>
      <w:lvlJc w:val="left"/>
      <w:pPr>
        <w:ind w:left="8280" w:hanging="1800"/>
      </w:pPr>
      <w:rPr>
        <w:rFonts w:hint="default"/>
      </w:rPr>
    </w:lvl>
  </w:abstractNum>
  <w:abstractNum w:abstractNumId="142">
    <w:nsid w:val="412858F0"/>
    <w:multiLevelType w:val="hybridMultilevel"/>
    <w:tmpl w:val="937A32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3">
    <w:nsid w:val="416D2A16"/>
    <w:multiLevelType w:val="hybridMultilevel"/>
    <w:tmpl w:val="D3D8C0E4"/>
    <w:lvl w:ilvl="0" w:tplc="04090017">
      <w:start w:val="1"/>
      <w:numFmt w:val="lowerLetter"/>
      <w:lvlText w:val="%1)"/>
      <w:lvlJc w:val="left"/>
      <w:pPr>
        <w:ind w:left="1080" w:hanging="360"/>
      </w:pPr>
      <w:rPr>
        <w:rFonts w:hint="default"/>
      </w:rPr>
    </w:lvl>
    <w:lvl w:ilvl="1" w:tplc="5A9A5B3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416E5106"/>
    <w:multiLevelType w:val="hybridMultilevel"/>
    <w:tmpl w:val="10BC566E"/>
    <w:lvl w:ilvl="0" w:tplc="40090017">
      <w:start w:val="1"/>
      <w:numFmt w:val="lowerLetter"/>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145">
    <w:nsid w:val="42143EA2"/>
    <w:multiLevelType w:val="multilevel"/>
    <w:tmpl w:val="7C345DDA"/>
    <w:lvl w:ilvl="0">
      <w:start w:val="13"/>
      <w:numFmt w:val="decimal"/>
      <w:lvlText w:val="%1"/>
      <w:lvlJc w:val="left"/>
      <w:pPr>
        <w:ind w:left="2064" w:hanging="966"/>
      </w:pPr>
      <w:rPr>
        <w:rFonts w:hint="default"/>
        <w:lang w:val="en-US" w:eastAsia="en-US" w:bidi="ar-SA"/>
      </w:rPr>
    </w:lvl>
    <w:lvl w:ilvl="1">
      <w:start w:val="26"/>
      <w:numFmt w:val="decimal"/>
      <w:lvlText w:val="%1.%2"/>
      <w:lvlJc w:val="left"/>
      <w:pPr>
        <w:ind w:left="2064" w:hanging="966"/>
      </w:pPr>
      <w:rPr>
        <w:rFonts w:hint="default"/>
        <w:lang w:val="en-US" w:eastAsia="en-US" w:bidi="ar-SA"/>
      </w:rPr>
    </w:lvl>
    <w:lvl w:ilvl="2">
      <w:start w:val="1"/>
      <w:numFmt w:val="decimal"/>
      <w:lvlText w:val="%1.%2.%3"/>
      <w:lvlJc w:val="left"/>
      <w:pPr>
        <w:ind w:left="2064" w:hanging="966"/>
      </w:pPr>
      <w:rPr>
        <w:rFonts w:hint="default"/>
        <w:lang w:val="en-US" w:eastAsia="en-US" w:bidi="ar-SA"/>
      </w:rPr>
    </w:lvl>
    <w:lvl w:ilvl="3">
      <w:start w:val="1"/>
      <w:numFmt w:val="decimal"/>
      <w:lvlText w:val="%1.%2.%3.%4"/>
      <w:lvlJc w:val="left"/>
      <w:pPr>
        <w:ind w:left="2064" w:hanging="966"/>
      </w:pPr>
      <w:rPr>
        <w:rFonts w:ascii="Arial" w:eastAsia="Arial" w:hAnsi="Arial" w:cs="Arial" w:hint="default"/>
        <w:spacing w:val="-3"/>
        <w:w w:val="100"/>
        <w:sz w:val="22"/>
        <w:szCs w:val="22"/>
        <w:lang w:val="en-US" w:eastAsia="en-US" w:bidi="ar-SA"/>
      </w:rPr>
    </w:lvl>
    <w:lvl w:ilvl="4">
      <w:start w:val="1"/>
      <w:numFmt w:val="lowerRoman"/>
      <w:lvlText w:val="%5."/>
      <w:lvlJc w:val="right"/>
      <w:pPr>
        <w:ind w:left="720" w:hanging="360"/>
      </w:pPr>
    </w:lvl>
    <w:lvl w:ilvl="5">
      <w:numFmt w:val="bullet"/>
      <w:lvlText w:val="•"/>
      <w:lvlJc w:val="left"/>
      <w:pPr>
        <w:ind w:left="6702" w:hanging="360"/>
      </w:pPr>
      <w:rPr>
        <w:rFonts w:hint="default"/>
        <w:lang w:val="en-US" w:eastAsia="en-US" w:bidi="ar-SA"/>
      </w:rPr>
    </w:lvl>
    <w:lvl w:ilvl="6">
      <w:numFmt w:val="bullet"/>
      <w:lvlText w:val="•"/>
      <w:lvlJc w:val="left"/>
      <w:pPr>
        <w:ind w:left="7743" w:hanging="360"/>
      </w:pPr>
      <w:rPr>
        <w:rFonts w:hint="default"/>
        <w:lang w:val="en-US" w:eastAsia="en-US" w:bidi="ar-SA"/>
      </w:rPr>
    </w:lvl>
    <w:lvl w:ilvl="7">
      <w:numFmt w:val="bullet"/>
      <w:lvlText w:val="•"/>
      <w:lvlJc w:val="left"/>
      <w:pPr>
        <w:ind w:left="8784" w:hanging="360"/>
      </w:pPr>
      <w:rPr>
        <w:rFonts w:hint="default"/>
        <w:lang w:val="en-US" w:eastAsia="en-US" w:bidi="ar-SA"/>
      </w:rPr>
    </w:lvl>
    <w:lvl w:ilvl="8">
      <w:numFmt w:val="bullet"/>
      <w:lvlText w:val="•"/>
      <w:lvlJc w:val="left"/>
      <w:pPr>
        <w:ind w:left="9824" w:hanging="360"/>
      </w:pPr>
      <w:rPr>
        <w:rFonts w:hint="default"/>
        <w:lang w:val="en-US" w:eastAsia="en-US" w:bidi="ar-SA"/>
      </w:rPr>
    </w:lvl>
  </w:abstractNum>
  <w:abstractNum w:abstractNumId="146">
    <w:nsid w:val="42DC400D"/>
    <w:multiLevelType w:val="multilevel"/>
    <w:tmpl w:val="E962FD8C"/>
    <w:lvl w:ilvl="0">
      <w:start w:val="5"/>
      <w:numFmt w:val="decimal"/>
      <w:lvlText w:val="%1"/>
      <w:lvlJc w:val="left"/>
      <w:pPr>
        <w:ind w:left="525" w:hanging="525"/>
      </w:pPr>
      <w:rPr>
        <w:rFonts w:hint="default"/>
      </w:rPr>
    </w:lvl>
    <w:lvl w:ilvl="1">
      <w:start w:val="2"/>
      <w:numFmt w:val="decimal"/>
      <w:lvlText w:val="%1.%2"/>
      <w:lvlJc w:val="left"/>
      <w:pPr>
        <w:ind w:left="966" w:hanging="525"/>
      </w:pPr>
      <w:rPr>
        <w:rFonts w:hint="default"/>
      </w:rPr>
    </w:lvl>
    <w:lvl w:ilvl="2">
      <w:start w:val="1"/>
      <w:numFmt w:val="decimal"/>
      <w:lvlText w:val="%1.%2.%3"/>
      <w:lvlJc w:val="left"/>
      <w:pPr>
        <w:ind w:left="1602" w:hanging="720"/>
      </w:pPr>
      <w:rPr>
        <w:rFonts w:hint="default"/>
      </w:rPr>
    </w:lvl>
    <w:lvl w:ilvl="3">
      <w:start w:val="1"/>
      <w:numFmt w:val="decimal"/>
      <w:lvlText w:val="%1.%2.%3.%4"/>
      <w:lvlJc w:val="left"/>
      <w:pPr>
        <w:ind w:left="2043" w:hanging="720"/>
      </w:pPr>
      <w:rPr>
        <w:rFonts w:hint="default"/>
      </w:rPr>
    </w:lvl>
    <w:lvl w:ilvl="4">
      <w:start w:val="1"/>
      <w:numFmt w:val="decimal"/>
      <w:lvlText w:val="%1.%2.%3.%4.%5"/>
      <w:lvlJc w:val="left"/>
      <w:pPr>
        <w:ind w:left="2844" w:hanging="1080"/>
      </w:pPr>
      <w:rPr>
        <w:rFonts w:hint="default"/>
      </w:rPr>
    </w:lvl>
    <w:lvl w:ilvl="5">
      <w:start w:val="1"/>
      <w:numFmt w:val="decimal"/>
      <w:lvlText w:val="%1.%2.%3.%4.%5.%6"/>
      <w:lvlJc w:val="left"/>
      <w:pPr>
        <w:ind w:left="3645" w:hanging="1440"/>
      </w:pPr>
      <w:rPr>
        <w:rFonts w:hint="default"/>
      </w:rPr>
    </w:lvl>
    <w:lvl w:ilvl="6">
      <w:start w:val="1"/>
      <w:numFmt w:val="decimal"/>
      <w:lvlText w:val="%1.%2.%3.%4.%5.%6.%7"/>
      <w:lvlJc w:val="left"/>
      <w:pPr>
        <w:ind w:left="4086" w:hanging="1440"/>
      </w:pPr>
      <w:rPr>
        <w:rFonts w:hint="default"/>
      </w:rPr>
    </w:lvl>
    <w:lvl w:ilvl="7">
      <w:start w:val="1"/>
      <w:numFmt w:val="decimal"/>
      <w:lvlText w:val="%1.%2.%3.%4.%5.%6.%7.%8"/>
      <w:lvlJc w:val="left"/>
      <w:pPr>
        <w:ind w:left="4887" w:hanging="1800"/>
      </w:pPr>
      <w:rPr>
        <w:rFonts w:hint="default"/>
      </w:rPr>
    </w:lvl>
    <w:lvl w:ilvl="8">
      <w:start w:val="1"/>
      <w:numFmt w:val="decimal"/>
      <w:lvlText w:val="%1.%2.%3.%4.%5.%6.%7.%8.%9"/>
      <w:lvlJc w:val="left"/>
      <w:pPr>
        <w:ind w:left="5328" w:hanging="1800"/>
      </w:pPr>
      <w:rPr>
        <w:rFonts w:hint="default"/>
      </w:rPr>
    </w:lvl>
  </w:abstractNum>
  <w:abstractNum w:abstractNumId="147">
    <w:nsid w:val="44831C81"/>
    <w:multiLevelType w:val="multilevel"/>
    <w:tmpl w:val="44831C81"/>
    <w:lvl w:ilvl="0" w:tentative="1">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8">
    <w:nsid w:val="44F66036"/>
    <w:multiLevelType w:val="multilevel"/>
    <w:tmpl w:val="44F66036"/>
    <w:lvl w:ilvl="0">
      <w:start w:val="2"/>
      <w:numFmt w:val="lowerRoman"/>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9">
    <w:nsid w:val="46A66BD3"/>
    <w:multiLevelType w:val="hybridMultilevel"/>
    <w:tmpl w:val="70EEB45E"/>
    <w:lvl w:ilvl="0" w:tplc="2C925C60">
      <w:start w:val="1"/>
      <w:numFmt w:val="decimal"/>
      <w:lvlText w:val="%1."/>
      <w:lvlJc w:val="left"/>
      <w:pPr>
        <w:ind w:left="360" w:hanging="360"/>
      </w:pPr>
    </w:lvl>
    <w:lvl w:ilvl="1" w:tplc="3AD210AC">
      <w:start w:val="1"/>
      <w:numFmt w:val="lowerLetter"/>
      <w:lvlText w:val="%2."/>
      <w:lvlJc w:val="left"/>
      <w:pPr>
        <w:ind w:left="1080" w:hanging="360"/>
      </w:pPr>
    </w:lvl>
    <w:lvl w:ilvl="2" w:tplc="F2B816D6">
      <w:start w:val="1"/>
      <w:numFmt w:val="lowerRoman"/>
      <w:lvlText w:val="%3."/>
      <w:lvlJc w:val="right"/>
      <w:pPr>
        <w:ind w:left="1800" w:hanging="180"/>
      </w:pPr>
    </w:lvl>
    <w:lvl w:ilvl="3" w:tplc="81E0091E">
      <w:start w:val="1"/>
      <w:numFmt w:val="decimal"/>
      <w:lvlText w:val="%4."/>
      <w:lvlJc w:val="left"/>
      <w:pPr>
        <w:ind w:left="2520" w:hanging="360"/>
      </w:pPr>
    </w:lvl>
    <w:lvl w:ilvl="4" w:tplc="1114AB02">
      <w:start w:val="1"/>
      <w:numFmt w:val="lowerLetter"/>
      <w:lvlText w:val="%5."/>
      <w:lvlJc w:val="left"/>
      <w:pPr>
        <w:ind w:left="3240" w:hanging="360"/>
      </w:pPr>
    </w:lvl>
    <w:lvl w:ilvl="5" w:tplc="1F88F5C8">
      <w:start w:val="1"/>
      <w:numFmt w:val="lowerRoman"/>
      <w:lvlText w:val="%6."/>
      <w:lvlJc w:val="right"/>
      <w:pPr>
        <w:ind w:left="3960" w:hanging="180"/>
      </w:pPr>
    </w:lvl>
    <w:lvl w:ilvl="6" w:tplc="B4D49C14">
      <w:start w:val="1"/>
      <w:numFmt w:val="decimal"/>
      <w:lvlText w:val="%7."/>
      <w:lvlJc w:val="left"/>
      <w:pPr>
        <w:ind w:left="4680" w:hanging="360"/>
      </w:pPr>
    </w:lvl>
    <w:lvl w:ilvl="7" w:tplc="36CA662E">
      <w:start w:val="1"/>
      <w:numFmt w:val="lowerLetter"/>
      <w:lvlText w:val="%8."/>
      <w:lvlJc w:val="left"/>
      <w:pPr>
        <w:ind w:left="5400" w:hanging="360"/>
      </w:pPr>
    </w:lvl>
    <w:lvl w:ilvl="8" w:tplc="60CABBF4">
      <w:start w:val="1"/>
      <w:numFmt w:val="lowerRoman"/>
      <w:lvlText w:val="%9."/>
      <w:lvlJc w:val="right"/>
      <w:pPr>
        <w:ind w:left="6120" w:hanging="180"/>
      </w:pPr>
    </w:lvl>
  </w:abstractNum>
  <w:abstractNum w:abstractNumId="150">
    <w:nsid w:val="470D7741"/>
    <w:multiLevelType w:val="hybridMultilevel"/>
    <w:tmpl w:val="E3305912"/>
    <w:lvl w:ilvl="0" w:tplc="91829540">
      <w:start w:val="1"/>
      <w:numFmt w:val="upperRoman"/>
      <w:lvlText w:val="%1."/>
      <w:lvlJc w:val="right"/>
      <w:pPr>
        <w:ind w:left="720" w:hanging="360"/>
      </w:pPr>
      <w:rPr>
        <w:b w:val="0"/>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1">
    <w:nsid w:val="48C5732B"/>
    <w:multiLevelType w:val="hybridMultilevel"/>
    <w:tmpl w:val="F224DE6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52">
    <w:nsid w:val="4987083F"/>
    <w:multiLevelType w:val="hybridMultilevel"/>
    <w:tmpl w:val="06AA0EFC"/>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53">
    <w:nsid w:val="49A0316F"/>
    <w:multiLevelType w:val="hybridMultilevel"/>
    <w:tmpl w:val="A4E6762C"/>
    <w:lvl w:ilvl="0" w:tplc="FFFFFFFF">
      <w:numFmt w:val="bullet"/>
      <w:lvlText w:val=""/>
      <w:lvlJc w:val="left"/>
      <w:pPr>
        <w:ind w:left="2520" w:hanging="360"/>
      </w:pPr>
      <w:rPr>
        <w:rFonts w:ascii="Symbol" w:eastAsia="Symbol" w:hAnsi="Symbol" w:cs="Symbol" w:hint="default"/>
        <w:w w:val="100"/>
        <w:sz w:val="22"/>
        <w:szCs w:val="22"/>
        <w:lang w:val="en-US" w:eastAsia="en-US" w:bidi="ar-SA"/>
      </w:rPr>
    </w:lvl>
    <w:lvl w:ilvl="1" w:tplc="1D40882E">
      <w:numFmt w:val="bullet"/>
      <w:lvlText w:val=""/>
      <w:lvlJc w:val="left"/>
      <w:pPr>
        <w:ind w:left="1440" w:hanging="360"/>
      </w:pPr>
      <w:rPr>
        <w:rFonts w:ascii="Symbol" w:eastAsia="Symbol" w:hAnsi="Symbol" w:cs="Symbol" w:hint="default"/>
        <w:w w:val="100"/>
        <w:sz w:val="22"/>
        <w:szCs w:val="22"/>
        <w:lang w:val="en-US" w:eastAsia="en-US" w:bidi="ar-SA"/>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4">
    <w:nsid w:val="49BA23A6"/>
    <w:multiLevelType w:val="multilevel"/>
    <w:tmpl w:val="6FDA4D1E"/>
    <w:lvl w:ilvl="0">
      <w:start w:val="1"/>
      <w:numFmt w:val="decimal"/>
      <w:lvlText w:val="%1."/>
      <w:lvlJc w:val="left"/>
      <w:pPr>
        <w:tabs>
          <w:tab w:val="left" w:pos="630"/>
        </w:tabs>
        <w:ind w:left="630" w:hanging="360"/>
      </w:pPr>
      <w:rPr>
        <w:rFonts w:cs="Times New Roman"/>
        <w:b/>
      </w:rPr>
    </w:lvl>
    <w:lvl w:ilvl="1">
      <w:start w:val="1"/>
      <w:numFmt w:val="lowerLetter"/>
      <w:lvlText w:val="%2."/>
      <w:lvlJc w:val="left"/>
      <w:pPr>
        <w:tabs>
          <w:tab w:val="left" w:pos="1440"/>
        </w:tabs>
        <w:ind w:left="1440" w:hanging="360"/>
      </w:pPr>
      <w:rPr>
        <w:rFonts w:cs="Times New Roman"/>
      </w:rPr>
    </w:lvl>
    <w:lvl w:ilvl="2">
      <w:start w:val="1"/>
      <w:numFmt w:val="lowerLetter"/>
      <w:lvlText w:val="%3)"/>
      <w:lvlJc w:val="left"/>
    </w:lvl>
    <w:lvl w:ilvl="3">
      <w:numFmt w:val="decimal"/>
      <w:lvlText w:val=""/>
      <w:lvlJc w:val="left"/>
      <w:rPr>
        <w:rFonts w:cs="Times New Roman"/>
      </w:rPr>
    </w:lvl>
    <w:lvl w:ilvl="4">
      <w:start w:val="1"/>
      <w:numFmt w:val="lowerLetter"/>
      <w:lvlText w:val="%5)"/>
      <w:lvlJc w:val="left"/>
    </w:lvl>
    <w:lvl w:ilvl="5" w:tentative="1">
      <w:numFmt w:val="decimal"/>
      <w:lvlText w:val=""/>
      <w:lvlJc w:val="left"/>
      <w:rPr>
        <w:rFonts w:cs="Times New Roman"/>
      </w:rPr>
    </w:lvl>
    <w:lvl w:ilvl="6" w:tentative="1">
      <w:numFmt w:val="decimal"/>
      <w:lvlText w:val=""/>
      <w:lvlJc w:val="left"/>
      <w:rPr>
        <w:rFonts w:cs="Times New Roman"/>
      </w:rPr>
    </w:lvl>
    <w:lvl w:ilvl="7" w:tentative="1">
      <w:numFmt w:val="decimal"/>
      <w:lvlText w:val=""/>
      <w:lvlJc w:val="left"/>
      <w:rPr>
        <w:rFonts w:cs="Times New Roman"/>
      </w:rPr>
    </w:lvl>
    <w:lvl w:ilvl="8" w:tentative="1">
      <w:numFmt w:val="decimal"/>
      <w:lvlText w:val=""/>
      <w:lvlJc w:val="left"/>
      <w:rPr>
        <w:rFonts w:cs="Times New Roman"/>
      </w:rPr>
    </w:lvl>
  </w:abstractNum>
  <w:abstractNum w:abstractNumId="155">
    <w:nsid w:val="4B3A24DA"/>
    <w:multiLevelType w:val="hybridMultilevel"/>
    <w:tmpl w:val="EA6825A2"/>
    <w:lvl w:ilvl="0" w:tplc="40090001">
      <w:start w:val="1"/>
      <w:numFmt w:val="bullet"/>
      <w:lvlText w:val=""/>
      <w:lvlJc w:val="left"/>
      <w:pPr>
        <w:ind w:left="2563" w:hanging="360"/>
      </w:pPr>
      <w:rPr>
        <w:rFonts w:ascii="Symbol" w:hAnsi="Symbol" w:hint="default"/>
      </w:rPr>
    </w:lvl>
    <w:lvl w:ilvl="1" w:tplc="40090003" w:tentative="1">
      <w:start w:val="1"/>
      <w:numFmt w:val="bullet"/>
      <w:lvlText w:val="o"/>
      <w:lvlJc w:val="left"/>
      <w:pPr>
        <w:ind w:left="3283" w:hanging="360"/>
      </w:pPr>
      <w:rPr>
        <w:rFonts w:ascii="Courier New" w:hAnsi="Courier New" w:cs="Courier New" w:hint="default"/>
      </w:rPr>
    </w:lvl>
    <w:lvl w:ilvl="2" w:tplc="40090005" w:tentative="1">
      <w:start w:val="1"/>
      <w:numFmt w:val="bullet"/>
      <w:lvlText w:val=""/>
      <w:lvlJc w:val="left"/>
      <w:pPr>
        <w:ind w:left="4003" w:hanging="360"/>
      </w:pPr>
      <w:rPr>
        <w:rFonts w:ascii="Wingdings" w:hAnsi="Wingdings" w:hint="default"/>
      </w:rPr>
    </w:lvl>
    <w:lvl w:ilvl="3" w:tplc="40090001" w:tentative="1">
      <w:start w:val="1"/>
      <w:numFmt w:val="bullet"/>
      <w:lvlText w:val=""/>
      <w:lvlJc w:val="left"/>
      <w:pPr>
        <w:ind w:left="4723" w:hanging="360"/>
      </w:pPr>
      <w:rPr>
        <w:rFonts w:ascii="Symbol" w:hAnsi="Symbol" w:hint="default"/>
      </w:rPr>
    </w:lvl>
    <w:lvl w:ilvl="4" w:tplc="40090003" w:tentative="1">
      <w:start w:val="1"/>
      <w:numFmt w:val="bullet"/>
      <w:lvlText w:val="o"/>
      <w:lvlJc w:val="left"/>
      <w:pPr>
        <w:ind w:left="5443" w:hanging="360"/>
      </w:pPr>
      <w:rPr>
        <w:rFonts w:ascii="Courier New" w:hAnsi="Courier New" w:cs="Courier New" w:hint="default"/>
      </w:rPr>
    </w:lvl>
    <w:lvl w:ilvl="5" w:tplc="40090005" w:tentative="1">
      <w:start w:val="1"/>
      <w:numFmt w:val="bullet"/>
      <w:lvlText w:val=""/>
      <w:lvlJc w:val="left"/>
      <w:pPr>
        <w:ind w:left="6163" w:hanging="360"/>
      </w:pPr>
      <w:rPr>
        <w:rFonts w:ascii="Wingdings" w:hAnsi="Wingdings" w:hint="default"/>
      </w:rPr>
    </w:lvl>
    <w:lvl w:ilvl="6" w:tplc="40090001" w:tentative="1">
      <w:start w:val="1"/>
      <w:numFmt w:val="bullet"/>
      <w:lvlText w:val=""/>
      <w:lvlJc w:val="left"/>
      <w:pPr>
        <w:ind w:left="6883" w:hanging="360"/>
      </w:pPr>
      <w:rPr>
        <w:rFonts w:ascii="Symbol" w:hAnsi="Symbol" w:hint="default"/>
      </w:rPr>
    </w:lvl>
    <w:lvl w:ilvl="7" w:tplc="40090003" w:tentative="1">
      <w:start w:val="1"/>
      <w:numFmt w:val="bullet"/>
      <w:lvlText w:val="o"/>
      <w:lvlJc w:val="left"/>
      <w:pPr>
        <w:ind w:left="7603" w:hanging="360"/>
      </w:pPr>
      <w:rPr>
        <w:rFonts w:ascii="Courier New" w:hAnsi="Courier New" w:cs="Courier New" w:hint="default"/>
      </w:rPr>
    </w:lvl>
    <w:lvl w:ilvl="8" w:tplc="40090005" w:tentative="1">
      <w:start w:val="1"/>
      <w:numFmt w:val="bullet"/>
      <w:lvlText w:val=""/>
      <w:lvlJc w:val="left"/>
      <w:pPr>
        <w:ind w:left="8323" w:hanging="360"/>
      </w:pPr>
      <w:rPr>
        <w:rFonts w:ascii="Wingdings" w:hAnsi="Wingdings" w:hint="default"/>
      </w:rPr>
    </w:lvl>
  </w:abstractNum>
  <w:abstractNum w:abstractNumId="156">
    <w:nsid w:val="4C6C8EB6"/>
    <w:multiLevelType w:val="hybridMultilevel"/>
    <w:tmpl w:val="BA32ABA6"/>
    <w:lvl w:ilvl="0" w:tplc="9E84CE14">
      <w:start w:val="1"/>
      <w:numFmt w:val="lowerRoman"/>
      <w:lvlText w:val="%1."/>
      <w:lvlJc w:val="right"/>
      <w:pPr>
        <w:ind w:left="360" w:hanging="360"/>
      </w:pPr>
    </w:lvl>
    <w:lvl w:ilvl="1" w:tplc="66683682">
      <w:start w:val="1"/>
      <w:numFmt w:val="lowerLetter"/>
      <w:lvlText w:val="%2."/>
      <w:lvlJc w:val="left"/>
      <w:pPr>
        <w:ind w:left="1080" w:hanging="360"/>
      </w:pPr>
    </w:lvl>
    <w:lvl w:ilvl="2" w:tplc="894EE782">
      <w:start w:val="1"/>
      <w:numFmt w:val="lowerRoman"/>
      <w:lvlText w:val="%3."/>
      <w:lvlJc w:val="right"/>
      <w:pPr>
        <w:ind w:left="1800" w:hanging="180"/>
      </w:pPr>
    </w:lvl>
    <w:lvl w:ilvl="3" w:tplc="1AEE62D0">
      <w:start w:val="1"/>
      <w:numFmt w:val="decimal"/>
      <w:lvlText w:val="%4."/>
      <w:lvlJc w:val="left"/>
      <w:pPr>
        <w:ind w:left="2520" w:hanging="360"/>
      </w:pPr>
    </w:lvl>
    <w:lvl w:ilvl="4" w:tplc="5B0E8FCC">
      <w:start w:val="1"/>
      <w:numFmt w:val="lowerLetter"/>
      <w:lvlText w:val="%5."/>
      <w:lvlJc w:val="left"/>
      <w:pPr>
        <w:ind w:left="3240" w:hanging="360"/>
      </w:pPr>
    </w:lvl>
    <w:lvl w:ilvl="5" w:tplc="058C44BA">
      <w:start w:val="1"/>
      <w:numFmt w:val="lowerRoman"/>
      <w:lvlText w:val="%6."/>
      <w:lvlJc w:val="right"/>
      <w:pPr>
        <w:ind w:left="3960" w:hanging="180"/>
      </w:pPr>
    </w:lvl>
    <w:lvl w:ilvl="6" w:tplc="0DFCD6B6">
      <w:start w:val="1"/>
      <w:numFmt w:val="decimal"/>
      <w:lvlText w:val="%7."/>
      <w:lvlJc w:val="left"/>
      <w:pPr>
        <w:ind w:left="4680" w:hanging="360"/>
      </w:pPr>
    </w:lvl>
    <w:lvl w:ilvl="7" w:tplc="9376C1CA">
      <w:start w:val="1"/>
      <w:numFmt w:val="lowerLetter"/>
      <w:lvlText w:val="%8."/>
      <w:lvlJc w:val="left"/>
      <w:pPr>
        <w:ind w:left="5400" w:hanging="360"/>
      </w:pPr>
    </w:lvl>
    <w:lvl w:ilvl="8" w:tplc="F2183474">
      <w:start w:val="1"/>
      <w:numFmt w:val="lowerRoman"/>
      <w:lvlText w:val="%9."/>
      <w:lvlJc w:val="right"/>
      <w:pPr>
        <w:ind w:left="6120" w:hanging="180"/>
      </w:pPr>
    </w:lvl>
  </w:abstractNum>
  <w:abstractNum w:abstractNumId="157">
    <w:nsid w:val="4E5A2AED"/>
    <w:multiLevelType w:val="multilevel"/>
    <w:tmpl w:val="F4FC1EB4"/>
    <w:lvl w:ilvl="0">
      <w:start w:val="1"/>
      <w:numFmt w:val="decimal"/>
      <w:lvlText w:val="%1"/>
      <w:lvlJc w:val="left"/>
      <w:pPr>
        <w:ind w:left="720" w:hanging="360"/>
      </w:p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8">
    <w:nsid w:val="4F136013"/>
    <w:multiLevelType w:val="multilevel"/>
    <w:tmpl w:val="81229452"/>
    <w:lvl w:ilvl="0">
      <w:start w:val="5"/>
      <w:numFmt w:val="decimal"/>
      <w:lvlText w:val="%1."/>
      <w:lvlJc w:val="left"/>
      <w:pPr>
        <w:ind w:left="390" w:hanging="390"/>
      </w:pPr>
      <w:rPr>
        <w:rFonts w:hint="default"/>
      </w:rPr>
    </w:lvl>
    <w:lvl w:ilvl="1">
      <w:start w:val="1"/>
      <w:numFmt w:val="decimal"/>
      <w:lvlText w:val="%1.%2."/>
      <w:lvlJc w:val="left"/>
      <w:pPr>
        <w:ind w:left="1910" w:hanging="720"/>
      </w:pPr>
      <w:rPr>
        <w:rFonts w:hint="default"/>
      </w:rPr>
    </w:lvl>
    <w:lvl w:ilvl="2">
      <w:start w:val="1"/>
      <w:numFmt w:val="upperRoman"/>
      <w:lvlText w:val="%3."/>
      <w:lvlJc w:val="right"/>
      <w:pPr>
        <w:ind w:left="2740" w:hanging="360"/>
      </w:pPr>
    </w:lvl>
    <w:lvl w:ilvl="3">
      <w:start w:val="1"/>
      <w:numFmt w:val="decimal"/>
      <w:lvlText w:val="%1.%2.%3.%4."/>
      <w:lvlJc w:val="left"/>
      <w:pPr>
        <w:ind w:left="4650" w:hanging="108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390" w:hanging="144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10130" w:hanging="1800"/>
      </w:pPr>
      <w:rPr>
        <w:rFonts w:hint="default"/>
      </w:rPr>
    </w:lvl>
    <w:lvl w:ilvl="8">
      <w:start w:val="1"/>
      <w:numFmt w:val="decimal"/>
      <w:lvlText w:val="%1.%2.%3.%4.%5.%6.%7.%8.%9."/>
      <w:lvlJc w:val="left"/>
      <w:pPr>
        <w:ind w:left="11320" w:hanging="1800"/>
      </w:pPr>
      <w:rPr>
        <w:rFonts w:hint="default"/>
      </w:rPr>
    </w:lvl>
  </w:abstractNum>
  <w:abstractNum w:abstractNumId="159">
    <w:nsid w:val="4F39A3A5"/>
    <w:multiLevelType w:val="hybridMultilevel"/>
    <w:tmpl w:val="2A3A3EE4"/>
    <w:lvl w:ilvl="0" w:tplc="3E68A86A">
      <w:start w:val="1"/>
      <w:numFmt w:val="lowerLetter"/>
      <w:lvlText w:val="%1."/>
      <w:lvlJc w:val="left"/>
      <w:pPr>
        <w:ind w:left="360" w:hanging="360"/>
      </w:pPr>
    </w:lvl>
    <w:lvl w:ilvl="1" w:tplc="72D26FCA">
      <w:start w:val="1"/>
      <w:numFmt w:val="lowerLetter"/>
      <w:lvlText w:val="%2."/>
      <w:lvlJc w:val="left"/>
      <w:pPr>
        <w:ind w:left="1080" w:hanging="360"/>
      </w:pPr>
    </w:lvl>
    <w:lvl w:ilvl="2" w:tplc="24A4EE2C">
      <w:start w:val="1"/>
      <w:numFmt w:val="lowerRoman"/>
      <w:lvlText w:val="%3."/>
      <w:lvlJc w:val="right"/>
      <w:pPr>
        <w:ind w:left="1800" w:hanging="180"/>
      </w:pPr>
    </w:lvl>
    <w:lvl w:ilvl="3" w:tplc="D146E28C">
      <w:start w:val="1"/>
      <w:numFmt w:val="decimal"/>
      <w:lvlText w:val="%4."/>
      <w:lvlJc w:val="left"/>
      <w:pPr>
        <w:ind w:left="2520" w:hanging="360"/>
      </w:pPr>
    </w:lvl>
    <w:lvl w:ilvl="4" w:tplc="C316DF58">
      <w:start w:val="1"/>
      <w:numFmt w:val="lowerLetter"/>
      <w:lvlText w:val="%5."/>
      <w:lvlJc w:val="left"/>
      <w:pPr>
        <w:ind w:left="3240" w:hanging="360"/>
      </w:pPr>
    </w:lvl>
    <w:lvl w:ilvl="5" w:tplc="F4420920">
      <w:start w:val="1"/>
      <w:numFmt w:val="lowerRoman"/>
      <w:lvlText w:val="%6."/>
      <w:lvlJc w:val="right"/>
      <w:pPr>
        <w:ind w:left="3960" w:hanging="180"/>
      </w:pPr>
    </w:lvl>
    <w:lvl w:ilvl="6" w:tplc="576C3FBE">
      <w:start w:val="1"/>
      <w:numFmt w:val="decimal"/>
      <w:lvlText w:val="%7."/>
      <w:lvlJc w:val="left"/>
      <w:pPr>
        <w:ind w:left="4680" w:hanging="360"/>
      </w:pPr>
    </w:lvl>
    <w:lvl w:ilvl="7" w:tplc="CA78D07A">
      <w:start w:val="1"/>
      <w:numFmt w:val="lowerLetter"/>
      <w:lvlText w:val="%8."/>
      <w:lvlJc w:val="left"/>
      <w:pPr>
        <w:ind w:left="5400" w:hanging="360"/>
      </w:pPr>
    </w:lvl>
    <w:lvl w:ilvl="8" w:tplc="6422E10E">
      <w:start w:val="1"/>
      <w:numFmt w:val="lowerRoman"/>
      <w:lvlText w:val="%9."/>
      <w:lvlJc w:val="right"/>
      <w:pPr>
        <w:ind w:left="6120" w:hanging="180"/>
      </w:pPr>
    </w:lvl>
  </w:abstractNum>
  <w:abstractNum w:abstractNumId="160">
    <w:nsid w:val="4FA52A9E"/>
    <w:multiLevelType w:val="hybridMultilevel"/>
    <w:tmpl w:val="57BA07A2"/>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61">
    <w:nsid w:val="50370A6C"/>
    <w:multiLevelType w:val="multilevel"/>
    <w:tmpl w:val="50370A6C"/>
    <w:lvl w:ilvl="0" w:tentative="1">
      <w:start w:val="30"/>
      <w:numFmt w:val="decimal"/>
      <w:lvlText w:val="%1"/>
      <w:lvlJc w:val="left"/>
      <w:pPr>
        <w:tabs>
          <w:tab w:val="left" w:pos="720"/>
        </w:tabs>
        <w:ind w:left="720" w:hanging="720"/>
      </w:pPr>
      <w:rPr>
        <w:rFonts w:hint="default"/>
      </w:rPr>
    </w:lvl>
    <w:lvl w:ilvl="1">
      <w:start w:val="1"/>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162">
    <w:nsid w:val="5049537D"/>
    <w:multiLevelType w:val="multilevel"/>
    <w:tmpl w:val="5049537D"/>
    <w:lvl w:ilvl="0">
      <w:start w:val="1"/>
      <w:numFmt w:val="lowerRoman"/>
      <w:lvlText w:val="%1."/>
      <w:lvlJc w:val="left"/>
      <w:pPr>
        <w:tabs>
          <w:tab w:val="left" w:pos="2160"/>
        </w:tabs>
        <w:ind w:left="2160" w:hanging="720"/>
      </w:pPr>
      <w:rPr>
        <w:rFonts w:hint="default"/>
      </w:rPr>
    </w:lvl>
    <w:lvl w:ilvl="1" w:tentative="1">
      <w:start w:val="1"/>
      <w:numFmt w:val="lowerLetter"/>
      <w:lvlText w:val="%2."/>
      <w:lvlJc w:val="left"/>
      <w:pPr>
        <w:tabs>
          <w:tab w:val="left" w:pos="2520"/>
        </w:tabs>
        <w:ind w:left="2520" w:hanging="360"/>
      </w:pPr>
    </w:lvl>
    <w:lvl w:ilvl="2" w:tentative="1">
      <w:start w:val="1"/>
      <w:numFmt w:val="lowerRoman"/>
      <w:lvlText w:val="%3."/>
      <w:lvlJc w:val="right"/>
      <w:pPr>
        <w:tabs>
          <w:tab w:val="left" w:pos="3240"/>
        </w:tabs>
        <w:ind w:left="3240" w:hanging="180"/>
      </w:pPr>
    </w:lvl>
    <w:lvl w:ilvl="3" w:tentative="1">
      <w:start w:val="1"/>
      <w:numFmt w:val="decimal"/>
      <w:lvlText w:val="%4."/>
      <w:lvlJc w:val="left"/>
      <w:pPr>
        <w:tabs>
          <w:tab w:val="left" w:pos="3960"/>
        </w:tabs>
        <w:ind w:left="3960" w:hanging="360"/>
      </w:pPr>
    </w:lvl>
    <w:lvl w:ilvl="4" w:tentative="1">
      <w:start w:val="1"/>
      <w:numFmt w:val="lowerLetter"/>
      <w:lvlText w:val="%5."/>
      <w:lvlJc w:val="left"/>
      <w:pPr>
        <w:tabs>
          <w:tab w:val="left" w:pos="4680"/>
        </w:tabs>
        <w:ind w:left="4680" w:hanging="360"/>
      </w:pPr>
    </w:lvl>
    <w:lvl w:ilvl="5" w:tentative="1">
      <w:start w:val="1"/>
      <w:numFmt w:val="lowerRoman"/>
      <w:lvlText w:val="%6."/>
      <w:lvlJc w:val="right"/>
      <w:pPr>
        <w:tabs>
          <w:tab w:val="left" w:pos="5400"/>
        </w:tabs>
        <w:ind w:left="5400" w:hanging="180"/>
      </w:pPr>
    </w:lvl>
    <w:lvl w:ilvl="6" w:tentative="1">
      <w:start w:val="1"/>
      <w:numFmt w:val="decimal"/>
      <w:lvlText w:val="%7."/>
      <w:lvlJc w:val="left"/>
      <w:pPr>
        <w:tabs>
          <w:tab w:val="left" w:pos="6120"/>
        </w:tabs>
        <w:ind w:left="6120" w:hanging="360"/>
      </w:pPr>
    </w:lvl>
    <w:lvl w:ilvl="7" w:tentative="1">
      <w:start w:val="1"/>
      <w:numFmt w:val="lowerLetter"/>
      <w:lvlText w:val="%8."/>
      <w:lvlJc w:val="left"/>
      <w:pPr>
        <w:tabs>
          <w:tab w:val="left" w:pos="6840"/>
        </w:tabs>
        <w:ind w:left="6840" w:hanging="360"/>
      </w:pPr>
    </w:lvl>
    <w:lvl w:ilvl="8" w:tentative="1">
      <w:start w:val="1"/>
      <w:numFmt w:val="lowerRoman"/>
      <w:lvlText w:val="%9."/>
      <w:lvlJc w:val="right"/>
      <w:pPr>
        <w:tabs>
          <w:tab w:val="left" w:pos="7560"/>
        </w:tabs>
        <w:ind w:left="7560" w:hanging="180"/>
      </w:pPr>
    </w:lvl>
  </w:abstractNum>
  <w:abstractNum w:abstractNumId="163">
    <w:nsid w:val="514E5984"/>
    <w:multiLevelType w:val="multilevel"/>
    <w:tmpl w:val="39166E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nsid w:val="519B5DA5"/>
    <w:multiLevelType w:val="multilevel"/>
    <w:tmpl w:val="519B5DA5"/>
    <w:lvl w:ilvl="0">
      <w:start w:val="1"/>
      <w:numFmt w:val="decimal"/>
      <w:lvlText w:val="%1."/>
      <w:lvlJc w:val="left"/>
      <w:pPr>
        <w:ind w:left="360" w:hanging="360"/>
      </w:pPr>
    </w:lvl>
    <w:lvl w:ilvl="1">
      <w:start w:val="1"/>
      <w:numFmt w:val="low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5">
    <w:nsid w:val="51BC5499"/>
    <w:multiLevelType w:val="multilevel"/>
    <w:tmpl w:val="BADAF55E"/>
    <w:lvl w:ilvl="0">
      <w:start w:val="1"/>
      <w:numFmt w:val="upperRoman"/>
      <w:lvlText w:val="%1."/>
      <w:lvlJc w:val="right"/>
      <w:pPr>
        <w:ind w:left="1800" w:hanging="360"/>
      </w:pPr>
    </w:lvl>
    <w:lvl w:ilvl="1">
      <w:start w:val="2"/>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66">
    <w:nsid w:val="52386A36"/>
    <w:multiLevelType w:val="multilevel"/>
    <w:tmpl w:val="D188D59C"/>
    <w:lvl w:ilvl="0">
      <w:start w:val="13"/>
      <w:numFmt w:val="decimal"/>
      <w:lvlText w:val="%1"/>
      <w:lvlJc w:val="left"/>
      <w:pPr>
        <w:ind w:left="2064" w:hanging="966"/>
      </w:pPr>
      <w:rPr>
        <w:rFonts w:hint="default"/>
        <w:lang w:val="en-US" w:eastAsia="en-US" w:bidi="ar-SA"/>
      </w:rPr>
    </w:lvl>
    <w:lvl w:ilvl="1">
      <w:start w:val="26"/>
      <w:numFmt w:val="decimal"/>
      <w:lvlText w:val="%1.%2"/>
      <w:lvlJc w:val="left"/>
      <w:pPr>
        <w:ind w:left="2064" w:hanging="966"/>
      </w:pPr>
      <w:rPr>
        <w:rFonts w:hint="default"/>
        <w:lang w:val="en-US" w:eastAsia="en-US" w:bidi="ar-SA"/>
      </w:rPr>
    </w:lvl>
    <w:lvl w:ilvl="2">
      <w:start w:val="1"/>
      <w:numFmt w:val="decimal"/>
      <w:lvlText w:val="%1.%2.%3"/>
      <w:lvlJc w:val="left"/>
      <w:pPr>
        <w:ind w:left="2064" w:hanging="966"/>
      </w:pPr>
      <w:rPr>
        <w:rFonts w:hint="default"/>
        <w:lang w:val="en-US" w:eastAsia="en-US" w:bidi="ar-SA"/>
      </w:rPr>
    </w:lvl>
    <w:lvl w:ilvl="3">
      <w:start w:val="1"/>
      <w:numFmt w:val="decimal"/>
      <w:lvlText w:val="%1.%2.%3.%4"/>
      <w:lvlJc w:val="left"/>
      <w:pPr>
        <w:ind w:left="2064" w:hanging="966"/>
      </w:pPr>
      <w:rPr>
        <w:rFonts w:ascii="Arial" w:eastAsia="Arial" w:hAnsi="Arial" w:cs="Arial" w:hint="default"/>
        <w:spacing w:val="-3"/>
        <w:w w:val="100"/>
        <w:sz w:val="22"/>
        <w:szCs w:val="22"/>
        <w:lang w:val="en-US" w:eastAsia="en-US" w:bidi="ar-SA"/>
      </w:rPr>
    </w:lvl>
    <w:lvl w:ilvl="4">
      <w:start w:val="1"/>
      <w:numFmt w:val="lowerLetter"/>
      <w:lvlText w:val="%5)"/>
      <w:lvlJc w:val="left"/>
      <w:pPr>
        <w:ind w:left="2539" w:hanging="360"/>
      </w:pPr>
      <w:rPr>
        <w:rFonts w:hint="default"/>
        <w:spacing w:val="-1"/>
        <w:w w:val="100"/>
        <w:lang w:val="en-US" w:eastAsia="en-US" w:bidi="ar-SA"/>
      </w:rPr>
    </w:lvl>
    <w:lvl w:ilvl="5">
      <w:numFmt w:val="bullet"/>
      <w:lvlText w:val="•"/>
      <w:lvlJc w:val="left"/>
      <w:pPr>
        <w:ind w:left="6702" w:hanging="360"/>
      </w:pPr>
      <w:rPr>
        <w:rFonts w:hint="default"/>
        <w:lang w:val="en-US" w:eastAsia="en-US" w:bidi="ar-SA"/>
      </w:rPr>
    </w:lvl>
    <w:lvl w:ilvl="6">
      <w:numFmt w:val="bullet"/>
      <w:lvlText w:val="•"/>
      <w:lvlJc w:val="left"/>
      <w:pPr>
        <w:ind w:left="7743" w:hanging="360"/>
      </w:pPr>
      <w:rPr>
        <w:rFonts w:hint="default"/>
        <w:lang w:val="en-US" w:eastAsia="en-US" w:bidi="ar-SA"/>
      </w:rPr>
    </w:lvl>
    <w:lvl w:ilvl="7">
      <w:numFmt w:val="bullet"/>
      <w:lvlText w:val="•"/>
      <w:lvlJc w:val="left"/>
      <w:pPr>
        <w:ind w:left="8784" w:hanging="360"/>
      </w:pPr>
      <w:rPr>
        <w:rFonts w:hint="default"/>
        <w:lang w:val="en-US" w:eastAsia="en-US" w:bidi="ar-SA"/>
      </w:rPr>
    </w:lvl>
    <w:lvl w:ilvl="8">
      <w:numFmt w:val="bullet"/>
      <w:lvlText w:val="•"/>
      <w:lvlJc w:val="left"/>
      <w:pPr>
        <w:ind w:left="9824" w:hanging="360"/>
      </w:pPr>
      <w:rPr>
        <w:rFonts w:hint="default"/>
        <w:lang w:val="en-US" w:eastAsia="en-US" w:bidi="ar-SA"/>
      </w:rPr>
    </w:lvl>
  </w:abstractNum>
  <w:abstractNum w:abstractNumId="167">
    <w:nsid w:val="537A3740"/>
    <w:multiLevelType w:val="multilevel"/>
    <w:tmpl w:val="275A1BEC"/>
    <w:lvl w:ilvl="0">
      <w:start w:val="1"/>
      <w:numFmt w:val="decimal"/>
      <w:lvlText w:val="%1."/>
      <w:lvlJc w:val="left"/>
      <w:pPr>
        <w:ind w:left="360" w:hanging="360"/>
      </w:pPr>
    </w:lvl>
    <w:lvl w:ilvl="1">
      <w:start w:val="1"/>
      <w:numFmt w:val="decimal"/>
      <w:lvlText w:val="%1.%2."/>
      <w:lvlJc w:val="left"/>
      <w:pPr>
        <w:ind w:left="716"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8">
    <w:nsid w:val="56B8095A"/>
    <w:multiLevelType w:val="hybridMultilevel"/>
    <w:tmpl w:val="FFB0AD6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57A47151"/>
    <w:multiLevelType w:val="multilevel"/>
    <w:tmpl w:val="01DE189A"/>
    <w:lvl w:ilvl="0">
      <w:start w:val="5"/>
      <w:numFmt w:val="decimal"/>
      <w:lvlText w:val="%1."/>
      <w:lvlJc w:val="left"/>
      <w:pPr>
        <w:ind w:left="585" w:hanging="585"/>
      </w:pPr>
      <w:rPr>
        <w:rFonts w:hint="default"/>
      </w:rPr>
    </w:lvl>
    <w:lvl w:ilvl="1">
      <w:start w:val="2"/>
      <w:numFmt w:val="decimal"/>
      <w:lvlText w:val="%1.%2."/>
      <w:lvlJc w:val="left"/>
      <w:pPr>
        <w:ind w:left="1161" w:hanging="720"/>
      </w:pPr>
      <w:rPr>
        <w:rFonts w:hint="default"/>
      </w:rPr>
    </w:lvl>
    <w:lvl w:ilvl="2">
      <w:start w:val="2"/>
      <w:numFmt w:val="decimal"/>
      <w:lvlText w:val="%1.%2.%3."/>
      <w:lvlJc w:val="left"/>
      <w:pPr>
        <w:ind w:left="1602" w:hanging="720"/>
      </w:pPr>
      <w:rPr>
        <w:rFonts w:hint="default"/>
      </w:rPr>
    </w:lvl>
    <w:lvl w:ilvl="3">
      <w:start w:val="1"/>
      <w:numFmt w:val="decimal"/>
      <w:lvlText w:val="%1.%2.%3.%4."/>
      <w:lvlJc w:val="left"/>
      <w:pPr>
        <w:ind w:left="2403" w:hanging="1080"/>
      </w:pPr>
      <w:rPr>
        <w:rFonts w:hint="default"/>
      </w:rPr>
    </w:lvl>
    <w:lvl w:ilvl="4">
      <w:start w:val="1"/>
      <w:numFmt w:val="decimal"/>
      <w:lvlText w:val="%1.%2.%3.%4.%5."/>
      <w:lvlJc w:val="left"/>
      <w:pPr>
        <w:ind w:left="2844" w:hanging="1080"/>
      </w:pPr>
      <w:rPr>
        <w:rFonts w:hint="default"/>
      </w:rPr>
    </w:lvl>
    <w:lvl w:ilvl="5">
      <w:start w:val="1"/>
      <w:numFmt w:val="decimal"/>
      <w:lvlText w:val="%1.%2.%3.%4.%5.%6."/>
      <w:lvlJc w:val="left"/>
      <w:pPr>
        <w:ind w:left="3645" w:hanging="1440"/>
      </w:pPr>
      <w:rPr>
        <w:rFonts w:hint="default"/>
      </w:rPr>
    </w:lvl>
    <w:lvl w:ilvl="6">
      <w:start w:val="1"/>
      <w:numFmt w:val="decimal"/>
      <w:lvlText w:val="%1.%2.%3.%4.%5.%6.%7."/>
      <w:lvlJc w:val="left"/>
      <w:pPr>
        <w:ind w:left="4086" w:hanging="1440"/>
      </w:pPr>
      <w:rPr>
        <w:rFonts w:hint="default"/>
      </w:rPr>
    </w:lvl>
    <w:lvl w:ilvl="7">
      <w:start w:val="1"/>
      <w:numFmt w:val="decimal"/>
      <w:lvlText w:val="%1.%2.%3.%4.%5.%6.%7.%8."/>
      <w:lvlJc w:val="left"/>
      <w:pPr>
        <w:ind w:left="4887" w:hanging="1800"/>
      </w:pPr>
      <w:rPr>
        <w:rFonts w:hint="default"/>
      </w:rPr>
    </w:lvl>
    <w:lvl w:ilvl="8">
      <w:start w:val="1"/>
      <w:numFmt w:val="decimal"/>
      <w:lvlText w:val="%1.%2.%3.%4.%5.%6.%7.%8.%9."/>
      <w:lvlJc w:val="left"/>
      <w:pPr>
        <w:ind w:left="5328" w:hanging="1800"/>
      </w:pPr>
      <w:rPr>
        <w:rFonts w:hint="default"/>
      </w:rPr>
    </w:lvl>
  </w:abstractNum>
  <w:abstractNum w:abstractNumId="170">
    <w:nsid w:val="58422E49"/>
    <w:multiLevelType w:val="multilevel"/>
    <w:tmpl w:val="58422E49"/>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71">
    <w:nsid w:val="58601B9A"/>
    <w:multiLevelType w:val="multilevel"/>
    <w:tmpl w:val="58601B9A"/>
    <w:lvl w:ilvl="0" w:tentative="1">
      <w:start w:val="37"/>
      <w:numFmt w:val="decimal"/>
      <w:lvlText w:val="%1"/>
      <w:lvlJc w:val="left"/>
      <w:pPr>
        <w:tabs>
          <w:tab w:val="left" w:pos="720"/>
        </w:tabs>
        <w:ind w:left="720" w:hanging="720"/>
      </w:pPr>
      <w:rPr>
        <w:rFonts w:hint="default"/>
      </w:rPr>
    </w:lvl>
    <w:lvl w:ilvl="1">
      <w:start w:val="2"/>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172">
    <w:nsid w:val="591E22EF"/>
    <w:multiLevelType w:val="multilevel"/>
    <w:tmpl w:val="591E22EF"/>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3">
    <w:nsid w:val="59346088"/>
    <w:multiLevelType w:val="hybridMultilevel"/>
    <w:tmpl w:val="F63886CE"/>
    <w:lvl w:ilvl="0" w:tplc="40090001">
      <w:start w:val="1"/>
      <w:numFmt w:val="bullet"/>
      <w:lvlText w:val=""/>
      <w:lvlJc w:val="left"/>
      <w:pPr>
        <w:ind w:left="1854" w:hanging="360"/>
      </w:pPr>
      <w:rPr>
        <w:rFonts w:ascii="Symbol" w:hAnsi="Symbol" w:hint="default"/>
      </w:rPr>
    </w:lvl>
    <w:lvl w:ilvl="1" w:tplc="40090003" w:tentative="1">
      <w:start w:val="1"/>
      <w:numFmt w:val="bullet"/>
      <w:lvlText w:val="o"/>
      <w:lvlJc w:val="left"/>
      <w:pPr>
        <w:ind w:left="2574" w:hanging="360"/>
      </w:pPr>
      <w:rPr>
        <w:rFonts w:ascii="Courier New" w:hAnsi="Courier New" w:cs="Courier New" w:hint="default"/>
      </w:rPr>
    </w:lvl>
    <w:lvl w:ilvl="2" w:tplc="40090005" w:tentative="1">
      <w:start w:val="1"/>
      <w:numFmt w:val="bullet"/>
      <w:lvlText w:val=""/>
      <w:lvlJc w:val="left"/>
      <w:pPr>
        <w:ind w:left="3294" w:hanging="360"/>
      </w:pPr>
      <w:rPr>
        <w:rFonts w:ascii="Wingdings" w:hAnsi="Wingdings" w:hint="default"/>
      </w:rPr>
    </w:lvl>
    <w:lvl w:ilvl="3" w:tplc="40090001" w:tentative="1">
      <w:start w:val="1"/>
      <w:numFmt w:val="bullet"/>
      <w:lvlText w:val=""/>
      <w:lvlJc w:val="left"/>
      <w:pPr>
        <w:ind w:left="4014" w:hanging="360"/>
      </w:pPr>
      <w:rPr>
        <w:rFonts w:ascii="Symbol" w:hAnsi="Symbol" w:hint="default"/>
      </w:rPr>
    </w:lvl>
    <w:lvl w:ilvl="4" w:tplc="40090003" w:tentative="1">
      <w:start w:val="1"/>
      <w:numFmt w:val="bullet"/>
      <w:lvlText w:val="o"/>
      <w:lvlJc w:val="left"/>
      <w:pPr>
        <w:ind w:left="4734" w:hanging="360"/>
      </w:pPr>
      <w:rPr>
        <w:rFonts w:ascii="Courier New" w:hAnsi="Courier New" w:cs="Courier New" w:hint="default"/>
      </w:rPr>
    </w:lvl>
    <w:lvl w:ilvl="5" w:tplc="40090005" w:tentative="1">
      <w:start w:val="1"/>
      <w:numFmt w:val="bullet"/>
      <w:lvlText w:val=""/>
      <w:lvlJc w:val="left"/>
      <w:pPr>
        <w:ind w:left="5454" w:hanging="360"/>
      </w:pPr>
      <w:rPr>
        <w:rFonts w:ascii="Wingdings" w:hAnsi="Wingdings" w:hint="default"/>
      </w:rPr>
    </w:lvl>
    <w:lvl w:ilvl="6" w:tplc="40090001" w:tentative="1">
      <w:start w:val="1"/>
      <w:numFmt w:val="bullet"/>
      <w:lvlText w:val=""/>
      <w:lvlJc w:val="left"/>
      <w:pPr>
        <w:ind w:left="6174" w:hanging="360"/>
      </w:pPr>
      <w:rPr>
        <w:rFonts w:ascii="Symbol" w:hAnsi="Symbol" w:hint="default"/>
      </w:rPr>
    </w:lvl>
    <w:lvl w:ilvl="7" w:tplc="40090003" w:tentative="1">
      <w:start w:val="1"/>
      <w:numFmt w:val="bullet"/>
      <w:lvlText w:val="o"/>
      <w:lvlJc w:val="left"/>
      <w:pPr>
        <w:ind w:left="6894" w:hanging="360"/>
      </w:pPr>
      <w:rPr>
        <w:rFonts w:ascii="Courier New" w:hAnsi="Courier New" w:cs="Courier New" w:hint="default"/>
      </w:rPr>
    </w:lvl>
    <w:lvl w:ilvl="8" w:tplc="40090005" w:tentative="1">
      <w:start w:val="1"/>
      <w:numFmt w:val="bullet"/>
      <w:lvlText w:val=""/>
      <w:lvlJc w:val="left"/>
      <w:pPr>
        <w:ind w:left="7614" w:hanging="360"/>
      </w:pPr>
      <w:rPr>
        <w:rFonts w:ascii="Wingdings" w:hAnsi="Wingdings" w:hint="default"/>
      </w:rPr>
    </w:lvl>
  </w:abstractNum>
  <w:abstractNum w:abstractNumId="174">
    <w:nsid w:val="59F55093"/>
    <w:multiLevelType w:val="multilevel"/>
    <w:tmpl w:val="59F55093"/>
    <w:lvl w:ilvl="0">
      <w:start w:val="1"/>
      <w:numFmt w:val="lowerLetter"/>
      <w:lvlText w:val="%1."/>
      <w:lvlJc w:val="left"/>
      <w:pPr>
        <w:ind w:left="1620" w:hanging="360"/>
      </w:pPr>
      <w:rPr>
        <w:rFonts w:ascii="Arial" w:hAnsi="Arial" w:cs="Arial"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75">
    <w:nsid w:val="5A193B35"/>
    <w:multiLevelType w:val="hybridMultilevel"/>
    <w:tmpl w:val="4AE225F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6">
    <w:nsid w:val="5A3902B9"/>
    <w:multiLevelType w:val="multilevel"/>
    <w:tmpl w:val="E98890CC"/>
    <w:lvl w:ilvl="0">
      <w:start w:val="13"/>
      <w:numFmt w:val="decimal"/>
      <w:lvlText w:val="%1"/>
      <w:lvlJc w:val="left"/>
      <w:pPr>
        <w:ind w:left="2064" w:hanging="966"/>
      </w:pPr>
      <w:rPr>
        <w:rFonts w:hint="default"/>
        <w:lang w:val="en-US" w:eastAsia="en-US" w:bidi="ar-SA"/>
      </w:rPr>
    </w:lvl>
    <w:lvl w:ilvl="1">
      <w:start w:val="26"/>
      <w:numFmt w:val="decimal"/>
      <w:lvlText w:val="%1.%2"/>
      <w:lvlJc w:val="left"/>
      <w:pPr>
        <w:ind w:left="2064" w:hanging="966"/>
      </w:pPr>
      <w:rPr>
        <w:rFonts w:hint="default"/>
        <w:lang w:val="en-US" w:eastAsia="en-US" w:bidi="ar-SA"/>
      </w:rPr>
    </w:lvl>
    <w:lvl w:ilvl="2">
      <w:start w:val="1"/>
      <w:numFmt w:val="decimal"/>
      <w:lvlText w:val="%1.%2.%3"/>
      <w:lvlJc w:val="left"/>
      <w:pPr>
        <w:ind w:left="2064" w:hanging="966"/>
      </w:pPr>
      <w:rPr>
        <w:rFonts w:hint="default"/>
        <w:lang w:val="en-US" w:eastAsia="en-US" w:bidi="ar-SA"/>
      </w:rPr>
    </w:lvl>
    <w:lvl w:ilvl="3">
      <w:start w:val="1"/>
      <w:numFmt w:val="decimal"/>
      <w:lvlText w:val="%1.%2.%3.%4"/>
      <w:lvlJc w:val="left"/>
      <w:pPr>
        <w:ind w:left="2064" w:hanging="966"/>
      </w:pPr>
      <w:rPr>
        <w:rFonts w:ascii="Arial" w:eastAsia="Arial" w:hAnsi="Arial" w:cs="Arial" w:hint="default"/>
        <w:spacing w:val="-3"/>
        <w:w w:val="100"/>
        <w:sz w:val="22"/>
        <w:szCs w:val="22"/>
        <w:lang w:val="en-US" w:eastAsia="en-US" w:bidi="ar-SA"/>
      </w:rPr>
    </w:lvl>
    <w:lvl w:ilvl="4">
      <w:start w:val="1"/>
      <w:numFmt w:val="lowerRoman"/>
      <w:lvlText w:val="%5."/>
      <w:lvlJc w:val="right"/>
      <w:pPr>
        <w:ind w:left="720" w:hanging="360"/>
      </w:pPr>
    </w:lvl>
    <w:lvl w:ilvl="5">
      <w:numFmt w:val="bullet"/>
      <w:lvlText w:val="•"/>
      <w:lvlJc w:val="left"/>
      <w:pPr>
        <w:ind w:left="6702" w:hanging="360"/>
      </w:pPr>
      <w:rPr>
        <w:rFonts w:hint="default"/>
        <w:lang w:val="en-US" w:eastAsia="en-US" w:bidi="ar-SA"/>
      </w:rPr>
    </w:lvl>
    <w:lvl w:ilvl="6">
      <w:numFmt w:val="bullet"/>
      <w:lvlText w:val="•"/>
      <w:lvlJc w:val="left"/>
      <w:pPr>
        <w:ind w:left="7743" w:hanging="360"/>
      </w:pPr>
      <w:rPr>
        <w:rFonts w:hint="default"/>
        <w:lang w:val="en-US" w:eastAsia="en-US" w:bidi="ar-SA"/>
      </w:rPr>
    </w:lvl>
    <w:lvl w:ilvl="7">
      <w:numFmt w:val="bullet"/>
      <w:lvlText w:val="•"/>
      <w:lvlJc w:val="left"/>
      <w:pPr>
        <w:ind w:left="8784" w:hanging="360"/>
      </w:pPr>
      <w:rPr>
        <w:rFonts w:hint="default"/>
        <w:lang w:val="en-US" w:eastAsia="en-US" w:bidi="ar-SA"/>
      </w:rPr>
    </w:lvl>
    <w:lvl w:ilvl="8">
      <w:numFmt w:val="bullet"/>
      <w:lvlText w:val="•"/>
      <w:lvlJc w:val="left"/>
      <w:pPr>
        <w:ind w:left="9824" w:hanging="360"/>
      </w:pPr>
      <w:rPr>
        <w:rFonts w:hint="default"/>
        <w:lang w:val="en-US" w:eastAsia="en-US" w:bidi="ar-SA"/>
      </w:rPr>
    </w:lvl>
  </w:abstractNum>
  <w:abstractNum w:abstractNumId="177">
    <w:nsid w:val="5A4563FD"/>
    <w:multiLevelType w:val="hybridMultilevel"/>
    <w:tmpl w:val="B2643C3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8">
    <w:nsid w:val="5B57641A"/>
    <w:multiLevelType w:val="hybridMultilevel"/>
    <w:tmpl w:val="24703C5E"/>
    <w:lvl w:ilvl="0" w:tplc="40090001">
      <w:start w:val="1"/>
      <w:numFmt w:val="bullet"/>
      <w:lvlText w:val=""/>
      <w:lvlJc w:val="left"/>
      <w:pPr>
        <w:ind w:left="2600" w:hanging="360"/>
      </w:pPr>
      <w:rPr>
        <w:rFonts w:ascii="Symbol" w:hAnsi="Symbol" w:hint="default"/>
      </w:rPr>
    </w:lvl>
    <w:lvl w:ilvl="1" w:tplc="40090003" w:tentative="1">
      <w:start w:val="1"/>
      <w:numFmt w:val="bullet"/>
      <w:lvlText w:val="o"/>
      <w:lvlJc w:val="left"/>
      <w:pPr>
        <w:ind w:left="3320" w:hanging="360"/>
      </w:pPr>
      <w:rPr>
        <w:rFonts w:ascii="Courier New" w:hAnsi="Courier New" w:cs="Courier New" w:hint="default"/>
      </w:rPr>
    </w:lvl>
    <w:lvl w:ilvl="2" w:tplc="40090005" w:tentative="1">
      <w:start w:val="1"/>
      <w:numFmt w:val="bullet"/>
      <w:lvlText w:val=""/>
      <w:lvlJc w:val="left"/>
      <w:pPr>
        <w:ind w:left="4040" w:hanging="360"/>
      </w:pPr>
      <w:rPr>
        <w:rFonts w:ascii="Wingdings" w:hAnsi="Wingdings" w:hint="default"/>
      </w:rPr>
    </w:lvl>
    <w:lvl w:ilvl="3" w:tplc="40090001" w:tentative="1">
      <w:start w:val="1"/>
      <w:numFmt w:val="bullet"/>
      <w:lvlText w:val=""/>
      <w:lvlJc w:val="left"/>
      <w:pPr>
        <w:ind w:left="4760" w:hanging="360"/>
      </w:pPr>
      <w:rPr>
        <w:rFonts w:ascii="Symbol" w:hAnsi="Symbol" w:hint="default"/>
      </w:rPr>
    </w:lvl>
    <w:lvl w:ilvl="4" w:tplc="40090003" w:tentative="1">
      <w:start w:val="1"/>
      <w:numFmt w:val="bullet"/>
      <w:lvlText w:val="o"/>
      <w:lvlJc w:val="left"/>
      <w:pPr>
        <w:ind w:left="5480" w:hanging="360"/>
      </w:pPr>
      <w:rPr>
        <w:rFonts w:ascii="Courier New" w:hAnsi="Courier New" w:cs="Courier New" w:hint="default"/>
      </w:rPr>
    </w:lvl>
    <w:lvl w:ilvl="5" w:tplc="40090005" w:tentative="1">
      <w:start w:val="1"/>
      <w:numFmt w:val="bullet"/>
      <w:lvlText w:val=""/>
      <w:lvlJc w:val="left"/>
      <w:pPr>
        <w:ind w:left="6200" w:hanging="360"/>
      </w:pPr>
      <w:rPr>
        <w:rFonts w:ascii="Wingdings" w:hAnsi="Wingdings" w:hint="default"/>
      </w:rPr>
    </w:lvl>
    <w:lvl w:ilvl="6" w:tplc="40090001" w:tentative="1">
      <w:start w:val="1"/>
      <w:numFmt w:val="bullet"/>
      <w:lvlText w:val=""/>
      <w:lvlJc w:val="left"/>
      <w:pPr>
        <w:ind w:left="6920" w:hanging="360"/>
      </w:pPr>
      <w:rPr>
        <w:rFonts w:ascii="Symbol" w:hAnsi="Symbol" w:hint="default"/>
      </w:rPr>
    </w:lvl>
    <w:lvl w:ilvl="7" w:tplc="40090003" w:tentative="1">
      <w:start w:val="1"/>
      <w:numFmt w:val="bullet"/>
      <w:lvlText w:val="o"/>
      <w:lvlJc w:val="left"/>
      <w:pPr>
        <w:ind w:left="7640" w:hanging="360"/>
      </w:pPr>
      <w:rPr>
        <w:rFonts w:ascii="Courier New" w:hAnsi="Courier New" w:cs="Courier New" w:hint="default"/>
      </w:rPr>
    </w:lvl>
    <w:lvl w:ilvl="8" w:tplc="40090005" w:tentative="1">
      <w:start w:val="1"/>
      <w:numFmt w:val="bullet"/>
      <w:lvlText w:val=""/>
      <w:lvlJc w:val="left"/>
      <w:pPr>
        <w:ind w:left="8360" w:hanging="360"/>
      </w:pPr>
      <w:rPr>
        <w:rFonts w:ascii="Wingdings" w:hAnsi="Wingdings" w:hint="default"/>
      </w:rPr>
    </w:lvl>
  </w:abstractNum>
  <w:abstractNum w:abstractNumId="179">
    <w:nsid w:val="5C6D78FB"/>
    <w:multiLevelType w:val="hybridMultilevel"/>
    <w:tmpl w:val="EAF448B8"/>
    <w:lvl w:ilvl="0" w:tplc="1D40882E">
      <w:numFmt w:val="bullet"/>
      <w:lvlText w:val=""/>
      <w:lvlJc w:val="left"/>
      <w:pPr>
        <w:ind w:left="2740" w:hanging="360"/>
      </w:pPr>
      <w:rPr>
        <w:rFonts w:ascii="Symbol" w:eastAsia="Symbol" w:hAnsi="Symbol" w:cs="Symbol" w:hint="default"/>
        <w:w w:val="100"/>
        <w:sz w:val="22"/>
        <w:szCs w:val="22"/>
        <w:lang w:val="en-US" w:eastAsia="en-US" w:bidi="ar-SA"/>
      </w:rPr>
    </w:lvl>
    <w:lvl w:ilvl="1" w:tplc="40090003" w:tentative="1">
      <w:start w:val="1"/>
      <w:numFmt w:val="bullet"/>
      <w:lvlText w:val="o"/>
      <w:lvlJc w:val="left"/>
      <w:pPr>
        <w:ind w:left="3460" w:hanging="360"/>
      </w:pPr>
      <w:rPr>
        <w:rFonts w:ascii="Courier New" w:hAnsi="Courier New" w:cs="Courier New" w:hint="default"/>
      </w:rPr>
    </w:lvl>
    <w:lvl w:ilvl="2" w:tplc="40090005" w:tentative="1">
      <w:start w:val="1"/>
      <w:numFmt w:val="bullet"/>
      <w:lvlText w:val=""/>
      <w:lvlJc w:val="left"/>
      <w:pPr>
        <w:ind w:left="4180" w:hanging="360"/>
      </w:pPr>
      <w:rPr>
        <w:rFonts w:ascii="Wingdings" w:hAnsi="Wingdings" w:hint="default"/>
      </w:rPr>
    </w:lvl>
    <w:lvl w:ilvl="3" w:tplc="40090001" w:tentative="1">
      <w:start w:val="1"/>
      <w:numFmt w:val="bullet"/>
      <w:lvlText w:val=""/>
      <w:lvlJc w:val="left"/>
      <w:pPr>
        <w:ind w:left="4900" w:hanging="360"/>
      </w:pPr>
      <w:rPr>
        <w:rFonts w:ascii="Symbol" w:hAnsi="Symbol" w:hint="default"/>
      </w:rPr>
    </w:lvl>
    <w:lvl w:ilvl="4" w:tplc="40090003" w:tentative="1">
      <w:start w:val="1"/>
      <w:numFmt w:val="bullet"/>
      <w:lvlText w:val="o"/>
      <w:lvlJc w:val="left"/>
      <w:pPr>
        <w:ind w:left="5620" w:hanging="360"/>
      </w:pPr>
      <w:rPr>
        <w:rFonts w:ascii="Courier New" w:hAnsi="Courier New" w:cs="Courier New" w:hint="default"/>
      </w:rPr>
    </w:lvl>
    <w:lvl w:ilvl="5" w:tplc="40090005" w:tentative="1">
      <w:start w:val="1"/>
      <w:numFmt w:val="bullet"/>
      <w:lvlText w:val=""/>
      <w:lvlJc w:val="left"/>
      <w:pPr>
        <w:ind w:left="6340" w:hanging="360"/>
      </w:pPr>
      <w:rPr>
        <w:rFonts w:ascii="Wingdings" w:hAnsi="Wingdings" w:hint="default"/>
      </w:rPr>
    </w:lvl>
    <w:lvl w:ilvl="6" w:tplc="40090001" w:tentative="1">
      <w:start w:val="1"/>
      <w:numFmt w:val="bullet"/>
      <w:lvlText w:val=""/>
      <w:lvlJc w:val="left"/>
      <w:pPr>
        <w:ind w:left="7060" w:hanging="360"/>
      </w:pPr>
      <w:rPr>
        <w:rFonts w:ascii="Symbol" w:hAnsi="Symbol" w:hint="default"/>
      </w:rPr>
    </w:lvl>
    <w:lvl w:ilvl="7" w:tplc="40090003" w:tentative="1">
      <w:start w:val="1"/>
      <w:numFmt w:val="bullet"/>
      <w:lvlText w:val="o"/>
      <w:lvlJc w:val="left"/>
      <w:pPr>
        <w:ind w:left="7780" w:hanging="360"/>
      </w:pPr>
      <w:rPr>
        <w:rFonts w:ascii="Courier New" w:hAnsi="Courier New" w:cs="Courier New" w:hint="default"/>
      </w:rPr>
    </w:lvl>
    <w:lvl w:ilvl="8" w:tplc="40090005" w:tentative="1">
      <w:start w:val="1"/>
      <w:numFmt w:val="bullet"/>
      <w:lvlText w:val=""/>
      <w:lvlJc w:val="left"/>
      <w:pPr>
        <w:ind w:left="8500" w:hanging="360"/>
      </w:pPr>
      <w:rPr>
        <w:rFonts w:ascii="Wingdings" w:hAnsi="Wingdings" w:hint="default"/>
      </w:rPr>
    </w:lvl>
  </w:abstractNum>
  <w:abstractNum w:abstractNumId="180">
    <w:nsid w:val="5CB376F5"/>
    <w:multiLevelType w:val="hybridMultilevel"/>
    <w:tmpl w:val="BF5E1D7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81">
    <w:nsid w:val="5DB47B40"/>
    <w:multiLevelType w:val="hybridMultilevel"/>
    <w:tmpl w:val="28EC37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2">
    <w:nsid w:val="5E6D3815"/>
    <w:multiLevelType w:val="hybridMultilevel"/>
    <w:tmpl w:val="5492E9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3">
    <w:nsid w:val="5E9A050C"/>
    <w:multiLevelType w:val="hybridMultilevel"/>
    <w:tmpl w:val="AD66941E"/>
    <w:lvl w:ilvl="0" w:tplc="04090019">
      <w:start w:val="1"/>
      <w:numFmt w:val="lowerLetter"/>
      <w:lvlText w:val="%1."/>
      <w:lvlJc w:val="left"/>
      <w:pPr>
        <w:ind w:left="2448" w:hanging="360"/>
      </w:p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abstractNum w:abstractNumId="184">
    <w:nsid w:val="5FED6BB6"/>
    <w:multiLevelType w:val="hybridMultilevel"/>
    <w:tmpl w:val="86FCDD12"/>
    <w:lvl w:ilvl="0" w:tplc="B84CB31E">
      <w:start w:val="4"/>
      <w:numFmt w:val="upperRoman"/>
      <w:lvlText w:val="%1."/>
      <w:lvlJc w:val="right"/>
      <w:pPr>
        <w:ind w:left="360" w:hanging="360"/>
      </w:pPr>
    </w:lvl>
    <w:lvl w:ilvl="1" w:tplc="398AE666">
      <w:start w:val="1"/>
      <w:numFmt w:val="lowerLetter"/>
      <w:lvlText w:val="%2."/>
      <w:lvlJc w:val="left"/>
      <w:pPr>
        <w:ind w:left="1080" w:hanging="360"/>
      </w:pPr>
    </w:lvl>
    <w:lvl w:ilvl="2" w:tplc="921E091C">
      <w:start w:val="1"/>
      <w:numFmt w:val="lowerRoman"/>
      <w:lvlText w:val="%3."/>
      <w:lvlJc w:val="right"/>
      <w:pPr>
        <w:ind w:left="1800" w:hanging="180"/>
      </w:pPr>
    </w:lvl>
    <w:lvl w:ilvl="3" w:tplc="EF02E32C">
      <w:start w:val="1"/>
      <w:numFmt w:val="decimal"/>
      <w:lvlText w:val="%4."/>
      <w:lvlJc w:val="left"/>
      <w:pPr>
        <w:ind w:left="2520" w:hanging="360"/>
      </w:pPr>
    </w:lvl>
    <w:lvl w:ilvl="4" w:tplc="9460C63E">
      <w:start w:val="1"/>
      <w:numFmt w:val="lowerLetter"/>
      <w:lvlText w:val="%5."/>
      <w:lvlJc w:val="left"/>
      <w:pPr>
        <w:ind w:left="3240" w:hanging="360"/>
      </w:pPr>
    </w:lvl>
    <w:lvl w:ilvl="5" w:tplc="B142CB08">
      <w:start w:val="1"/>
      <w:numFmt w:val="lowerRoman"/>
      <w:lvlText w:val="%6."/>
      <w:lvlJc w:val="right"/>
      <w:pPr>
        <w:ind w:left="3960" w:hanging="180"/>
      </w:pPr>
    </w:lvl>
    <w:lvl w:ilvl="6" w:tplc="86003996">
      <w:start w:val="1"/>
      <w:numFmt w:val="decimal"/>
      <w:lvlText w:val="%7."/>
      <w:lvlJc w:val="left"/>
      <w:pPr>
        <w:ind w:left="4680" w:hanging="360"/>
      </w:pPr>
    </w:lvl>
    <w:lvl w:ilvl="7" w:tplc="A7F60D6A">
      <w:start w:val="1"/>
      <w:numFmt w:val="lowerLetter"/>
      <w:lvlText w:val="%8."/>
      <w:lvlJc w:val="left"/>
      <w:pPr>
        <w:ind w:left="5400" w:hanging="360"/>
      </w:pPr>
    </w:lvl>
    <w:lvl w:ilvl="8" w:tplc="15408DB0">
      <w:start w:val="1"/>
      <w:numFmt w:val="lowerRoman"/>
      <w:lvlText w:val="%9."/>
      <w:lvlJc w:val="right"/>
      <w:pPr>
        <w:ind w:left="6120" w:hanging="180"/>
      </w:pPr>
    </w:lvl>
  </w:abstractNum>
  <w:abstractNum w:abstractNumId="185">
    <w:nsid w:val="611E13D5"/>
    <w:multiLevelType w:val="multilevel"/>
    <w:tmpl w:val="611E13D5"/>
    <w:lvl w:ilvl="0" w:tentative="1">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tentative="1">
      <w:start w:val="1"/>
      <w:numFmt w:val="decimal"/>
      <w:lvlText w:val="%1.%2.%3"/>
      <w:lvlJc w:val="left"/>
      <w:pPr>
        <w:ind w:left="2160" w:hanging="720"/>
      </w:pPr>
      <w:rPr>
        <w:rFonts w:hint="default"/>
      </w:rPr>
    </w:lvl>
    <w:lvl w:ilvl="3" w:tentative="1">
      <w:start w:val="1"/>
      <w:numFmt w:val="decimal"/>
      <w:lvlText w:val="%1.%2.%3.%4"/>
      <w:lvlJc w:val="left"/>
      <w:pPr>
        <w:ind w:left="2880" w:hanging="720"/>
      </w:pPr>
      <w:rPr>
        <w:rFonts w:hint="default"/>
      </w:rPr>
    </w:lvl>
    <w:lvl w:ilvl="4" w:tentative="1">
      <w:start w:val="1"/>
      <w:numFmt w:val="decimal"/>
      <w:lvlText w:val="%1.%2.%3.%4.%5"/>
      <w:lvlJc w:val="left"/>
      <w:pPr>
        <w:ind w:left="3960" w:hanging="1080"/>
      </w:pPr>
      <w:rPr>
        <w:rFonts w:hint="default"/>
      </w:rPr>
    </w:lvl>
    <w:lvl w:ilvl="5" w:tentative="1">
      <w:start w:val="1"/>
      <w:numFmt w:val="decimal"/>
      <w:lvlText w:val="%1.%2.%3.%4.%5.%6"/>
      <w:lvlJc w:val="left"/>
      <w:pPr>
        <w:ind w:left="4680" w:hanging="1080"/>
      </w:pPr>
      <w:rPr>
        <w:rFonts w:hint="default"/>
      </w:rPr>
    </w:lvl>
    <w:lvl w:ilvl="6" w:tentative="1">
      <w:start w:val="1"/>
      <w:numFmt w:val="decimal"/>
      <w:lvlText w:val="%1.%2.%3.%4.%5.%6.%7"/>
      <w:lvlJc w:val="left"/>
      <w:pPr>
        <w:ind w:left="5760" w:hanging="1440"/>
      </w:pPr>
      <w:rPr>
        <w:rFonts w:hint="default"/>
      </w:rPr>
    </w:lvl>
    <w:lvl w:ilvl="7" w:tentative="1">
      <w:start w:val="1"/>
      <w:numFmt w:val="decimal"/>
      <w:lvlText w:val="%1.%2.%3.%4.%5.%6.%7.%8"/>
      <w:lvlJc w:val="left"/>
      <w:pPr>
        <w:ind w:left="6480" w:hanging="1440"/>
      </w:pPr>
      <w:rPr>
        <w:rFonts w:hint="default"/>
      </w:rPr>
    </w:lvl>
    <w:lvl w:ilvl="8" w:tentative="1">
      <w:start w:val="1"/>
      <w:numFmt w:val="decimal"/>
      <w:lvlText w:val="%1.%2.%3.%4.%5.%6.%7.%8.%9"/>
      <w:lvlJc w:val="left"/>
      <w:pPr>
        <w:ind w:left="7560" w:hanging="1800"/>
      </w:pPr>
      <w:rPr>
        <w:rFonts w:hint="default"/>
      </w:rPr>
    </w:lvl>
  </w:abstractNum>
  <w:abstractNum w:abstractNumId="186">
    <w:nsid w:val="644C0D5D"/>
    <w:multiLevelType w:val="multilevel"/>
    <w:tmpl w:val="644C0D5D"/>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7">
    <w:nsid w:val="654002EF"/>
    <w:multiLevelType w:val="multilevel"/>
    <w:tmpl w:val="654002EF"/>
    <w:lvl w:ilvl="0">
      <w:start w:val="1"/>
      <w:numFmt w:val="lowerRoman"/>
      <w:lvlText w:val="%1)"/>
      <w:lvlJc w:val="left"/>
      <w:pPr>
        <w:ind w:left="2070" w:hanging="72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88">
    <w:nsid w:val="657F929A"/>
    <w:multiLevelType w:val="hybridMultilevel"/>
    <w:tmpl w:val="BE6A5B66"/>
    <w:lvl w:ilvl="0" w:tplc="D996F48C">
      <w:start w:val="1"/>
      <w:numFmt w:val="lowerLetter"/>
      <w:lvlText w:val="%1."/>
      <w:lvlJc w:val="left"/>
      <w:pPr>
        <w:ind w:left="360" w:hanging="360"/>
      </w:pPr>
    </w:lvl>
    <w:lvl w:ilvl="1" w:tplc="5BC06A66">
      <w:start w:val="1"/>
      <w:numFmt w:val="lowerLetter"/>
      <w:lvlText w:val="%2."/>
      <w:lvlJc w:val="left"/>
      <w:pPr>
        <w:ind w:left="1080" w:hanging="360"/>
      </w:pPr>
    </w:lvl>
    <w:lvl w:ilvl="2" w:tplc="30744B74">
      <w:start w:val="1"/>
      <w:numFmt w:val="lowerRoman"/>
      <w:lvlText w:val="%3."/>
      <w:lvlJc w:val="right"/>
      <w:pPr>
        <w:ind w:left="1800" w:hanging="180"/>
      </w:pPr>
    </w:lvl>
    <w:lvl w:ilvl="3" w:tplc="14A2E6DA">
      <w:start w:val="1"/>
      <w:numFmt w:val="decimal"/>
      <w:lvlText w:val="%4."/>
      <w:lvlJc w:val="left"/>
      <w:pPr>
        <w:ind w:left="2520" w:hanging="360"/>
      </w:pPr>
    </w:lvl>
    <w:lvl w:ilvl="4" w:tplc="E3720B24">
      <w:start w:val="1"/>
      <w:numFmt w:val="lowerLetter"/>
      <w:lvlText w:val="%5."/>
      <w:lvlJc w:val="left"/>
      <w:pPr>
        <w:ind w:left="3240" w:hanging="360"/>
      </w:pPr>
    </w:lvl>
    <w:lvl w:ilvl="5" w:tplc="E57C7454">
      <w:start w:val="1"/>
      <w:numFmt w:val="lowerRoman"/>
      <w:lvlText w:val="%6."/>
      <w:lvlJc w:val="right"/>
      <w:pPr>
        <w:ind w:left="3960" w:hanging="180"/>
      </w:pPr>
    </w:lvl>
    <w:lvl w:ilvl="6" w:tplc="407061D6">
      <w:start w:val="1"/>
      <w:numFmt w:val="decimal"/>
      <w:lvlText w:val="%7."/>
      <w:lvlJc w:val="left"/>
      <w:pPr>
        <w:ind w:left="4680" w:hanging="360"/>
      </w:pPr>
    </w:lvl>
    <w:lvl w:ilvl="7" w:tplc="C4883DD2">
      <w:start w:val="1"/>
      <w:numFmt w:val="lowerLetter"/>
      <w:lvlText w:val="%8."/>
      <w:lvlJc w:val="left"/>
      <w:pPr>
        <w:ind w:left="5400" w:hanging="360"/>
      </w:pPr>
    </w:lvl>
    <w:lvl w:ilvl="8" w:tplc="22604292">
      <w:start w:val="1"/>
      <w:numFmt w:val="lowerRoman"/>
      <w:lvlText w:val="%9."/>
      <w:lvlJc w:val="right"/>
      <w:pPr>
        <w:ind w:left="6120" w:hanging="180"/>
      </w:pPr>
    </w:lvl>
  </w:abstractNum>
  <w:abstractNum w:abstractNumId="189">
    <w:nsid w:val="65B75E16"/>
    <w:multiLevelType w:val="hybridMultilevel"/>
    <w:tmpl w:val="86BECC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0">
    <w:nsid w:val="662F8F69"/>
    <w:multiLevelType w:val="hybridMultilevel"/>
    <w:tmpl w:val="D8D8602C"/>
    <w:lvl w:ilvl="0" w:tplc="119290CC">
      <w:start w:val="1"/>
      <w:numFmt w:val="decimal"/>
      <w:lvlText w:val="%1."/>
      <w:lvlJc w:val="left"/>
      <w:pPr>
        <w:ind w:left="360" w:hanging="360"/>
      </w:pPr>
    </w:lvl>
    <w:lvl w:ilvl="1" w:tplc="69D6B49C">
      <w:start w:val="1"/>
      <w:numFmt w:val="lowerLetter"/>
      <w:lvlText w:val="%2."/>
      <w:lvlJc w:val="left"/>
      <w:pPr>
        <w:ind w:left="1080" w:hanging="360"/>
      </w:pPr>
    </w:lvl>
    <w:lvl w:ilvl="2" w:tplc="71A0A294">
      <w:start w:val="1"/>
      <w:numFmt w:val="lowerRoman"/>
      <w:lvlText w:val="%3."/>
      <w:lvlJc w:val="right"/>
      <w:pPr>
        <w:ind w:left="1800" w:hanging="180"/>
      </w:pPr>
    </w:lvl>
    <w:lvl w:ilvl="3" w:tplc="9EFE09A4">
      <w:start w:val="1"/>
      <w:numFmt w:val="decimal"/>
      <w:lvlText w:val="%4."/>
      <w:lvlJc w:val="left"/>
      <w:pPr>
        <w:ind w:left="2520" w:hanging="360"/>
      </w:pPr>
    </w:lvl>
    <w:lvl w:ilvl="4" w:tplc="1D56B3AE">
      <w:start w:val="1"/>
      <w:numFmt w:val="lowerLetter"/>
      <w:lvlText w:val="%5."/>
      <w:lvlJc w:val="left"/>
      <w:pPr>
        <w:ind w:left="3240" w:hanging="360"/>
      </w:pPr>
    </w:lvl>
    <w:lvl w:ilvl="5" w:tplc="B0A2C05E">
      <w:start w:val="1"/>
      <w:numFmt w:val="lowerRoman"/>
      <w:lvlText w:val="%6."/>
      <w:lvlJc w:val="right"/>
      <w:pPr>
        <w:ind w:left="3960" w:hanging="180"/>
      </w:pPr>
    </w:lvl>
    <w:lvl w:ilvl="6" w:tplc="8DE862E2">
      <w:start w:val="1"/>
      <w:numFmt w:val="decimal"/>
      <w:lvlText w:val="%7."/>
      <w:lvlJc w:val="left"/>
      <w:pPr>
        <w:ind w:left="4680" w:hanging="360"/>
      </w:pPr>
    </w:lvl>
    <w:lvl w:ilvl="7" w:tplc="CEE2332C">
      <w:start w:val="1"/>
      <w:numFmt w:val="lowerLetter"/>
      <w:lvlText w:val="%8."/>
      <w:lvlJc w:val="left"/>
      <w:pPr>
        <w:ind w:left="5400" w:hanging="360"/>
      </w:pPr>
    </w:lvl>
    <w:lvl w:ilvl="8" w:tplc="72769E0A">
      <w:start w:val="1"/>
      <w:numFmt w:val="lowerRoman"/>
      <w:lvlText w:val="%9."/>
      <w:lvlJc w:val="right"/>
      <w:pPr>
        <w:ind w:left="6120" w:hanging="180"/>
      </w:pPr>
    </w:lvl>
  </w:abstractNum>
  <w:abstractNum w:abstractNumId="191">
    <w:nsid w:val="673213A8"/>
    <w:multiLevelType w:val="hybridMultilevel"/>
    <w:tmpl w:val="25AC9B52"/>
    <w:lvl w:ilvl="0" w:tplc="0A0CA8B6">
      <w:start w:val="1"/>
      <w:numFmt w:val="lowerLetter"/>
      <w:lvlText w:val="%1."/>
      <w:lvlJc w:val="left"/>
      <w:pPr>
        <w:ind w:left="360" w:hanging="360"/>
      </w:pPr>
    </w:lvl>
    <w:lvl w:ilvl="1" w:tplc="033C62FE">
      <w:start w:val="1"/>
      <w:numFmt w:val="lowerLetter"/>
      <w:lvlText w:val="%2."/>
      <w:lvlJc w:val="left"/>
      <w:pPr>
        <w:ind w:left="1080" w:hanging="360"/>
      </w:pPr>
    </w:lvl>
    <w:lvl w:ilvl="2" w:tplc="2A54203C">
      <w:start w:val="1"/>
      <w:numFmt w:val="lowerRoman"/>
      <w:lvlText w:val="%3."/>
      <w:lvlJc w:val="right"/>
      <w:pPr>
        <w:ind w:left="1800" w:hanging="180"/>
      </w:pPr>
    </w:lvl>
    <w:lvl w:ilvl="3" w:tplc="163E96AC">
      <w:start w:val="1"/>
      <w:numFmt w:val="decimal"/>
      <w:lvlText w:val="%4."/>
      <w:lvlJc w:val="left"/>
      <w:pPr>
        <w:ind w:left="2520" w:hanging="360"/>
      </w:pPr>
    </w:lvl>
    <w:lvl w:ilvl="4" w:tplc="A9280DCA">
      <w:start w:val="1"/>
      <w:numFmt w:val="lowerLetter"/>
      <w:lvlText w:val="%5."/>
      <w:lvlJc w:val="left"/>
      <w:pPr>
        <w:ind w:left="3240" w:hanging="360"/>
      </w:pPr>
    </w:lvl>
    <w:lvl w:ilvl="5" w:tplc="49E651F0">
      <w:start w:val="1"/>
      <w:numFmt w:val="lowerRoman"/>
      <w:lvlText w:val="%6."/>
      <w:lvlJc w:val="right"/>
      <w:pPr>
        <w:ind w:left="3960" w:hanging="180"/>
      </w:pPr>
    </w:lvl>
    <w:lvl w:ilvl="6" w:tplc="BD446190">
      <w:start w:val="1"/>
      <w:numFmt w:val="decimal"/>
      <w:lvlText w:val="%7."/>
      <w:lvlJc w:val="left"/>
      <w:pPr>
        <w:ind w:left="4680" w:hanging="360"/>
      </w:pPr>
    </w:lvl>
    <w:lvl w:ilvl="7" w:tplc="406258BE">
      <w:start w:val="1"/>
      <w:numFmt w:val="lowerLetter"/>
      <w:lvlText w:val="%8."/>
      <w:lvlJc w:val="left"/>
      <w:pPr>
        <w:ind w:left="5400" w:hanging="360"/>
      </w:pPr>
    </w:lvl>
    <w:lvl w:ilvl="8" w:tplc="CE007A40">
      <w:start w:val="1"/>
      <w:numFmt w:val="lowerRoman"/>
      <w:lvlText w:val="%9."/>
      <w:lvlJc w:val="right"/>
      <w:pPr>
        <w:ind w:left="6120" w:hanging="180"/>
      </w:pPr>
    </w:lvl>
  </w:abstractNum>
  <w:abstractNum w:abstractNumId="192">
    <w:nsid w:val="67DF942C"/>
    <w:multiLevelType w:val="hybridMultilevel"/>
    <w:tmpl w:val="5100C57C"/>
    <w:lvl w:ilvl="0" w:tplc="D3C2416A">
      <w:start w:val="1"/>
      <w:numFmt w:val="upperLetter"/>
      <w:lvlText w:val="%1."/>
      <w:lvlJc w:val="left"/>
      <w:pPr>
        <w:ind w:left="360" w:hanging="360"/>
      </w:pPr>
    </w:lvl>
    <w:lvl w:ilvl="1" w:tplc="E820CA42">
      <w:start w:val="1"/>
      <w:numFmt w:val="lowerLetter"/>
      <w:lvlText w:val="%2."/>
      <w:lvlJc w:val="left"/>
      <w:pPr>
        <w:ind w:left="1080" w:hanging="360"/>
      </w:pPr>
    </w:lvl>
    <w:lvl w:ilvl="2" w:tplc="CD723458">
      <w:start w:val="1"/>
      <w:numFmt w:val="lowerRoman"/>
      <w:lvlText w:val="%3."/>
      <w:lvlJc w:val="right"/>
      <w:pPr>
        <w:ind w:left="1800" w:hanging="180"/>
      </w:pPr>
    </w:lvl>
    <w:lvl w:ilvl="3" w:tplc="9EEAE172">
      <w:start w:val="1"/>
      <w:numFmt w:val="decimal"/>
      <w:lvlText w:val="%4."/>
      <w:lvlJc w:val="left"/>
      <w:pPr>
        <w:ind w:left="2520" w:hanging="360"/>
      </w:pPr>
    </w:lvl>
    <w:lvl w:ilvl="4" w:tplc="5EECFB26">
      <w:start w:val="1"/>
      <w:numFmt w:val="lowerLetter"/>
      <w:lvlText w:val="%5."/>
      <w:lvlJc w:val="left"/>
      <w:pPr>
        <w:ind w:left="3240" w:hanging="360"/>
      </w:pPr>
    </w:lvl>
    <w:lvl w:ilvl="5" w:tplc="81343646">
      <w:start w:val="1"/>
      <w:numFmt w:val="lowerRoman"/>
      <w:lvlText w:val="%6."/>
      <w:lvlJc w:val="right"/>
      <w:pPr>
        <w:ind w:left="3960" w:hanging="180"/>
      </w:pPr>
    </w:lvl>
    <w:lvl w:ilvl="6" w:tplc="804C5822">
      <w:start w:val="1"/>
      <w:numFmt w:val="decimal"/>
      <w:lvlText w:val="%7."/>
      <w:lvlJc w:val="left"/>
      <w:pPr>
        <w:ind w:left="4680" w:hanging="360"/>
      </w:pPr>
    </w:lvl>
    <w:lvl w:ilvl="7" w:tplc="9522B3C0">
      <w:start w:val="1"/>
      <w:numFmt w:val="lowerLetter"/>
      <w:lvlText w:val="%8."/>
      <w:lvlJc w:val="left"/>
      <w:pPr>
        <w:ind w:left="5400" w:hanging="360"/>
      </w:pPr>
    </w:lvl>
    <w:lvl w:ilvl="8" w:tplc="4BEE5E4C">
      <w:start w:val="1"/>
      <w:numFmt w:val="lowerRoman"/>
      <w:lvlText w:val="%9."/>
      <w:lvlJc w:val="right"/>
      <w:pPr>
        <w:ind w:left="6120" w:hanging="180"/>
      </w:pPr>
    </w:lvl>
  </w:abstractNum>
  <w:abstractNum w:abstractNumId="193">
    <w:nsid w:val="6821EB0A"/>
    <w:multiLevelType w:val="hybridMultilevel"/>
    <w:tmpl w:val="C9986988"/>
    <w:lvl w:ilvl="0" w:tplc="16643E5C">
      <w:start w:val="1"/>
      <w:numFmt w:val="decimal"/>
      <w:lvlText w:val="%1."/>
      <w:lvlJc w:val="left"/>
      <w:pPr>
        <w:ind w:left="360" w:hanging="360"/>
      </w:pPr>
    </w:lvl>
    <w:lvl w:ilvl="1" w:tplc="D9C63EA8">
      <w:start w:val="1"/>
      <w:numFmt w:val="lowerLetter"/>
      <w:lvlText w:val="%2."/>
      <w:lvlJc w:val="left"/>
      <w:pPr>
        <w:ind w:left="1080" w:hanging="360"/>
      </w:pPr>
    </w:lvl>
    <w:lvl w:ilvl="2" w:tplc="1396C7E0">
      <w:start w:val="1"/>
      <w:numFmt w:val="lowerRoman"/>
      <w:lvlText w:val="%3."/>
      <w:lvlJc w:val="right"/>
      <w:pPr>
        <w:ind w:left="1800" w:hanging="180"/>
      </w:pPr>
    </w:lvl>
    <w:lvl w:ilvl="3" w:tplc="6FEC458E">
      <w:start w:val="1"/>
      <w:numFmt w:val="decimal"/>
      <w:lvlText w:val="%4."/>
      <w:lvlJc w:val="left"/>
      <w:pPr>
        <w:ind w:left="2520" w:hanging="360"/>
      </w:pPr>
    </w:lvl>
    <w:lvl w:ilvl="4" w:tplc="A9B2A0FC">
      <w:start w:val="1"/>
      <w:numFmt w:val="lowerLetter"/>
      <w:lvlText w:val="%5."/>
      <w:lvlJc w:val="left"/>
      <w:pPr>
        <w:ind w:left="3240" w:hanging="360"/>
      </w:pPr>
    </w:lvl>
    <w:lvl w:ilvl="5" w:tplc="6D443898">
      <w:start w:val="1"/>
      <w:numFmt w:val="lowerRoman"/>
      <w:lvlText w:val="%6."/>
      <w:lvlJc w:val="right"/>
      <w:pPr>
        <w:ind w:left="3960" w:hanging="180"/>
      </w:pPr>
    </w:lvl>
    <w:lvl w:ilvl="6" w:tplc="A29A8320">
      <w:start w:val="1"/>
      <w:numFmt w:val="decimal"/>
      <w:lvlText w:val="%7."/>
      <w:lvlJc w:val="left"/>
      <w:pPr>
        <w:ind w:left="4680" w:hanging="360"/>
      </w:pPr>
    </w:lvl>
    <w:lvl w:ilvl="7" w:tplc="CCC2D424">
      <w:start w:val="1"/>
      <w:numFmt w:val="lowerLetter"/>
      <w:lvlText w:val="%8."/>
      <w:lvlJc w:val="left"/>
      <w:pPr>
        <w:ind w:left="5400" w:hanging="360"/>
      </w:pPr>
    </w:lvl>
    <w:lvl w:ilvl="8" w:tplc="10481B78">
      <w:start w:val="1"/>
      <w:numFmt w:val="lowerRoman"/>
      <w:lvlText w:val="%9."/>
      <w:lvlJc w:val="right"/>
      <w:pPr>
        <w:ind w:left="6120" w:hanging="180"/>
      </w:pPr>
    </w:lvl>
  </w:abstractNum>
  <w:abstractNum w:abstractNumId="194">
    <w:nsid w:val="6868CFD1"/>
    <w:multiLevelType w:val="hybridMultilevel"/>
    <w:tmpl w:val="C9A8B11A"/>
    <w:lvl w:ilvl="0" w:tplc="A14C667C">
      <w:start w:val="2"/>
      <w:numFmt w:val="lowerLetter"/>
      <w:lvlText w:val="%1."/>
      <w:lvlJc w:val="left"/>
      <w:pPr>
        <w:ind w:left="360" w:hanging="360"/>
      </w:pPr>
    </w:lvl>
    <w:lvl w:ilvl="1" w:tplc="3DE6F9CE">
      <w:start w:val="1"/>
      <w:numFmt w:val="lowerLetter"/>
      <w:lvlText w:val="%2."/>
      <w:lvlJc w:val="left"/>
      <w:pPr>
        <w:ind w:left="1080" w:hanging="360"/>
      </w:pPr>
    </w:lvl>
    <w:lvl w:ilvl="2" w:tplc="EAB6D8F6">
      <w:start w:val="1"/>
      <w:numFmt w:val="lowerRoman"/>
      <w:lvlText w:val="%3."/>
      <w:lvlJc w:val="right"/>
      <w:pPr>
        <w:ind w:left="1800" w:hanging="180"/>
      </w:pPr>
    </w:lvl>
    <w:lvl w:ilvl="3" w:tplc="EEAA94CA">
      <w:start w:val="1"/>
      <w:numFmt w:val="decimal"/>
      <w:lvlText w:val="%4."/>
      <w:lvlJc w:val="left"/>
      <w:pPr>
        <w:ind w:left="2520" w:hanging="360"/>
      </w:pPr>
    </w:lvl>
    <w:lvl w:ilvl="4" w:tplc="981A8A2C">
      <w:start w:val="1"/>
      <w:numFmt w:val="lowerLetter"/>
      <w:lvlText w:val="%5."/>
      <w:lvlJc w:val="left"/>
      <w:pPr>
        <w:ind w:left="3240" w:hanging="360"/>
      </w:pPr>
    </w:lvl>
    <w:lvl w:ilvl="5" w:tplc="5CF4630A">
      <w:start w:val="1"/>
      <w:numFmt w:val="lowerRoman"/>
      <w:lvlText w:val="%6."/>
      <w:lvlJc w:val="right"/>
      <w:pPr>
        <w:ind w:left="3960" w:hanging="180"/>
      </w:pPr>
    </w:lvl>
    <w:lvl w:ilvl="6" w:tplc="D584A944">
      <w:start w:val="1"/>
      <w:numFmt w:val="decimal"/>
      <w:lvlText w:val="%7."/>
      <w:lvlJc w:val="left"/>
      <w:pPr>
        <w:ind w:left="4680" w:hanging="360"/>
      </w:pPr>
    </w:lvl>
    <w:lvl w:ilvl="7" w:tplc="052EFC80">
      <w:start w:val="1"/>
      <w:numFmt w:val="lowerLetter"/>
      <w:lvlText w:val="%8."/>
      <w:lvlJc w:val="left"/>
      <w:pPr>
        <w:ind w:left="5400" w:hanging="360"/>
      </w:pPr>
    </w:lvl>
    <w:lvl w:ilvl="8" w:tplc="78FCC6E0">
      <w:start w:val="1"/>
      <w:numFmt w:val="lowerRoman"/>
      <w:lvlText w:val="%9."/>
      <w:lvlJc w:val="right"/>
      <w:pPr>
        <w:ind w:left="6120" w:hanging="180"/>
      </w:pPr>
    </w:lvl>
  </w:abstractNum>
  <w:abstractNum w:abstractNumId="195">
    <w:nsid w:val="687C3805"/>
    <w:multiLevelType w:val="multilevel"/>
    <w:tmpl w:val="687C3805"/>
    <w:lvl w:ilvl="0" w:tentative="1">
      <w:start w:val="40"/>
      <w:numFmt w:val="decimal"/>
      <w:lvlText w:val="%1"/>
      <w:lvlJc w:val="left"/>
      <w:pPr>
        <w:tabs>
          <w:tab w:val="left" w:pos="720"/>
        </w:tabs>
        <w:ind w:left="720" w:hanging="720"/>
      </w:pPr>
      <w:rPr>
        <w:rFonts w:hint="default"/>
      </w:rPr>
    </w:lvl>
    <w:lvl w:ilvl="1">
      <w:start w:val="1"/>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196">
    <w:nsid w:val="68E1430F"/>
    <w:multiLevelType w:val="hybridMultilevel"/>
    <w:tmpl w:val="92649A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7">
    <w:nsid w:val="694B32FB"/>
    <w:multiLevelType w:val="multilevel"/>
    <w:tmpl w:val="694B32FB"/>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8">
    <w:nsid w:val="6972B90A"/>
    <w:multiLevelType w:val="hybridMultilevel"/>
    <w:tmpl w:val="69DC905A"/>
    <w:lvl w:ilvl="0" w:tplc="70E68002">
      <w:start w:val="1"/>
      <w:numFmt w:val="lowerRoman"/>
      <w:lvlText w:val="%1."/>
      <w:lvlJc w:val="right"/>
      <w:pPr>
        <w:ind w:left="360" w:hanging="360"/>
      </w:pPr>
    </w:lvl>
    <w:lvl w:ilvl="1" w:tplc="46F481C0">
      <w:start w:val="1"/>
      <w:numFmt w:val="lowerLetter"/>
      <w:lvlText w:val="%2."/>
      <w:lvlJc w:val="left"/>
      <w:pPr>
        <w:ind w:left="1080" w:hanging="360"/>
      </w:pPr>
    </w:lvl>
    <w:lvl w:ilvl="2" w:tplc="4830D08C">
      <w:start w:val="1"/>
      <w:numFmt w:val="lowerRoman"/>
      <w:lvlText w:val="%3."/>
      <w:lvlJc w:val="right"/>
      <w:pPr>
        <w:ind w:left="1800" w:hanging="180"/>
      </w:pPr>
    </w:lvl>
    <w:lvl w:ilvl="3" w:tplc="0D001704">
      <w:start w:val="1"/>
      <w:numFmt w:val="decimal"/>
      <w:lvlText w:val="%4."/>
      <w:lvlJc w:val="left"/>
      <w:pPr>
        <w:ind w:left="2520" w:hanging="360"/>
      </w:pPr>
    </w:lvl>
    <w:lvl w:ilvl="4" w:tplc="45986FB4">
      <w:start w:val="1"/>
      <w:numFmt w:val="lowerLetter"/>
      <w:lvlText w:val="%5."/>
      <w:lvlJc w:val="left"/>
      <w:pPr>
        <w:ind w:left="3240" w:hanging="360"/>
      </w:pPr>
    </w:lvl>
    <w:lvl w:ilvl="5" w:tplc="E2903496">
      <w:start w:val="1"/>
      <w:numFmt w:val="lowerRoman"/>
      <w:lvlText w:val="%6."/>
      <w:lvlJc w:val="right"/>
      <w:pPr>
        <w:ind w:left="3960" w:hanging="180"/>
      </w:pPr>
    </w:lvl>
    <w:lvl w:ilvl="6" w:tplc="BA8E8072">
      <w:start w:val="1"/>
      <w:numFmt w:val="decimal"/>
      <w:lvlText w:val="%7."/>
      <w:lvlJc w:val="left"/>
      <w:pPr>
        <w:ind w:left="4680" w:hanging="360"/>
      </w:pPr>
    </w:lvl>
    <w:lvl w:ilvl="7" w:tplc="3BE88988">
      <w:start w:val="1"/>
      <w:numFmt w:val="lowerLetter"/>
      <w:lvlText w:val="%8."/>
      <w:lvlJc w:val="left"/>
      <w:pPr>
        <w:ind w:left="5400" w:hanging="360"/>
      </w:pPr>
    </w:lvl>
    <w:lvl w:ilvl="8" w:tplc="CD5A76DE">
      <w:start w:val="1"/>
      <w:numFmt w:val="lowerRoman"/>
      <w:lvlText w:val="%9."/>
      <w:lvlJc w:val="right"/>
      <w:pPr>
        <w:ind w:left="6120" w:hanging="180"/>
      </w:pPr>
    </w:lvl>
  </w:abstractNum>
  <w:abstractNum w:abstractNumId="199">
    <w:nsid w:val="69FD6E96"/>
    <w:multiLevelType w:val="multilevel"/>
    <w:tmpl w:val="69FD6E96"/>
    <w:lvl w:ilvl="0" w:tentative="1">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lowerLetter"/>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0">
    <w:nsid w:val="6A06279B"/>
    <w:multiLevelType w:val="hybridMultilevel"/>
    <w:tmpl w:val="DC16E308"/>
    <w:lvl w:ilvl="0" w:tplc="270C75C2">
      <w:start w:val="1"/>
      <w:numFmt w:val="lowerRoman"/>
      <w:lvlText w:val="%1."/>
      <w:lvlJc w:val="right"/>
      <w:pPr>
        <w:ind w:left="720" w:hanging="360"/>
      </w:pPr>
    </w:lvl>
    <w:lvl w:ilvl="1" w:tplc="172A033E">
      <w:start w:val="1"/>
      <w:numFmt w:val="lowerLetter"/>
      <w:lvlText w:val="%2."/>
      <w:lvlJc w:val="left"/>
      <w:pPr>
        <w:ind w:left="1440" w:hanging="360"/>
      </w:pPr>
    </w:lvl>
    <w:lvl w:ilvl="2" w:tplc="BE427D4A">
      <w:start w:val="1"/>
      <w:numFmt w:val="lowerRoman"/>
      <w:lvlText w:val="%3."/>
      <w:lvlJc w:val="right"/>
      <w:pPr>
        <w:ind w:left="2160" w:hanging="180"/>
      </w:pPr>
    </w:lvl>
    <w:lvl w:ilvl="3" w:tplc="F6BC4E64">
      <w:start w:val="1"/>
      <w:numFmt w:val="decimal"/>
      <w:lvlText w:val="%4."/>
      <w:lvlJc w:val="left"/>
      <w:pPr>
        <w:ind w:left="2880" w:hanging="360"/>
      </w:pPr>
    </w:lvl>
    <w:lvl w:ilvl="4" w:tplc="A4C4A6D0">
      <w:start w:val="1"/>
      <w:numFmt w:val="lowerLetter"/>
      <w:lvlText w:val="%5."/>
      <w:lvlJc w:val="left"/>
      <w:pPr>
        <w:ind w:left="3600" w:hanging="360"/>
      </w:pPr>
    </w:lvl>
    <w:lvl w:ilvl="5" w:tplc="0464DD70">
      <w:start w:val="1"/>
      <w:numFmt w:val="lowerRoman"/>
      <w:lvlText w:val="%6."/>
      <w:lvlJc w:val="right"/>
      <w:pPr>
        <w:ind w:left="4320" w:hanging="180"/>
      </w:pPr>
    </w:lvl>
    <w:lvl w:ilvl="6" w:tplc="A452478A">
      <w:start w:val="1"/>
      <w:numFmt w:val="decimal"/>
      <w:lvlText w:val="%7."/>
      <w:lvlJc w:val="left"/>
      <w:pPr>
        <w:ind w:left="5040" w:hanging="360"/>
      </w:pPr>
    </w:lvl>
    <w:lvl w:ilvl="7" w:tplc="F09C53B4">
      <w:start w:val="1"/>
      <w:numFmt w:val="lowerLetter"/>
      <w:lvlText w:val="%8."/>
      <w:lvlJc w:val="left"/>
      <w:pPr>
        <w:ind w:left="5760" w:hanging="360"/>
      </w:pPr>
    </w:lvl>
    <w:lvl w:ilvl="8" w:tplc="B1AEFC84">
      <w:start w:val="1"/>
      <w:numFmt w:val="lowerRoman"/>
      <w:lvlText w:val="%9."/>
      <w:lvlJc w:val="right"/>
      <w:pPr>
        <w:ind w:left="6480" w:hanging="180"/>
      </w:pPr>
    </w:lvl>
  </w:abstractNum>
  <w:abstractNum w:abstractNumId="201">
    <w:nsid w:val="6A7B33BD"/>
    <w:multiLevelType w:val="multilevel"/>
    <w:tmpl w:val="8488BD00"/>
    <w:lvl w:ilvl="0">
      <w:start w:val="1"/>
      <w:numFmt w:val="bullet"/>
      <w:lvlText w:val=""/>
      <w:lvlJc w:val="left"/>
      <w:pPr>
        <w:ind w:left="585" w:hanging="585"/>
      </w:pPr>
      <w:rPr>
        <w:rFonts w:ascii="Symbol" w:hAnsi="Symbol"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b/>
        <w:bCs/>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02">
    <w:nsid w:val="6AE22D5C"/>
    <w:multiLevelType w:val="multilevel"/>
    <w:tmpl w:val="6AE22D5C"/>
    <w:lvl w:ilvl="0" w:tentative="1">
      <w:start w:val="27"/>
      <w:numFmt w:val="decimal"/>
      <w:lvlText w:val="%1"/>
      <w:lvlJc w:val="left"/>
      <w:pPr>
        <w:tabs>
          <w:tab w:val="left" w:pos="720"/>
        </w:tabs>
        <w:ind w:left="720" w:hanging="720"/>
      </w:pPr>
      <w:rPr>
        <w:rFonts w:hint="default"/>
      </w:rPr>
    </w:lvl>
    <w:lvl w:ilvl="1">
      <w:start w:val="1"/>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203">
    <w:nsid w:val="6B1A14DB"/>
    <w:multiLevelType w:val="hybridMultilevel"/>
    <w:tmpl w:val="A53677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4">
    <w:nsid w:val="6B6F5B8C"/>
    <w:multiLevelType w:val="multilevel"/>
    <w:tmpl w:val="6B6F5B8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5">
    <w:nsid w:val="6D116E69"/>
    <w:multiLevelType w:val="hybridMultilevel"/>
    <w:tmpl w:val="19CE37AA"/>
    <w:lvl w:ilvl="0" w:tplc="40090001">
      <w:start w:val="1"/>
      <w:numFmt w:val="bullet"/>
      <w:lvlText w:val=""/>
      <w:lvlJc w:val="left"/>
      <w:pPr>
        <w:ind w:left="1555" w:hanging="360"/>
      </w:pPr>
      <w:rPr>
        <w:rFonts w:ascii="Symbol" w:hAnsi="Symbol" w:hint="default"/>
      </w:rPr>
    </w:lvl>
    <w:lvl w:ilvl="1" w:tplc="40090003" w:tentative="1">
      <w:start w:val="1"/>
      <w:numFmt w:val="bullet"/>
      <w:lvlText w:val="o"/>
      <w:lvlJc w:val="left"/>
      <w:pPr>
        <w:ind w:left="2275" w:hanging="360"/>
      </w:pPr>
      <w:rPr>
        <w:rFonts w:ascii="Courier New" w:hAnsi="Courier New" w:cs="Courier New" w:hint="default"/>
      </w:rPr>
    </w:lvl>
    <w:lvl w:ilvl="2" w:tplc="40090005">
      <w:start w:val="1"/>
      <w:numFmt w:val="bullet"/>
      <w:lvlText w:val=""/>
      <w:lvlJc w:val="left"/>
      <w:pPr>
        <w:ind w:left="2995" w:hanging="360"/>
      </w:pPr>
      <w:rPr>
        <w:rFonts w:ascii="Wingdings" w:hAnsi="Wingdings" w:hint="default"/>
      </w:rPr>
    </w:lvl>
    <w:lvl w:ilvl="3" w:tplc="40090001" w:tentative="1">
      <w:start w:val="1"/>
      <w:numFmt w:val="bullet"/>
      <w:lvlText w:val=""/>
      <w:lvlJc w:val="left"/>
      <w:pPr>
        <w:ind w:left="3715" w:hanging="360"/>
      </w:pPr>
      <w:rPr>
        <w:rFonts w:ascii="Symbol" w:hAnsi="Symbol" w:hint="default"/>
      </w:rPr>
    </w:lvl>
    <w:lvl w:ilvl="4" w:tplc="40090003" w:tentative="1">
      <w:start w:val="1"/>
      <w:numFmt w:val="bullet"/>
      <w:lvlText w:val="o"/>
      <w:lvlJc w:val="left"/>
      <w:pPr>
        <w:ind w:left="4435" w:hanging="360"/>
      </w:pPr>
      <w:rPr>
        <w:rFonts w:ascii="Courier New" w:hAnsi="Courier New" w:cs="Courier New" w:hint="default"/>
      </w:rPr>
    </w:lvl>
    <w:lvl w:ilvl="5" w:tplc="40090005" w:tentative="1">
      <w:start w:val="1"/>
      <w:numFmt w:val="bullet"/>
      <w:lvlText w:val=""/>
      <w:lvlJc w:val="left"/>
      <w:pPr>
        <w:ind w:left="5155" w:hanging="360"/>
      </w:pPr>
      <w:rPr>
        <w:rFonts w:ascii="Wingdings" w:hAnsi="Wingdings" w:hint="default"/>
      </w:rPr>
    </w:lvl>
    <w:lvl w:ilvl="6" w:tplc="40090001" w:tentative="1">
      <w:start w:val="1"/>
      <w:numFmt w:val="bullet"/>
      <w:lvlText w:val=""/>
      <w:lvlJc w:val="left"/>
      <w:pPr>
        <w:ind w:left="5875" w:hanging="360"/>
      </w:pPr>
      <w:rPr>
        <w:rFonts w:ascii="Symbol" w:hAnsi="Symbol" w:hint="default"/>
      </w:rPr>
    </w:lvl>
    <w:lvl w:ilvl="7" w:tplc="40090003" w:tentative="1">
      <w:start w:val="1"/>
      <w:numFmt w:val="bullet"/>
      <w:lvlText w:val="o"/>
      <w:lvlJc w:val="left"/>
      <w:pPr>
        <w:ind w:left="6595" w:hanging="360"/>
      </w:pPr>
      <w:rPr>
        <w:rFonts w:ascii="Courier New" w:hAnsi="Courier New" w:cs="Courier New" w:hint="default"/>
      </w:rPr>
    </w:lvl>
    <w:lvl w:ilvl="8" w:tplc="40090005" w:tentative="1">
      <w:start w:val="1"/>
      <w:numFmt w:val="bullet"/>
      <w:lvlText w:val=""/>
      <w:lvlJc w:val="left"/>
      <w:pPr>
        <w:ind w:left="7315" w:hanging="360"/>
      </w:pPr>
      <w:rPr>
        <w:rFonts w:ascii="Wingdings" w:hAnsi="Wingdings" w:hint="default"/>
      </w:rPr>
    </w:lvl>
  </w:abstractNum>
  <w:abstractNum w:abstractNumId="206">
    <w:nsid w:val="6D257F99"/>
    <w:multiLevelType w:val="hybridMultilevel"/>
    <w:tmpl w:val="1FE4BEE8"/>
    <w:lvl w:ilvl="0" w:tplc="5216AEE6">
      <w:start w:val="1"/>
      <w:numFmt w:val="decimal"/>
      <w:lvlText w:val="%1."/>
      <w:lvlJc w:val="left"/>
      <w:pPr>
        <w:ind w:left="1512" w:hanging="678"/>
      </w:pPr>
      <w:rPr>
        <w:rFonts w:ascii="Roboto" w:eastAsia="Times New Roman" w:hAnsi="Roboto" w:cs="Times New Roman" w:hint="default"/>
        <w:color w:val="231F20"/>
        <w:w w:val="102"/>
        <w:sz w:val="22"/>
        <w:szCs w:val="22"/>
        <w:lang w:val="en-US" w:eastAsia="en-US" w:bidi="ar-SA"/>
      </w:rPr>
    </w:lvl>
    <w:lvl w:ilvl="1" w:tplc="0D5A73E4">
      <w:numFmt w:val="bullet"/>
      <w:lvlText w:val="❑"/>
      <w:lvlJc w:val="left"/>
      <w:pPr>
        <w:ind w:left="1850" w:hanging="339"/>
      </w:pPr>
      <w:rPr>
        <w:rFonts w:ascii="Microsoft Sans Serif" w:eastAsia="Microsoft Sans Serif" w:hAnsi="Microsoft Sans Serif" w:cs="Microsoft Sans Serif" w:hint="default"/>
        <w:color w:val="231F20"/>
        <w:w w:val="306"/>
        <w:sz w:val="15"/>
        <w:szCs w:val="15"/>
        <w:lang w:val="en-US" w:eastAsia="en-US" w:bidi="ar-SA"/>
      </w:rPr>
    </w:lvl>
    <w:lvl w:ilvl="2" w:tplc="6ADCFAE4">
      <w:numFmt w:val="bullet"/>
      <w:lvlText w:val="•"/>
      <w:lvlJc w:val="left"/>
      <w:pPr>
        <w:ind w:left="2702" w:hanging="339"/>
      </w:pPr>
      <w:rPr>
        <w:rFonts w:hint="default"/>
        <w:lang w:val="en-US" w:eastAsia="en-US" w:bidi="ar-SA"/>
      </w:rPr>
    </w:lvl>
    <w:lvl w:ilvl="3" w:tplc="C8A64716">
      <w:numFmt w:val="bullet"/>
      <w:lvlText w:val="•"/>
      <w:lvlJc w:val="left"/>
      <w:pPr>
        <w:ind w:left="3544" w:hanging="339"/>
      </w:pPr>
      <w:rPr>
        <w:rFonts w:hint="default"/>
        <w:lang w:val="en-US" w:eastAsia="en-US" w:bidi="ar-SA"/>
      </w:rPr>
    </w:lvl>
    <w:lvl w:ilvl="4" w:tplc="951E3268">
      <w:numFmt w:val="bullet"/>
      <w:lvlText w:val="•"/>
      <w:lvlJc w:val="left"/>
      <w:pPr>
        <w:ind w:left="4386" w:hanging="339"/>
      </w:pPr>
      <w:rPr>
        <w:rFonts w:hint="default"/>
        <w:lang w:val="en-US" w:eastAsia="en-US" w:bidi="ar-SA"/>
      </w:rPr>
    </w:lvl>
    <w:lvl w:ilvl="5" w:tplc="2C38C202">
      <w:numFmt w:val="bullet"/>
      <w:lvlText w:val="•"/>
      <w:lvlJc w:val="left"/>
      <w:pPr>
        <w:ind w:left="5228" w:hanging="339"/>
      </w:pPr>
      <w:rPr>
        <w:rFonts w:hint="default"/>
        <w:lang w:val="en-US" w:eastAsia="en-US" w:bidi="ar-SA"/>
      </w:rPr>
    </w:lvl>
    <w:lvl w:ilvl="6" w:tplc="59B007BC">
      <w:numFmt w:val="bullet"/>
      <w:lvlText w:val="•"/>
      <w:lvlJc w:val="left"/>
      <w:pPr>
        <w:ind w:left="6071" w:hanging="339"/>
      </w:pPr>
      <w:rPr>
        <w:rFonts w:hint="default"/>
        <w:lang w:val="en-US" w:eastAsia="en-US" w:bidi="ar-SA"/>
      </w:rPr>
    </w:lvl>
    <w:lvl w:ilvl="7" w:tplc="0D024146">
      <w:numFmt w:val="bullet"/>
      <w:lvlText w:val="•"/>
      <w:lvlJc w:val="left"/>
      <w:pPr>
        <w:ind w:left="6913" w:hanging="339"/>
      </w:pPr>
      <w:rPr>
        <w:rFonts w:hint="default"/>
        <w:lang w:val="en-US" w:eastAsia="en-US" w:bidi="ar-SA"/>
      </w:rPr>
    </w:lvl>
    <w:lvl w:ilvl="8" w:tplc="75FCDAA8">
      <w:numFmt w:val="bullet"/>
      <w:lvlText w:val="•"/>
      <w:lvlJc w:val="left"/>
      <w:pPr>
        <w:ind w:left="7755" w:hanging="339"/>
      </w:pPr>
      <w:rPr>
        <w:rFonts w:hint="default"/>
        <w:lang w:val="en-US" w:eastAsia="en-US" w:bidi="ar-SA"/>
      </w:rPr>
    </w:lvl>
  </w:abstractNum>
  <w:abstractNum w:abstractNumId="207">
    <w:nsid w:val="6D774B26"/>
    <w:multiLevelType w:val="hybridMultilevel"/>
    <w:tmpl w:val="8C16C8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6D912921"/>
    <w:multiLevelType w:val="multilevel"/>
    <w:tmpl w:val="249A64FA"/>
    <w:lvl w:ilvl="0">
      <w:start w:val="1"/>
      <w:numFmt w:val="lowerRoman"/>
      <w:lvlText w:val="(%1)"/>
      <w:lvlJc w:val="left"/>
      <w:pPr>
        <w:ind w:left="2160" w:hanging="360"/>
      </w:pPr>
      <w:rPr>
        <w:rFonts w:hint="default"/>
      </w:rPr>
    </w:lvl>
    <w:lvl w:ilvl="1" w:tentative="1">
      <w:start w:val="1"/>
      <w:numFmt w:val="lowerRoman"/>
      <w:lvlText w:val="%2."/>
      <w:lvlJc w:val="left"/>
      <w:pPr>
        <w:ind w:left="3240" w:hanging="720"/>
      </w:pPr>
      <w:rPr>
        <w:rFonts w:hint="default"/>
      </w:rPr>
    </w:lvl>
    <w:lvl w:ilvl="2" w:tentative="1">
      <w:start w:val="1"/>
      <w:numFmt w:val="lowerLetter"/>
      <w:lvlText w:val="%3."/>
      <w:lvlJc w:val="left"/>
      <w:pPr>
        <w:ind w:left="3780" w:hanging="360"/>
      </w:pPr>
      <w:rPr>
        <w:rFonts w:hint="default"/>
      </w:r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09">
    <w:nsid w:val="6DA52D44"/>
    <w:multiLevelType w:val="multilevel"/>
    <w:tmpl w:val="6DA52D44"/>
    <w:lvl w:ilvl="0" w:tentative="1">
      <w:start w:val="20"/>
      <w:numFmt w:val="decimal"/>
      <w:lvlText w:val="%1"/>
      <w:lvlJc w:val="left"/>
      <w:pPr>
        <w:tabs>
          <w:tab w:val="left" w:pos="720"/>
        </w:tabs>
        <w:ind w:left="720" w:hanging="720"/>
      </w:pPr>
      <w:rPr>
        <w:rFonts w:hint="default"/>
      </w:rPr>
    </w:lvl>
    <w:lvl w:ilvl="1">
      <w:start w:val="1"/>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210">
    <w:nsid w:val="6DF81591"/>
    <w:multiLevelType w:val="hybridMultilevel"/>
    <w:tmpl w:val="08B0AA72"/>
    <w:lvl w:ilvl="0" w:tplc="40090001">
      <w:start w:val="1"/>
      <w:numFmt w:val="bullet"/>
      <w:lvlText w:val=""/>
      <w:lvlJc w:val="left"/>
      <w:pPr>
        <w:ind w:left="2740" w:hanging="360"/>
      </w:pPr>
      <w:rPr>
        <w:rFonts w:ascii="Symbol" w:hAnsi="Symbol" w:hint="default"/>
      </w:rPr>
    </w:lvl>
    <w:lvl w:ilvl="1" w:tplc="40090003" w:tentative="1">
      <w:start w:val="1"/>
      <w:numFmt w:val="bullet"/>
      <w:lvlText w:val="o"/>
      <w:lvlJc w:val="left"/>
      <w:pPr>
        <w:ind w:left="3460" w:hanging="360"/>
      </w:pPr>
      <w:rPr>
        <w:rFonts w:ascii="Courier New" w:hAnsi="Courier New" w:cs="Courier New" w:hint="default"/>
      </w:rPr>
    </w:lvl>
    <w:lvl w:ilvl="2" w:tplc="40090005" w:tentative="1">
      <w:start w:val="1"/>
      <w:numFmt w:val="bullet"/>
      <w:lvlText w:val=""/>
      <w:lvlJc w:val="left"/>
      <w:pPr>
        <w:ind w:left="4180" w:hanging="360"/>
      </w:pPr>
      <w:rPr>
        <w:rFonts w:ascii="Wingdings" w:hAnsi="Wingdings" w:hint="default"/>
      </w:rPr>
    </w:lvl>
    <w:lvl w:ilvl="3" w:tplc="40090001" w:tentative="1">
      <w:start w:val="1"/>
      <w:numFmt w:val="bullet"/>
      <w:lvlText w:val=""/>
      <w:lvlJc w:val="left"/>
      <w:pPr>
        <w:ind w:left="4900" w:hanging="360"/>
      </w:pPr>
      <w:rPr>
        <w:rFonts w:ascii="Symbol" w:hAnsi="Symbol" w:hint="default"/>
      </w:rPr>
    </w:lvl>
    <w:lvl w:ilvl="4" w:tplc="40090003" w:tentative="1">
      <w:start w:val="1"/>
      <w:numFmt w:val="bullet"/>
      <w:lvlText w:val="o"/>
      <w:lvlJc w:val="left"/>
      <w:pPr>
        <w:ind w:left="5620" w:hanging="360"/>
      </w:pPr>
      <w:rPr>
        <w:rFonts w:ascii="Courier New" w:hAnsi="Courier New" w:cs="Courier New" w:hint="default"/>
      </w:rPr>
    </w:lvl>
    <w:lvl w:ilvl="5" w:tplc="40090005" w:tentative="1">
      <w:start w:val="1"/>
      <w:numFmt w:val="bullet"/>
      <w:lvlText w:val=""/>
      <w:lvlJc w:val="left"/>
      <w:pPr>
        <w:ind w:left="6340" w:hanging="360"/>
      </w:pPr>
      <w:rPr>
        <w:rFonts w:ascii="Wingdings" w:hAnsi="Wingdings" w:hint="default"/>
      </w:rPr>
    </w:lvl>
    <w:lvl w:ilvl="6" w:tplc="40090001" w:tentative="1">
      <w:start w:val="1"/>
      <w:numFmt w:val="bullet"/>
      <w:lvlText w:val=""/>
      <w:lvlJc w:val="left"/>
      <w:pPr>
        <w:ind w:left="7060" w:hanging="360"/>
      </w:pPr>
      <w:rPr>
        <w:rFonts w:ascii="Symbol" w:hAnsi="Symbol" w:hint="default"/>
      </w:rPr>
    </w:lvl>
    <w:lvl w:ilvl="7" w:tplc="40090003" w:tentative="1">
      <w:start w:val="1"/>
      <w:numFmt w:val="bullet"/>
      <w:lvlText w:val="o"/>
      <w:lvlJc w:val="left"/>
      <w:pPr>
        <w:ind w:left="7780" w:hanging="360"/>
      </w:pPr>
      <w:rPr>
        <w:rFonts w:ascii="Courier New" w:hAnsi="Courier New" w:cs="Courier New" w:hint="default"/>
      </w:rPr>
    </w:lvl>
    <w:lvl w:ilvl="8" w:tplc="40090005" w:tentative="1">
      <w:start w:val="1"/>
      <w:numFmt w:val="bullet"/>
      <w:lvlText w:val=""/>
      <w:lvlJc w:val="left"/>
      <w:pPr>
        <w:ind w:left="8500" w:hanging="360"/>
      </w:pPr>
      <w:rPr>
        <w:rFonts w:ascii="Wingdings" w:hAnsi="Wingdings" w:hint="default"/>
      </w:rPr>
    </w:lvl>
  </w:abstractNum>
  <w:abstractNum w:abstractNumId="211">
    <w:nsid w:val="6E05154A"/>
    <w:multiLevelType w:val="hybridMultilevel"/>
    <w:tmpl w:val="F9386920"/>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2">
    <w:nsid w:val="6EA86D73"/>
    <w:multiLevelType w:val="multilevel"/>
    <w:tmpl w:val="6422EB04"/>
    <w:lvl w:ilvl="0">
      <w:start w:val="1"/>
      <w:numFmt w:val="lowerRoman"/>
      <w:lvlText w:val="%1."/>
      <w:lvlJc w:val="right"/>
      <w:pPr>
        <w:ind w:left="585" w:hanging="585"/>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b/>
        <w:bCs/>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13">
    <w:nsid w:val="6EEA48D9"/>
    <w:multiLevelType w:val="hybridMultilevel"/>
    <w:tmpl w:val="F44208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4">
    <w:nsid w:val="6FDA4D1E"/>
    <w:multiLevelType w:val="multilevel"/>
    <w:tmpl w:val="6FDA4D1E"/>
    <w:lvl w:ilvl="0" w:tentative="1">
      <w:start w:val="1"/>
      <w:numFmt w:val="decimal"/>
      <w:lvlText w:val="%1."/>
      <w:lvlJc w:val="left"/>
      <w:pPr>
        <w:tabs>
          <w:tab w:val="left" w:pos="630"/>
        </w:tabs>
        <w:ind w:left="630" w:hanging="360"/>
      </w:pPr>
      <w:rPr>
        <w:rFonts w:cs="Times New Roman"/>
        <w:b/>
      </w:rPr>
    </w:lvl>
    <w:lvl w:ilvl="1" w:tentative="1">
      <w:start w:val="1"/>
      <w:numFmt w:val="lowerLetter"/>
      <w:lvlText w:val="%2."/>
      <w:lvlJc w:val="left"/>
      <w:pPr>
        <w:tabs>
          <w:tab w:val="left" w:pos="1440"/>
        </w:tabs>
        <w:ind w:left="1440" w:hanging="360"/>
      </w:pPr>
      <w:rPr>
        <w:rFonts w:cs="Times New Roman"/>
      </w:rPr>
    </w:lvl>
    <w:lvl w:ilvl="2" w:tentative="1">
      <w:start w:val="1"/>
      <w:numFmt w:val="lowerLetter"/>
      <w:lvlText w:val="%3)"/>
      <w:lvlJc w:val="left"/>
    </w:lvl>
    <w:lvl w:ilvl="3" w:tentative="1">
      <w:numFmt w:val="decimal"/>
      <w:lvlText w:val=""/>
      <w:lvlJc w:val="left"/>
      <w:rPr>
        <w:rFonts w:cs="Times New Roman"/>
      </w:rPr>
    </w:lvl>
    <w:lvl w:ilvl="4">
      <w:start w:val="1"/>
      <w:numFmt w:val="lowerLetter"/>
      <w:lvlText w:val="%5)"/>
      <w:lvlJc w:val="left"/>
    </w:lvl>
    <w:lvl w:ilvl="5" w:tentative="1">
      <w:numFmt w:val="decimal"/>
      <w:lvlText w:val=""/>
      <w:lvlJc w:val="left"/>
      <w:rPr>
        <w:rFonts w:cs="Times New Roman"/>
      </w:rPr>
    </w:lvl>
    <w:lvl w:ilvl="6" w:tentative="1">
      <w:numFmt w:val="decimal"/>
      <w:lvlText w:val=""/>
      <w:lvlJc w:val="left"/>
      <w:rPr>
        <w:rFonts w:cs="Times New Roman"/>
      </w:rPr>
    </w:lvl>
    <w:lvl w:ilvl="7" w:tentative="1">
      <w:numFmt w:val="decimal"/>
      <w:lvlText w:val=""/>
      <w:lvlJc w:val="left"/>
      <w:rPr>
        <w:rFonts w:cs="Times New Roman"/>
      </w:rPr>
    </w:lvl>
    <w:lvl w:ilvl="8" w:tentative="1">
      <w:numFmt w:val="decimal"/>
      <w:lvlText w:val=""/>
      <w:lvlJc w:val="left"/>
      <w:rPr>
        <w:rFonts w:cs="Times New Roman"/>
      </w:rPr>
    </w:lvl>
  </w:abstractNum>
  <w:abstractNum w:abstractNumId="215">
    <w:nsid w:val="7034D301"/>
    <w:multiLevelType w:val="hybridMultilevel"/>
    <w:tmpl w:val="969A3D0E"/>
    <w:lvl w:ilvl="0" w:tplc="C1766088">
      <w:start w:val="1"/>
      <w:numFmt w:val="lowerRoman"/>
      <w:lvlText w:val="%1."/>
      <w:lvlJc w:val="right"/>
      <w:pPr>
        <w:ind w:left="360" w:hanging="360"/>
      </w:pPr>
    </w:lvl>
    <w:lvl w:ilvl="1" w:tplc="9DE62DB6">
      <w:start w:val="1"/>
      <w:numFmt w:val="lowerLetter"/>
      <w:lvlText w:val="%2."/>
      <w:lvlJc w:val="left"/>
      <w:pPr>
        <w:ind w:left="1080" w:hanging="360"/>
      </w:pPr>
    </w:lvl>
    <w:lvl w:ilvl="2" w:tplc="E9D2D652">
      <w:start w:val="1"/>
      <w:numFmt w:val="lowerRoman"/>
      <w:lvlText w:val="%3."/>
      <w:lvlJc w:val="right"/>
      <w:pPr>
        <w:ind w:left="1800" w:hanging="180"/>
      </w:pPr>
    </w:lvl>
    <w:lvl w:ilvl="3" w:tplc="7E8C4014">
      <w:start w:val="1"/>
      <w:numFmt w:val="decimal"/>
      <w:lvlText w:val="%4."/>
      <w:lvlJc w:val="left"/>
      <w:pPr>
        <w:ind w:left="2520" w:hanging="360"/>
      </w:pPr>
    </w:lvl>
    <w:lvl w:ilvl="4" w:tplc="B8F4FECE">
      <w:start w:val="1"/>
      <w:numFmt w:val="lowerLetter"/>
      <w:lvlText w:val="%5."/>
      <w:lvlJc w:val="left"/>
      <w:pPr>
        <w:ind w:left="3240" w:hanging="360"/>
      </w:pPr>
    </w:lvl>
    <w:lvl w:ilvl="5" w:tplc="BA2A6A38">
      <w:start w:val="1"/>
      <w:numFmt w:val="lowerRoman"/>
      <w:lvlText w:val="%6."/>
      <w:lvlJc w:val="right"/>
      <w:pPr>
        <w:ind w:left="3960" w:hanging="180"/>
      </w:pPr>
    </w:lvl>
    <w:lvl w:ilvl="6" w:tplc="4C9692B4">
      <w:start w:val="1"/>
      <w:numFmt w:val="decimal"/>
      <w:lvlText w:val="%7."/>
      <w:lvlJc w:val="left"/>
      <w:pPr>
        <w:ind w:left="4680" w:hanging="360"/>
      </w:pPr>
    </w:lvl>
    <w:lvl w:ilvl="7" w:tplc="8C2630F4">
      <w:start w:val="1"/>
      <w:numFmt w:val="lowerLetter"/>
      <w:lvlText w:val="%8."/>
      <w:lvlJc w:val="left"/>
      <w:pPr>
        <w:ind w:left="5400" w:hanging="360"/>
      </w:pPr>
    </w:lvl>
    <w:lvl w:ilvl="8" w:tplc="5D6EB86C">
      <w:start w:val="1"/>
      <w:numFmt w:val="lowerRoman"/>
      <w:lvlText w:val="%9."/>
      <w:lvlJc w:val="right"/>
      <w:pPr>
        <w:ind w:left="6120" w:hanging="180"/>
      </w:pPr>
    </w:lvl>
  </w:abstractNum>
  <w:abstractNum w:abstractNumId="216">
    <w:nsid w:val="707D34B7"/>
    <w:multiLevelType w:val="hybridMultilevel"/>
    <w:tmpl w:val="1A6284D2"/>
    <w:lvl w:ilvl="0" w:tplc="4009001B">
      <w:start w:val="1"/>
      <w:numFmt w:val="lowerRoman"/>
      <w:lvlText w:val="%1."/>
      <w:lvlJc w:val="righ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17">
    <w:nsid w:val="70BB7D04"/>
    <w:multiLevelType w:val="multilevel"/>
    <w:tmpl w:val="70BB7D04"/>
    <w:lvl w:ilvl="0" w:tentative="1">
      <w:start w:val="14"/>
      <w:numFmt w:val="decimal"/>
      <w:lvlText w:val="%1"/>
      <w:lvlJc w:val="left"/>
      <w:pPr>
        <w:tabs>
          <w:tab w:val="left" w:pos="720"/>
        </w:tabs>
        <w:ind w:left="720" w:hanging="720"/>
      </w:pPr>
      <w:rPr>
        <w:rFonts w:hint="default"/>
      </w:rPr>
    </w:lvl>
    <w:lvl w:ilvl="1">
      <w:start w:val="4"/>
      <w:numFmt w:val="decimal"/>
      <w:lvlText w:val="%1.%2"/>
      <w:lvlJc w:val="left"/>
      <w:pPr>
        <w:tabs>
          <w:tab w:val="left" w:pos="1440"/>
        </w:tabs>
        <w:ind w:left="1440" w:hanging="720"/>
      </w:pPr>
      <w:rPr>
        <w:rFonts w:hint="default"/>
      </w:rPr>
    </w:lvl>
    <w:lvl w:ilvl="2" w:tentative="1">
      <w:start w:val="1"/>
      <w:numFmt w:val="decimal"/>
      <w:lvlText w:val="%1.%2.%3"/>
      <w:lvlJc w:val="left"/>
      <w:pPr>
        <w:tabs>
          <w:tab w:val="left" w:pos="2160"/>
        </w:tabs>
        <w:ind w:left="2160" w:hanging="720"/>
      </w:pPr>
      <w:rPr>
        <w:rFonts w:hint="default"/>
      </w:rPr>
    </w:lvl>
    <w:lvl w:ilvl="3" w:tentative="1">
      <w:start w:val="1"/>
      <w:numFmt w:val="decimal"/>
      <w:lvlText w:val="%1.%2.%3.%4"/>
      <w:lvlJc w:val="left"/>
      <w:pPr>
        <w:tabs>
          <w:tab w:val="left" w:pos="2880"/>
        </w:tabs>
        <w:ind w:left="2880" w:hanging="720"/>
      </w:pPr>
      <w:rPr>
        <w:rFonts w:hint="default"/>
      </w:rPr>
    </w:lvl>
    <w:lvl w:ilvl="4" w:tentative="1">
      <w:start w:val="1"/>
      <w:numFmt w:val="decimal"/>
      <w:lvlText w:val="%1.%2.%3.%4.%5"/>
      <w:lvlJc w:val="left"/>
      <w:pPr>
        <w:tabs>
          <w:tab w:val="left" w:pos="3960"/>
        </w:tabs>
        <w:ind w:left="3960" w:hanging="1080"/>
      </w:pPr>
      <w:rPr>
        <w:rFonts w:hint="default"/>
      </w:rPr>
    </w:lvl>
    <w:lvl w:ilvl="5" w:tentative="1">
      <w:start w:val="1"/>
      <w:numFmt w:val="decimal"/>
      <w:lvlText w:val="%1.%2.%3.%4.%5.%6"/>
      <w:lvlJc w:val="left"/>
      <w:pPr>
        <w:tabs>
          <w:tab w:val="left" w:pos="4680"/>
        </w:tabs>
        <w:ind w:left="4680" w:hanging="1080"/>
      </w:pPr>
      <w:rPr>
        <w:rFonts w:hint="default"/>
      </w:rPr>
    </w:lvl>
    <w:lvl w:ilvl="6" w:tentative="1">
      <w:start w:val="1"/>
      <w:numFmt w:val="decimal"/>
      <w:lvlText w:val="%1.%2.%3.%4.%5.%6.%7"/>
      <w:lvlJc w:val="left"/>
      <w:pPr>
        <w:tabs>
          <w:tab w:val="left" w:pos="5760"/>
        </w:tabs>
        <w:ind w:left="5760" w:hanging="1440"/>
      </w:pPr>
      <w:rPr>
        <w:rFonts w:hint="default"/>
      </w:rPr>
    </w:lvl>
    <w:lvl w:ilvl="7" w:tentative="1">
      <w:start w:val="1"/>
      <w:numFmt w:val="decimal"/>
      <w:lvlText w:val="%1.%2.%3.%4.%5.%6.%7.%8"/>
      <w:lvlJc w:val="left"/>
      <w:pPr>
        <w:tabs>
          <w:tab w:val="left" w:pos="6480"/>
        </w:tabs>
        <w:ind w:left="6480" w:hanging="1440"/>
      </w:pPr>
      <w:rPr>
        <w:rFonts w:hint="default"/>
      </w:rPr>
    </w:lvl>
    <w:lvl w:ilvl="8" w:tentative="1">
      <w:start w:val="1"/>
      <w:numFmt w:val="decimal"/>
      <w:lvlText w:val="%1.%2.%3.%4.%5.%6.%7.%8.%9"/>
      <w:lvlJc w:val="left"/>
      <w:pPr>
        <w:tabs>
          <w:tab w:val="left" w:pos="7560"/>
        </w:tabs>
        <w:ind w:left="7560" w:hanging="1800"/>
      </w:pPr>
      <w:rPr>
        <w:rFonts w:hint="default"/>
      </w:rPr>
    </w:lvl>
  </w:abstractNum>
  <w:abstractNum w:abstractNumId="218">
    <w:nsid w:val="712167CF"/>
    <w:multiLevelType w:val="hybridMultilevel"/>
    <w:tmpl w:val="19C018D0"/>
    <w:lvl w:ilvl="0" w:tplc="5B6E1500">
      <w:start w:val="1"/>
      <w:numFmt w:val="upperRoman"/>
      <w:lvlText w:val="%1."/>
      <w:lvlJc w:val="right"/>
      <w:pPr>
        <w:ind w:left="360" w:hanging="360"/>
      </w:pPr>
    </w:lvl>
    <w:lvl w:ilvl="1" w:tplc="0A9447EE">
      <w:start w:val="1"/>
      <w:numFmt w:val="lowerLetter"/>
      <w:lvlText w:val="%2."/>
      <w:lvlJc w:val="left"/>
      <w:pPr>
        <w:ind w:left="1080" w:hanging="360"/>
      </w:pPr>
    </w:lvl>
    <w:lvl w:ilvl="2" w:tplc="DED8BC6E">
      <w:start w:val="1"/>
      <w:numFmt w:val="lowerRoman"/>
      <w:lvlText w:val="%3."/>
      <w:lvlJc w:val="right"/>
      <w:pPr>
        <w:ind w:left="1800" w:hanging="180"/>
      </w:pPr>
    </w:lvl>
    <w:lvl w:ilvl="3" w:tplc="55007056">
      <w:start w:val="1"/>
      <w:numFmt w:val="decimal"/>
      <w:lvlText w:val="%4."/>
      <w:lvlJc w:val="left"/>
      <w:pPr>
        <w:ind w:left="2520" w:hanging="360"/>
      </w:pPr>
    </w:lvl>
    <w:lvl w:ilvl="4" w:tplc="27AC3E66">
      <w:start w:val="1"/>
      <w:numFmt w:val="lowerLetter"/>
      <w:lvlText w:val="%5."/>
      <w:lvlJc w:val="left"/>
      <w:pPr>
        <w:ind w:left="3240" w:hanging="360"/>
      </w:pPr>
    </w:lvl>
    <w:lvl w:ilvl="5" w:tplc="397EEBE0">
      <w:start w:val="1"/>
      <w:numFmt w:val="lowerRoman"/>
      <w:lvlText w:val="%6."/>
      <w:lvlJc w:val="right"/>
      <w:pPr>
        <w:ind w:left="3960" w:hanging="180"/>
      </w:pPr>
    </w:lvl>
    <w:lvl w:ilvl="6" w:tplc="9776089A">
      <w:start w:val="1"/>
      <w:numFmt w:val="decimal"/>
      <w:lvlText w:val="%7."/>
      <w:lvlJc w:val="left"/>
      <w:pPr>
        <w:ind w:left="4680" w:hanging="360"/>
      </w:pPr>
    </w:lvl>
    <w:lvl w:ilvl="7" w:tplc="4F94466E">
      <w:start w:val="1"/>
      <w:numFmt w:val="lowerLetter"/>
      <w:lvlText w:val="%8."/>
      <w:lvlJc w:val="left"/>
      <w:pPr>
        <w:ind w:left="5400" w:hanging="360"/>
      </w:pPr>
    </w:lvl>
    <w:lvl w:ilvl="8" w:tplc="78B64E74">
      <w:start w:val="1"/>
      <w:numFmt w:val="lowerRoman"/>
      <w:lvlText w:val="%9."/>
      <w:lvlJc w:val="right"/>
      <w:pPr>
        <w:ind w:left="6120" w:hanging="180"/>
      </w:pPr>
    </w:lvl>
  </w:abstractNum>
  <w:abstractNum w:abstractNumId="219">
    <w:nsid w:val="731E07FE"/>
    <w:multiLevelType w:val="hybridMultilevel"/>
    <w:tmpl w:val="74763974"/>
    <w:lvl w:ilvl="0" w:tplc="8280EC4C">
      <w:start w:val="1"/>
      <w:numFmt w:val="decimal"/>
      <w:lvlText w:val="%1."/>
      <w:lvlJc w:val="left"/>
      <w:pPr>
        <w:ind w:left="360" w:hanging="360"/>
      </w:pPr>
    </w:lvl>
    <w:lvl w:ilvl="1" w:tplc="A2CE26F4">
      <w:start w:val="1"/>
      <w:numFmt w:val="lowerLetter"/>
      <w:lvlText w:val="%2."/>
      <w:lvlJc w:val="left"/>
      <w:pPr>
        <w:ind w:left="1080" w:hanging="360"/>
      </w:pPr>
    </w:lvl>
    <w:lvl w:ilvl="2" w:tplc="A67A3242">
      <w:start w:val="1"/>
      <w:numFmt w:val="lowerRoman"/>
      <w:lvlText w:val="%3."/>
      <w:lvlJc w:val="right"/>
      <w:pPr>
        <w:ind w:left="1800" w:hanging="180"/>
      </w:pPr>
    </w:lvl>
    <w:lvl w:ilvl="3" w:tplc="65A6019C">
      <w:start w:val="1"/>
      <w:numFmt w:val="decimal"/>
      <w:lvlText w:val="%4."/>
      <w:lvlJc w:val="left"/>
      <w:pPr>
        <w:ind w:left="2520" w:hanging="360"/>
      </w:pPr>
    </w:lvl>
    <w:lvl w:ilvl="4" w:tplc="20026BE8">
      <w:start w:val="1"/>
      <w:numFmt w:val="lowerLetter"/>
      <w:lvlText w:val="%5."/>
      <w:lvlJc w:val="left"/>
      <w:pPr>
        <w:ind w:left="3240" w:hanging="360"/>
      </w:pPr>
    </w:lvl>
    <w:lvl w:ilvl="5" w:tplc="26BEB362">
      <w:start w:val="1"/>
      <w:numFmt w:val="lowerRoman"/>
      <w:lvlText w:val="%6."/>
      <w:lvlJc w:val="right"/>
      <w:pPr>
        <w:ind w:left="3960" w:hanging="180"/>
      </w:pPr>
    </w:lvl>
    <w:lvl w:ilvl="6" w:tplc="4E707B48">
      <w:start w:val="1"/>
      <w:numFmt w:val="decimal"/>
      <w:lvlText w:val="%7."/>
      <w:lvlJc w:val="left"/>
      <w:pPr>
        <w:ind w:left="4680" w:hanging="360"/>
      </w:pPr>
    </w:lvl>
    <w:lvl w:ilvl="7" w:tplc="EC48136A">
      <w:start w:val="1"/>
      <w:numFmt w:val="lowerLetter"/>
      <w:lvlText w:val="%8."/>
      <w:lvlJc w:val="left"/>
      <w:pPr>
        <w:ind w:left="5400" w:hanging="360"/>
      </w:pPr>
    </w:lvl>
    <w:lvl w:ilvl="8" w:tplc="44DE5352">
      <w:start w:val="1"/>
      <w:numFmt w:val="lowerRoman"/>
      <w:lvlText w:val="%9."/>
      <w:lvlJc w:val="right"/>
      <w:pPr>
        <w:ind w:left="6120" w:hanging="180"/>
      </w:pPr>
    </w:lvl>
  </w:abstractNum>
  <w:abstractNum w:abstractNumId="220">
    <w:nsid w:val="7577260D"/>
    <w:multiLevelType w:val="hybridMultilevel"/>
    <w:tmpl w:val="ECF2B534"/>
    <w:lvl w:ilvl="0" w:tplc="1D40882E">
      <w:numFmt w:val="bullet"/>
      <w:lvlText w:val=""/>
      <w:lvlJc w:val="left"/>
      <w:pPr>
        <w:ind w:left="2740" w:hanging="360"/>
      </w:pPr>
      <w:rPr>
        <w:rFonts w:ascii="Symbol" w:eastAsia="Symbol" w:hAnsi="Symbol" w:cs="Symbol" w:hint="default"/>
        <w:w w:val="100"/>
        <w:sz w:val="22"/>
        <w:szCs w:val="22"/>
        <w:lang w:val="en-US" w:eastAsia="en-US" w:bidi="ar-SA"/>
      </w:rPr>
    </w:lvl>
    <w:lvl w:ilvl="1" w:tplc="40090003" w:tentative="1">
      <w:start w:val="1"/>
      <w:numFmt w:val="bullet"/>
      <w:lvlText w:val="o"/>
      <w:lvlJc w:val="left"/>
      <w:pPr>
        <w:ind w:left="3460" w:hanging="360"/>
      </w:pPr>
      <w:rPr>
        <w:rFonts w:ascii="Courier New" w:hAnsi="Courier New" w:cs="Courier New" w:hint="default"/>
      </w:rPr>
    </w:lvl>
    <w:lvl w:ilvl="2" w:tplc="40090005" w:tentative="1">
      <w:start w:val="1"/>
      <w:numFmt w:val="bullet"/>
      <w:lvlText w:val=""/>
      <w:lvlJc w:val="left"/>
      <w:pPr>
        <w:ind w:left="4180" w:hanging="360"/>
      </w:pPr>
      <w:rPr>
        <w:rFonts w:ascii="Wingdings" w:hAnsi="Wingdings" w:hint="default"/>
      </w:rPr>
    </w:lvl>
    <w:lvl w:ilvl="3" w:tplc="40090001" w:tentative="1">
      <w:start w:val="1"/>
      <w:numFmt w:val="bullet"/>
      <w:lvlText w:val=""/>
      <w:lvlJc w:val="left"/>
      <w:pPr>
        <w:ind w:left="4900" w:hanging="360"/>
      </w:pPr>
      <w:rPr>
        <w:rFonts w:ascii="Symbol" w:hAnsi="Symbol" w:hint="default"/>
      </w:rPr>
    </w:lvl>
    <w:lvl w:ilvl="4" w:tplc="40090003" w:tentative="1">
      <w:start w:val="1"/>
      <w:numFmt w:val="bullet"/>
      <w:lvlText w:val="o"/>
      <w:lvlJc w:val="left"/>
      <w:pPr>
        <w:ind w:left="5620" w:hanging="360"/>
      </w:pPr>
      <w:rPr>
        <w:rFonts w:ascii="Courier New" w:hAnsi="Courier New" w:cs="Courier New" w:hint="default"/>
      </w:rPr>
    </w:lvl>
    <w:lvl w:ilvl="5" w:tplc="40090005" w:tentative="1">
      <w:start w:val="1"/>
      <w:numFmt w:val="bullet"/>
      <w:lvlText w:val=""/>
      <w:lvlJc w:val="left"/>
      <w:pPr>
        <w:ind w:left="6340" w:hanging="360"/>
      </w:pPr>
      <w:rPr>
        <w:rFonts w:ascii="Wingdings" w:hAnsi="Wingdings" w:hint="default"/>
      </w:rPr>
    </w:lvl>
    <w:lvl w:ilvl="6" w:tplc="40090001" w:tentative="1">
      <w:start w:val="1"/>
      <w:numFmt w:val="bullet"/>
      <w:lvlText w:val=""/>
      <w:lvlJc w:val="left"/>
      <w:pPr>
        <w:ind w:left="7060" w:hanging="360"/>
      </w:pPr>
      <w:rPr>
        <w:rFonts w:ascii="Symbol" w:hAnsi="Symbol" w:hint="default"/>
      </w:rPr>
    </w:lvl>
    <w:lvl w:ilvl="7" w:tplc="40090003" w:tentative="1">
      <w:start w:val="1"/>
      <w:numFmt w:val="bullet"/>
      <w:lvlText w:val="o"/>
      <w:lvlJc w:val="left"/>
      <w:pPr>
        <w:ind w:left="7780" w:hanging="360"/>
      </w:pPr>
      <w:rPr>
        <w:rFonts w:ascii="Courier New" w:hAnsi="Courier New" w:cs="Courier New" w:hint="default"/>
      </w:rPr>
    </w:lvl>
    <w:lvl w:ilvl="8" w:tplc="40090005" w:tentative="1">
      <w:start w:val="1"/>
      <w:numFmt w:val="bullet"/>
      <w:lvlText w:val=""/>
      <w:lvlJc w:val="left"/>
      <w:pPr>
        <w:ind w:left="8500" w:hanging="360"/>
      </w:pPr>
      <w:rPr>
        <w:rFonts w:ascii="Wingdings" w:hAnsi="Wingdings" w:hint="default"/>
      </w:rPr>
    </w:lvl>
  </w:abstractNum>
  <w:abstractNum w:abstractNumId="221">
    <w:nsid w:val="758EF0D1"/>
    <w:multiLevelType w:val="hybridMultilevel"/>
    <w:tmpl w:val="499C5072"/>
    <w:lvl w:ilvl="0" w:tplc="B17A0FFA">
      <w:start w:val="1"/>
      <w:numFmt w:val="lowerRoman"/>
      <w:lvlText w:val="%1."/>
      <w:lvlJc w:val="right"/>
      <w:pPr>
        <w:ind w:left="720" w:hanging="360"/>
      </w:pPr>
    </w:lvl>
    <w:lvl w:ilvl="1" w:tplc="685AC77A">
      <w:start w:val="1"/>
      <w:numFmt w:val="lowerLetter"/>
      <w:lvlText w:val="%2."/>
      <w:lvlJc w:val="left"/>
      <w:pPr>
        <w:ind w:left="1440" w:hanging="360"/>
      </w:pPr>
    </w:lvl>
    <w:lvl w:ilvl="2" w:tplc="112C3312">
      <w:start w:val="1"/>
      <w:numFmt w:val="lowerRoman"/>
      <w:lvlText w:val="%3."/>
      <w:lvlJc w:val="right"/>
      <w:pPr>
        <w:ind w:left="2160" w:hanging="180"/>
      </w:pPr>
    </w:lvl>
    <w:lvl w:ilvl="3" w:tplc="879CD8B6">
      <w:start w:val="1"/>
      <w:numFmt w:val="decimal"/>
      <w:lvlText w:val="%4."/>
      <w:lvlJc w:val="left"/>
      <w:pPr>
        <w:ind w:left="2880" w:hanging="360"/>
      </w:pPr>
    </w:lvl>
    <w:lvl w:ilvl="4" w:tplc="55E6E260">
      <w:start w:val="1"/>
      <w:numFmt w:val="lowerLetter"/>
      <w:lvlText w:val="%5."/>
      <w:lvlJc w:val="left"/>
      <w:pPr>
        <w:ind w:left="3600" w:hanging="360"/>
      </w:pPr>
    </w:lvl>
    <w:lvl w:ilvl="5" w:tplc="2E84DF9E">
      <w:start w:val="1"/>
      <w:numFmt w:val="lowerRoman"/>
      <w:lvlText w:val="%6."/>
      <w:lvlJc w:val="right"/>
      <w:pPr>
        <w:ind w:left="4320" w:hanging="180"/>
      </w:pPr>
    </w:lvl>
    <w:lvl w:ilvl="6" w:tplc="60D2C4F4">
      <w:start w:val="1"/>
      <w:numFmt w:val="decimal"/>
      <w:lvlText w:val="%7."/>
      <w:lvlJc w:val="left"/>
      <w:pPr>
        <w:ind w:left="5040" w:hanging="360"/>
      </w:pPr>
    </w:lvl>
    <w:lvl w:ilvl="7" w:tplc="4F4EDB5A">
      <w:start w:val="1"/>
      <w:numFmt w:val="lowerLetter"/>
      <w:lvlText w:val="%8."/>
      <w:lvlJc w:val="left"/>
      <w:pPr>
        <w:ind w:left="5760" w:hanging="360"/>
      </w:pPr>
    </w:lvl>
    <w:lvl w:ilvl="8" w:tplc="94C82E1A">
      <w:start w:val="1"/>
      <w:numFmt w:val="lowerRoman"/>
      <w:lvlText w:val="%9."/>
      <w:lvlJc w:val="right"/>
      <w:pPr>
        <w:ind w:left="6480" w:hanging="180"/>
      </w:pPr>
    </w:lvl>
  </w:abstractNum>
  <w:abstractNum w:abstractNumId="222">
    <w:nsid w:val="75E65A5C"/>
    <w:multiLevelType w:val="hybridMultilevel"/>
    <w:tmpl w:val="868E704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23">
    <w:nsid w:val="76015A70"/>
    <w:multiLevelType w:val="hybridMultilevel"/>
    <w:tmpl w:val="A0F41B00"/>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24">
    <w:nsid w:val="76821F8E"/>
    <w:multiLevelType w:val="multilevel"/>
    <w:tmpl w:val="76821F8E"/>
    <w:lvl w:ilvl="0" w:tentative="1">
      <w:start w:val="1"/>
      <w:numFmt w:val="lowerRoman"/>
      <w:lvlText w:val="(%1)"/>
      <w:lvlJc w:val="left"/>
      <w:pPr>
        <w:ind w:left="720" w:hanging="360"/>
      </w:pPr>
      <w:rPr>
        <w:rFonts w:hint="default"/>
      </w:rPr>
    </w:lvl>
    <w:lvl w:ilvl="1" w:tentative="1">
      <w:start w:val="1"/>
      <w:numFmt w:val="lowerRoman"/>
      <w:lvlText w:val="%2)"/>
      <w:lvlJc w:val="left"/>
      <w:pPr>
        <w:ind w:left="1800" w:hanging="720"/>
      </w:pPr>
      <w:rPr>
        <w:rFonts w:hint="default"/>
      </w:rPr>
    </w:lvl>
    <w:lvl w:ilvl="2">
      <w:start w:val="1"/>
      <w:numFmt w:val="lowerRoman"/>
      <w:lvlText w:val="(%3)"/>
      <w:lvlJc w:val="left"/>
      <w:pPr>
        <w:ind w:left="216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5">
    <w:nsid w:val="76951111"/>
    <w:multiLevelType w:val="multilevel"/>
    <w:tmpl w:val="AE22BF64"/>
    <w:lvl w:ilvl="0">
      <w:start w:val="5"/>
      <w:numFmt w:val="decimal"/>
      <w:lvlText w:val="%1."/>
      <w:lvlJc w:val="left"/>
      <w:pPr>
        <w:ind w:left="585" w:hanging="585"/>
      </w:pPr>
      <w:rPr>
        <w:rFonts w:hint="default"/>
      </w:rPr>
    </w:lvl>
    <w:lvl w:ilvl="1">
      <w:start w:val="3"/>
      <w:numFmt w:val="decimal"/>
      <w:lvlText w:val="5.%2."/>
      <w:lvlJc w:val="left"/>
      <w:pPr>
        <w:ind w:left="1300" w:hanging="720"/>
      </w:pPr>
      <w:rPr>
        <w:rFonts w:hint="default"/>
      </w:rPr>
    </w:lvl>
    <w:lvl w:ilvl="2">
      <w:start w:val="1"/>
      <w:numFmt w:val="decimal"/>
      <w:lvlText w:val="5.%2.%3."/>
      <w:lvlJc w:val="left"/>
      <w:pPr>
        <w:ind w:left="1880" w:hanging="720"/>
      </w:pPr>
      <w:rPr>
        <w:rFonts w:hint="default"/>
        <w:b/>
        <w:bCs/>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26">
    <w:nsid w:val="7763624B"/>
    <w:multiLevelType w:val="multilevel"/>
    <w:tmpl w:val="7763624B"/>
    <w:lvl w:ilvl="0">
      <w:start w:val="1"/>
      <w:numFmt w:val="decimal"/>
      <w:lvlText w:val="%1."/>
      <w:lvlJc w:val="left"/>
      <w:pPr>
        <w:tabs>
          <w:tab w:val="left" w:pos="720"/>
        </w:tabs>
        <w:ind w:left="720" w:hanging="360"/>
      </w:pPr>
      <w:rPr>
        <w:rFonts w:hint="default"/>
        <w:b w:val="0"/>
        <w:sz w:val="22"/>
      </w:rPr>
    </w:lvl>
    <w:lvl w:ilvl="1">
      <w:start w:val="1"/>
      <w:numFmt w:val="decimal"/>
      <w:isLgl/>
      <w:lvlText w:val="%1.%2"/>
      <w:lvlJc w:val="left"/>
      <w:pPr>
        <w:tabs>
          <w:tab w:val="left" w:pos="1260"/>
        </w:tabs>
        <w:ind w:left="1260" w:hanging="720"/>
      </w:pPr>
      <w:rPr>
        <w:rFonts w:hint="default"/>
      </w:rPr>
    </w:lvl>
    <w:lvl w:ilvl="2" w:tentative="1">
      <w:start w:val="1"/>
      <w:numFmt w:val="decimal"/>
      <w:isLgl/>
      <w:lvlText w:val="%1.%2.%3"/>
      <w:lvlJc w:val="left"/>
      <w:pPr>
        <w:tabs>
          <w:tab w:val="left" w:pos="1440"/>
        </w:tabs>
        <w:ind w:left="1440" w:hanging="720"/>
      </w:pPr>
      <w:rPr>
        <w:rFonts w:hint="default"/>
      </w:rPr>
    </w:lvl>
    <w:lvl w:ilvl="3" w:tentative="1">
      <w:start w:val="1"/>
      <w:numFmt w:val="decimal"/>
      <w:isLgl/>
      <w:lvlText w:val="%1.%2.%3.%4"/>
      <w:lvlJc w:val="left"/>
      <w:pPr>
        <w:tabs>
          <w:tab w:val="left" w:pos="1620"/>
        </w:tabs>
        <w:ind w:left="1620" w:hanging="720"/>
      </w:pPr>
      <w:rPr>
        <w:rFonts w:hint="default"/>
      </w:rPr>
    </w:lvl>
    <w:lvl w:ilvl="4" w:tentative="1">
      <w:start w:val="1"/>
      <w:numFmt w:val="decimal"/>
      <w:isLgl/>
      <w:lvlText w:val="%1.%2.%3.%4.%5"/>
      <w:lvlJc w:val="left"/>
      <w:pPr>
        <w:tabs>
          <w:tab w:val="left" w:pos="2160"/>
        </w:tabs>
        <w:ind w:left="2160" w:hanging="1080"/>
      </w:pPr>
      <w:rPr>
        <w:rFonts w:hint="default"/>
      </w:rPr>
    </w:lvl>
    <w:lvl w:ilvl="5" w:tentative="1">
      <w:start w:val="1"/>
      <w:numFmt w:val="decimal"/>
      <w:isLgl/>
      <w:lvlText w:val="%1.%2.%3.%4.%5.%6"/>
      <w:lvlJc w:val="left"/>
      <w:pPr>
        <w:tabs>
          <w:tab w:val="left" w:pos="2340"/>
        </w:tabs>
        <w:ind w:left="2340" w:hanging="1080"/>
      </w:pPr>
      <w:rPr>
        <w:rFonts w:hint="default"/>
      </w:rPr>
    </w:lvl>
    <w:lvl w:ilvl="6" w:tentative="1">
      <w:start w:val="1"/>
      <w:numFmt w:val="decimal"/>
      <w:isLgl/>
      <w:lvlText w:val="%1.%2.%3.%4.%5.%6.%7"/>
      <w:lvlJc w:val="left"/>
      <w:pPr>
        <w:tabs>
          <w:tab w:val="left" w:pos="2880"/>
        </w:tabs>
        <w:ind w:left="2880" w:hanging="1440"/>
      </w:pPr>
      <w:rPr>
        <w:rFonts w:hint="default"/>
      </w:rPr>
    </w:lvl>
    <w:lvl w:ilvl="7" w:tentative="1">
      <w:start w:val="1"/>
      <w:numFmt w:val="decimal"/>
      <w:isLgl/>
      <w:lvlText w:val="%1.%2.%3.%4.%5.%6.%7.%8"/>
      <w:lvlJc w:val="left"/>
      <w:pPr>
        <w:tabs>
          <w:tab w:val="left" w:pos="3060"/>
        </w:tabs>
        <w:ind w:left="3060" w:hanging="1440"/>
      </w:pPr>
      <w:rPr>
        <w:rFonts w:hint="default"/>
      </w:rPr>
    </w:lvl>
    <w:lvl w:ilvl="8" w:tentative="1">
      <w:start w:val="1"/>
      <w:numFmt w:val="decimal"/>
      <w:isLgl/>
      <w:lvlText w:val="%1.%2.%3.%4.%5.%6.%7.%8.%9"/>
      <w:lvlJc w:val="left"/>
      <w:pPr>
        <w:tabs>
          <w:tab w:val="left" w:pos="3600"/>
        </w:tabs>
        <w:ind w:left="3600" w:hanging="1800"/>
      </w:pPr>
      <w:rPr>
        <w:rFonts w:hint="default"/>
      </w:rPr>
    </w:lvl>
  </w:abstractNum>
  <w:abstractNum w:abstractNumId="227">
    <w:nsid w:val="78A353ED"/>
    <w:multiLevelType w:val="hybridMultilevel"/>
    <w:tmpl w:val="EEDABF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8">
    <w:nsid w:val="79CB24BD"/>
    <w:multiLevelType w:val="hybridMultilevel"/>
    <w:tmpl w:val="6432274C"/>
    <w:lvl w:ilvl="0" w:tplc="D38677BC">
      <w:start w:val="1"/>
      <w:numFmt w:val="lowerLetter"/>
      <w:lvlText w:val="%1)"/>
      <w:lvlJc w:val="left"/>
      <w:pPr>
        <w:ind w:left="720" w:hanging="360"/>
      </w:pPr>
      <w:rPr>
        <w:rFonts w:hint="default"/>
        <w:spacing w:val="-1"/>
        <w:w w:val="100"/>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7A585E55"/>
    <w:multiLevelType w:val="hybridMultilevel"/>
    <w:tmpl w:val="34E4835A"/>
    <w:lvl w:ilvl="0" w:tplc="B87AA69E">
      <w:start w:val="1"/>
      <w:numFmt w:val="lowerLetter"/>
      <w:lvlText w:val="%1."/>
      <w:lvlJc w:val="left"/>
      <w:pPr>
        <w:ind w:left="2000" w:hanging="360"/>
      </w:pPr>
      <w:rPr>
        <w:rFonts w:ascii="Arial MT" w:eastAsia="Arial MT" w:hAnsi="Arial MT" w:cs="Arial MT" w:hint="default"/>
        <w:spacing w:val="-1"/>
        <w:w w:val="99"/>
        <w:sz w:val="20"/>
        <w:szCs w:val="20"/>
        <w:lang w:val="en-US" w:eastAsia="en-US" w:bidi="ar-SA"/>
      </w:rPr>
    </w:lvl>
    <w:lvl w:ilvl="1" w:tplc="9B9AF9A2">
      <w:start w:val="1"/>
      <w:numFmt w:val="lowerRoman"/>
      <w:lvlText w:val="%2."/>
      <w:lvlJc w:val="left"/>
      <w:pPr>
        <w:ind w:left="3438" w:hanging="720"/>
      </w:pPr>
      <w:rPr>
        <w:rFonts w:ascii="Arial MT" w:eastAsia="Arial MT" w:hAnsi="Arial MT" w:cs="Arial MT" w:hint="default"/>
        <w:spacing w:val="-2"/>
        <w:w w:val="99"/>
        <w:sz w:val="20"/>
        <w:szCs w:val="20"/>
        <w:lang w:val="en-US" w:eastAsia="en-US" w:bidi="ar-SA"/>
      </w:rPr>
    </w:lvl>
    <w:lvl w:ilvl="2" w:tplc="4DD44F7A">
      <w:numFmt w:val="bullet"/>
      <w:lvlText w:val="•"/>
      <w:lvlJc w:val="left"/>
      <w:pPr>
        <w:ind w:left="4202" w:hanging="720"/>
      </w:pPr>
      <w:rPr>
        <w:rFonts w:hint="default"/>
        <w:lang w:val="en-US" w:eastAsia="en-US" w:bidi="ar-SA"/>
      </w:rPr>
    </w:lvl>
    <w:lvl w:ilvl="3" w:tplc="860A9722">
      <w:numFmt w:val="bullet"/>
      <w:lvlText w:val="•"/>
      <w:lvlJc w:val="left"/>
      <w:pPr>
        <w:ind w:left="4965" w:hanging="720"/>
      </w:pPr>
      <w:rPr>
        <w:rFonts w:hint="default"/>
        <w:lang w:val="en-US" w:eastAsia="en-US" w:bidi="ar-SA"/>
      </w:rPr>
    </w:lvl>
    <w:lvl w:ilvl="4" w:tplc="A260C504">
      <w:numFmt w:val="bullet"/>
      <w:lvlText w:val="•"/>
      <w:lvlJc w:val="left"/>
      <w:pPr>
        <w:ind w:left="5728" w:hanging="720"/>
      </w:pPr>
      <w:rPr>
        <w:rFonts w:hint="default"/>
        <w:lang w:val="en-US" w:eastAsia="en-US" w:bidi="ar-SA"/>
      </w:rPr>
    </w:lvl>
    <w:lvl w:ilvl="5" w:tplc="A86A9902">
      <w:numFmt w:val="bullet"/>
      <w:lvlText w:val="•"/>
      <w:lvlJc w:val="left"/>
      <w:pPr>
        <w:ind w:left="6491" w:hanging="720"/>
      </w:pPr>
      <w:rPr>
        <w:rFonts w:hint="default"/>
        <w:lang w:val="en-US" w:eastAsia="en-US" w:bidi="ar-SA"/>
      </w:rPr>
    </w:lvl>
    <w:lvl w:ilvl="6" w:tplc="6A42BE30">
      <w:numFmt w:val="bullet"/>
      <w:lvlText w:val="•"/>
      <w:lvlJc w:val="left"/>
      <w:pPr>
        <w:ind w:left="7254" w:hanging="720"/>
      </w:pPr>
      <w:rPr>
        <w:rFonts w:hint="default"/>
        <w:lang w:val="en-US" w:eastAsia="en-US" w:bidi="ar-SA"/>
      </w:rPr>
    </w:lvl>
    <w:lvl w:ilvl="7" w:tplc="E0244EBE">
      <w:numFmt w:val="bullet"/>
      <w:lvlText w:val="•"/>
      <w:lvlJc w:val="left"/>
      <w:pPr>
        <w:ind w:left="8017" w:hanging="720"/>
      </w:pPr>
      <w:rPr>
        <w:rFonts w:hint="default"/>
        <w:lang w:val="en-US" w:eastAsia="en-US" w:bidi="ar-SA"/>
      </w:rPr>
    </w:lvl>
    <w:lvl w:ilvl="8" w:tplc="2A28C5F6">
      <w:numFmt w:val="bullet"/>
      <w:lvlText w:val="•"/>
      <w:lvlJc w:val="left"/>
      <w:pPr>
        <w:ind w:left="8780" w:hanging="720"/>
      </w:pPr>
      <w:rPr>
        <w:rFonts w:hint="default"/>
        <w:lang w:val="en-US" w:eastAsia="en-US" w:bidi="ar-SA"/>
      </w:rPr>
    </w:lvl>
  </w:abstractNum>
  <w:abstractNum w:abstractNumId="230">
    <w:nsid w:val="7A7A07AC"/>
    <w:multiLevelType w:val="hybridMultilevel"/>
    <w:tmpl w:val="57326E2E"/>
    <w:lvl w:ilvl="0" w:tplc="4BC89F74">
      <w:start w:val="1"/>
      <w:numFmt w:val="lowerLetter"/>
      <w:lvlText w:val="%1."/>
      <w:lvlJc w:val="left"/>
      <w:pPr>
        <w:ind w:left="360" w:hanging="360"/>
      </w:pPr>
    </w:lvl>
    <w:lvl w:ilvl="1" w:tplc="A2C261B4">
      <w:start w:val="1"/>
      <w:numFmt w:val="lowerLetter"/>
      <w:lvlText w:val="%2."/>
      <w:lvlJc w:val="left"/>
      <w:pPr>
        <w:ind w:left="1080" w:hanging="360"/>
      </w:pPr>
    </w:lvl>
    <w:lvl w:ilvl="2" w:tplc="8D9AF258">
      <w:start w:val="1"/>
      <w:numFmt w:val="lowerRoman"/>
      <w:lvlText w:val="%3."/>
      <w:lvlJc w:val="right"/>
      <w:pPr>
        <w:ind w:left="1800" w:hanging="180"/>
      </w:pPr>
    </w:lvl>
    <w:lvl w:ilvl="3" w:tplc="A3C2F878">
      <w:start w:val="1"/>
      <w:numFmt w:val="decimal"/>
      <w:lvlText w:val="%4."/>
      <w:lvlJc w:val="left"/>
      <w:pPr>
        <w:ind w:left="2520" w:hanging="360"/>
      </w:pPr>
    </w:lvl>
    <w:lvl w:ilvl="4" w:tplc="BF34AA68">
      <w:start w:val="1"/>
      <w:numFmt w:val="lowerLetter"/>
      <w:lvlText w:val="%5."/>
      <w:lvlJc w:val="left"/>
      <w:pPr>
        <w:ind w:left="3240" w:hanging="360"/>
      </w:pPr>
    </w:lvl>
    <w:lvl w:ilvl="5" w:tplc="D7706B4A">
      <w:start w:val="1"/>
      <w:numFmt w:val="lowerRoman"/>
      <w:lvlText w:val="%6."/>
      <w:lvlJc w:val="right"/>
      <w:pPr>
        <w:ind w:left="3960" w:hanging="180"/>
      </w:pPr>
    </w:lvl>
    <w:lvl w:ilvl="6" w:tplc="5E80E254">
      <w:start w:val="1"/>
      <w:numFmt w:val="decimal"/>
      <w:lvlText w:val="%7."/>
      <w:lvlJc w:val="left"/>
      <w:pPr>
        <w:ind w:left="4680" w:hanging="360"/>
      </w:pPr>
    </w:lvl>
    <w:lvl w:ilvl="7" w:tplc="3B48B2E8">
      <w:start w:val="1"/>
      <w:numFmt w:val="lowerLetter"/>
      <w:lvlText w:val="%8."/>
      <w:lvlJc w:val="left"/>
      <w:pPr>
        <w:ind w:left="5400" w:hanging="360"/>
      </w:pPr>
    </w:lvl>
    <w:lvl w:ilvl="8" w:tplc="EF9012A6">
      <w:start w:val="1"/>
      <w:numFmt w:val="lowerRoman"/>
      <w:lvlText w:val="%9."/>
      <w:lvlJc w:val="right"/>
      <w:pPr>
        <w:ind w:left="6120" w:hanging="180"/>
      </w:pPr>
    </w:lvl>
  </w:abstractNum>
  <w:abstractNum w:abstractNumId="231">
    <w:nsid w:val="7AB666AA"/>
    <w:multiLevelType w:val="multilevel"/>
    <w:tmpl w:val="7AB666AA"/>
    <w:lvl w:ilvl="0">
      <w:start w:val="1"/>
      <w:numFmt w:val="lowerLetter"/>
      <w:lvlText w:val="%1)"/>
      <w:lvlJc w:val="left"/>
      <w:pPr>
        <w:tabs>
          <w:tab w:val="left" w:pos="2700"/>
        </w:tabs>
        <w:ind w:left="2700" w:hanging="180"/>
      </w:pPr>
      <w:rPr>
        <w:rFonts w:hint="default"/>
        <w:b w:val="0"/>
        <w:i w:val="0"/>
      </w:rPr>
    </w:lvl>
    <w:lvl w:ilvl="1">
      <w:start w:val="1"/>
      <w:numFmt w:val="lowerLetter"/>
      <w:lvlText w:val="%2)"/>
      <w:lvlJc w:val="left"/>
      <w:pPr>
        <w:tabs>
          <w:tab w:val="left" w:pos="3600"/>
        </w:tabs>
        <w:ind w:left="3600" w:hanging="360"/>
      </w:pPr>
      <w:rPr>
        <w:rFonts w:cs="Times New Roman" w:hint="default"/>
      </w:rPr>
    </w:lvl>
    <w:lvl w:ilvl="2" w:tentative="1">
      <w:start w:val="30"/>
      <w:numFmt w:val="decimal"/>
      <w:lvlText w:val="%3."/>
      <w:lvlJc w:val="left"/>
      <w:pPr>
        <w:tabs>
          <w:tab w:val="left" w:pos="4860"/>
        </w:tabs>
        <w:ind w:left="4860" w:hanging="720"/>
      </w:pPr>
      <w:rPr>
        <w:rFonts w:cs="Times New Roman" w:hint="default"/>
        <w:b/>
      </w:rPr>
    </w:lvl>
    <w:lvl w:ilvl="3" w:tentative="1">
      <w:start w:val="30"/>
      <w:numFmt w:val="bullet"/>
      <w:lvlText w:val=""/>
      <w:lvlJc w:val="left"/>
      <w:pPr>
        <w:tabs>
          <w:tab w:val="left" w:pos="5040"/>
        </w:tabs>
        <w:ind w:left="5040" w:hanging="360"/>
      </w:pPr>
      <w:rPr>
        <w:rFonts w:ascii="Wingdings" w:eastAsia="Times New Roman" w:hAnsi="Wingdings" w:hint="default"/>
      </w:rPr>
    </w:lvl>
    <w:lvl w:ilvl="4" w:tentative="1">
      <w:start w:val="1"/>
      <w:numFmt w:val="lowerLetter"/>
      <w:lvlText w:val="%5."/>
      <w:lvlJc w:val="left"/>
      <w:pPr>
        <w:tabs>
          <w:tab w:val="left" w:pos="5760"/>
        </w:tabs>
        <w:ind w:left="5760" w:hanging="360"/>
      </w:pPr>
      <w:rPr>
        <w:rFonts w:cs="Times New Roman"/>
      </w:rPr>
    </w:lvl>
    <w:lvl w:ilvl="5" w:tentative="1">
      <w:start w:val="1"/>
      <w:numFmt w:val="lowerRoman"/>
      <w:lvlText w:val="%6."/>
      <w:lvlJc w:val="right"/>
      <w:pPr>
        <w:tabs>
          <w:tab w:val="left" w:pos="6480"/>
        </w:tabs>
        <w:ind w:left="6480" w:hanging="180"/>
      </w:pPr>
      <w:rPr>
        <w:rFonts w:cs="Times New Roman"/>
      </w:rPr>
    </w:lvl>
    <w:lvl w:ilvl="6" w:tentative="1">
      <w:start w:val="1"/>
      <w:numFmt w:val="decimal"/>
      <w:lvlText w:val="%7."/>
      <w:lvlJc w:val="left"/>
      <w:pPr>
        <w:tabs>
          <w:tab w:val="left" w:pos="7200"/>
        </w:tabs>
        <w:ind w:left="7200" w:hanging="360"/>
      </w:pPr>
      <w:rPr>
        <w:rFonts w:cs="Times New Roman"/>
      </w:rPr>
    </w:lvl>
    <w:lvl w:ilvl="7" w:tentative="1">
      <w:start w:val="1"/>
      <w:numFmt w:val="lowerLetter"/>
      <w:lvlText w:val="%8."/>
      <w:lvlJc w:val="left"/>
      <w:pPr>
        <w:tabs>
          <w:tab w:val="left" w:pos="7920"/>
        </w:tabs>
        <w:ind w:left="7920" w:hanging="360"/>
      </w:pPr>
      <w:rPr>
        <w:rFonts w:cs="Times New Roman"/>
      </w:rPr>
    </w:lvl>
    <w:lvl w:ilvl="8" w:tentative="1">
      <w:start w:val="1"/>
      <w:numFmt w:val="lowerRoman"/>
      <w:lvlText w:val="%9."/>
      <w:lvlJc w:val="right"/>
      <w:pPr>
        <w:tabs>
          <w:tab w:val="left" w:pos="8640"/>
        </w:tabs>
        <w:ind w:left="8640" w:hanging="180"/>
      </w:pPr>
      <w:rPr>
        <w:rFonts w:cs="Times New Roman"/>
      </w:rPr>
    </w:lvl>
  </w:abstractNum>
  <w:abstractNum w:abstractNumId="232">
    <w:nsid w:val="7B1D4F42"/>
    <w:multiLevelType w:val="multilevel"/>
    <w:tmpl w:val="7B1D4F42"/>
    <w:lvl w:ilvl="0">
      <w:start w:val="1"/>
      <w:numFmt w:val="lowerLetter"/>
      <w:lvlText w:val="%1."/>
      <w:lvlJc w:val="left"/>
      <w:pPr>
        <w:tabs>
          <w:tab w:val="left" w:pos="1080"/>
        </w:tabs>
        <w:ind w:left="1080" w:hanging="360"/>
      </w:pPr>
      <w:rPr>
        <w:rFonts w:hint="default"/>
      </w:rPr>
    </w:lvl>
    <w:lvl w:ilvl="1" w:tentative="1">
      <w:start w:val="1"/>
      <w:numFmt w:val="lowerLetter"/>
      <w:lvlText w:val="%2."/>
      <w:lvlJc w:val="left"/>
      <w:pPr>
        <w:tabs>
          <w:tab w:val="left" w:pos="1800"/>
        </w:tabs>
        <w:ind w:left="1800" w:hanging="360"/>
      </w:pPr>
    </w:lvl>
    <w:lvl w:ilvl="2" w:tentative="1">
      <w:start w:val="1"/>
      <w:numFmt w:val="lowerRoman"/>
      <w:lvlText w:val="%3."/>
      <w:lvlJc w:val="right"/>
      <w:pPr>
        <w:tabs>
          <w:tab w:val="left" w:pos="2520"/>
        </w:tabs>
        <w:ind w:left="2520" w:hanging="180"/>
      </w:pPr>
    </w:lvl>
    <w:lvl w:ilvl="3" w:tentative="1">
      <w:start w:val="1"/>
      <w:numFmt w:val="decimal"/>
      <w:lvlText w:val="%4."/>
      <w:lvlJc w:val="left"/>
      <w:pPr>
        <w:tabs>
          <w:tab w:val="left" w:pos="3240"/>
        </w:tabs>
        <w:ind w:left="3240" w:hanging="360"/>
      </w:pPr>
    </w:lvl>
    <w:lvl w:ilvl="4" w:tentative="1">
      <w:start w:val="1"/>
      <w:numFmt w:val="lowerLetter"/>
      <w:lvlText w:val="%5."/>
      <w:lvlJc w:val="left"/>
      <w:pPr>
        <w:tabs>
          <w:tab w:val="left" w:pos="3960"/>
        </w:tabs>
        <w:ind w:left="3960" w:hanging="360"/>
      </w:pPr>
    </w:lvl>
    <w:lvl w:ilvl="5" w:tentative="1">
      <w:start w:val="1"/>
      <w:numFmt w:val="lowerRoman"/>
      <w:lvlText w:val="%6."/>
      <w:lvlJc w:val="right"/>
      <w:pPr>
        <w:tabs>
          <w:tab w:val="left" w:pos="4680"/>
        </w:tabs>
        <w:ind w:left="4680" w:hanging="180"/>
      </w:pPr>
    </w:lvl>
    <w:lvl w:ilvl="6" w:tentative="1">
      <w:start w:val="1"/>
      <w:numFmt w:val="decimal"/>
      <w:lvlText w:val="%7."/>
      <w:lvlJc w:val="left"/>
      <w:pPr>
        <w:tabs>
          <w:tab w:val="left" w:pos="5400"/>
        </w:tabs>
        <w:ind w:left="5400" w:hanging="360"/>
      </w:pPr>
    </w:lvl>
    <w:lvl w:ilvl="7" w:tentative="1">
      <w:start w:val="1"/>
      <w:numFmt w:val="lowerLetter"/>
      <w:lvlText w:val="%8."/>
      <w:lvlJc w:val="left"/>
      <w:pPr>
        <w:tabs>
          <w:tab w:val="left" w:pos="6120"/>
        </w:tabs>
        <w:ind w:left="6120" w:hanging="360"/>
      </w:pPr>
    </w:lvl>
    <w:lvl w:ilvl="8" w:tentative="1">
      <w:start w:val="1"/>
      <w:numFmt w:val="lowerRoman"/>
      <w:lvlText w:val="%9."/>
      <w:lvlJc w:val="right"/>
      <w:pPr>
        <w:tabs>
          <w:tab w:val="left" w:pos="6840"/>
        </w:tabs>
        <w:ind w:left="6840" w:hanging="180"/>
      </w:pPr>
    </w:lvl>
  </w:abstractNum>
  <w:abstractNum w:abstractNumId="233">
    <w:nsid w:val="7C0A6AD9"/>
    <w:multiLevelType w:val="hybridMultilevel"/>
    <w:tmpl w:val="86782BFA"/>
    <w:lvl w:ilvl="0" w:tplc="66B481EC">
      <w:start w:val="1"/>
      <w:numFmt w:val="decimal"/>
      <w:lvlText w:val="%1."/>
      <w:lvlJc w:val="left"/>
      <w:pPr>
        <w:ind w:left="830" w:hanging="360"/>
      </w:pPr>
      <w:rPr>
        <w:rFonts w:ascii="Arial" w:eastAsia="Arial" w:hAnsi="Arial" w:cs="Arial" w:hint="default"/>
        <w:spacing w:val="-1"/>
        <w:w w:val="100"/>
        <w:sz w:val="22"/>
        <w:szCs w:val="22"/>
        <w:lang w:val="en-US" w:eastAsia="en-US" w:bidi="ar-SA"/>
      </w:rPr>
    </w:lvl>
    <w:lvl w:ilvl="1" w:tplc="E2DEF8D4">
      <w:numFmt w:val="bullet"/>
      <w:lvlText w:val="•"/>
      <w:lvlJc w:val="left"/>
      <w:pPr>
        <w:ind w:left="1605" w:hanging="360"/>
      </w:pPr>
      <w:rPr>
        <w:rFonts w:hint="default"/>
        <w:lang w:val="en-US" w:eastAsia="en-US" w:bidi="ar-SA"/>
      </w:rPr>
    </w:lvl>
    <w:lvl w:ilvl="2" w:tplc="8E8ABA6A">
      <w:numFmt w:val="bullet"/>
      <w:lvlText w:val="•"/>
      <w:lvlJc w:val="left"/>
      <w:pPr>
        <w:ind w:left="2371" w:hanging="360"/>
      </w:pPr>
      <w:rPr>
        <w:rFonts w:hint="default"/>
        <w:lang w:val="en-US" w:eastAsia="en-US" w:bidi="ar-SA"/>
      </w:rPr>
    </w:lvl>
    <w:lvl w:ilvl="3" w:tplc="15A80FE4">
      <w:numFmt w:val="bullet"/>
      <w:lvlText w:val="•"/>
      <w:lvlJc w:val="left"/>
      <w:pPr>
        <w:ind w:left="3136" w:hanging="360"/>
      </w:pPr>
      <w:rPr>
        <w:rFonts w:hint="default"/>
        <w:lang w:val="en-US" w:eastAsia="en-US" w:bidi="ar-SA"/>
      </w:rPr>
    </w:lvl>
    <w:lvl w:ilvl="4" w:tplc="F180440A">
      <w:numFmt w:val="bullet"/>
      <w:lvlText w:val="•"/>
      <w:lvlJc w:val="left"/>
      <w:pPr>
        <w:ind w:left="3902" w:hanging="360"/>
      </w:pPr>
      <w:rPr>
        <w:rFonts w:hint="default"/>
        <w:lang w:val="en-US" w:eastAsia="en-US" w:bidi="ar-SA"/>
      </w:rPr>
    </w:lvl>
    <w:lvl w:ilvl="5" w:tplc="C8F036A2">
      <w:numFmt w:val="bullet"/>
      <w:lvlText w:val="•"/>
      <w:lvlJc w:val="left"/>
      <w:pPr>
        <w:ind w:left="4668" w:hanging="360"/>
      </w:pPr>
      <w:rPr>
        <w:rFonts w:hint="default"/>
        <w:lang w:val="en-US" w:eastAsia="en-US" w:bidi="ar-SA"/>
      </w:rPr>
    </w:lvl>
    <w:lvl w:ilvl="6" w:tplc="3D0670FC">
      <w:numFmt w:val="bullet"/>
      <w:lvlText w:val="•"/>
      <w:lvlJc w:val="left"/>
      <w:pPr>
        <w:ind w:left="5433" w:hanging="360"/>
      </w:pPr>
      <w:rPr>
        <w:rFonts w:hint="default"/>
        <w:lang w:val="en-US" w:eastAsia="en-US" w:bidi="ar-SA"/>
      </w:rPr>
    </w:lvl>
    <w:lvl w:ilvl="7" w:tplc="0E76217E">
      <w:numFmt w:val="bullet"/>
      <w:lvlText w:val="•"/>
      <w:lvlJc w:val="left"/>
      <w:pPr>
        <w:ind w:left="6199" w:hanging="360"/>
      </w:pPr>
      <w:rPr>
        <w:rFonts w:hint="default"/>
        <w:lang w:val="en-US" w:eastAsia="en-US" w:bidi="ar-SA"/>
      </w:rPr>
    </w:lvl>
    <w:lvl w:ilvl="8" w:tplc="61CA0EC4">
      <w:numFmt w:val="bullet"/>
      <w:lvlText w:val="•"/>
      <w:lvlJc w:val="left"/>
      <w:pPr>
        <w:ind w:left="6964" w:hanging="360"/>
      </w:pPr>
      <w:rPr>
        <w:rFonts w:hint="default"/>
        <w:lang w:val="en-US" w:eastAsia="en-US" w:bidi="ar-SA"/>
      </w:rPr>
    </w:lvl>
  </w:abstractNum>
  <w:abstractNum w:abstractNumId="234">
    <w:nsid w:val="7CA352A5"/>
    <w:multiLevelType w:val="hybridMultilevel"/>
    <w:tmpl w:val="811471E0"/>
    <w:lvl w:ilvl="0" w:tplc="1C369324">
      <w:start w:val="1"/>
      <w:numFmt w:val="decimal"/>
      <w:lvlText w:val="%1."/>
      <w:lvlJc w:val="left"/>
      <w:pPr>
        <w:ind w:left="360" w:hanging="360"/>
      </w:pPr>
    </w:lvl>
    <w:lvl w:ilvl="1" w:tplc="3808DEBE">
      <w:start w:val="1"/>
      <w:numFmt w:val="lowerLetter"/>
      <w:lvlText w:val="%2."/>
      <w:lvlJc w:val="left"/>
      <w:pPr>
        <w:ind w:left="1080" w:hanging="360"/>
      </w:pPr>
    </w:lvl>
    <w:lvl w:ilvl="2" w:tplc="ADF8B404">
      <w:start w:val="1"/>
      <w:numFmt w:val="lowerRoman"/>
      <w:lvlText w:val="%3."/>
      <w:lvlJc w:val="right"/>
      <w:pPr>
        <w:ind w:left="1800" w:hanging="180"/>
      </w:pPr>
    </w:lvl>
    <w:lvl w:ilvl="3" w:tplc="8684024C">
      <w:start w:val="1"/>
      <w:numFmt w:val="decimal"/>
      <w:lvlText w:val="%4."/>
      <w:lvlJc w:val="left"/>
      <w:pPr>
        <w:ind w:left="2520" w:hanging="360"/>
      </w:pPr>
    </w:lvl>
    <w:lvl w:ilvl="4" w:tplc="89AE3F24">
      <w:start w:val="1"/>
      <w:numFmt w:val="lowerLetter"/>
      <w:lvlText w:val="%5."/>
      <w:lvlJc w:val="left"/>
      <w:pPr>
        <w:ind w:left="3240" w:hanging="360"/>
      </w:pPr>
    </w:lvl>
    <w:lvl w:ilvl="5" w:tplc="A1C2F668">
      <w:start w:val="1"/>
      <w:numFmt w:val="lowerRoman"/>
      <w:lvlText w:val="%6."/>
      <w:lvlJc w:val="right"/>
      <w:pPr>
        <w:ind w:left="3960" w:hanging="180"/>
      </w:pPr>
    </w:lvl>
    <w:lvl w:ilvl="6" w:tplc="7CDEB8A2">
      <w:start w:val="1"/>
      <w:numFmt w:val="decimal"/>
      <w:lvlText w:val="%7."/>
      <w:lvlJc w:val="left"/>
      <w:pPr>
        <w:ind w:left="4680" w:hanging="360"/>
      </w:pPr>
    </w:lvl>
    <w:lvl w:ilvl="7" w:tplc="C59EEF1A">
      <w:start w:val="1"/>
      <w:numFmt w:val="lowerLetter"/>
      <w:lvlText w:val="%8."/>
      <w:lvlJc w:val="left"/>
      <w:pPr>
        <w:ind w:left="5400" w:hanging="360"/>
      </w:pPr>
    </w:lvl>
    <w:lvl w:ilvl="8" w:tplc="80689B72">
      <w:start w:val="1"/>
      <w:numFmt w:val="lowerRoman"/>
      <w:lvlText w:val="%9."/>
      <w:lvlJc w:val="right"/>
      <w:pPr>
        <w:ind w:left="6120" w:hanging="180"/>
      </w:pPr>
    </w:lvl>
  </w:abstractNum>
  <w:abstractNum w:abstractNumId="235">
    <w:nsid w:val="7CAA9E3D"/>
    <w:multiLevelType w:val="hybridMultilevel"/>
    <w:tmpl w:val="1040B126"/>
    <w:lvl w:ilvl="0" w:tplc="954AD930">
      <w:start w:val="1"/>
      <w:numFmt w:val="lowerLetter"/>
      <w:lvlText w:val="%1."/>
      <w:lvlJc w:val="left"/>
      <w:pPr>
        <w:ind w:left="360" w:hanging="360"/>
      </w:pPr>
    </w:lvl>
    <w:lvl w:ilvl="1" w:tplc="A3DE2918">
      <w:start w:val="1"/>
      <w:numFmt w:val="lowerLetter"/>
      <w:lvlText w:val="%2."/>
      <w:lvlJc w:val="left"/>
      <w:pPr>
        <w:ind w:left="1080" w:hanging="360"/>
      </w:pPr>
    </w:lvl>
    <w:lvl w:ilvl="2" w:tplc="D39A6B48">
      <w:start w:val="1"/>
      <w:numFmt w:val="lowerRoman"/>
      <w:lvlText w:val="%3."/>
      <w:lvlJc w:val="right"/>
      <w:pPr>
        <w:ind w:left="1800" w:hanging="180"/>
      </w:pPr>
    </w:lvl>
    <w:lvl w:ilvl="3" w:tplc="36A6D8C8">
      <w:start w:val="1"/>
      <w:numFmt w:val="decimal"/>
      <w:lvlText w:val="%4."/>
      <w:lvlJc w:val="left"/>
      <w:pPr>
        <w:ind w:left="2520" w:hanging="360"/>
      </w:pPr>
    </w:lvl>
    <w:lvl w:ilvl="4" w:tplc="01BCFF3A">
      <w:start w:val="1"/>
      <w:numFmt w:val="lowerLetter"/>
      <w:lvlText w:val="%5."/>
      <w:lvlJc w:val="left"/>
      <w:pPr>
        <w:ind w:left="3240" w:hanging="360"/>
      </w:pPr>
    </w:lvl>
    <w:lvl w:ilvl="5" w:tplc="DD907B60">
      <w:start w:val="1"/>
      <w:numFmt w:val="lowerRoman"/>
      <w:lvlText w:val="%6."/>
      <w:lvlJc w:val="right"/>
      <w:pPr>
        <w:ind w:left="3960" w:hanging="180"/>
      </w:pPr>
    </w:lvl>
    <w:lvl w:ilvl="6" w:tplc="7B6438A4">
      <w:start w:val="1"/>
      <w:numFmt w:val="decimal"/>
      <w:lvlText w:val="%7."/>
      <w:lvlJc w:val="left"/>
      <w:pPr>
        <w:ind w:left="4680" w:hanging="360"/>
      </w:pPr>
    </w:lvl>
    <w:lvl w:ilvl="7" w:tplc="64DEF08E">
      <w:start w:val="1"/>
      <w:numFmt w:val="lowerLetter"/>
      <w:lvlText w:val="%8."/>
      <w:lvlJc w:val="left"/>
      <w:pPr>
        <w:ind w:left="5400" w:hanging="360"/>
      </w:pPr>
    </w:lvl>
    <w:lvl w:ilvl="8" w:tplc="FDAA237A">
      <w:start w:val="1"/>
      <w:numFmt w:val="lowerRoman"/>
      <w:lvlText w:val="%9."/>
      <w:lvlJc w:val="right"/>
      <w:pPr>
        <w:ind w:left="6120" w:hanging="180"/>
      </w:pPr>
    </w:lvl>
  </w:abstractNum>
  <w:abstractNum w:abstractNumId="236">
    <w:nsid w:val="7D901438"/>
    <w:multiLevelType w:val="hybridMultilevel"/>
    <w:tmpl w:val="A87E83EA"/>
    <w:lvl w:ilvl="0" w:tplc="39B4F748">
      <w:start w:val="1"/>
      <w:numFmt w:val="upperRoman"/>
      <w:lvlText w:val="%1."/>
      <w:lvlJc w:val="right"/>
      <w:pPr>
        <w:ind w:left="360" w:hanging="360"/>
      </w:pPr>
    </w:lvl>
    <w:lvl w:ilvl="1" w:tplc="2E061FF2">
      <w:start w:val="1"/>
      <w:numFmt w:val="lowerLetter"/>
      <w:lvlText w:val="%2."/>
      <w:lvlJc w:val="left"/>
      <w:pPr>
        <w:ind w:left="1080" w:hanging="360"/>
      </w:pPr>
    </w:lvl>
    <w:lvl w:ilvl="2" w:tplc="EC94B36A">
      <w:start w:val="1"/>
      <w:numFmt w:val="lowerRoman"/>
      <w:lvlText w:val="%3."/>
      <w:lvlJc w:val="right"/>
      <w:pPr>
        <w:ind w:left="1800" w:hanging="180"/>
      </w:pPr>
    </w:lvl>
    <w:lvl w:ilvl="3" w:tplc="9738C410">
      <w:start w:val="1"/>
      <w:numFmt w:val="decimal"/>
      <w:lvlText w:val="%4."/>
      <w:lvlJc w:val="left"/>
      <w:pPr>
        <w:ind w:left="2520" w:hanging="360"/>
      </w:pPr>
    </w:lvl>
    <w:lvl w:ilvl="4" w:tplc="4B1E1C50">
      <w:start w:val="1"/>
      <w:numFmt w:val="lowerLetter"/>
      <w:lvlText w:val="%5."/>
      <w:lvlJc w:val="left"/>
      <w:pPr>
        <w:ind w:left="3240" w:hanging="360"/>
      </w:pPr>
    </w:lvl>
    <w:lvl w:ilvl="5" w:tplc="7318EE50">
      <w:start w:val="1"/>
      <w:numFmt w:val="lowerRoman"/>
      <w:lvlText w:val="%6."/>
      <w:lvlJc w:val="right"/>
      <w:pPr>
        <w:ind w:left="3960" w:hanging="180"/>
      </w:pPr>
    </w:lvl>
    <w:lvl w:ilvl="6" w:tplc="37B47204">
      <w:start w:val="1"/>
      <w:numFmt w:val="decimal"/>
      <w:lvlText w:val="%7."/>
      <w:lvlJc w:val="left"/>
      <w:pPr>
        <w:ind w:left="4680" w:hanging="360"/>
      </w:pPr>
    </w:lvl>
    <w:lvl w:ilvl="7" w:tplc="971CB7F6">
      <w:start w:val="1"/>
      <w:numFmt w:val="lowerLetter"/>
      <w:lvlText w:val="%8."/>
      <w:lvlJc w:val="left"/>
      <w:pPr>
        <w:ind w:left="5400" w:hanging="360"/>
      </w:pPr>
    </w:lvl>
    <w:lvl w:ilvl="8" w:tplc="F3A6B360">
      <w:start w:val="1"/>
      <w:numFmt w:val="lowerRoman"/>
      <w:lvlText w:val="%9."/>
      <w:lvlJc w:val="right"/>
      <w:pPr>
        <w:ind w:left="6120" w:hanging="180"/>
      </w:pPr>
    </w:lvl>
  </w:abstractNum>
  <w:abstractNum w:abstractNumId="237">
    <w:nsid w:val="7E5C73FD"/>
    <w:multiLevelType w:val="multilevel"/>
    <w:tmpl w:val="BE9E2E1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8">
    <w:nsid w:val="7EAE223D"/>
    <w:multiLevelType w:val="multilevel"/>
    <w:tmpl w:val="98183AB0"/>
    <w:lvl w:ilvl="0">
      <w:start w:val="13"/>
      <w:numFmt w:val="decimal"/>
      <w:lvlText w:val="%1"/>
      <w:lvlJc w:val="left"/>
      <w:pPr>
        <w:ind w:left="2064" w:hanging="966"/>
      </w:pPr>
      <w:rPr>
        <w:rFonts w:hint="default"/>
        <w:lang w:val="en-US" w:eastAsia="en-US" w:bidi="ar-SA"/>
      </w:rPr>
    </w:lvl>
    <w:lvl w:ilvl="1">
      <w:start w:val="1"/>
      <w:numFmt w:val="decimal"/>
      <w:lvlText w:val="%2."/>
      <w:lvlJc w:val="left"/>
      <w:pPr>
        <w:ind w:left="1211" w:hanging="360"/>
      </w:pPr>
    </w:lvl>
    <w:lvl w:ilvl="2">
      <w:start w:val="1"/>
      <w:numFmt w:val="decimal"/>
      <w:lvlText w:val="%1.%2.%3"/>
      <w:lvlJc w:val="left"/>
      <w:pPr>
        <w:ind w:left="2064" w:hanging="966"/>
      </w:pPr>
      <w:rPr>
        <w:rFonts w:hint="default"/>
        <w:lang w:val="en-US" w:eastAsia="en-US" w:bidi="ar-SA"/>
      </w:rPr>
    </w:lvl>
    <w:lvl w:ilvl="3">
      <w:start w:val="1"/>
      <w:numFmt w:val="decimal"/>
      <w:lvlText w:val="%1.%2.%3.%4"/>
      <w:lvlJc w:val="left"/>
      <w:pPr>
        <w:ind w:left="2064" w:hanging="966"/>
      </w:pPr>
      <w:rPr>
        <w:rFonts w:ascii="Arial" w:eastAsia="Arial" w:hAnsi="Arial" w:cs="Arial" w:hint="default"/>
        <w:spacing w:val="-3"/>
        <w:w w:val="100"/>
        <w:sz w:val="22"/>
        <w:szCs w:val="22"/>
        <w:lang w:val="en-US" w:eastAsia="en-US" w:bidi="ar-SA"/>
      </w:rPr>
    </w:lvl>
    <w:lvl w:ilvl="4">
      <w:start w:val="1"/>
      <w:numFmt w:val="lowerRoman"/>
      <w:lvlText w:val="%5."/>
      <w:lvlJc w:val="right"/>
      <w:pPr>
        <w:ind w:left="720" w:hanging="360"/>
      </w:pPr>
    </w:lvl>
    <w:lvl w:ilvl="5">
      <w:numFmt w:val="bullet"/>
      <w:lvlText w:val="•"/>
      <w:lvlJc w:val="left"/>
      <w:pPr>
        <w:ind w:left="6702" w:hanging="360"/>
      </w:pPr>
      <w:rPr>
        <w:rFonts w:hint="default"/>
        <w:lang w:val="en-US" w:eastAsia="en-US" w:bidi="ar-SA"/>
      </w:rPr>
    </w:lvl>
    <w:lvl w:ilvl="6">
      <w:numFmt w:val="bullet"/>
      <w:lvlText w:val="•"/>
      <w:lvlJc w:val="left"/>
      <w:pPr>
        <w:ind w:left="7743" w:hanging="360"/>
      </w:pPr>
      <w:rPr>
        <w:rFonts w:hint="default"/>
        <w:lang w:val="en-US" w:eastAsia="en-US" w:bidi="ar-SA"/>
      </w:rPr>
    </w:lvl>
    <w:lvl w:ilvl="7">
      <w:numFmt w:val="bullet"/>
      <w:lvlText w:val="•"/>
      <w:lvlJc w:val="left"/>
      <w:pPr>
        <w:ind w:left="8784" w:hanging="360"/>
      </w:pPr>
      <w:rPr>
        <w:rFonts w:hint="default"/>
        <w:lang w:val="en-US" w:eastAsia="en-US" w:bidi="ar-SA"/>
      </w:rPr>
    </w:lvl>
    <w:lvl w:ilvl="8">
      <w:numFmt w:val="bullet"/>
      <w:lvlText w:val="•"/>
      <w:lvlJc w:val="left"/>
      <w:pPr>
        <w:ind w:left="9824" w:hanging="360"/>
      </w:pPr>
      <w:rPr>
        <w:rFonts w:hint="default"/>
        <w:lang w:val="en-US" w:eastAsia="en-US" w:bidi="ar-SA"/>
      </w:rPr>
    </w:lvl>
  </w:abstractNum>
  <w:num w:numId="1">
    <w:abstractNumId w:val="78"/>
  </w:num>
  <w:num w:numId="2">
    <w:abstractNumId w:val="157"/>
  </w:num>
  <w:num w:numId="3">
    <w:abstractNumId w:val="164"/>
  </w:num>
  <w:num w:numId="4">
    <w:abstractNumId w:val="172"/>
  </w:num>
  <w:num w:numId="5">
    <w:abstractNumId w:val="185"/>
  </w:num>
  <w:num w:numId="6">
    <w:abstractNumId w:val="226"/>
  </w:num>
  <w:num w:numId="7">
    <w:abstractNumId w:val="118"/>
  </w:num>
  <w:num w:numId="8">
    <w:abstractNumId w:val="232"/>
  </w:num>
  <w:num w:numId="9">
    <w:abstractNumId w:val="100"/>
  </w:num>
  <w:num w:numId="10">
    <w:abstractNumId w:val="37"/>
  </w:num>
  <w:num w:numId="11">
    <w:abstractNumId w:val="141"/>
  </w:num>
  <w:num w:numId="12">
    <w:abstractNumId w:val="97"/>
  </w:num>
  <w:num w:numId="13">
    <w:abstractNumId w:val="147"/>
  </w:num>
  <w:num w:numId="14">
    <w:abstractNumId w:val="40"/>
  </w:num>
  <w:num w:numId="15">
    <w:abstractNumId w:val="42"/>
  </w:num>
  <w:num w:numId="16">
    <w:abstractNumId w:val="29"/>
  </w:num>
  <w:num w:numId="17">
    <w:abstractNumId w:val="170"/>
  </w:num>
  <w:num w:numId="18">
    <w:abstractNumId w:val="89"/>
  </w:num>
  <w:num w:numId="19">
    <w:abstractNumId w:val="17"/>
  </w:num>
  <w:num w:numId="20">
    <w:abstractNumId w:val="208"/>
  </w:num>
  <w:num w:numId="21">
    <w:abstractNumId w:val="217"/>
  </w:num>
  <w:num w:numId="22">
    <w:abstractNumId w:val="36"/>
  </w:num>
  <w:num w:numId="23">
    <w:abstractNumId w:val="209"/>
  </w:num>
  <w:num w:numId="24">
    <w:abstractNumId w:val="11"/>
  </w:num>
  <w:num w:numId="25">
    <w:abstractNumId w:val="231"/>
  </w:num>
  <w:num w:numId="26">
    <w:abstractNumId w:val="148"/>
  </w:num>
  <w:num w:numId="27">
    <w:abstractNumId w:val="202"/>
  </w:num>
  <w:num w:numId="28">
    <w:abstractNumId w:val="161"/>
  </w:num>
  <w:num w:numId="29">
    <w:abstractNumId w:val="171"/>
  </w:num>
  <w:num w:numId="30">
    <w:abstractNumId w:val="113"/>
  </w:num>
  <w:num w:numId="31">
    <w:abstractNumId w:val="195"/>
  </w:num>
  <w:num w:numId="32">
    <w:abstractNumId w:val="124"/>
  </w:num>
  <w:num w:numId="33">
    <w:abstractNumId w:val="137"/>
  </w:num>
  <w:num w:numId="34">
    <w:abstractNumId w:val="224"/>
  </w:num>
  <w:num w:numId="35">
    <w:abstractNumId w:val="86"/>
  </w:num>
  <w:num w:numId="36">
    <w:abstractNumId w:val="162"/>
  </w:num>
  <w:num w:numId="37">
    <w:abstractNumId w:val="61"/>
  </w:num>
  <w:num w:numId="38">
    <w:abstractNumId w:val="186"/>
  </w:num>
  <w:num w:numId="39">
    <w:abstractNumId w:val="85"/>
  </w:num>
  <w:num w:numId="40">
    <w:abstractNumId w:val="64"/>
  </w:num>
  <w:num w:numId="41">
    <w:abstractNumId w:val="187"/>
  </w:num>
  <w:num w:numId="42">
    <w:abstractNumId w:val="199"/>
  </w:num>
  <w:num w:numId="43">
    <w:abstractNumId w:val="32"/>
  </w:num>
  <w:num w:numId="44">
    <w:abstractNumId w:val="214"/>
  </w:num>
  <w:num w:numId="45">
    <w:abstractNumId w:val="154"/>
  </w:num>
  <w:num w:numId="46">
    <w:abstractNumId w:val="10"/>
  </w:num>
  <w:num w:numId="47">
    <w:abstractNumId w:val="9"/>
  </w:num>
  <w:num w:numId="48">
    <w:abstractNumId w:val="75"/>
  </w:num>
  <w:num w:numId="49">
    <w:abstractNumId w:val="74"/>
  </w:num>
  <w:num w:numId="50">
    <w:abstractNumId w:val="132"/>
  </w:num>
  <w:num w:numId="51">
    <w:abstractNumId w:val="56"/>
  </w:num>
  <w:num w:numId="52">
    <w:abstractNumId w:val="62"/>
  </w:num>
  <w:num w:numId="53">
    <w:abstractNumId w:val="174"/>
  </w:num>
  <w:num w:numId="54">
    <w:abstractNumId w:val="127"/>
  </w:num>
  <w:num w:numId="55">
    <w:abstractNumId w:val="112"/>
  </w:num>
  <w:num w:numId="56">
    <w:abstractNumId w:val="107"/>
  </w:num>
  <w:num w:numId="57">
    <w:abstractNumId w:val="168"/>
  </w:num>
  <w:num w:numId="58">
    <w:abstractNumId w:val="58"/>
  </w:num>
  <w:num w:numId="59">
    <w:abstractNumId w:val="22"/>
  </w:num>
  <w:num w:numId="60">
    <w:abstractNumId w:val="143"/>
  </w:num>
  <w:num w:numId="61">
    <w:abstractNumId w:val="167"/>
  </w:num>
  <w:num w:numId="62">
    <w:abstractNumId w:val="183"/>
  </w:num>
  <w:num w:numId="63">
    <w:abstractNumId w:val="60"/>
  </w:num>
  <w:num w:numId="64">
    <w:abstractNumId w:val="146"/>
  </w:num>
  <w:num w:numId="65">
    <w:abstractNumId w:val="169"/>
  </w:num>
  <w:num w:numId="66">
    <w:abstractNumId w:val="225"/>
  </w:num>
  <w:num w:numId="67">
    <w:abstractNumId w:val="19"/>
  </w:num>
  <w:num w:numId="68">
    <w:abstractNumId w:val="44"/>
  </w:num>
  <w:num w:numId="69">
    <w:abstractNumId w:val="150"/>
  </w:num>
  <w:num w:numId="70">
    <w:abstractNumId w:val="76"/>
  </w:num>
  <w:num w:numId="71">
    <w:abstractNumId w:val="165"/>
  </w:num>
  <w:num w:numId="72">
    <w:abstractNumId w:val="151"/>
  </w:num>
  <w:num w:numId="73">
    <w:abstractNumId w:val="222"/>
  </w:num>
  <w:num w:numId="74">
    <w:abstractNumId w:val="34"/>
  </w:num>
  <w:num w:numId="75">
    <w:abstractNumId w:val="203"/>
  </w:num>
  <w:num w:numId="76">
    <w:abstractNumId w:val="47"/>
  </w:num>
  <w:num w:numId="77">
    <w:abstractNumId w:val="160"/>
  </w:num>
  <w:num w:numId="78">
    <w:abstractNumId w:val="223"/>
  </w:num>
  <w:num w:numId="79">
    <w:abstractNumId w:val="73"/>
  </w:num>
  <w:num w:numId="80">
    <w:abstractNumId w:val="213"/>
  </w:num>
  <w:num w:numId="81">
    <w:abstractNumId w:val="83"/>
  </w:num>
  <w:num w:numId="82">
    <w:abstractNumId w:val="51"/>
  </w:num>
  <w:num w:numId="83">
    <w:abstractNumId w:val="166"/>
  </w:num>
  <w:num w:numId="84">
    <w:abstractNumId w:val="105"/>
  </w:num>
  <w:num w:numId="85">
    <w:abstractNumId w:val="95"/>
  </w:num>
  <w:num w:numId="86">
    <w:abstractNumId w:val="152"/>
  </w:num>
  <w:num w:numId="87">
    <w:abstractNumId w:val="173"/>
  </w:num>
  <w:num w:numId="88">
    <w:abstractNumId w:val="8"/>
  </w:num>
  <w:num w:numId="89">
    <w:abstractNumId w:val="7"/>
  </w:num>
  <w:num w:numId="90">
    <w:abstractNumId w:val="6"/>
  </w:num>
  <w:num w:numId="91">
    <w:abstractNumId w:val="5"/>
  </w:num>
  <w:num w:numId="92">
    <w:abstractNumId w:val="4"/>
  </w:num>
  <w:num w:numId="93">
    <w:abstractNumId w:val="3"/>
  </w:num>
  <w:num w:numId="94">
    <w:abstractNumId w:val="2"/>
  </w:num>
  <w:num w:numId="95">
    <w:abstractNumId w:val="1"/>
  </w:num>
  <w:num w:numId="96">
    <w:abstractNumId w:val="0"/>
  </w:num>
  <w:num w:numId="97">
    <w:abstractNumId w:val="228"/>
  </w:num>
  <w:num w:numId="98">
    <w:abstractNumId w:val="28"/>
  </w:num>
  <w:num w:numId="99">
    <w:abstractNumId w:val="94"/>
  </w:num>
  <w:num w:numId="100">
    <w:abstractNumId w:val="189"/>
  </w:num>
  <w:num w:numId="101">
    <w:abstractNumId w:val="233"/>
  </w:num>
  <w:num w:numId="102">
    <w:abstractNumId w:val="77"/>
  </w:num>
  <w:num w:numId="1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4">
    <w:abstractNumId w:val="229"/>
  </w:num>
  <w:num w:numId="105">
    <w:abstractNumId w:val="50"/>
  </w:num>
  <w:num w:numId="106">
    <w:abstractNumId w:val="180"/>
  </w:num>
  <w:num w:numId="107">
    <w:abstractNumId w:val="182"/>
  </w:num>
  <w:num w:numId="108">
    <w:abstractNumId w:val="181"/>
  </w:num>
  <w:num w:numId="109">
    <w:abstractNumId w:val="142"/>
  </w:num>
  <w:num w:numId="110">
    <w:abstractNumId w:val="87"/>
  </w:num>
  <w:num w:numId="111">
    <w:abstractNumId w:val="155"/>
  </w:num>
  <w:num w:numId="112">
    <w:abstractNumId w:val="158"/>
  </w:num>
  <w:num w:numId="113">
    <w:abstractNumId w:val="119"/>
  </w:num>
  <w:num w:numId="114">
    <w:abstractNumId w:val="71"/>
  </w:num>
  <w:num w:numId="115">
    <w:abstractNumId w:val="178"/>
  </w:num>
  <w:num w:numId="116">
    <w:abstractNumId w:val="49"/>
  </w:num>
  <w:num w:numId="117">
    <w:abstractNumId w:val="20"/>
  </w:num>
  <w:num w:numId="118">
    <w:abstractNumId w:val="196"/>
  </w:num>
  <w:num w:numId="119">
    <w:abstractNumId w:val="59"/>
  </w:num>
  <w:num w:numId="120">
    <w:abstractNumId w:val="201"/>
  </w:num>
  <w:num w:numId="121">
    <w:abstractNumId w:val="30"/>
  </w:num>
  <w:num w:numId="122">
    <w:abstractNumId w:val="122"/>
  </w:num>
  <w:num w:numId="123">
    <w:abstractNumId w:val="212"/>
  </w:num>
  <w:num w:numId="124">
    <w:abstractNumId w:val="103"/>
  </w:num>
  <w:num w:numId="125">
    <w:abstractNumId w:val="121"/>
  </w:num>
  <w:num w:numId="126">
    <w:abstractNumId w:val="227"/>
  </w:num>
  <w:num w:numId="127">
    <w:abstractNumId w:val="90"/>
  </w:num>
  <w:num w:numId="128">
    <w:abstractNumId w:val="70"/>
  </w:num>
  <w:num w:numId="129">
    <w:abstractNumId w:val="45"/>
  </w:num>
  <w:num w:numId="130">
    <w:abstractNumId w:val="130"/>
  </w:num>
  <w:num w:numId="131">
    <w:abstractNumId w:val="135"/>
  </w:num>
  <w:num w:numId="132">
    <w:abstractNumId w:val="128"/>
  </w:num>
  <w:num w:numId="133">
    <w:abstractNumId w:val="52"/>
  </w:num>
  <w:num w:numId="134">
    <w:abstractNumId w:val="131"/>
  </w:num>
  <w:num w:numId="135">
    <w:abstractNumId w:val="55"/>
  </w:num>
  <w:num w:numId="136">
    <w:abstractNumId w:val="67"/>
  </w:num>
  <w:num w:numId="137">
    <w:abstractNumId w:val="116"/>
  </w:num>
  <w:num w:numId="138">
    <w:abstractNumId w:val="26"/>
  </w:num>
  <w:num w:numId="139">
    <w:abstractNumId w:val="206"/>
  </w:num>
  <w:num w:numId="140">
    <w:abstractNumId w:val="207"/>
  </w:num>
  <w:num w:numId="141">
    <w:abstractNumId w:val="205"/>
  </w:num>
  <w:num w:numId="142">
    <w:abstractNumId w:val="153"/>
  </w:num>
  <w:num w:numId="143">
    <w:abstractNumId w:val="179"/>
  </w:num>
  <w:num w:numId="144">
    <w:abstractNumId w:val="220"/>
  </w:num>
  <w:num w:numId="145">
    <w:abstractNumId w:val="43"/>
  </w:num>
  <w:num w:numId="146">
    <w:abstractNumId w:val="16"/>
  </w:num>
  <w:num w:numId="147">
    <w:abstractNumId w:val="210"/>
  </w:num>
  <w:num w:numId="148">
    <w:abstractNumId w:val="12"/>
  </w:num>
  <w:num w:numId="149">
    <w:abstractNumId w:val="69"/>
  </w:num>
  <w:num w:numId="150">
    <w:abstractNumId w:val="125"/>
  </w:num>
  <w:num w:numId="151">
    <w:abstractNumId w:val="46"/>
  </w:num>
  <w:num w:numId="152">
    <w:abstractNumId w:val="175"/>
  </w:num>
  <w:num w:numId="153">
    <w:abstractNumId w:val="114"/>
  </w:num>
  <w:num w:numId="154">
    <w:abstractNumId w:val="98"/>
  </w:num>
  <w:num w:numId="155">
    <w:abstractNumId w:val="126"/>
  </w:num>
  <w:num w:numId="156">
    <w:abstractNumId w:val="144"/>
  </w:num>
  <w:num w:numId="157">
    <w:abstractNumId w:val="211"/>
  </w:num>
  <w:num w:numId="158">
    <w:abstractNumId w:val="120"/>
  </w:num>
  <w:num w:numId="159">
    <w:abstractNumId w:val="136"/>
  </w:num>
  <w:num w:numId="160">
    <w:abstractNumId w:val="54"/>
  </w:num>
  <w:num w:numId="161">
    <w:abstractNumId w:val="15"/>
  </w:num>
  <w:num w:numId="162">
    <w:abstractNumId w:val="145"/>
  </w:num>
  <w:num w:numId="163">
    <w:abstractNumId w:val="176"/>
  </w:num>
  <w:num w:numId="164">
    <w:abstractNumId w:val="21"/>
  </w:num>
  <w:num w:numId="165">
    <w:abstractNumId w:val="102"/>
  </w:num>
  <w:num w:numId="166">
    <w:abstractNumId w:val="25"/>
  </w:num>
  <w:num w:numId="167">
    <w:abstractNumId w:val="216"/>
  </w:num>
  <w:num w:numId="168">
    <w:abstractNumId w:val="110"/>
  </w:num>
  <w:num w:numId="169">
    <w:abstractNumId w:val="163"/>
  </w:num>
  <w:num w:numId="170">
    <w:abstractNumId w:val="38"/>
  </w:num>
  <w:num w:numId="171">
    <w:abstractNumId w:val="101"/>
  </w:num>
  <w:num w:numId="172">
    <w:abstractNumId w:val="238"/>
  </w:num>
  <w:num w:numId="173">
    <w:abstractNumId w:val="99"/>
  </w:num>
  <w:num w:numId="174">
    <w:abstractNumId w:val="92"/>
  </w:num>
  <w:num w:numId="175">
    <w:abstractNumId w:val="177"/>
  </w:num>
  <w:num w:numId="176">
    <w:abstractNumId w:val="65"/>
  </w:num>
  <w:num w:numId="177">
    <w:abstractNumId w:val="57"/>
  </w:num>
  <w:num w:numId="178">
    <w:abstractNumId w:val="117"/>
  </w:num>
  <w:num w:numId="179">
    <w:abstractNumId w:val="134"/>
  </w:num>
  <w:num w:numId="180">
    <w:abstractNumId w:val="48"/>
  </w:num>
  <w:num w:numId="181">
    <w:abstractNumId w:val="27"/>
  </w:num>
  <w:num w:numId="182">
    <w:abstractNumId w:val="18"/>
  </w:num>
  <w:num w:numId="183">
    <w:abstractNumId w:val="82"/>
  </w:num>
  <w:num w:numId="184">
    <w:abstractNumId w:val="198"/>
  </w:num>
  <w:num w:numId="185">
    <w:abstractNumId w:val="194"/>
  </w:num>
  <w:num w:numId="186">
    <w:abstractNumId w:val="93"/>
  </w:num>
  <w:num w:numId="187">
    <w:abstractNumId w:val="149"/>
  </w:num>
  <w:num w:numId="188">
    <w:abstractNumId w:val="192"/>
  </w:num>
  <w:num w:numId="189">
    <w:abstractNumId w:val="234"/>
  </w:num>
  <w:num w:numId="190">
    <w:abstractNumId w:val="184"/>
  </w:num>
  <w:num w:numId="191">
    <w:abstractNumId w:val="41"/>
  </w:num>
  <w:num w:numId="192">
    <w:abstractNumId w:val="111"/>
  </w:num>
  <w:num w:numId="193">
    <w:abstractNumId w:val="53"/>
  </w:num>
  <w:num w:numId="194">
    <w:abstractNumId w:val="33"/>
  </w:num>
  <w:num w:numId="195">
    <w:abstractNumId w:val="193"/>
  </w:num>
  <w:num w:numId="196">
    <w:abstractNumId w:val="88"/>
  </w:num>
  <w:num w:numId="197">
    <w:abstractNumId w:val="190"/>
  </w:num>
  <w:num w:numId="198">
    <w:abstractNumId w:val="23"/>
  </w:num>
  <w:num w:numId="199">
    <w:abstractNumId w:val="219"/>
  </w:num>
  <w:num w:numId="200">
    <w:abstractNumId w:val="109"/>
  </w:num>
  <w:num w:numId="201">
    <w:abstractNumId w:val="139"/>
  </w:num>
  <w:num w:numId="202">
    <w:abstractNumId w:val="14"/>
  </w:num>
  <w:num w:numId="203">
    <w:abstractNumId w:val="63"/>
  </w:num>
  <w:num w:numId="204">
    <w:abstractNumId w:val="191"/>
  </w:num>
  <w:num w:numId="205">
    <w:abstractNumId w:val="24"/>
  </w:num>
  <w:num w:numId="206">
    <w:abstractNumId w:val="188"/>
  </w:num>
  <w:num w:numId="207">
    <w:abstractNumId w:val="221"/>
  </w:num>
  <w:num w:numId="208">
    <w:abstractNumId w:val="133"/>
  </w:num>
  <w:num w:numId="209">
    <w:abstractNumId w:val="215"/>
  </w:num>
  <w:num w:numId="210">
    <w:abstractNumId w:val="84"/>
  </w:num>
  <w:num w:numId="211">
    <w:abstractNumId w:val="230"/>
  </w:num>
  <w:num w:numId="212">
    <w:abstractNumId w:val="235"/>
  </w:num>
  <w:num w:numId="213">
    <w:abstractNumId w:val="200"/>
  </w:num>
  <w:num w:numId="214">
    <w:abstractNumId w:val="156"/>
  </w:num>
  <w:num w:numId="215">
    <w:abstractNumId w:val="159"/>
  </w:num>
  <w:num w:numId="216">
    <w:abstractNumId w:val="236"/>
  </w:num>
  <w:num w:numId="217">
    <w:abstractNumId w:val="108"/>
  </w:num>
  <w:num w:numId="218">
    <w:abstractNumId w:val="104"/>
  </w:num>
  <w:num w:numId="219">
    <w:abstractNumId w:val="115"/>
  </w:num>
  <w:num w:numId="220">
    <w:abstractNumId w:val="81"/>
  </w:num>
  <w:num w:numId="221">
    <w:abstractNumId w:val="68"/>
  </w:num>
  <w:num w:numId="222">
    <w:abstractNumId w:val="123"/>
  </w:num>
  <w:num w:numId="223">
    <w:abstractNumId w:val="80"/>
  </w:num>
  <w:num w:numId="224">
    <w:abstractNumId w:val="129"/>
  </w:num>
  <w:num w:numId="225">
    <w:abstractNumId w:val="79"/>
  </w:num>
  <w:num w:numId="226">
    <w:abstractNumId w:val="138"/>
  </w:num>
  <w:num w:numId="227">
    <w:abstractNumId w:val="66"/>
  </w:num>
  <w:num w:numId="228">
    <w:abstractNumId w:val="218"/>
  </w:num>
  <w:num w:numId="229">
    <w:abstractNumId w:val="35"/>
  </w:num>
  <w:num w:numId="230">
    <w:abstractNumId w:val="13"/>
  </w:num>
  <w:num w:numId="231">
    <w:abstractNumId w:val="39"/>
  </w:num>
  <w:num w:numId="232">
    <w:abstractNumId w:val="91"/>
  </w:num>
  <w:num w:numId="233">
    <w:abstractNumId w:val="204"/>
  </w:num>
  <w:num w:numId="234">
    <w:abstractNumId w:val="96"/>
  </w:num>
  <w:num w:numId="235">
    <w:abstractNumId w:val="197"/>
  </w:num>
  <w:num w:numId="236">
    <w:abstractNumId w:val="140"/>
  </w:num>
  <w:num w:numId="237">
    <w:abstractNumId w:val="106"/>
  </w:num>
  <w:num w:numId="238">
    <w:abstractNumId w:val="72"/>
  </w:num>
  <w:num w:numId="239">
    <w:abstractNumId w:val="237"/>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E92"/>
    <w:rsid w:val="00000AD3"/>
    <w:rsid w:val="00001522"/>
    <w:rsid w:val="0000698A"/>
    <w:rsid w:val="00010DAA"/>
    <w:rsid w:val="000123C7"/>
    <w:rsid w:val="00022C7D"/>
    <w:rsid w:val="00024EAF"/>
    <w:rsid w:val="00026A72"/>
    <w:rsid w:val="00026C54"/>
    <w:rsid w:val="00035329"/>
    <w:rsid w:val="000373E1"/>
    <w:rsid w:val="00037952"/>
    <w:rsid w:val="000411A4"/>
    <w:rsid w:val="00043134"/>
    <w:rsid w:val="00047519"/>
    <w:rsid w:val="00051481"/>
    <w:rsid w:val="00051902"/>
    <w:rsid w:val="000525F2"/>
    <w:rsid w:val="000538A5"/>
    <w:rsid w:val="0005618D"/>
    <w:rsid w:val="00056B84"/>
    <w:rsid w:val="000604A8"/>
    <w:rsid w:val="0006273A"/>
    <w:rsid w:val="00064EF6"/>
    <w:rsid w:val="00071AE3"/>
    <w:rsid w:val="00071E59"/>
    <w:rsid w:val="00080B49"/>
    <w:rsid w:val="00081546"/>
    <w:rsid w:val="00081DE1"/>
    <w:rsid w:val="000843B3"/>
    <w:rsid w:val="00087C8E"/>
    <w:rsid w:val="000947FF"/>
    <w:rsid w:val="00095BD2"/>
    <w:rsid w:val="000A0E47"/>
    <w:rsid w:val="000A4C8D"/>
    <w:rsid w:val="000A7F0B"/>
    <w:rsid w:val="000B059F"/>
    <w:rsid w:val="000B0E5D"/>
    <w:rsid w:val="000B28FB"/>
    <w:rsid w:val="000B4344"/>
    <w:rsid w:val="000B485C"/>
    <w:rsid w:val="000C1736"/>
    <w:rsid w:val="000C46E2"/>
    <w:rsid w:val="000D0064"/>
    <w:rsid w:val="000D1C3A"/>
    <w:rsid w:val="000D2229"/>
    <w:rsid w:val="000D22B4"/>
    <w:rsid w:val="000D487A"/>
    <w:rsid w:val="000E13BE"/>
    <w:rsid w:val="000E2867"/>
    <w:rsid w:val="000E2AC9"/>
    <w:rsid w:val="000E3398"/>
    <w:rsid w:val="000E398D"/>
    <w:rsid w:val="000E5853"/>
    <w:rsid w:val="000F215C"/>
    <w:rsid w:val="000F382F"/>
    <w:rsid w:val="000F668C"/>
    <w:rsid w:val="000F74E3"/>
    <w:rsid w:val="00115CD4"/>
    <w:rsid w:val="00121BD5"/>
    <w:rsid w:val="001230EE"/>
    <w:rsid w:val="0012787C"/>
    <w:rsid w:val="00135F5B"/>
    <w:rsid w:val="00140595"/>
    <w:rsid w:val="0014139F"/>
    <w:rsid w:val="00145475"/>
    <w:rsid w:val="00145897"/>
    <w:rsid w:val="00146305"/>
    <w:rsid w:val="00147E49"/>
    <w:rsid w:val="00150324"/>
    <w:rsid w:val="001569C6"/>
    <w:rsid w:val="001570EC"/>
    <w:rsid w:val="001621C9"/>
    <w:rsid w:val="001637DA"/>
    <w:rsid w:val="00164F5E"/>
    <w:rsid w:val="0016751F"/>
    <w:rsid w:val="001711D4"/>
    <w:rsid w:val="00176F5C"/>
    <w:rsid w:val="001834F8"/>
    <w:rsid w:val="00184ABE"/>
    <w:rsid w:val="00192701"/>
    <w:rsid w:val="001931B5"/>
    <w:rsid w:val="00195E70"/>
    <w:rsid w:val="001A0A32"/>
    <w:rsid w:val="001A12FA"/>
    <w:rsid w:val="001A2182"/>
    <w:rsid w:val="001A508A"/>
    <w:rsid w:val="001A5ED0"/>
    <w:rsid w:val="001A61F3"/>
    <w:rsid w:val="001A78DA"/>
    <w:rsid w:val="001B08BC"/>
    <w:rsid w:val="001B4820"/>
    <w:rsid w:val="001B5109"/>
    <w:rsid w:val="001B543A"/>
    <w:rsid w:val="001B62A8"/>
    <w:rsid w:val="001C2FE0"/>
    <w:rsid w:val="001C371E"/>
    <w:rsid w:val="001C394C"/>
    <w:rsid w:val="001C3A64"/>
    <w:rsid w:val="001C43FE"/>
    <w:rsid w:val="001C580F"/>
    <w:rsid w:val="001D1623"/>
    <w:rsid w:val="001D2356"/>
    <w:rsid w:val="001D44B1"/>
    <w:rsid w:val="001E084C"/>
    <w:rsid w:val="001E4BAC"/>
    <w:rsid w:val="001E4E6E"/>
    <w:rsid w:val="001E5CD3"/>
    <w:rsid w:val="001E5E0D"/>
    <w:rsid w:val="001F06EE"/>
    <w:rsid w:val="001F0894"/>
    <w:rsid w:val="001F50A0"/>
    <w:rsid w:val="00201E92"/>
    <w:rsid w:val="00205905"/>
    <w:rsid w:val="00206220"/>
    <w:rsid w:val="0020639B"/>
    <w:rsid w:val="00207D9D"/>
    <w:rsid w:val="0021078B"/>
    <w:rsid w:val="00213416"/>
    <w:rsid w:val="002141E5"/>
    <w:rsid w:val="00216902"/>
    <w:rsid w:val="00216C8F"/>
    <w:rsid w:val="00216D37"/>
    <w:rsid w:val="00221457"/>
    <w:rsid w:val="00224713"/>
    <w:rsid w:val="002269AD"/>
    <w:rsid w:val="00231AD0"/>
    <w:rsid w:val="0023277F"/>
    <w:rsid w:val="002330A5"/>
    <w:rsid w:val="002404DE"/>
    <w:rsid w:val="00240C3A"/>
    <w:rsid w:val="00240D4C"/>
    <w:rsid w:val="002566A0"/>
    <w:rsid w:val="002568A6"/>
    <w:rsid w:val="0026366E"/>
    <w:rsid w:val="002679C4"/>
    <w:rsid w:val="00270808"/>
    <w:rsid w:val="002750AC"/>
    <w:rsid w:val="002752F1"/>
    <w:rsid w:val="002857CF"/>
    <w:rsid w:val="00290870"/>
    <w:rsid w:val="00292078"/>
    <w:rsid w:val="002A0101"/>
    <w:rsid w:val="002A642C"/>
    <w:rsid w:val="002A67E2"/>
    <w:rsid w:val="002A7047"/>
    <w:rsid w:val="002B069A"/>
    <w:rsid w:val="002B1154"/>
    <w:rsid w:val="002B308C"/>
    <w:rsid w:val="002B3947"/>
    <w:rsid w:val="002B7EF1"/>
    <w:rsid w:val="002C1BA6"/>
    <w:rsid w:val="002C4BF5"/>
    <w:rsid w:val="002C6C1E"/>
    <w:rsid w:val="002D0659"/>
    <w:rsid w:val="002D5A55"/>
    <w:rsid w:val="002E194F"/>
    <w:rsid w:val="002E3896"/>
    <w:rsid w:val="002E67A1"/>
    <w:rsid w:val="002F0E56"/>
    <w:rsid w:val="002F1205"/>
    <w:rsid w:val="002F19E6"/>
    <w:rsid w:val="002F3201"/>
    <w:rsid w:val="003051F4"/>
    <w:rsid w:val="0030561E"/>
    <w:rsid w:val="00307055"/>
    <w:rsid w:val="00307E7F"/>
    <w:rsid w:val="003121A9"/>
    <w:rsid w:val="00313E6C"/>
    <w:rsid w:val="0031564C"/>
    <w:rsid w:val="003169CE"/>
    <w:rsid w:val="00316E91"/>
    <w:rsid w:val="00320634"/>
    <w:rsid w:val="00320A24"/>
    <w:rsid w:val="00321E12"/>
    <w:rsid w:val="00322D18"/>
    <w:rsid w:val="00323CA3"/>
    <w:rsid w:val="00323D44"/>
    <w:rsid w:val="0032426D"/>
    <w:rsid w:val="0032514D"/>
    <w:rsid w:val="00325C99"/>
    <w:rsid w:val="00334BE7"/>
    <w:rsid w:val="00337586"/>
    <w:rsid w:val="003426C5"/>
    <w:rsid w:val="00347D5C"/>
    <w:rsid w:val="00352A89"/>
    <w:rsid w:val="00355EDE"/>
    <w:rsid w:val="003567BF"/>
    <w:rsid w:val="003579BF"/>
    <w:rsid w:val="0036172D"/>
    <w:rsid w:val="0036201E"/>
    <w:rsid w:val="00362609"/>
    <w:rsid w:val="003673FB"/>
    <w:rsid w:val="00367698"/>
    <w:rsid w:val="003754A9"/>
    <w:rsid w:val="00375D23"/>
    <w:rsid w:val="00382A93"/>
    <w:rsid w:val="0039313C"/>
    <w:rsid w:val="003931BB"/>
    <w:rsid w:val="003948EB"/>
    <w:rsid w:val="00397867"/>
    <w:rsid w:val="00397AAC"/>
    <w:rsid w:val="00397EDC"/>
    <w:rsid w:val="003A14F7"/>
    <w:rsid w:val="003A4205"/>
    <w:rsid w:val="003A5538"/>
    <w:rsid w:val="003B0027"/>
    <w:rsid w:val="003B00B0"/>
    <w:rsid w:val="003B13E2"/>
    <w:rsid w:val="003B26B7"/>
    <w:rsid w:val="003B48EE"/>
    <w:rsid w:val="003B6886"/>
    <w:rsid w:val="003B7B40"/>
    <w:rsid w:val="003C15D6"/>
    <w:rsid w:val="003C20D4"/>
    <w:rsid w:val="003C6768"/>
    <w:rsid w:val="003D1024"/>
    <w:rsid w:val="003D29C7"/>
    <w:rsid w:val="003D6C31"/>
    <w:rsid w:val="003E1BE4"/>
    <w:rsid w:val="003E1F2D"/>
    <w:rsid w:val="003E516D"/>
    <w:rsid w:val="003E60E1"/>
    <w:rsid w:val="003F0AB9"/>
    <w:rsid w:val="003F2D5A"/>
    <w:rsid w:val="003F42E8"/>
    <w:rsid w:val="00402318"/>
    <w:rsid w:val="0040294C"/>
    <w:rsid w:val="00403353"/>
    <w:rsid w:val="00407ADB"/>
    <w:rsid w:val="00407C3D"/>
    <w:rsid w:val="00412169"/>
    <w:rsid w:val="00413C8E"/>
    <w:rsid w:val="00414EF6"/>
    <w:rsid w:val="00420463"/>
    <w:rsid w:val="00420F41"/>
    <w:rsid w:val="00421A48"/>
    <w:rsid w:val="00422EFD"/>
    <w:rsid w:val="004308B6"/>
    <w:rsid w:val="00431481"/>
    <w:rsid w:val="00432CC7"/>
    <w:rsid w:val="0043469D"/>
    <w:rsid w:val="00440006"/>
    <w:rsid w:val="00442555"/>
    <w:rsid w:val="004458E7"/>
    <w:rsid w:val="0044684E"/>
    <w:rsid w:val="0045157B"/>
    <w:rsid w:val="004521E5"/>
    <w:rsid w:val="00453794"/>
    <w:rsid w:val="00454EDD"/>
    <w:rsid w:val="004551DB"/>
    <w:rsid w:val="004579BA"/>
    <w:rsid w:val="004579FA"/>
    <w:rsid w:val="00460B56"/>
    <w:rsid w:val="00461DB7"/>
    <w:rsid w:val="0047359E"/>
    <w:rsid w:val="004745FB"/>
    <w:rsid w:val="00474B5F"/>
    <w:rsid w:val="00476207"/>
    <w:rsid w:val="00481666"/>
    <w:rsid w:val="00482132"/>
    <w:rsid w:val="00483E0A"/>
    <w:rsid w:val="004A211C"/>
    <w:rsid w:val="004A359F"/>
    <w:rsid w:val="004A7AFF"/>
    <w:rsid w:val="004B2C1F"/>
    <w:rsid w:val="004B41EF"/>
    <w:rsid w:val="004B4EC6"/>
    <w:rsid w:val="004B6622"/>
    <w:rsid w:val="004C3876"/>
    <w:rsid w:val="004C3B66"/>
    <w:rsid w:val="004C4FB7"/>
    <w:rsid w:val="004C78FC"/>
    <w:rsid w:val="004D050B"/>
    <w:rsid w:val="004D419C"/>
    <w:rsid w:val="004D540A"/>
    <w:rsid w:val="004D6382"/>
    <w:rsid w:val="004E0E93"/>
    <w:rsid w:val="004E3155"/>
    <w:rsid w:val="004F1F24"/>
    <w:rsid w:val="004F2AA9"/>
    <w:rsid w:val="004F43D2"/>
    <w:rsid w:val="004F511A"/>
    <w:rsid w:val="004F6BBA"/>
    <w:rsid w:val="004F6F97"/>
    <w:rsid w:val="004F78D4"/>
    <w:rsid w:val="00502A4A"/>
    <w:rsid w:val="00505EAF"/>
    <w:rsid w:val="005079D7"/>
    <w:rsid w:val="00512082"/>
    <w:rsid w:val="005163C2"/>
    <w:rsid w:val="00516B84"/>
    <w:rsid w:val="00520ECB"/>
    <w:rsid w:val="00521054"/>
    <w:rsid w:val="00521DE6"/>
    <w:rsid w:val="00523856"/>
    <w:rsid w:val="00523CAB"/>
    <w:rsid w:val="00532687"/>
    <w:rsid w:val="005330D1"/>
    <w:rsid w:val="00534874"/>
    <w:rsid w:val="005351B6"/>
    <w:rsid w:val="00537084"/>
    <w:rsid w:val="00541854"/>
    <w:rsid w:val="00546861"/>
    <w:rsid w:val="00547650"/>
    <w:rsid w:val="0054791D"/>
    <w:rsid w:val="005632EF"/>
    <w:rsid w:val="00572653"/>
    <w:rsid w:val="00573DF0"/>
    <w:rsid w:val="00577C57"/>
    <w:rsid w:val="00580D53"/>
    <w:rsid w:val="00581086"/>
    <w:rsid w:val="00582181"/>
    <w:rsid w:val="00582559"/>
    <w:rsid w:val="00582793"/>
    <w:rsid w:val="005858CD"/>
    <w:rsid w:val="005866F5"/>
    <w:rsid w:val="00587DE5"/>
    <w:rsid w:val="00587E65"/>
    <w:rsid w:val="00590658"/>
    <w:rsid w:val="00591704"/>
    <w:rsid w:val="00591711"/>
    <w:rsid w:val="0059376E"/>
    <w:rsid w:val="00595AD2"/>
    <w:rsid w:val="00595F40"/>
    <w:rsid w:val="0059677A"/>
    <w:rsid w:val="005970D5"/>
    <w:rsid w:val="005A3F92"/>
    <w:rsid w:val="005A6D80"/>
    <w:rsid w:val="005B097A"/>
    <w:rsid w:val="005B1CDD"/>
    <w:rsid w:val="005C5082"/>
    <w:rsid w:val="005C5277"/>
    <w:rsid w:val="005D041D"/>
    <w:rsid w:val="005D2D61"/>
    <w:rsid w:val="005D3E1F"/>
    <w:rsid w:val="005D4C06"/>
    <w:rsid w:val="005D618F"/>
    <w:rsid w:val="005D692F"/>
    <w:rsid w:val="005D6AA9"/>
    <w:rsid w:val="005E093A"/>
    <w:rsid w:val="005E284A"/>
    <w:rsid w:val="005E3AE2"/>
    <w:rsid w:val="005E463A"/>
    <w:rsid w:val="005E73B4"/>
    <w:rsid w:val="005F2145"/>
    <w:rsid w:val="005F69D7"/>
    <w:rsid w:val="005F7683"/>
    <w:rsid w:val="005F7DC9"/>
    <w:rsid w:val="005F7EB4"/>
    <w:rsid w:val="00601ED2"/>
    <w:rsid w:val="00614C4E"/>
    <w:rsid w:val="00617E09"/>
    <w:rsid w:val="00624C72"/>
    <w:rsid w:val="00627B6C"/>
    <w:rsid w:val="00630EBC"/>
    <w:rsid w:val="00632DB8"/>
    <w:rsid w:val="006333CE"/>
    <w:rsid w:val="0063474F"/>
    <w:rsid w:val="006402C4"/>
    <w:rsid w:val="0064084B"/>
    <w:rsid w:val="00641D91"/>
    <w:rsid w:val="006426DA"/>
    <w:rsid w:val="00643933"/>
    <w:rsid w:val="006503C2"/>
    <w:rsid w:val="00651738"/>
    <w:rsid w:val="0065450A"/>
    <w:rsid w:val="00656555"/>
    <w:rsid w:val="006611A5"/>
    <w:rsid w:val="006664D5"/>
    <w:rsid w:val="00667327"/>
    <w:rsid w:val="00675E17"/>
    <w:rsid w:val="00681249"/>
    <w:rsid w:val="0068518F"/>
    <w:rsid w:val="0069079A"/>
    <w:rsid w:val="00693B38"/>
    <w:rsid w:val="00696845"/>
    <w:rsid w:val="00696B1E"/>
    <w:rsid w:val="00697DAA"/>
    <w:rsid w:val="006A225E"/>
    <w:rsid w:val="006B2163"/>
    <w:rsid w:val="006B4057"/>
    <w:rsid w:val="006B4D2E"/>
    <w:rsid w:val="006B6E82"/>
    <w:rsid w:val="006B7B0C"/>
    <w:rsid w:val="006C5F6C"/>
    <w:rsid w:val="006D05B3"/>
    <w:rsid w:val="006D0B06"/>
    <w:rsid w:val="006D1C60"/>
    <w:rsid w:val="006D2836"/>
    <w:rsid w:val="006E171A"/>
    <w:rsid w:val="006E188F"/>
    <w:rsid w:val="006E18E5"/>
    <w:rsid w:val="006E2C67"/>
    <w:rsid w:val="006E5ED8"/>
    <w:rsid w:val="006E6697"/>
    <w:rsid w:val="006E79DA"/>
    <w:rsid w:val="006F3CE0"/>
    <w:rsid w:val="006F5934"/>
    <w:rsid w:val="006F72A0"/>
    <w:rsid w:val="0070047B"/>
    <w:rsid w:val="00701E1E"/>
    <w:rsid w:val="0070394D"/>
    <w:rsid w:val="007041F6"/>
    <w:rsid w:val="00705A8B"/>
    <w:rsid w:val="00713885"/>
    <w:rsid w:val="00714B2B"/>
    <w:rsid w:val="007153DE"/>
    <w:rsid w:val="00715F46"/>
    <w:rsid w:val="00716414"/>
    <w:rsid w:val="0072050D"/>
    <w:rsid w:val="00720C33"/>
    <w:rsid w:val="00720E78"/>
    <w:rsid w:val="007221FE"/>
    <w:rsid w:val="00733792"/>
    <w:rsid w:val="00734422"/>
    <w:rsid w:val="007368D7"/>
    <w:rsid w:val="00736FBB"/>
    <w:rsid w:val="00741B90"/>
    <w:rsid w:val="00757C13"/>
    <w:rsid w:val="00760700"/>
    <w:rsid w:val="00762595"/>
    <w:rsid w:val="00763401"/>
    <w:rsid w:val="007646D5"/>
    <w:rsid w:val="00765426"/>
    <w:rsid w:val="00766FF4"/>
    <w:rsid w:val="007715B6"/>
    <w:rsid w:val="00775B30"/>
    <w:rsid w:val="0077605E"/>
    <w:rsid w:val="00781E01"/>
    <w:rsid w:val="00782869"/>
    <w:rsid w:val="00783650"/>
    <w:rsid w:val="00786449"/>
    <w:rsid w:val="007868C1"/>
    <w:rsid w:val="00786AE6"/>
    <w:rsid w:val="00790307"/>
    <w:rsid w:val="007947F7"/>
    <w:rsid w:val="00797E5F"/>
    <w:rsid w:val="007A139C"/>
    <w:rsid w:val="007A29F6"/>
    <w:rsid w:val="007A5937"/>
    <w:rsid w:val="007B3378"/>
    <w:rsid w:val="007B3BFB"/>
    <w:rsid w:val="007C1706"/>
    <w:rsid w:val="007C555A"/>
    <w:rsid w:val="007C5721"/>
    <w:rsid w:val="007D4328"/>
    <w:rsid w:val="007D5137"/>
    <w:rsid w:val="007D7393"/>
    <w:rsid w:val="007E1BB4"/>
    <w:rsid w:val="007E1DB8"/>
    <w:rsid w:val="007E489E"/>
    <w:rsid w:val="007E4B34"/>
    <w:rsid w:val="007E63A7"/>
    <w:rsid w:val="007F0038"/>
    <w:rsid w:val="007F04A3"/>
    <w:rsid w:val="007F2D2B"/>
    <w:rsid w:val="007F38F9"/>
    <w:rsid w:val="007F5D9E"/>
    <w:rsid w:val="0080308C"/>
    <w:rsid w:val="008042BA"/>
    <w:rsid w:val="00805761"/>
    <w:rsid w:val="00806124"/>
    <w:rsid w:val="00807C4E"/>
    <w:rsid w:val="00814FBD"/>
    <w:rsid w:val="008150ED"/>
    <w:rsid w:val="008212EF"/>
    <w:rsid w:val="008242E3"/>
    <w:rsid w:val="0083256E"/>
    <w:rsid w:val="00832693"/>
    <w:rsid w:val="0083479C"/>
    <w:rsid w:val="00836BA7"/>
    <w:rsid w:val="00840034"/>
    <w:rsid w:val="008464A4"/>
    <w:rsid w:val="00855605"/>
    <w:rsid w:val="008561F8"/>
    <w:rsid w:val="00856785"/>
    <w:rsid w:val="00860BF8"/>
    <w:rsid w:val="0086395C"/>
    <w:rsid w:val="00870B1F"/>
    <w:rsid w:val="0087125F"/>
    <w:rsid w:val="008766C3"/>
    <w:rsid w:val="00877EEC"/>
    <w:rsid w:val="008809EF"/>
    <w:rsid w:val="00880C1B"/>
    <w:rsid w:val="00882AC5"/>
    <w:rsid w:val="008866B8"/>
    <w:rsid w:val="00894209"/>
    <w:rsid w:val="008A1AB7"/>
    <w:rsid w:val="008A1F18"/>
    <w:rsid w:val="008B0D81"/>
    <w:rsid w:val="008B65D7"/>
    <w:rsid w:val="008C3B26"/>
    <w:rsid w:val="008C480F"/>
    <w:rsid w:val="008D025C"/>
    <w:rsid w:val="008D043C"/>
    <w:rsid w:val="008D220E"/>
    <w:rsid w:val="008D31FD"/>
    <w:rsid w:val="008D3B03"/>
    <w:rsid w:val="008D7BCB"/>
    <w:rsid w:val="008E2037"/>
    <w:rsid w:val="008F0259"/>
    <w:rsid w:val="008F383A"/>
    <w:rsid w:val="008F675A"/>
    <w:rsid w:val="00904A83"/>
    <w:rsid w:val="009061D2"/>
    <w:rsid w:val="0091013D"/>
    <w:rsid w:val="009134E1"/>
    <w:rsid w:val="00913F63"/>
    <w:rsid w:val="00917C97"/>
    <w:rsid w:val="00917F96"/>
    <w:rsid w:val="009205B8"/>
    <w:rsid w:val="0092314A"/>
    <w:rsid w:val="00926306"/>
    <w:rsid w:val="00926395"/>
    <w:rsid w:val="00930005"/>
    <w:rsid w:val="00933E37"/>
    <w:rsid w:val="00934115"/>
    <w:rsid w:val="00934D20"/>
    <w:rsid w:val="00937055"/>
    <w:rsid w:val="00941F21"/>
    <w:rsid w:val="00943F7B"/>
    <w:rsid w:val="00944B26"/>
    <w:rsid w:val="00944FC0"/>
    <w:rsid w:val="009503E0"/>
    <w:rsid w:val="00951832"/>
    <w:rsid w:val="00951E5D"/>
    <w:rsid w:val="00952655"/>
    <w:rsid w:val="00952B81"/>
    <w:rsid w:val="00954C48"/>
    <w:rsid w:val="0095737A"/>
    <w:rsid w:val="009635A5"/>
    <w:rsid w:val="009650E2"/>
    <w:rsid w:val="0096514D"/>
    <w:rsid w:val="009668ED"/>
    <w:rsid w:val="009738CA"/>
    <w:rsid w:val="00975C88"/>
    <w:rsid w:val="00976254"/>
    <w:rsid w:val="00981C39"/>
    <w:rsid w:val="009841CC"/>
    <w:rsid w:val="00984971"/>
    <w:rsid w:val="009908A1"/>
    <w:rsid w:val="009912E3"/>
    <w:rsid w:val="00992B04"/>
    <w:rsid w:val="009A0DDA"/>
    <w:rsid w:val="009A72D5"/>
    <w:rsid w:val="009B1238"/>
    <w:rsid w:val="009B7013"/>
    <w:rsid w:val="009C1972"/>
    <w:rsid w:val="009D234E"/>
    <w:rsid w:val="009D29C3"/>
    <w:rsid w:val="009D46EC"/>
    <w:rsid w:val="009E2A6F"/>
    <w:rsid w:val="009E538D"/>
    <w:rsid w:val="009F1F2E"/>
    <w:rsid w:val="009F4450"/>
    <w:rsid w:val="009F55B3"/>
    <w:rsid w:val="009F698C"/>
    <w:rsid w:val="00A00F95"/>
    <w:rsid w:val="00A01DDB"/>
    <w:rsid w:val="00A04F0F"/>
    <w:rsid w:val="00A0769F"/>
    <w:rsid w:val="00A10458"/>
    <w:rsid w:val="00A10A80"/>
    <w:rsid w:val="00A139BB"/>
    <w:rsid w:val="00A14FD0"/>
    <w:rsid w:val="00A159E3"/>
    <w:rsid w:val="00A17F7C"/>
    <w:rsid w:val="00A21718"/>
    <w:rsid w:val="00A23D42"/>
    <w:rsid w:val="00A262D4"/>
    <w:rsid w:val="00A27928"/>
    <w:rsid w:val="00A324F8"/>
    <w:rsid w:val="00A35A12"/>
    <w:rsid w:val="00A45073"/>
    <w:rsid w:val="00A46C91"/>
    <w:rsid w:val="00A5449C"/>
    <w:rsid w:val="00A65CD6"/>
    <w:rsid w:val="00A6600B"/>
    <w:rsid w:val="00A72669"/>
    <w:rsid w:val="00A87B34"/>
    <w:rsid w:val="00A87FCE"/>
    <w:rsid w:val="00A9032C"/>
    <w:rsid w:val="00A91271"/>
    <w:rsid w:val="00A91FEB"/>
    <w:rsid w:val="00AA04BA"/>
    <w:rsid w:val="00AA28B2"/>
    <w:rsid w:val="00AA316B"/>
    <w:rsid w:val="00AB1DC6"/>
    <w:rsid w:val="00AB3C17"/>
    <w:rsid w:val="00AC1921"/>
    <w:rsid w:val="00AC62C7"/>
    <w:rsid w:val="00AC723F"/>
    <w:rsid w:val="00AD707C"/>
    <w:rsid w:val="00AE20AB"/>
    <w:rsid w:val="00AE6EC0"/>
    <w:rsid w:val="00AF1DDF"/>
    <w:rsid w:val="00AF34F3"/>
    <w:rsid w:val="00AF5655"/>
    <w:rsid w:val="00B01056"/>
    <w:rsid w:val="00B02945"/>
    <w:rsid w:val="00B032A4"/>
    <w:rsid w:val="00B04593"/>
    <w:rsid w:val="00B05227"/>
    <w:rsid w:val="00B109C5"/>
    <w:rsid w:val="00B125D5"/>
    <w:rsid w:val="00B129C9"/>
    <w:rsid w:val="00B13AAC"/>
    <w:rsid w:val="00B14841"/>
    <w:rsid w:val="00B14AA1"/>
    <w:rsid w:val="00B209FE"/>
    <w:rsid w:val="00B22F4A"/>
    <w:rsid w:val="00B32B94"/>
    <w:rsid w:val="00B345CA"/>
    <w:rsid w:val="00B346B4"/>
    <w:rsid w:val="00B3654C"/>
    <w:rsid w:val="00B430CB"/>
    <w:rsid w:val="00B46C52"/>
    <w:rsid w:val="00B46E16"/>
    <w:rsid w:val="00B47962"/>
    <w:rsid w:val="00B50D59"/>
    <w:rsid w:val="00B51788"/>
    <w:rsid w:val="00B5311A"/>
    <w:rsid w:val="00B560E1"/>
    <w:rsid w:val="00B66707"/>
    <w:rsid w:val="00B71F9E"/>
    <w:rsid w:val="00B76B1E"/>
    <w:rsid w:val="00B803DF"/>
    <w:rsid w:val="00B91ABC"/>
    <w:rsid w:val="00B9480D"/>
    <w:rsid w:val="00BA23CD"/>
    <w:rsid w:val="00BA29CB"/>
    <w:rsid w:val="00BA3FA3"/>
    <w:rsid w:val="00BA65AD"/>
    <w:rsid w:val="00BB096A"/>
    <w:rsid w:val="00BB10CD"/>
    <w:rsid w:val="00BB4866"/>
    <w:rsid w:val="00BB5102"/>
    <w:rsid w:val="00BB5D1F"/>
    <w:rsid w:val="00BC1F0F"/>
    <w:rsid w:val="00BC5E08"/>
    <w:rsid w:val="00BD166B"/>
    <w:rsid w:val="00BD1ABE"/>
    <w:rsid w:val="00BD65DB"/>
    <w:rsid w:val="00BE0E75"/>
    <w:rsid w:val="00BE33B9"/>
    <w:rsid w:val="00BF30BB"/>
    <w:rsid w:val="00BF3D00"/>
    <w:rsid w:val="00BF7ADB"/>
    <w:rsid w:val="00C01466"/>
    <w:rsid w:val="00C04CB2"/>
    <w:rsid w:val="00C05BF8"/>
    <w:rsid w:val="00C06077"/>
    <w:rsid w:val="00C06C0A"/>
    <w:rsid w:val="00C11824"/>
    <w:rsid w:val="00C13860"/>
    <w:rsid w:val="00C152CA"/>
    <w:rsid w:val="00C15404"/>
    <w:rsid w:val="00C1724C"/>
    <w:rsid w:val="00C27582"/>
    <w:rsid w:val="00C359B3"/>
    <w:rsid w:val="00C37381"/>
    <w:rsid w:val="00C409A8"/>
    <w:rsid w:val="00C46075"/>
    <w:rsid w:val="00C46EC3"/>
    <w:rsid w:val="00C52288"/>
    <w:rsid w:val="00C53C45"/>
    <w:rsid w:val="00C55963"/>
    <w:rsid w:val="00C559CB"/>
    <w:rsid w:val="00C61F43"/>
    <w:rsid w:val="00C6421C"/>
    <w:rsid w:val="00C67FCF"/>
    <w:rsid w:val="00C75D11"/>
    <w:rsid w:val="00C808DC"/>
    <w:rsid w:val="00C82E4E"/>
    <w:rsid w:val="00C8691F"/>
    <w:rsid w:val="00C87458"/>
    <w:rsid w:val="00C9234F"/>
    <w:rsid w:val="00CA0AF1"/>
    <w:rsid w:val="00CA0E13"/>
    <w:rsid w:val="00CA1214"/>
    <w:rsid w:val="00CA4DE5"/>
    <w:rsid w:val="00CA59AA"/>
    <w:rsid w:val="00CA5D43"/>
    <w:rsid w:val="00CA6A43"/>
    <w:rsid w:val="00CA78E5"/>
    <w:rsid w:val="00CC16D8"/>
    <w:rsid w:val="00CD052A"/>
    <w:rsid w:val="00CD0792"/>
    <w:rsid w:val="00CD3C51"/>
    <w:rsid w:val="00CE379C"/>
    <w:rsid w:val="00CE63D8"/>
    <w:rsid w:val="00CF024F"/>
    <w:rsid w:val="00CF082B"/>
    <w:rsid w:val="00CF372D"/>
    <w:rsid w:val="00CF479A"/>
    <w:rsid w:val="00D02147"/>
    <w:rsid w:val="00D219CC"/>
    <w:rsid w:val="00D274B6"/>
    <w:rsid w:val="00D303B6"/>
    <w:rsid w:val="00D31B26"/>
    <w:rsid w:val="00D43D3D"/>
    <w:rsid w:val="00D6537D"/>
    <w:rsid w:val="00D65994"/>
    <w:rsid w:val="00D70DD3"/>
    <w:rsid w:val="00D76504"/>
    <w:rsid w:val="00D801D8"/>
    <w:rsid w:val="00D830D1"/>
    <w:rsid w:val="00D85694"/>
    <w:rsid w:val="00D8765A"/>
    <w:rsid w:val="00D904A6"/>
    <w:rsid w:val="00D93CF5"/>
    <w:rsid w:val="00DA084E"/>
    <w:rsid w:val="00DA0A5F"/>
    <w:rsid w:val="00DA2277"/>
    <w:rsid w:val="00DA3505"/>
    <w:rsid w:val="00DA3D0D"/>
    <w:rsid w:val="00DA3F23"/>
    <w:rsid w:val="00DA42E9"/>
    <w:rsid w:val="00DB3C7F"/>
    <w:rsid w:val="00DB47F1"/>
    <w:rsid w:val="00DB5A83"/>
    <w:rsid w:val="00DB5B18"/>
    <w:rsid w:val="00DC115D"/>
    <w:rsid w:val="00DC67C6"/>
    <w:rsid w:val="00DD116C"/>
    <w:rsid w:val="00DD253A"/>
    <w:rsid w:val="00DD366F"/>
    <w:rsid w:val="00DE1711"/>
    <w:rsid w:val="00DE7261"/>
    <w:rsid w:val="00DE72BE"/>
    <w:rsid w:val="00DF02A2"/>
    <w:rsid w:val="00DF0425"/>
    <w:rsid w:val="00DF19A6"/>
    <w:rsid w:val="00DF2E92"/>
    <w:rsid w:val="00DF45BC"/>
    <w:rsid w:val="00DF7464"/>
    <w:rsid w:val="00DF7783"/>
    <w:rsid w:val="00E00E50"/>
    <w:rsid w:val="00E07BBD"/>
    <w:rsid w:val="00E101F2"/>
    <w:rsid w:val="00E13366"/>
    <w:rsid w:val="00E133F9"/>
    <w:rsid w:val="00E14B9A"/>
    <w:rsid w:val="00E17D80"/>
    <w:rsid w:val="00E17E5A"/>
    <w:rsid w:val="00E20897"/>
    <w:rsid w:val="00E24872"/>
    <w:rsid w:val="00E27BC7"/>
    <w:rsid w:val="00E32446"/>
    <w:rsid w:val="00E34DE2"/>
    <w:rsid w:val="00E36936"/>
    <w:rsid w:val="00E37C07"/>
    <w:rsid w:val="00E4239D"/>
    <w:rsid w:val="00E430DE"/>
    <w:rsid w:val="00E44C5D"/>
    <w:rsid w:val="00E45836"/>
    <w:rsid w:val="00E479B8"/>
    <w:rsid w:val="00E513BC"/>
    <w:rsid w:val="00E56616"/>
    <w:rsid w:val="00E604EE"/>
    <w:rsid w:val="00E6119B"/>
    <w:rsid w:val="00E64E47"/>
    <w:rsid w:val="00E71F14"/>
    <w:rsid w:val="00E724C2"/>
    <w:rsid w:val="00E75FAE"/>
    <w:rsid w:val="00E821CD"/>
    <w:rsid w:val="00E825B4"/>
    <w:rsid w:val="00E856AF"/>
    <w:rsid w:val="00E869D4"/>
    <w:rsid w:val="00E9504E"/>
    <w:rsid w:val="00E97032"/>
    <w:rsid w:val="00E978A6"/>
    <w:rsid w:val="00EA082D"/>
    <w:rsid w:val="00EA1C2C"/>
    <w:rsid w:val="00EA6345"/>
    <w:rsid w:val="00EA69BE"/>
    <w:rsid w:val="00EB1CFA"/>
    <w:rsid w:val="00EB3506"/>
    <w:rsid w:val="00EB72A9"/>
    <w:rsid w:val="00EC1E74"/>
    <w:rsid w:val="00EC409E"/>
    <w:rsid w:val="00EC4616"/>
    <w:rsid w:val="00EC6528"/>
    <w:rsid w:val="00EC71A2"/>
    <w:rsid w:val="00EC7CC0"/>
    <w:rsid w:val="00ED4CA9"/>
    <w:rsid w:val="00ED7A75"/>
    <w:rsid w:val="00EE4C3D"/>
    <w:rsid w:val="00EF021A"/>
    <w:rsid w:val="00EF37A1"/>
    <w:rsid w:val="00EF3E36"/>
    <w:rsid w:val="00EF7877"/>
    <w:rsid w:val="00EF7BF8"/>
    <w:rsid w:val="00F00A2B"/>
    <w:rsid w:val="00F01AAB"/>
    <w:rsid w:val="00F02112"/>
    <w:rsid w:val="00F02B0C"/>
    <w:rsid w:val="00F04E32"/>
    <w:rsid w:val="00F073E9"/>
    <w:rsid w:val="00F12708"/>
    <w:rsid w:val="00F14585"/>
    <w:rsid w:val="00F15456"/>
    <w:rsid w:val="00F171D6"/>
    <w:rsid w:val="00F23945"/>
    <w:rsid w:val="00F27C2C"/>
    <w:rsid w:val="00F32F17"/>
    <w:rsid w:val="00F33C7B"/>
    <w:rsid w:val="00F347D7"/>
    <w:rsid w:val="00F35E03"/>
    <w:rsid w:val="00F36A3A"/>
    <w:rsid w:val="00F36B52"/>
    <w:rsid w:val="00F41E0C"/>
    <w:rsid w:val="00F468DB"/>
    <w:rsid w:val="00F473A0"/>
    <w:rsid w:val="00F5515C"/>
    <w:rsid w:val="00F5548E"/>
    <w:rsid w:val="00F62A42"/>
    <w:rsid w:val="00F6513D"/>
    <w:rsid w:val="00F65D58"/>
    <w:rsid w:val="00F75A81"/>
    <w:rsid w:val="00F760C3"/>
    <w:rsid w:val="00F80BA9"/>
    <w:rsid w:val="00F83862"/>
    <w:rsid w:val="00F84F3A"/>
    <w:rsid w:val="00F902CD"/>
    <w:rsid w:val="00F91F0E"/>
    <w:rsid w:val="00F92347"/>
    <w:rsid w:val="00F94E94"/>
    <w:rsid w:val="00F9718D"/>
    <w:rsid w:val="00FA4455"/>
    <w:rsid w:val="00FB12E7"/>
    <w:rsid w:val="00FC73F4"/>
    <w:rsid w:val="00FD210B"/>
    <w:rsid w:val="00FD5820"/>
    <w:rsid w:val="00FD687D"/>
    <w:rsid w:val="00FD76CE"/>
    <w:rsid w:val="00FE37D8"/>
    <w:rsid w:val="00FE4D2E"/>
    <w:rsid w:val="00FF3698"/>
    <w:rsid w:val="00FF6D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8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IN" w:bidi="ar-SA"/>
        <w14:ligatures w14:val="standardContextual"/>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E92"/>
    <w:pPr>
      <w:spacing w:after="200" w:line="276" w:lineRule="auto"/>
    </w:pPr>
    <w:rPr>
      <w:rFonts w:ascii="Times New Roman" w:eastAsia="Times New Roman" w:hAnsi="Times New Roman" w:cs="Times New Roman"/>
      <w:kern w:val="0"/>
      <w:sz w:val="24"/>
      <w:szCs w:val="24"/>
      <w:lang w:val="en-US" w:eastAsia="en-US"/>
      <w14:ligatures w14:val="none"/>
    </w:rPr>
  </w:style>
  <w:style w:type="paragraph" w:styleId="Heading1">
    <w:name w:val="heading 1"/>
    <w:aliases w:val="Level 1"/>
    <w:basedOn w:val="Normal"/>
    <w:next w:val="Normal"/>
    <w:link w:val="Heading1Char"/>
    <w:uiPriority w:val="1"/>
    <w:qFormat/>
    <w:rsid w:val="00DF2E92"/>
    <w:pPr>
      <w:keepNext/>
      <w:outlineLvl w:val="0"/>
    </w:pPr>
    <w:rPr>
      <w:b/>
      <w:szCs w:val="20"/>
    </w:rPr>
  </w:style>
  <w:style w:type="paragraph" w:styleId="Heading2">
    <w:name w:val="heading 2"/>
    <w:aliases w:val="Level 2"/>
    <w:basedOn w:val="Normal"/>
    <w:next w:val="Normal"/>
    <w:link w:val="Heading2Char"/>
    <w:qFormat/>
    <w:rsid w:val="00DF2E92"/>
    <w:pPr>
      <w:keepNext/>
      <w:autoSpaceDE w:val="0"/>
      <w:autoSpaceDN w:val="0"/>
      <w:adjustRightInd w:val="0"/>
      <w:jc w:val="both"/>
      <w:outlineLvl w:val="1"/>
    </w:pPr>
    <w:rPr>
      <w:rFonts w:ascii="Arial" w:hAnsi="Arial" w:cs="Arial"/>
      <w:b/>
      <w:bCs/>
      <w:sz w:val="22"/>
      <w:szCs w:val="22"/>
    </w:rPr>
  </w:style>
  <w:style w:type="paragraph" w:styleId="Heading3">
    <w:name w:val="heading 3"/>
    <w:aliases w:val="Level 3"/>
    <w:basedOn w:val="Normal"/>
    <w:next w:val="Normal"/>
    <w:link w:val="Heading3Char"/>
    <w:qFormat/>
    <w:rsid w:val="00DF2E92"/>
    <w:pPr>
      <w:keepNext/>
      <w:spacing w:before="240" w:after="60"/>
      <w:outlineLvl w:val="2"/>
    </w:pPr>
    <w:rPr>
      <w:rFonts w:ascii="Arial" w:hAnsi="Arial" w:cs="Arial"/>
      <w:b/>
      <w:bCs/>
      <w:sz w:val="26"/>
      <w:szCs w:val="26"/>
    </w:rPr>
  </w:style>
  <w:style w:type="paragraph" w:styleId="Heading4">
    <w:name w:val="heading 4"/>
    <w:aliases w:val="Level 4"/>
    <w:basedOn w:val="Normal"/>
    <w:next w:val="Normal"/>
    <w:link w:val="Heading4Char"/>
    <w:qFormat/>
    <w:rsid w:val="00DF2E92"/>
    <w:pPr>
      <w:keepNext/>
      <w:spacing w:before="240" w:after="60"/>
      <w:outlineLvl w:val="3"/>
    </w:pPr>
    <w:rPr>
      <w:b/>
      <w:bCs/>
      <w:sz w:val="28"/>
      <w:szCs w:val="28"/>
    </w:rPr>
  </w:style>
  <w:style w:type="paragraph" w:styleId="Heading5">
    <w:name w:val="heading 5"/>
    <w:aliases w:val="Level 5"/>
    <w:basedOn w:val="Normal"/>
    <w:next w:val="Normal"/>
    <w:link w:val="Heading5Char"/>
    <w:qFormat/>
    <w:rsid w:val="007E1DB8"/>
    <w:pPr>
      <w:keepNext/>
      <w:tabs>
        <w:tab w:val="num" w:pos="1008"/>
      </w:tabs>
      <w:spacing w:after="0" w:line="240" w:lineRule="auto"/>
      <w:ind w:left="1008" w:hanging="1008"/>
      <w:jc w:val="both"/>
      <w:outlineLvl w:val="4"/>
    </w:pPr>
    <w:rPr>
      <w:rFonts w:ascii="Arial" w:hAnsi="Arial"/>
      <w:b/>
      <w:szCs w:val="20"/>
    </w:rPr>
  </w:style>
  <w:style w:type="paragraph" w:styleId="Heading6">
    <w:name w:val="heading 6"/>
    <w:basedOn w:val="Normal"/>
    <w:next w:val="Normal"/>
    <w:link w:val="Heading6Char"/>
    <w:qFormat/>
    <w:rsid w:val="007E1DB8"/>
    <w:pPr>
      <w:keepNext/>
      <w:tabs>
        <w:tab w:val="num" w:pos="1152"/>
      </w:tabs>
      <w:spacing w:after="0" w:line="240" w:lineRule="auto"/>
      <w:ind w:left="1152" w:hanging="1152"/>
      <w:jc w:val="center"/>
      <w:outlineLvl w:val="5"/>
    </w:pPr>
    <w:rPr>
      <w:rFonts w:ascii="Arial" w:hAnsi="Arial"/>
      <w:b/>
      <w:szCs w:val="20"/>
    </w:rPr>
  </w:style>
  <w:style w:type="paragraph" w:styleId="Heading7">
    <w:name w:val="heading 7"/>
    <w:aliases w:val="Level 7"/>
    <w:basedOn w:val="Normal"/>
    <w:next w:val="Normal"/>
    <w:link w:val="Heading7Char"/>
    <w:unhideWhenUsed/>
    <w:qFormat/>
    <w:rsid w:val="00DF2E92"/>
    <w:pPr>
      <w:keepNext/>
      <w:keepLines/>
      <w:spacing w:before="200"/>
      <w:outlineLvl w:val="6"/>
    </w:pPr>
    <w:rPr>
      <w:rFonts w:ascii="Cambria" w:hAnsi="Cambria"/>
      <w:i/>
      <w:iCs/>
      <w:color w:val="3F3F3F"/>
    </w:rPr>
  </w:style>
  <w:style w:type="paragraph" w:styleId="Heading8">
    <w:name w:val="heading 8"/>
    <w:basedOn w:val="Normal"/>
    <w:next w:val="Normal"/>
    <w:link w:val="Heading8Char"/>
    <w:qFormat/>
    <w:rsid w:val="007E1DB8"/>
    <w:pPr>
      <w:keepNext/>
      <w:tabs>
        <w:tab w:val="num" w:pos="1440"/>
      </w:tabs>
      <w:spacing w:after="0" w:line="240" w:lineRule="auto"/>
      <w:ind w:left="1440" w:hanging="1440"/>
      <w:jc w:val="both"/>
      <w:outlineLvl w:val="7"/>
    </w:pPr>
    <w:rPr>
      <w:rFonts w:ascii="Arial" w:hAnsi="Arial" w:cs="Arial"/>
      <w:szCs w:val="20"/>
    </w:rPr>
  </w:style>
  <w:style w:type="paragraph" w:styleId="Heading9">
    <w:name w:val="heading 9"/>
    <w:basedOn w:val="Normal"/>
    <w:next w:val="Normal"/>
    <w:link w:val="Heading9Char"/>
    <w:qFormat/>
    <w:rsid w:val="00DF2E92"/>
    <w:pPr>
      <w:keepNext/>
      <w:jc w:val="center"/>
      <w:outlineLvl w:val="8"/>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E92"/>
  </w:style>
  <w:style w:type="paragraph" w:styleId="Footer">
    <w:name w:val="footer"/>
    <w:basedOn w:val="Normal"/>
    <w:link w:val="FooterChar"/>
    <w:uiPriority w:val="99"/>
    <w:unhideWhenUsed/>
    <w:rsid w:val="00DF2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E92"/>
  </w:style>
  <w:style w:type="character" w:customStyle="1" w:styleId="Heading1Char">
    <w:name w:val="Heading 1 Char"/>
    <w:aliases w:val="Level 1 Char"/>
    <w:basedOn w:val="DefaultParagraphFont"/>
    <w:link w:val="Heading1"/>
    <w:rsid w:val="00DF2E92"/>
    <w:rPr>
      <w:rFonts w:ascii="Times New Roman" w:eastAsia="Times New Roman" w:hAnsi="Times New Roman" w:cs="Times New Roman"/>
      <w:b/>
      <w:kern w:val="0"/>
      <w:sz w:val="24"/>
      <w:szCs w:val="20"/>
      <w:lang w:val="en-US" w:eastAsia="en-US"/>
      <w14:ligatures w14:val="none"/>
    </w:rPr>
  </w:style>
  <w:style w:type="character" w:customStyle="1" w:styleId="Heading2Char">
    <w:name w:val="Heading 2 Char"/>
    <w:aliases w:val="Level 2 Char"/>
    <w:basedOn w:val="DefaultParagraphFont"/>
    <w:link w:val="Heading2"/>
    <w:rsid w:val="00DF2E92"/>
    <w:rPr>
      <w:rFonts w:ascii="Arial" w:eastAsia="Times New Roman" w:hAnsi="Arial" w:cs="Arial"/>
      <w:b/>
      <w:bCs/>
      <w:kern w:val="0"/>
      <w:lang w:val="en-US" w:eastAsia="en-US"/>
      <w14:ligatures w14:val="none"/>
    </w:rPr>
  </w:style>
  <w:style w:type="character" w:customStyle="1" w:styleId="Heading3Char">
    <w:name w:val="Heading 3 Char"/>
    <w:aliases w:val="Level 3 Char"/>
    <w:basedOn w:val="DefaultParagraphFont"/>
    <w:link w:val="Heading3"/>
    <w:rsid w:val="00DF2E92"/>
    <w:rPr>
      <w:rFonts w:ascii="Arial" w:eastAsia="Times New Roman" w:hAnsi="Arial" w:cs="Arial"/>
      <w:b/>
      <w:bCs/>
      <w:kern w:val="0"/>
      <w:sz w:val="26"/>
      <w:szCs w:val="26"/>
      <w:lang w:val="en-US" w:eastAsia="en-US"/>
      <w14:ligatures w14:val="none"/>
    </w:rPr>
  </w:style>
  <w:style w:type="character" w:customStyle="1" w:styleId="Heading4Char">
    <w:name w:val="Heading 4 Char"/>
    <w:aliases w:val="Level 4 Char"/>
    <w:basedOn w:val="DefaultParagraphFont"/>
    <w:link w:val="Heading4"/>
    <w:rsid w:val="00DF2E92"/>
    <w:rPr>
      <w:rFonts w:ascii="Times New Roman" w:eastAsia="Times New Roman" w:hAnsi="Times New Roman" w:cs="Times New Roman"/>
      <w:b/>
      <w:bCs/>
      <w:kern w:val="0"/>
      <w:sz w:val="28"/>
      <w:szCs w:val="28"/>
      <w:lang w:val="en-US" w:eastAsia="en-US"/>
      <w14:ligatures w14:val="none"/>
    </w:rPr>
  </w:style>
  <w:style w:type="character" w:customStyle="1" w:styleId="Heading7Char">
    <w:name w:val="Heading 7 Char"/>
    <w:aliases w:val="Level 7 Char"/>
    <w:basedOn w:val="DefaultParagraphFont"/>
    <w:link w:val="Heading7"/>
    <w:rsid w:val="00DF2E92"/>
    <w:rPr>
      <w:rFonts w:ascii="Cambria" w:eastAsia="Times New Roman" w:hAnsi="Cambria" w:cs="Times New Roman"/>
      <w:i/>
      <w:iCs/>
      <w:color w:val="3F3F3F"/>
      <w:kern w:val="0"/>
      <w:sz w:val="24"/>
      <w:szCs w:val="24"/>
      <w:lang w:val="en-US" w:eastAsia="en-US"/>
      <w14:ligatures w14:val="none"/>
    </w:rPr>
  </w:style>
  <w:style w:type="character" w:customStyle="1" w:styleId="Heading9Char">
    <w:name w:val="Heading 9 Char"/>
    <w:basedOn w:val="DefaultParagraphFont"/>
    <w:link w:val="Heading9"/>
    <w:rsid w:val="00DF2E92"/>
    <w:rPr>
      <w:rFonts w:ascii="Arial" w:eastAsia="Times New Roman" w:hAnsi="Arial" w:cs="Arial"/>
      <w:b/>
      <w:kern w:val="0"/>
      <w:sz w:val="28"/>
      <w:szCs w:val="24"/>
      <w:lang w:val="en-US" w:eastAsia="en-US"/>
      <w14:ligatures w14:val="none"/>
    </w:rPr>
  </w:style>
  <w:style w:type="paragraph" w:styleId="BalloonText">
    <w:name w:val="Balloon Text"/>
    <w:basedOn w:val="Normal"/>
    <w:link w:val="BalloonTextChar"/>
    <w:rsid w:val="00DF2E92"/>
    <w:rPr>
      <w:rFonts w:ascii="Tahoma" w:hAnsi="Tahoma"/>
      <w:sz w:val="16"/>
      <w:szCs w:val="16"/>
    </w:rPr>
  </w:style>
  <w:style w:type="character" w:customStyle="1" w:styleId="BalloonTextChar">
    <w:name w:val="Balloon Text Char"/>
    <w:basedOn w:val="DefaultParagraphFont"/>
    <w:link w:val="BalloonText"/>
    <w:rsid w:val="00DF2E92"/>
    <w:rPr>
      <w:rFonts w:ascii="Tahoma" w:eastAsia="Times New Roman" w:hAnsi="Tahoma" w:cs="Times New Roman"/>
      <w:kern w:val="0"/>
      <w:sz w:val="16"/>
      <w:szCs w:val="16"/>
      <w:lang w:val="en-US" w:eastAsia="en-US"/>
      <w14:ligatures w14:val="none"/>
    </w:rPr>
  </w:style>
  <w:style w:type="paragraph" w:styleId="BodyText">
    <w:name w:val="Body Text"/>
    <w:basedOn w:val="Normal"/>
    <w:link w:val="BodyTextChar"/>
    <w:uiPriority w:val="1"/>
    <w:qFormat/>
    <w:rsid w:val="00DF2E92"/>
    <w:pPr>
      <w:jc w:val="both"/>
    </w:pPr>
    <w:rPr>
      <w:rFonts w:ascii="Bookman Old Style" w:hAnsi="Bookman Old Style"/>
      <w:szCs w:val="20"/>
    </w:rPr>
  </w:style>
  <w:style w:type="character" w:customStyle="1" w:styleId="BodyTextChar">
    <w:name w:val="Body Text Char"/>
    <w:basedOn w:val="DefaultParagraphFont"/>
    <w:link w:val="BodyText"/>
    <w:uiPriority w:val="1"/>
    <w:rsid w:val="00DF2E92"/>
    <w:rPr>
      <w:rFonts w:ascii="Bookman Old Style" w:eastAsia="Times New Roman" w:hAnsi="Bookman Old Style" w:cs="Times New Roman"/>
      <w:kern w:val="0"/>
      <w:sz w:val="24"/>
      <w:szCs w:val="20"/>
      <w:lang w:val="en-US" w:eastAsia="en-US"/>
      <w14:ligatures w14:val="none"/>
    </w:rPr>
  </w:style>
  <w:style w:type="paragraph" w:styleId="BodyText2">
    <w:name w:val="Body Text 2"/>
    <w:basedOn w:val="Normal"/>
    <w:link w:val="BodyText2Char"/>
    <w:rsid w:val="00DF2E92"/>
    <w:pPr>
      <w:spacing w:after="120" w:line="480" w:lineRule="auto"/>
    </w:pPr>
  </w:style>
  <w:style w:type="character" w:customStyle="1" w:styleId="BodyText2Char">
    <w:name w:val="Body Text 2 Char"/>
    <w:basedOn w:val="DefaultParagraphFont"/>
    <w:link w:val="BodyText2"/>
    <w:rsid w:val="00DF2E92"/>
    <w:rPr>
      <w:rFonts w:ascii="Times New Roman" w:eastAsia="Times New Roman" w:hAnsi="Times New Roman" w:cs="Times New Roman"/>
      <w:kern w:val="0"/>
      <w:sz w:val="24"/>
      <w:szCs w:val="24"/>
      <w:lang w:val="en-US" w:eastAsia="en-US"/>
      <w14:ligatures w14:val="none"/>
    </w:rPr>
  </w:style>
  <w:style w:type="paragraph" w:styleId="BodyText3">
    <w:name w:val="Body Text 3"/>
    <w:basedOn w:val="Normal"/>
    <w:link w:val="BodyText3Char"/>
    <w:rsid w:val="00DF2E92"/>
    <w:pPr>
      <w:spacing w:after="120"/>
    </w:pPr>
    <w:rPr>
      <w:sz w:val="16"/>
      <w:szCs w:val="16"/>
    </w:rPr>
  </w:style>
  <w:style w:type="character" w:customStyle="1" w:styleId="BodyText3Char">
    <w:name w:val="Body Text 3 Char"/>
    <w:basedOn w:val="DefaultParagraphFont"/>
    <w:link w:val="BodyText3"/>
    <w:rsid w:val="00DF2E92"/>
    <w:rPr>
      <w:rFonts w:ascii="Times New Roman" w:eastAsia="Times New Roman" w:hAnsi="Times New Roman" w:cs="Times New Roman"/>
      <w:kern w:val="0"/>
      <w:sz w:val="16"/>
      <w:szCs w:val="16"/>
      <w:lang w:val="en-US" w:eastAsia="en-US"/>
      <w14:ligatures w14:val="none"/>
    </w:rPr>
  </w:style>
  <w:style w:type="paragraph" w:styleId="BodyTextIndent">
    <w:name w:val="Body Text Indent"/>
    <w:basedOn w:val="Normal"/>
    <w:link w:val="BodyTextIndentChar"/>
    <w:rsid w:val="00DF2E92"/>
    <w:pPr>
      <w:tabs>
        <w:tab w:val="left" w:pos="1440"/>
        <w:tab w:val="left" w:pos="1980"/>
      </w:tabs>
      <w:autoSpaceDE w:val="0"/>
      <w:autoSpaceDN w:val="0"/>
      <w:adjustRightInd w:val="0"/>
      <w:ind w:left="1980" w:hanging="1260"/>
      <w:jc w:val="both"/>
    </w:pPr>
    <w:rPr>
      <w:rFonts w:ascii="Arial" w:hAnsi="Arial" w:cs="Arial"/>
      <w:sz w:val="22"/>
      <w:szCs w:val="22"/>
    </w:rPr>
  </w:style>
  <w:style w:type="character" w:customStyle="1" w:styleId="BodyTextIndentChar">
    <w:name w:val="Body Text Indent Char"/>
    <w:basedOn w:val="DefaultParagraphFont"/>
    <w:link w:val="BodyTextIndent"/>
    <w:rsid w:val="00DF2E92"/>
    <w:rPr>
      <w:rFonts w:ascii="Arial" w:eastAsia="Times New Roman" w:hAnsi="Arial" w:cs="Arial"/>
      <w:kern w:val="0"/>
      <w:lang w:val="en-US" w:eastAsia="en-US"/>
      <w14:ligatures w14:val="none"/>
    </w:rPr>
  </w:style>
  <w:style w:type="paragraph" w:styleId="BodyTextIndent3">
    <w:name w:val="Body Text Indent 3"/>
    <w:basedOn w:val="Normal"/>
    <w:link w:val="BodyTextIndent3Char"/>
    <w:rsid w:val="00DF2E92"/>
    <w:pPr>
      <w:spacing w:after="120"/>
      <w:ind w:left="283"/>
    </w:pPr>
    <w:rPr>
      <w:sz w:val="16"/>
      <w:szCs w:val="16"/>
    </w:rPr>
  </w:style>
  <w:style w:type="character" w:customStyle="1" w:styleId="BodyTextIndent3Char">
    <w:name w:val="Body Text Indent 3 Char"/>
    <w:basedOn w:val="DefaultParagraphFont"/>
    <w:link w:val="BodyTextIndent3"/>
    <w:rsid w:val="00DF2E92"/>
    <w:rPr>
      <w:rFonts w:ascii="Times New Roman" w:eastAsia="Times New Roman" w:hAnsi="Times New Roman" w:cs="Times New Roman"/>
      <w:kern w:val="0"/>
      <w:sz w:val="16"/>
      <w:szCs w:val="16"/>
      <w:lang w:val="en-US" w:eastAsia="en-US"/>
      <w14:ligatures w14:val="none"/>
    </w:rPr>
  </w:style>
  <w:style w:type="paragraph" w:styleId="CommentText">
    <w:name w:val="annotation text"/>
    <w:basedOn w:val="Normal"/>
    <w:link w:val="CommentTextChar"/>
    <w:rsid w:val="00DF2E92"/>
    <w:rPr>
      <w:sz w:val="20"/>
      <w:szCs w:val="20"/>
    </w:rPr>
  </w:style>
  <w:style w:type="character" w:customStyle="1" w:styleId="CommentTextChar">
    <w:name w:val="Comment Text Char"/>
    <w:basedOn w:val="DefaultParagraphFont"/>
    <w:link w:val="CommentText"/>
    <w:rsid w:val="00DF2E92"/>
    <w:rPr>
      <w:rFonts w:ascii="Times New Roman" w:eastAsia="Times New Roman" w:hAnsi="Times New Roman" w:cs="Times New Roman"/>
      <w:kern w:val="0"/>
      <w:sz w:val="20"/>
      <w:szCs w:val="20"/>
      <w:lang w:val="en-US" w:eastAsia="en-US"/>
      <w14:ligatures w14:val="none"/>
    </w:rPr>
  </w:style>
  <w:style w:type="paragraph" w:styleId="CommentSubject">
    <w:name w:val="annotation subject"/>
    <w:basedOn w:val="CommentText"/>
    <w:next w:val="CommentText"/>
    <w:link w:val="CommentSubjectChar"/>
    <w:rsid w:val="00DF2E92"/>
    <w:rPr>
      <w:b/>
      <w:bCs/>
    </w:rPr>
  </w:style>
  <w:style w:type="character" w:customStyle="1" w:styleId="CommentSubjectChar">
    <w:name w:val="Comment Subject Char"/>
    <w:basedOn w:val="CommentTextChar"/>
    <w:link w:val="CommentSubject"/>
    <w:rsid w:val="00DF2E92"/>
    <w:rPr>
      <w:rFonts w:ascii="Times New Roman" w:eastAsia="Times New Roman" w:hAnsi="Times New Roman" w:cs="Times New Roman"/>
      <w:b/>
      <w:bCs/>
      <w:kern w:val="0"/>
      <w:sz w:val="20"/>
      <w:szCs w:val="20"/>
      <w:lang w:val="en-US" w:eastAsia="en-US"/>
      <w14:ligatures w14:val="none"/>
    </w:rPr>
  </w:style>
  <w:style w:type="paragraph" w:styleId="Index1">
    <w:name w:val="index 1"/>
    <w:basedOn w:val="Normal"/>
    <w:next w:val="Normal"/>
    <w:rsid w:val="00DF2E92"/>
    <w:pPr>
      <w:ind w:left="240" w:hanging="240"/>
    </w:pPr>
  </w:style>
  <w:style w:type="paragraph" w:styleId="IndexHeading">
    <w:name w:val="index heading"/>
    <w:basedOn w:val="Normal"/>
    <w:next w:val="Index1"/>
    <w:rsid w:val="00DF2E92"/>
  </w:style>
  <w:style w:type="paragraph" w:styleId="ListNumber">
    <w:name w:val="List Number"/>
    <w:basedOn w:val="Normal"/>
    <w:rsid w:val="00DF2E92"/>
    <w:pPr>
      <w:numPr>
        <w:numId w:val="1"/>
      </w:numPr>
    </w:pPr>
  </w:style>
  <w:style w:type="paragraph" w:styleId="NormalWeb">
    <w:name w:val="Normal (Web)"/>
    <w:basedOn w:val="Normal"/>
    <w:unhideWhenUsed/>
    <w:rsid w:val="00DF2E92"/>
    <w:pPr>
      <w:spacing w:before="100" w:beforeAutospacing="1" w:after="100" w:afterAutospacing="1"/>
    </w:pPr>
  </w:style>
  <w:style w:type="paragraph" w:styleId="Title">
    <w:name w:val="Title"/>
    <w:basedOn w:val="Normal"/>
    <w:link w:val="TitleChar"/>
    <w:qFormat/>
    <w:rsid w:val="00DF2E92"/>
    <w:pPr>
      <w:jc w:val="center"/>
    </w:pPr>
    <w:rPr>
      <w:rFonts w:ascii="Arial" w:hAnsi="Arial" w:cs="Arial"/>
      <w:b/>
      <w:bCs/>
      <w:u w:val="single"/>
    </w:rPr>
  </w:style>
  <w:style w:type="character" w:customStyle="1" w:styleId="TitleChar">
    <w:name w:val="Title Char"/>
    <w:basedOn w:val="DefaultParagraphFont"/>
    <w:link w:val="Title"/>
    <w:rsid w:val="00DF2E92"/>
    <w:rPr>
      <w:rFonts w:ascii="Arial" w:eastAsia="Times New Roman" w:hAnsi="Arial" w:cs="Arial"/>
      <w:b/>
      <w:bCs/>
      <w:kern w:val="0"/>
      <w:sz w:val="24"/>
      <w:szCs w:val="24"/>
      <w:u w:val="single"/>
      <w:lang w:val="en-US" w:eastAsia="en-US"/>
      <w14:ligatures w14:val="none"/>
    </w:rPr>
  </w:style>
  <w:style w:type="paragraph" w:styleId="TOC1">
    <w:name w:val="toc 1"/>
    <w:basedOn w:val="Normal"/>
    <w:next w:val="Normal"/>
    <w:uiPriority w:val="39"/>
    <w:qFormat/>
    <w:rsid w:val="00DF2E92"/>
    <w:pPr>
      <w:tabs>
        <w:tab w:val="left" w:pos="880"/>
        <w:tab w:val="right" w:leader="dot" w:pos="9080"/>
      </w:tabs>
      <w:spacing w:after="100"/>
      <w:ind w:left="900" w:hanging="900"/>
    </w:pPr>
    <w:rPr>
      <w:rFonts w:ascii="Arial" w:hAnsi="Arial" w:cs="Arial"/>
      <w:sz w:val="22"/>
      <w:szCs w:val="22"/>
    </w:rPr>
  </w:style>
  <w:style w:type="paragraph" w:styleId="TOC2">
    <w:name w:val="toc 2"/>
    <w:basedOn w:val="Normal"/>
    <w:next w:val="Normal"/>
    <w:uiPriority w:val="39"/>
    <w:unhideWhenUsed/>
    <w:rsid w:val="00DF2E92"/>
    <w:pPr>
      <w:spacing w:after="100"/>
      <w:ind w:left="220"/>
    </w:pPr>
    <w:rPr>
      <w:rFonts w:ascii="Calibri" w:hAnsi="Calibri"/>
      <w:sz w:val="22"/>
      <w:szCs w:val="22"/>
    </w:rPr>
  </w:style>
  <w:style w:type="paragraph" w:styleId="TOC3">
    <w:name w:val="toc 3"/>
    <w:basedOn w:val="Normal"/>
    <w:next w:val="Normal"/>
    <w:uiPriority w:val="39"/>
    <w:unhideWhenUsed/>
    <w:rsid w:val="00DF2E92"/>
    <w:pPr>
      <w:spacing w:after="100"/>
      <w:ind w:left="440"/>
    </w:pPr>
    <w:rPr>
      <w:rFonts w:ascii="Calibri" w:hAnsi="Calibri"/>
      <w:sz w:val="22"/>
      <w:szCs w:val="22"/>
    </w:rPr>
  </w:style>
  <w:style w:type="paragraph" w:styleId="TOC4">
    <w:name w:val="toc 4"/>
    <w:basedOn w:val="Normal"/>
    <w:next w:val="Normal"/>
    <w:uiPriority w:val="39"/>
    <w:unhideWhenUsed/>
    <w:rsid w:val="00DF2E92"/>
    <w:pPr>
      <w:spacing w:after="100"/>
      <w:ind w:left="660"/>
    </w:pPr>
    <w:rPr>
      <w:rFonts w:ascii="Calibri" w:hAnsi="Calibri"/>
      <w:sz w:val="22"/>
      <w:szCs w:val="22"/>
    </w:rPr>
  </w:style>
  <w:style w:type="paragraph" w:styleId="TOC5">
    <w:name w:val="toc 5"/>
    <w:basedOn w:val="Normal"/>
    <w:next w:val="Normal"/>
    <w:uiPriority w:val="39"/>
    <w:unhideWhenUsed/>
    <w:rsid w:val="00DF2E92"/>
    <w:pPr>
      <w:spacing w:after="100"/>
      <w:ind w:left="880"/>
    </w:pPr>
    <w:rPr>
      <w:rFonts w:ascii="Calibri" w:hAnsi="Calibri"/>
      <w:sz w:val="22"/>
      <w:szCs w:val="22"/>
    </w:rPr>
  </w:style>
  <w:style w:type="paragraph" w:styleId="TOC6">
    <w:name w:val="toc 6"/>
    <w:basedOn w:val="Normal"/>
    <w:next w:val="Normal"/>
    <w:uiPriority w:val="39"/>
    <w:unhideWhenUsed/>
    <w:rsid w:val="00DF2E92"/>
    <w:pPr>
      <w:spacing w:after="100"/>
      <w:ind w:left="1100"/>
    </w:pPr>
    <w:rPr>
      <w:rFonts w:ascii="Calibri" w:hAnsi="Calibri"/>
      <w:sz w:val="22"/>
      <w:szCs w:val="22"/>
    </w:rPr>
  </w:style>
  <w:style w:type="paragraph" w:styleId="TOC7">
    <w:name w:val="toc 7"/>
    <w:basedOn w:val="Normal"/>
    <w:next w:val="Normal"/>
    <w:uiPriority w:val="39"/>
    <w:unhideWhenUsed/>
    <w:rsid w:val="00DF2E92"/>
    <w:pPr>
      <w:spacing w:after="100"/>
      <w:ind w:left="1320"/>
    </w:pPr>
    <w:rPr>
      <w:rFonts w:ascii="Calibri" w:hAnsi="Calibri"/>
      <w:sz w:val="22"/>
      <w:szCs w:val="22"/>
    </w:rPr>
  </w:style>
  <w:style w:type="paragraph" w:styleId="TOC8">
    <w:name w:val="toc 8"/>
    <w:basedOn w:val="Normal"/>
    <w:next w:val="Normal"/>
    <w:uiPriority w:val="39"/>
    <w:unhideWhenUsed/>
    <w:rsid w:val="00DF2E92"/>
    <w:pPr>
      <w:spacing w:after="100"/>
      <w:ind w:left="1540"/>
    </w:pPr>
    <w:rPr>
      <w:rFonts w:ascii="Calibri" w:hAnsi="Calibri"/>
      <w:sz w:val="22"/>
      <w:szCs w:val="22"/>
    </w:rPr>
  </w:style>
  <w:style w:type="paragraph" w:styleId="TOC9">
    <w:name w:val="toc 9"/>
    <w:basedOn w:val="Normal"/>
    <w:next w:val="Normal"/>
    <w:uiPriority w:val="39"/>
    <w:unhideWhenUsed/>
    <w:rsid w:val="00DF2E92"/>
    <w:pPr>
      <w:spacing w:after="100"/>
      <w:ind w:left="1760"/>
    </w:pPr>
    <w:rPr>
      <w:rFonts w:ascii="Calibri" w:hAnsi="Calibri"/>
      <w:sz w:val="22"/>
      <w:szCs w:val="22"/>
    </w:rPr>
  </w:style>
  <w:style w:type="character" w:styleId="CommentReference">
    <w:name w:val="annotation reference"/>
    <w:rsid w:val="00DF2E92"/>
    <w:rPr>
      <w:sz w:val="16"/>
      <w:szCs w:val="16"/>
    </w:rPr>
  </w:style>
  <w:style w:type="character" w:styleId="FollowedHyperlink">
    <w:name w:val="FollowedHyperlink"/>
    <w:uiPriority w:val="99"/>
    <w:unhideWhenUsed/>
    <w:rsid w:val="00DF2E92"/>
    <w:rPr>
      <w:color w:val="800080"/>
      <w:u w:val="single"/>
    </w:rPr>
  </w:style>
  <w:style w:type="character" w:styleId="Hyperlink">
    <w:name w:val="Hyperlink"/>
    <w:uiPriority w:val="99"/>
    <w:unhideWhenUsed/>
    <w:rsid w:val="00DF2E92"/>
    <w:rPr>
      <w:color w:val="0000FF"/>
      <w:u w:val="single"/>
    </w:rPr>
  </w:style>
  <w:style w:type="character" w:styleId="PageNumber">
    <w:name w:val="page number"/>
    <w:basedOn w:val="DefaultParagraphFont"/>
    <w:rsid w:val="00DF2E92"/>
  </w:style>
  <w:style w:type="paragraph" w:customStyle="1" w:styleId="abcnumber">
    <w:name w:val="abc number"/>
    <w:basedOn w:val="ListNumber"/>
    <w:rsid w:val="00DF2E92"/>
    <w:pPr>
      <w:widowControl w:val="0"/>
      <w:numPr>
        <w:numId w:val="0"/>
      </w:numPr>
      <w:spacing w:before="120" w:after="120" w:line="300" w:lineRule="exact"/>
      <w:jc w:val="both"/>
    </w:pPr>
    <w:rPr>
      <w:rFonts w:ascii="Arial" w:hAnsi="Arial"/>
      <w:snapToGrid w:val="0"/>
      <w:spacing w:val="4"/>
      <w:sz w:val="22"/>
      <w:szCs w:val="20"/>
    </w:rPr>
  </w:style>
  <w:style w:type="paragraph" w:customStyle="1" w:styleId="middleheading">
    <w:name w:val="middle heading"/>
    <w:basedOn w:val="Normal"/>
    <w:rsid w:val="00DF2E92"/>
    <w:pPr>
      <w:widowControl w:val="0"/>
      <w:spacing w:before="120" w:after="120" w:line="300" w:lineRule="exact"/>
      <w:ind w:left="1418" w:hanging="567"/>
      <w:jc w:val="center"/>
    </w:pPr>
    <w:rPr>
      <w:rFonts w:ascii="Arial" w:hAnsi="Arial"/>
      <w:b/>
      <w:caps/>
      <w:snapToGrid w:val="0"/>
      <w:spacing w:val="4"/>
      <w:sz w:val="22"/>
      <w:szCs w:val="20"/>
    </w:rPr>
  </w:style>
  <w:style w:type="paragraph" w:customStyle="1" w:styleId="address">
    <w:name w:val="address"/>
    <w:basedOn w:val="BodyText"/>
    <w:rsid w:val="00DF2E92"/>
    <w:pPr>
      <w:widowControl w:val="0"/>
      <w:spacing w:before="120" w:after="120" w:line="360" w:lineRule="auto"/>
      <w:ind w:firstLine="709"/>
    </w:pPr>
    <w:rPr>
      <w:rFonts w:ascii="Arial" w:hAnsi="Arial"/>
      <w:snapToGrid w:val="0"/>
      <w:spacing w:val="4"/>
      <w:sz w:val="22"/>
    </w:rPr>
  </w:style>
  <w:style w:type="paragraph" w:customStyle="1" w:styleId="solutation">
    <w:name w:val="solutation"/>
    <w:basedOn w:val="Normal"/>
    <w:rsid w:val="00DF2E92"/>
    <w:pPr>
      <w:widowControl w:val="0"/>
      <w:spacing w:before="120" w:after="120" w:line="360" w:lineRule="auto"/>
      <w:ind w:left="1418" w:hanging="709"/>
    </w:pPr>
    <w:rPr>
      <w:rFonts w:ascii="Arial" w:hAnsi="Arial"/>
      <w:snapToGrid w:val="0"/>
      <w:spacing w:val="4"/>
      <w:sz w:val="22"/>
      <w:szCs w:val="20"/>
    </w:rPr>
  </w:style>
  <w:style w:type="paragraph" w:customStyle="1" w:styleId="ListParagraph1">
    <w:name w:val="List Paragraph1"/>
    <w:basedOn w:val="Normal"/>
    <w:uiPriority w:val="34"/>
    <w:qFormat/>
    <w:rsid w:val="00DF2E92"/>
    <w:pPr>
      <w:ind w:left="720"/>
      <w:contextualSpacing/>
    </w:pPr>
    <w:rPr>
      <w:rFonts w:ascii="Calibri" w:eastAsia="Calibri" w:hAnsi="Calibri"/>
      <w:sz w:val="22"/>
      <w:szCs w:val="22"/>
    </w:rPr>
  </w:style>
  <w:style w:type="paragraph" w:customStyle="1" w:styleId="out">
    <w:name w:val="out"/>
    <w:basedOn w:val="Normal"/>
    <w:rsid w:val="00DF2E92"/>
    <w:pPr>
      <w:ind w:left="720" w:hanging="720"/>
      <w:jc w:val="both"/>
    </w:pPr>
    <w:rPr>
      <w:rFonts w:ascii="Helvetica" w:hAnsi="Helvetica"/>
      <w:sz w:val="20"/>
      <w:szCs w:val="20"/>
    </w:rPr>
  </w:style>
  <w:style w:type="paragraph" w:customStyle="1" w:styleId="TOCHeading1">
    <w:name w:val="TOC Heading1"/>
    <w:basedOn w:val="Heading1"/>
    <w:next w:val="Normal"/>
    <w:uiPriority w:val="39"/>
    <w:unhideWhenUsed/>
    <w:qFormat/>
    <w:rsid w:val="00DF2E92"/>
    <w:pPr>
      <w:keepLines/>
      <w:spacing w:before="480"/>
      <w:outlineLvl w:val="9"/>
    </w:pPr>
    <w:rPr>
      <w:rFonts w:ascii="Cambria" w:hAnsi="Cambria"/>
      <w:bCs/>
      <w:color w:val="365F90"/>
      <w:sz w:val="28"/>
      <w:szCs w:val="28"/>
      <w:lang w:eastAsia="ja-JP"/>
    </w:rPr>
  </w:style>
  <w:style w:type="paragraph" w:customStyle="1" w:styleId="DefaultText">
    <w:name w:val="Default Text"/>
    <w:basedOn w:val="Normal"/>
    <w:rsid w:val="00DF2E92"/>
    <w:pPr>
      <w:overflowPunct w:val="0"/>
      <w:autoSpaceDE w:val="0"/>
      <w:autoSpaceDN w:val="0"/>
      <w:adjustRightInd w:val="0"/>
      <w:jc w:val="both"/>
      <w:textAlignment w:val="baseline"/>
    </w:pPr>
    <w:rPr>
      <w:szCs w:val="20"/>
    </w:rPr>
  </w:style>
  <w:style w:type="paragraph" w:customStyle="1" w:styleId="Default">
    <w:name w:val="Default"/>
    <w:basedOn w:val="Normal"/>
    <w:rsid w:val="00DF2E92"/>
    <w:pPr>
      <w:autoSpaceDE w:val="0"/>
      <w:autoSpaceDN w:val="0"/>
    </w:pPr>
    <w:rPr>
      <w:rFonts w:ascii="Century Gothic" w:eastAsia="Calibri" w:hAnsi="Century Gothic"/>
      <w:color w:val="000000"/>
    </w:rPr>
  </w:style>
  <w:style w:type="paragraph" w:customStyle="1" w:styleId="BodyText1">
    <w:name w:val="Body Text1"/>
    <w:basedOn w:val="BodyText"/>
    <w:rsid w:val="00DF2E92"/>
    <w:pPr>
      <w:widowControl w:val="0"/>
      <w:spacing w:before="120" w:after="120" w:line="360" w:lineRule="auto"/>
      <w:ind w:left="99"/>
    </w:pPr>
    <w:rPr>
      <w:rFonts w:ascii="Arial" w:hAnsi="Arial"/>
      <w:snapToGrid w:val="0"/>
      <w:spacing w:val="4"/>
      <w:sz w:val="22"/>
    </w:rPr>
  </w:style>
  <w:style w:type="paragraph" w:customStyle="1" w:styleId="endingofletter">
    <w:name w:val="ending of letter"/>
    <w:basedOn w:val="BodyText1"/>
    <w:rsid w:val="00DF2E92"/>
    <w:pPr>
      <w:spacing w:before="0" w:line="240" w:lineRule="auto"/>
      <w:ind w:left="96"/>
    </w:pPr>
  </w:style>
  <w:style w:type="paragraph" w:customStyle="1" w:styleId="NoSpacing1">
    <w:name w:val="No Spacing1"/>
    <w:uiPriority w:val="1"/>
    <w:qFormat/>
    <w:rsid w:val="00DF2E92"/>
    <w:pPr>
      <w:spacing w:after="200" w:line="276" w:lineRule="auto"/>
    </w:pPr>
    <w:rPr>
      <w:rFonts w:ascii="Times New Roman" w:eastAsia="Times New Roman" w:hAnsi="Times New Roman" w:cs="Times New Roman"/>
      <w:kern w:val="0"/>
      <w:sz w:val="24"/>
      <w:szCs w:val="24"/>
      <w:lang w:val="en-US" w:eastAsia="en-US"/>
      <w14:ligatures w14:val="none"/>
    </w:rPr>
  </w:style>
  <w:style w:type="paragraph" w:customStyle="1" w:styleId="xl70">
    <w:name w:val="xl70"/>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rPr>
  </w:style>
  <w:style w:type="paragraph" w:customStyle="1" w:styleId="xl71">
    <w:name w:val="xl71"/>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rPr>
  </w:style>
  <w:style w:type="paragraph" w:customStyle="1" w:styleId="xl72">
    <w:name w:val="xl72"/>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aramond" w:hAnsi="Garamond"/>
    </w:rPr>
  </w:style>
  <w:style w:type="paragraph" w:customStyle="1" w:styleId="xl73">
    <w:name w:val="xl73"/>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aramond" w:hAnsi="Garamond"/>
    </w:rPr>
  </w:style>
  <w:style w:type="paragraph" w:customStyle="1" w:styleId="xl74">
    <w:name w:val="xl74"/>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Garamond" w:hAnsi="Garamond"/>
    </w:rPr>
  </w:style>
  <w:style w:type="paragraph" w:customStyle="1" w:styleId="xl75">
    <w:name w:val="xl75"/>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Garamond" w:hAnsi="Garamond"/>
      <w:b/>
      <w:bCs/>
    </w:rPr>
  </w:style>
  <w:style w:type="paragraph" w:customStyle="1" w:styleId="xl76">
    <w:name w:val="xl76"/>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Garamond" w:hAnsi="Garamond"/>
    </w:rPr>
  </w:style>
  <w:style w:type="paragraph" w:customStyle="1" w:styleId="xl77">
    <w:name w:val="xl77"/>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Garamond" w:hAnsi="Garamond"/>
    </w:rPr>
  </w:style>
  <w:style w:type="paragraph" w:customStyle="1" w:styleId="xl78">
    <w:name w:val="xl78"/>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Garamond" w:hAnsi="Garamond"/>
    </w:rPr>
  </w:style>
  <w:style w:type="paragraph" w:customStyle="1" w:styleId="xl79">
    <w:name w:val="xl79"/>
    <w:basedOn w:val="Normal"/>
    <w:rsid w:val="00DF2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Garamond" w:hAnsi="Garamond"/>
    </w:rPr>
  </w:style>
  <w:style w:type="paragraph" w:customStyle="1" w:styleId="xl80">
    <w:name w:val="xl80"/>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b/>
      <w:bCs/>
    </w:rPr>
  </w:style>
  <w:style w:type="paragraph" w:customStyle="1" w:styleId="xl81">
    <w:name w:val="xl81"/>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Garamond" w:hAnsi="Garamond"/>
      <w:b/>
      <w:bCs/>
    </w:rPr>
  </w:style>
  <w:style w:type="paragraph" w:customStyle="1" w:styleId="xl82">
    <w:name w:val="xl82"/>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ascii="Garamond" w:hAnsi="Garamond"/>
    </w:rPr>
  </w:style>
  <w:style w:type="paragraph" w:customStyle="1" w:styleId="xl83">
    <w:name w:val="xl83"/>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Garamond" w:hAnsi="Garamond"/>
    </w:rPr>
  </w:style>
  <w:style w:type="paragraph" w:customStyle="1" w:styleId="xl84">
    <w:name w:val="xl84"/>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ascii="Garamond" w:hAnsi="Garamond"/>
      <w:b/>
      <w:bCs/>
    </w:rPr>
  </w:style>
  <w:style w:type="paragraph" w:customStyle="1" w:styleId="xl85">
    <w:name w:val="xl85"/>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b/>
      <w:bCs/>
    </w:rPr>
  </w:style>
  <w:style w:type="paragraph" w:customStyle="1" w:styleId="xl86">
    <w:name w:val="xl86"/>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ascii="Garamond" w:hAnsi="Garamond"/>
      <w:b/>
      <w:bCs/>
    </w:rPr>
  </w:style>
  <w:style w:type="paragraph" w:customStyle="1" w:styleId="xl87">
    <w:name w:val="xl87"/>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aramond" w:hAnsi="Garamond"/>
      <w:b/>
      <w:bCs/>
    </w:rPr>
  </w:style>
  <w:style w:type="paragraph" w:customStyle="1" w:styleId="xl88">
    <w:name w:val="xl88"/>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aramond" w:hAnsi="Garamond"/>
    </w:rPr>
  </w:style>
  <w:style w:type="paragraph" w:customStyle="1" w:styleId="xl89">
    <w:name w:val="xl89"/>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Garamond" w:hAnsi="Garamond"/>
      <w:b/>
      <w:bCs/>
    </w:rPr>
  </w:style>
  <w:style w:type="paragraph" w:customStyle="1" w:styleId="xl90">
    <w:name w:val="xl90"/>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b/>
      <w:bCs/>
    </w:rPr>
  </w:style>
  <w:style w:type="paragraph" w:customStyle="1" w:styleId="xl91">
    <w:name w:val="xl91"/>
    <w:basedOn w:val="Normal"/>
    <w:rsid w:val="00DF2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Garamond" w:hAnsi="Garamond"/>
    </w:rPr>
  </w:style>
  <w:style w:type="paragraph" w:customStyle="1" w:styleId="xl92">
    <w:name w:val="xl92"/>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b/>
      <w:bCs/>
    </w:rPr>
  </w:style>
  <w:style w:type="paragraph" w:customStyle="1" w:styleId="xl93">
    <w:name w:val="xl93"/>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rPr>
  </w:style>
  <w:style w:type="paragraph" w:customStyle="1" w:styleId="xl94">
    <w:name w:val="xl94"/>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aramond" w:hAnsi="Garamond"/>
    </w:rPr>
  </w:style>
  <w:style w:type="paragraph" w:customStyle="1" w:styleId="xl95">
    <w:name w:val="xl95"/>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b/>
      <w:bCs/>
    </w:rPr>
  </w:style>
  <w:style w:type="paragraph" w:customStyle="1" w:styleId="xl96">
    <w:name w:val="xl96"/>
    <w:basedOn w:val="Normal"/>
    <w:rsid w:val="00DF2E92"/>
    <w:pPr>
      <w:spacing w:before="100" w:beforeAutospacing="1" w:after="100" w:afterAutospacing="1"/>
    </w:pPr>
    <w:rPr>
      <w:rFonts w:ascii="Garamond" w:hAnsi="Garamond"/>
    </w:rPr>
  </w:style>
  <w:style w:type="paragraph" w:customStyle="1" w:styleId="xl97">
    <w:name w:val="xl97"/>
    <w:basedOn w:val="Normal"/>
    <w:rsid w:val="00DF2E92"/>
    <w:pPr>
      <w:spacing w:before="100" w:beforeAutospacing="1" w:after="100" w:afterAutospacing="1"/>
      <w:jc w:val="right"/>
    </w:pPr>
    <w:rPr>
      <w:rFonts w:ascii="Garamond" w:hAnsi="Garamond"/>
    </w:rPr>
  </w:style>
  <w:style w:type="paragraph" w:customStyle="1" w:styleId="xl98">
    <w:name w:val="xl98"/>
    <w:basedOn w:val="Normal"/>
    <w:rsid w:val="00DF2E92"/>
    <w:pPr>
      <w:spacing w:before="100" w:beforeAutospacing="1" w:after="100" w:afterAutospacing="1"/>
    </w:pPr>
    <w:rPr>
      <w:rFonts w:ascii="Garamond" w:hAnsi="Garamond"/>
    </w:rPr>
  </w:style>
  <w:style w:type="paragraph" w:customStyle="1" w:styleId="xl99">
    <w:name w:val="xl99"/>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0">
    <w:name w:val="xl100"/>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color w:val="FF0000"/>
    </w:rPr>
  </w:style>
  <w:style w:type="paragraph" w:customStyle="1" w:styleId="xl101">
    <w:name w:val="xl101"/>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2">
    <w:name w:val="xl102"/>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3">
    <w:name w:val="xl103"/>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4">
    <w:name w:val="xl104"/>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5">
    <w:name w:val="xl105"/>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6">
    <w:name w:val="xl106"/>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ascii="Garamond" w:hAnsi="Garamond"/>
      <w:b/>
      <w:bCs/>
    </w:rPr>
  </w:style>
  <w:style w:type="paragraph" w:customStyle="1" w:styleId="xl107">
    <w:name w:val="xl107"/>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aramond" w:hAnsi="Garamond"/>
      <w:b/>
      <w:bCs/>
    </w:rPr>
  </w:style>
  <w:style w:type="paragraph" w:customStyle="1" w:styleId="xl108">
    <w:name w:val="xl108"/>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ascii="Garamond" w:hAnsi="Garamond"/>
    </w:rPr>
  </w:style>
  <w:style w:type="paragraph" w:customStyle="1" w:styleId="xl109">
    <w:name w:val="xl109"/>
    <w:basedOn w:val="Normal"/>
    <w:rsid w:val="00DF2E92"/>
    <w:pPr>
      <w:pBdr>
        <w:top w:val="single" w:sz="4" w:space="0" w:color="auto"/>
        <w:left w:val="single" w:sz="4" w:space="0" w:color="auto"/>
        <w:bottom w:val="single" w:sz="4" w:space="0" w:color="auto"/>
      </w:pBdr>
      <w:shd w:val="clear" w:color="000000" w:fill="D8D8D8"/>
      <w:spacing w:before="100" w:beforeAutospacing="1" w:after="100" w:afterAutospacing="1"/>
      <w:jc w:val="center"/>
    </w:pPr>
    <w:rPr>
      <w:rFonts w:ascii="Garamond" w:hAnsi="Garamond"/>
      <w:b/>
      <w:bCs/>
    </w:rPr>
  </w:style>
  <w:style w:type="paragraph" w:customStyle="1" w:styleId="xl110">
    <w:name w:val="xl110"/>
    <w:basedOn w:val="Normal"/>
    <w:rsid w:val="00DF2E92"/>
    <w:pPr>
      <w:pBdr>
        <w:top w:val="single" w:sz="4" w:space="0" w:color="auto"/>
        <w:left w:val="single" w:sz="4" w:space="0" w:color="auto"/>
        <w:bottom w:val="single" w:sz="4" w:space="0" w:color="auto"/>
      </w:pBdr>
      <w:spacing w:before="100" w:beforeAutospacing="1" w:after="100" w:afterAutospacing="1"/>
      <w:jc w:val="center"/>
    </w:pPr>
    <w:rPr>
      <w:rFonts w:ascii="Garamond" w:hAnsi="Garamond"/>
      <w:b/>
      <w:bCs/>
    </w:rPr>
  </w:style>
  <w:style w:type="paragraph" w:customStyle="1" w:styleId="xl111">
    <w:name w:val="xl111"/>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b/>
      <w:bCs/>
    </w:rPr>
  </w:style>
  <w:style w:type="paragraph" w:customStyle="1" w:styleId="xl112">
    <w:name w:val="xl112"/>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b/>
      <w:bCs/>
    </w:rPr>
  </w:style>
  <w:style w:type="paragraph" w:customStyle="1" w:styleId="xl113">
    <w:name w:val="xl113"/>
    <w:basedOn w:val="Normal"/>
    <w:rsid w:val="00DF2E92"/>
    <w:pPr>
      <w:pBdr>
        <w:top w:val="single" w:sz="4" w:space="0" w:color="auto"/>
        <w:left w:val="single" w:sz="4" w:space="0" w:color="auto"/>
        <w:bottom w:val="single" w:sz="4" w:space="0" w:color="auto"/>
      </w:pBdr>
      <w:spacing w:before="100" w:beforeAutospacing="1" w:after="100" w:afterAutospacing="1"/>
      <w:jc w:val="center"/>
    </w:pPr>
    <w:rPr>
      <w:rFonts w:ascii="Garamond" w:hAnsi="Garamond"/>
      <w:b/>
      <w:bCs/>
    </w:rPr>
  </w:style>
  <w:style w:type="paragraph" w:customStyle="1" w:styleId="xl114">
    <w:name w:val="xl114"/>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Garamond" w:hAnsi="Garamond"/>
    </w:rPr>
  </w:style>
  <w:style w:type="paragraph" w:customStyle="1" w:styleId="xl115">
    <w:name w:val="xl115"/>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Garamond" w:hAnsi="Garamond"/>
    </w:rPr>
  </w:style>
  <w:style w:type="paragraph" w:customStyle="1" w:styleId="xl116">
    <w:name w:val="xl116"/>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rPr>
  </w:style>
  <w:style w:type="paragraph" w:customStyle="1" w:styleId="xl117">
    <w:name w:val="xl117"/>
    <w:basedOn w:val="Normal"/>
    <w:rsid w:val="00DF2E92"/>
    <w:pPr>
      <w:spacing w:before="100" w:beforeAutospacing="1" w:after="100" w:afterAutospacing="1"/>
      <w:jc w:val="center"/>
    </w:pPr>
    <w:rPr>
      <w:rFonts w:ascii="Garamond" w:hAnsi="Garamond"/>
    </w:rPr>
  </w:style>
  <w:style w:type="paragraph" w:customStyle="1" w:styleId="xl118">
    <w:name w:val="xl118"/>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Garamond" w:hAnsi="Garamond"/>
      <w:b/>
      <w:bCs/>
    </w:rPr>
  </w:style>
  <w:style w:type="paragraph" w:customStyle="1" w:styleId="xl119">
    <w:name w:val="xl119"/>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120">
    <w:name w:val="xl120"/>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rPr>
  </w:style>
  <w:style w:type="paragraph" w:customStyle="1" w:styleId="xl121">
    <w:name w:val="xl121"/>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rPr>
  </w:style>
  <w:style w:type="paragraph" w:customStyle="1" w:styleId="xl122">
    <w:name w:val="xl122"/>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b/>
      <w:bCs/>
    </w:rPr>
  </w:style>
  <w:style w:type="paragraph" w:customStyle="1" w:styleId="xl123">
    <w:name w:val="xl123"/>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rPr>
  </w:style>
  <w:style w:type="paragraph" w:customStyle="1" w:styleId="xl124">
    <w:name w:val="xl124"/>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rPr>
  </w:style>
  <w:style w:type="paragraph" w:customStyle="1" w:styleId="xl125">
    <w:name w:val="xl125"/>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b/>
      <w:bCs/>
    </w:rPr>
  </w:style>
  <w:style w:type="paragraph" w:customStyle="1" w:styleId="xl126">
    <w:name w:val="xl126"/>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27">
    <w:name w:val="xl127"/>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b/>
      <w:bCs/>
    </w:rPr>
  </w:style>
  <w:style w:type="paragraph" w:customStyle="1" w:styleId="xl128">
    <w:name w:val="xl128"/>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b/>
      <w:bCs/>
    </w:rPr>
  </w:style>
  <w:style w:type="character" w:customStyle="1" w:styleId="MemoCharChar">
    <w:name w:val="Memo Char Char"/>
    <w:basedOn w:val="DefaultParagraphFont"/>
    <w:rsid w:val="00DF2E92"/>
  </w:style>
  <w:style w:type="character" w:customStyle="1" w:styleId="Heading2CharChar">
    <w:name w:val="Heading 2 Char Char"/>
    <w:rsid w:val="00DF2E92"/>
    <w:rPr>
      <w:rFonts w:ascii="Arial" w:hAnsi="Arial" w:cs="Arial"/>
      <w:b/>
      <w:bCs/>
      <w:i/>
      <w:iCs/>
      <w:sz w:val="28"/>
      <w:szCs w:val="28"/>
      <w:lang w:val="en-US" w:eastAsia="en-US" w:bidi="ar-SA"/>
    </w:rPr>
  </w:style>
  <w:style w:type="paragraph" w:styleId="ListParagraph">
    <w:name w:val="List Paragraph"/>
    <w:basedOn w:val="Normal"/>
    <w:uiPriority w:val="1"/>
    <w:qFormat/>
    <w:rsid w:val="00DF2E92"/>
    <w:pPr>
      <w:ind w:left="720"/>
    </w:pPr>
  </w:style>
  <w:style w:type="paragraph" w:styleId="NoSpacing">
    <w:name w:val="No Spacing"/>
    <w:uiPriority w:val="1"/>
    <w:qFormat/>
    <w:rsid w:val="00DF2E92"/>
    <w:pPr>
      <w:spacing w:after="0" w:line="240" w:lineRule="auto"/>
    </w:pPr>
    <w:rPr>
      <w:rFonts w:ascii="Times New Roman" w:eastAsia="Times New Roman" w:hAnsi="Times New Roman" w:cs="Times New Roman"/>
      <w:kern w:val="0"/>
      <w:sz w:val="24"/>
      <w:szCs w:val="24"/>
      <w:lang w:val="en-US" w:eastAsia="en-US"/>
      <w14:ligatures w14:val="none"/>
    </w:rPr>
  </w:style>
  <w:style w:type="table" w:styleId="TableGrid">
    <w:name w:val="Table Grid"/>
    <w:basedOn w:val="TableNormal"/>
    <w:uiPriority w:val="59"/>
    <w:unhideWhenUsed/>
    <w:rsid w:val="00DF2E92"/>
    <w:pPr>
      <w:spacing w:after="0" w:line="240" w:lineRule="auto"/>
    </w:pPr>
    <w:rPr>
      <w:rFonts w:ascii="Times New Roman" w:eastAsia="Times New Roman" w:hAnsi="Times New Roman" w:cs="Times New Roman"/>
      <w:kern w:val="0"/>
      <w:sz w:val="20"/>
      <w:szCs w:val="2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02">
    <w:name w:val="Basic Paragraph (02)"/>
    <w:basedOn w:val="Normal"/>
    <w:uiPriority w:val="99"/>
    <w:rsid w:val="00DF2E92"/>
    <w:pPr>
      <w:autoSpaceDE w:val="0"/>
      <w:autoSpaceDN w:val="0"/>
      <w:adjustRightInd w:val="0"/>
      <w:spacing w:after="0" w:line="288" w:lineRule="auto"/>
      <w:textAlignment w:val="center"/>
    </w:pPr>
    <w:rPr>
      <w:rFonts w:ascii="MinionPro-Regular" w:hAnsi="MinionPro-Regular" w:cs="MinionPro-Regular"/>
      <w:color w:val="000000"/>
    </w:rPr>
  </w:style>
  <w:style w:type="paragraph" w:styleId="Revision">
    <w:name w:val="Revision"/>
    <w:hidden/>
    <w:uiPriority w:val="99"/>
    <w:semiHidden/>
    <w:rsid w:val="00DF2E92"/>
    <w:pPr>
      <w:spacing w:after="0" w:line="240" w:lineRule="auto"/>
    </w:pPr>
    <w:rPr>
      <w:rFonts w:ascii="Times New Roman" w:eastAsia="Times New Roman" w:hAnsi="Times New Roman" w:cs="Times New Roman"/>
      <w:kern w:val="0"/>
      <w:sz w:val="24"/>
      <w:szCs w:val="24"/>
      <w:lang w:val="en-US" w:eastAsia="en-US"/>
      <w14:ligatures w14:val="none"/>
    </w:rPr>
  </w:style>
  <w:style w:type="paragraph" w:styleId="BodyTextIndent2">
    <w:name w:val="Body Text Indent 2"/>
    <w:basedOn w:val="Normal"/>
    <w:link w:val="BodyTextIndent2Char"/>
    <w:unhideWhenUsed/>
    <w:rsid w:val="007E1DB8"/>
    <w:pPr>
      <w:spacing w:after="120" w:line="480" w:lineRule="auto"/>
      <w:ind w:left="283"/>
    </w:pPr>
  </w:style>
  <w:style w:type="character" w:customStyle="1" w:styleId="BodyTextIndent2Char">
    <w:name w:val="Body Text Indent 2 Char"/>
    <w:basedOn w:val="DefaultParagraphFont"/>
    <w:link w:val="BodyTextIndent2"/>
    <w:uiPriority w:val="99"/>
    <w:rsid w:val="007E1DB8"/>
    <w:rPr>
      <w:rFonts w:ascii="Times New Roman" w:eastAsia="Times New Roman" w:hAnsi="Times New Roman" w:cs="Times New Roman"/>
      <w:kern w:val="0"/>
      <w:sz w:val="24"/>
      <w:szCs w:val="24"/>
      <w:lang w:val="en-US" w:eastAsia="en-US"/>
      <w14:ligatures w14:val="none"/>
    </w:rPr>
  </w:style>
  <w:style w:type="character" w:customStyle="1" w:styleId="Heading5Char">
    <w:name w:val="Heading 5 Char"/>
    <w:aliases w:val="Level 5 Char"/>
    <w:basedOn w:val="DefaultParagraphFont"/>
    <w:link w:val="Heading5"/>
    <w:rsid w:val="007E1DB8"/>
    <w:rPr>
      <w:rFonts w:ascii="Arial" w:eastAsia="Times New Roman" w:hAnsi="Arial" w:cs="Times New Roman"/>
      <w:b/>
      <w:kern w:val="0"/>
      <w:sz w:val="24"/>
      <w:szCs w:val="20"/>
      <w:lang w:val="en-US" w:eastAsia="en-US"/>
      <w14:ligatures w14:val="none"/>
    </w:rPr>
  </w:style>
  <w:style w:type="character" w:customStyle="1" w:styleId="Heading6Char">
    <w:name w:val="Heading 6 Char"/>
    <w:basedOn w:val="DefaultParagraphFont"/>
    <w:link w:val="Heading6"/>
    <w:rsid w:val="007E1DB8"/>
    <w:rPr>
      <w:rFonts w:ascii="Arial" w:eastAsia="Times New Roman" w:hAnsi="Arial" w:cs="Times New Roman"/>
      <w:b/>
      <w:kern w:val="0"/>
      <w:sz w:val="24"/>
      <w:szCs w:val="20"/>
      <w:lang w:val="en-US" w:eastAsia="en-US"/>
      <w14:ligatures w14:val="none"/>
    </w:rPr>
  </w:style>
  <w:style w:type="character" w:customStyle="1" w:styleId="Heading8Char">
    <w:name w:val="Heading 8 Char"/>
    <w:basedOn w:val="DefaultParagraphFont"/>
    <w:link w:val="Heading8"/>
    <w:rsid w:val="007E1DB8"/>
    <w:rPr>
      <w:rFonts w:ascii="Arial" w:eastAsia="Times New Roman" w:hAnsi="Arial" w:cs="Arial"/>
      <w:kern w:val="0"/>
      <w:sz w:val="24"/>
      <w:szCs w:val="20"/>
      <w:lang w:val="en-US" w:eastAsia="en-US"/>
      <w14:ligatures w14:val="none"/>
    </w:rPr>
  </w:style>
  <w:style w:type="paragraph" w:customStyle="1" w:styleId="TableParagraph">
    <w:name w:val="Table Paragraph"/>
    <w:basedOn w:val="Normal"/>
    <w:uiPriority w:val="1"/>
    <w:qFormat/>
    <w:rsid w:val="005B097A"/>
    <w:pPr>
      <w:widowControl w:val="0"/>
      <w:autoSpaceDE w:val="0"/>
      <w:autoSpaceDN w:val="0"/>
      <w:spacing w:after="0" w:line="240" w:lineRule="auto"/>
    </w:pPr>
    <w:rPr>
      <w:rFonts w:ascii="Arial" w:eastAsia="Arial" w:hAnsi="Arial" w:cs="Arial"/>
      <w:sz w:val="22"/>
      <w:szCs w:val="22"/>
    </w:rPr>
  </w:style>
  <w:style w:type="character" w:customStyle="1" w:styleId="HeaderChar1">
    <w:name w:val="Header Char1"/>
    <w:rsid w:val="00375D23"/>
    <w:rPr>
      <w:rFonts w:ascii="Arial" w:hAnsi="Arial" w:cs="Arial"/>
      <w:sz w:val="24"/>
      <w:szCs w:val="24"/>
      <w:lang w:val="en-US" w:eastAsia="en-US" w:bidi="ar-SA"/>
    </w:rPr>
  </w:style>
  <w:style w:type="paragraph" w:styleId="BlockText">
    <w:name w:val="Block Text"/>
    <w:basedOn w:val="Normal"/>
    <w:semiHidden/>
    <w:rsid w:val="00375D23"/>
    <w:pPr>
      <w:spacing w:after="0" w:line="240" w:lineRule="auto"/>
      <w:ind w:left="720" w:right="-360"/>
      <w:jc w:val="both"/>
    </w:pPr>
    <w:rPr>
      <w:rFonts w:ascii="Arial" w:hAnsi="Arial"/>
      <w:szCs w:val="20"/>
    </w:rPr>
  </w:style>
  <w:style w:type="paragraph" w:customStyle="1" w:styleId="xl24">
    <w:name w:val="xl24"/>
    <w:basedOn w:val="Normal"/>
    <w:rsid w:val="00375D23"/>
    <w:pPr>
      <w:spacing w:before="100" w:beforeAutospacing="1" w:after="100" w:afterAutospacing="1" w:line="240" w:lineRule="auto"/>
    </w:pPr>
    <w:rPr>
      <w:rFonts w:ascii="Arial" w:eastAsia="Arial Unicode MS" w:hAnsi="Arial" w:cs="Arial"/>
      <w:b/>
      <w:bCs/>
      <w:u w:val="single"/>
    </w:rPr>
  </w:style>
  <w:style w:type="paragraph" w:customStyle="1" w:styleId="xl25">
    <w:name w:val="xl25"/>
    <w:basedOn w:val="Normal"/>
    <w:rsid w:val="00375D23"/>
    <w:pPr>
      <w:spacing w:before="100" w:beforeAutospacing="1" w:after="100" w:afterAutospacing="1" w:line="240" w:lineRule="auto"/>
    </w:pPr>
    <w:rPr>
      <w:rFonts w:ascii="Arial" w:eastAsia="Arial Unicode MS" w:hAnsi="Arial" w:cs="Arial"/>
      <w:b/>
      <w:bCs/>
    </w:rPr>
  </w:style>
  <w:style w:type="paragraph" w:customStyle="1" w:styleId="xl26">
    <w:name w:val="xl26"/>
    <w:basedOn w:val="Normal"/>
    <w:rsid w:val="00375D23"/>
    <w:pPr>
      <w:spacing w:before="100" w:beforeAutospacing="1" w:after="100" w:afterAutospacing="1" w:line="240" w:lineRule="auto"/>
    </w:pPr>
    <w:rPr>
      <w:rFonts w:ascii="Arial" w:eastAsia="Arial Unicode MS" w:hAnsi="Arial" w:cs="Arial"/>
      <w:sz w:val="18"/>
      <w:szCs w:val="18"/>
    </w:rPr>
  </w:style>
  <w:style w:type="paragraph" w:customStyle="1" w:styleId="xl27">
    <w:name w:val="xl27"/>
    <w:basedOn w:val="Normal"/>
    <w:rsid w:val="00375D23"/>
    <w:pPr>
      <w:spacing w:before="100" w:beforeAutospacing="1" w:after="100" w:afterAutospacing="1" w:line="240" w:lineRule="auto"/>
      <w:jc w:val="center"/>
    </w:pPr>
    <w:rPr>
      <w:rFonts w:ascii="Arial" w:eastAsia="Arial Unicode MS" w:hAnsi="Arial" w:cs="Arial"/>
      <w:b/>
      <w:bCs/>
    </w:rPr>
  </w:style>
  <w:style w:type="paragraph" w:customStyle="1" w:styleId="xl28">
    <w:name w:val="xl28"/>
    <w:basedOn w:val="Normal"/>
    <w:rsid w:val="00375D23"/>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xl29">
    <w:name w:val="xl29"/>
    <w:basedOn w:val="Normal"/>
    <w:rsid w:val="00375D23"/>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rPr>
  </w:style>
  <w:style w:type="paragraph" w:styleId="PlainText">
    <w:name w:val="Plain Text"/>
    <w:basedOn w:val="Normal"/>
    <w:link w:val="PlainTextChar"/>
    <w:semiHidden/>
    <w:rsid w:val="00375D23"/>
    <w:pPr>
      <w:spacing w:after="0" w:line="240" w:lineRule="auto"/>
    </w:pPr>
    <w:rPr>
      <w:rFonts w:ascii="Courier New" w:hAnsi="Courier New"/>
      <w:sz w:val="20"/>
      <w:szCs w:val="20"/>
    </w:rPr>
  </w:style>
  <w:style w:type="character" w:customStyle="1" w:styleId="PlainTextChar">
    <w:name w:val="Plain Text Char"/>
    <w:basedOn w:val="DefaultParagraphFont"/>
    <w:link w:val="PlainText"/>
    <w:semiHidden/>
    <w:rsid w:val="00375D23"/>
    <w:rPr>
      <w:rFonts w:ascii="Courier New" w:eastAsia="Times New Roman" w:hAnsi="Courier New" w:cs="Times New Roman"/>
      <w:kern w:val="0"/>
      <w:sz w:val="20"/>
      <w:szCs w:val="20"/>
      <w:lang w:val="en-US" w:eastAsia="en-US"/>
      <w14:ligatures w14:val="none"/>
    </w:rPr>
  </w:style>
  <w:style w:type="paragraph" w:customStyle="1" w:styleId="xl30">
    <w:name w:val="xl30"/>
    <w:basedOn w:val="Normal"/>
    <w:rsid w:val="00375D23"/>
    <w:pPr>
      <w:pBdr>
        <w:top w:val="single" w:sz="4" w:space="0" w:color="auto"/>
        <w:left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1">
    <w:name w:val="xl31"/>
    <w:basedOn w:val="Normal"/>
    <w:rsid w:val="00375D23"/>
    <w:pPr>
      <w:pBdr>
        <w:top w:val="single" w:sz="4" w:space="0" w:color="auto"/>
        <w:left w:val="single" w:sz="4" w:space="0" w:color="auto"/>
        <w:right w:val="single" w:sz="4" w:space="0" w:color="auto"/>
      </w:pBdr>
      <w:spacing w:before="100" w:beforeAutospacing="1" w:after="100" w:afterAutospacing="1" w:line="240" w:lineRule="auto"/>
    </w:pPr>
    <w:rPr>
      <w:rFonts w:eastAsia="Arial Unicode MS"/>
      <w:b/>
      <w:bCs/>
      <w:sz w:val="18"/>
      <w:szCs w:val="18"/>
    </w:rPr>
  </w:style>
  <w:style w:type="paragraph" w:customStyle="1" w:styleId="xl32">
    <w:name w:val="xl32"/>
    <w:basedOn w:val="Normal"/>
    <w:rsid w:val="00375D23"/>
    <w:pPr>
      <w:pBdr>
        <w:left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3">
    <w:name w:val="xl33"/>
    <w:basedOn w:val="Normal"/>
    <w:rsid w:val="00375D23"/>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 w:val="18"/>
      <w:szCs w:val="18"/>
    </w:rPr>
  </w:style>
  <w:style w:type="paragraph" w:customStyle="1" w:styleId="xl34">
    <w:name w:val="xl34"/>
    <w:basedOn w:val="Normal"/>
    <w:rsid w:val="00375D23"/>
    <w:pPr>
      <w:pBdr>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5">
    <w:name w:val="xl35"/>
    <w:basedOn w:val="Normal"/>
    <w:rsid w:val="00375D23"/>
    <w:pPr>
      <w:pBdr>
        <w:bottom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6">
    <w:name w:val="xl36"/>
    <w:basedOn w:val="Normal"/>
    <w:rsid w:val="00375D23"/>
    <w:pPr>
      <w:spacing w:before="100" w:beforeAutospacing="1" w:after="100" w:afterAutospacing="1" w:line="240" w:lineRule="auto"/>
    </w:pPr>
    <w:rPr>
      <w:rFonts w:eastAsia="Arial Unicode MS"/>
      <w:b/>
      <w:bCs/>
      <w:sz w:val="18"/>
      <w:szCs w:val="18"/>
    </w:rPr>
  </w:style>
  <w:style w:type="paragraph" w:customStyle="1" w:styleId="xl37">
    <w:name w:val="xl37"/>
    <w:basedOn w:val="Normal"/>
    <w:rsid w:val="00375D23"/>
    <w:pPr>
      <w:pBdr>
        <w:top w:val="single" w:sz="4" w:space="0" w:color="auto"/>
        <w:lef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8">
    <w:name w:val="xl38"/>
    <w:basedOn w:val="Normal"/>
    <w:rsid w:val="00375D23"/>
    <w:pPr>
      <w:pBdr>
        <w:lef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9">
    <w:name w:val="xl39"/>
    <w:basedOn w:val="Normal"/>
    <w:rsid w:val="00375D23"/>
    <w:pPr>
      <w:pBdr>
        <w:left w:val="single" w:sz="4" w:space="0" w:color="auto"/>
        <w:bottom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0">
    <w:name w:val="xl40"/>
    <w:basedOn w:val="Normal"/>
    <w:rsid w:val="00375D23"/>
    <w:pPr>
      <w:pBdr>
        <w:top w:val="single" w:sz="4" w:space="0" w:color="auto"/>
        <w:bottom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1">
    <w:name w:val="xl41"/>
    <w:basedOn w:val="Normal"/>
    <w:rsid w:val="00375D23"/>
    <w:pPr>
      <w:pBdr>
        <w:top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2">
    <w:name w:val="xl42"/>
    <w:basedOn w:val="Normal"/>
    <w:rsid w:val="00375D23"/>
    <w:pPr>
      <w:pBdr>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3">
    <w:name w:val="xl43"/>
    <w:basedOn w:val="Normal"/>
    <w:rsid w:val="00375D23"/>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sz w:val="18"/>
      <w:szCs w:val="18"/>
    </w:rPr>
  </w:style>
  <w:style w:type="paragraph" w:customStyle="1" w:styleId="xl44">
    <w:name w:val="xl44"/>
    <w:basedOn w:val="Normal"/>
    <w:rsid w:val="00375D23"/>
    <w:pPr>
      <w:spacing w:before="100" w:beforeAutospacing="1" w:after="100" w:afterAutospacing="1" w:line="240" w:lineRule="auto"/>
      <w:jc w:val="center"/>
    </w:pPr>
    <w:rPr>
      <w:rFonts w:eastAsia="Arial Unicode MS"/>
      <w:sz w:val="18"/>
      <w:szCs w:val="18"/>
    </w:rPr>
  </w:style>
  <w:style w:type="paragraph" w:customStyle="1" w:styleId="xl45">
    <w:name w:val="xl45"/>
    <w:basedOn w:val="Normal"/>
    <w:rsid w:val="00375D23"/>
    <w:pPr>
      <w:pBdr>
        <w:top w:val="single" w:sz="4" w:space="0" w:color="auto"/>
        <w:left w:val="single" w:sz="4" w:space="0" w:color="auto"/>
        <w:bottom w:val="single" w:sz="4" w:space="0" w:color="auto"/>
      </w:pBdr>
      <w:spacing w:before="100" w:beforeAutospacing="1" w:after="100" w:afterAutospacing="1" w:line="240" w:lineRule="auto"/>
    </w:pPr>
    <w:rPr>
      <w:rFonts w:eastAsia="Arial Unicode MS"/>
      <w:sz w:val="18"/>
      <w:szCs w:val="18"/>
    </w:rPr>
  </w:style>
  <w:style w:type="paragraph" w:customStyle="1" w:styleId="xl46">
    <w:name w:val="xl46"/>
    <w:basedOn w:val="Normal"/>
    <w:rsid w:val="00375D23"/>
    <w:pPr>
      <w:pBdr>
        <w:top w:val="single" w:sz="4" w:space="0" w:color="auto"/>
        <w:bottom w:val="single" w:sz="4" w:space="0" w:color="auto"/>
      </w:pBdr>
      <w:spacing w:before="100" w:beforeAutospacing="1" w:after="100" w:afterAutospacing="1" w:line="240" w:lineRule="auto"/>
    </w:pPr>
    <w:rPr>
      <w:rFonts w:eastAsia="Arial Unicode MS"/>
      <w:sz w:val="18"/>
      <w:szCs w:val="18"/>
    </w:rPr>
  </w:style>
  <w:style w:type="paragraph" w:customStyle="1" w:styleId="xl47">
    <w:name w:val="xl47"/>
    <w:basedOn w:val="Normal"/>
    <w:rsid w:val="00375D23"/>
    <w:pPr>
      <w:pBdr>
        <w:top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8">
    <w:name w:val="xl48"/>
    <w:basedOn w:val="Normal"/>
    <w:rsid w:val="00375D23"/>
    <w:pPr>
      <w:spacing w:before="100" w:beforeAutospacing="1" w:after="100" w:afterAutospacing="1" w:line="240" w:lineRule="auto"/>
    </w:pPr>
    <w:rPr>
      <w:rFonts w:eastAsia="Arial Unicode MS"/>
      <w:b/>
      <w:bCs/>
      <w:sz w:val="18"/>
      <w:szCs w:val="18"/>
    </w:rPr>
  </w:style>
  <w:style w:type="paragraph" w:customStyle="1" w:styleId="xl49">
    <w:name w:val="xl49"/>
    <w:basedOn w:val="Normal"/>
    <w:rsid w:val="00375D23"/>
    <w:pPr>
      <w:pBdr>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50">
    <w:name w:val="xl50"/>
    <w:basedOn w:val="Normal"/>
    <w:rsid w:val="00375D23"/>
    <w:pPr>
      <w:pBdr>
        <w:top w:val="single" w:sz="4" w:space="0" w:color="FF00FF"/>
        <w:left w:val="single" w:sz="4" w:space="0" w:color="FF00FF"/>
        <w:right w:val="single" w:sz="4" w:space="0" w:color="auto"/>
      </w:pBdr>
      <w:spacing w:before="100" w:beforeAutospacing="1" w:after="100" w:afterAutospacing="1" w:line="240" w:lineRule="auto"/>
      <w:textAlignment w:val="center"/>
    </w:pPr>
    <w:rPr>
      <w:rFonts w:eastAsia="Arial Unicode MS"/>
      <w:sz w:val="18"/>
      <w:szCs w:val="18"/>
    </w:rPr>
  </w:style>
  <w:style w:type="paragraph" w:customStyle="1" w:styleId="xl51">
    <w:name w:val="xl51"/>
    <w:basedOn w:val="Normal"/>
    <w:rsid w:val="00375D23"/>
    <w:pPr>
      <w:pBdr>
        <w:left w:val="single" w:sz="4" w:space="0" w:color="FF00FF"/>
        <w:bottom w:val="single" w:sz="4" w:space="0" w:color="FF00FF"/>
        <w:right w:val="single" w:sz="4" w:space="0" w:color="auto"/>
      </w:pBdr>
      <w:spacing w:before="100" w:beforeAutospacing="1" w:after="100" w:afterAutospacing="1" w:line="240" w:lineRule="auto"/>
      <w:textAlignment w:val="center"/>
    </w:pPr>
    <w:rPr>
      <w:rFonts w:eastAsia="Arial Unicode MS"/>
      <w:sz w:val="18"/>
      <w:szCs w:val="18"/>
    </w:rPr>
  </w:style>
  <w:style w:type="paragraph" w:customStyle="1" w:styleId="xl52">
    <w:name w:val="xl52"/>
    <w:basedOn w:val="Normal"/>
    <w:rsid w:val="00375D23"/>
    <w:pPr>
      <w:pBdr>
        <w:top w:val="single" w:sz="4" w:space="0" w:color="FF00FF"/>
        <w:left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53">
    <w:name w:val="xl53"/>
    <w:basedOn w:val="Normal"/>
    <w:rsid w:val="00375D23"/>
    <w:pPr>
      <w:pBdr>
        <w:left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54">
    <w:name w:val="xl54"/>
    <w:basedOn w:val="Normal"/>
    <w:rsid w:val="00375D23"/>
    <w:pPr>
      <w:pBdr>
        <w:top w:val="single" w:sz="4" w:space="0" w:color="FF00FF"/>
        <w:left w:val="single" w:sz="4" w:space="0" w:color="FF00FF"/>
        <w:right w:val="single" w:sz="4" w:space="0" w:color="auto"/>
      </w:pBdr>
      <w:spacing w:before="100" w:beforeAutospacing="1" w:after="100" w:afterAutospacing="1" w:line="240" w:lineRule="auto"/>
      <w:textAlignment w:val="center"/>
    </w:pPr>
    <w:rPr>
      <w:rFonts w:eastAsia="Arial Unicode MS"/>
      <w:sz w:val="18"/>
      <w:szCs w:val="18"/>
    </w:rPr>
  </w:style>
  <w:style w:type="paragraph" w:customStyle="1" w:styleId="xl55">
    <w:name w:val="xl55"/>
    <w:basedOn w:val="Normal"/>
    <w:rsid w:val="00375D23"/>
    <w:pPr>
      <w:pBdr>
        <w:left w:val="single" w:sz="4" w:space="0" w:color="FF00FF"/>
        <w:right w:val="single" w:sz="4" w:space="0" w:color="auto"/>
      </w:pBdr>
      <w:spacing w:before="100" w:beforeAutospacing="1" w:after="100" w:afterAutospacing="1" w:line="240" w:lineRule="auto"/>
      <w:textAlignment w:val="center"/>
    </w:pPr>
    <w:rPr>
      <w:rFonts w:eastAsia="Arial Unicode MS"/>
      <w:sz w:val="18"/>
      <w:szCs w:val="18"/>
    </w:rPr>
  </w:style>
  <w:style w:type="paragraph" w:customStyle="1" w:styleId="xl56">
    <w:name w:val="xl56"/>
    <w:basedOn w:val="Normal"/>
    <w:rsid w:val="00375D23"/>
    <w:pPr>
      <w:pBdr>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57">
    <w:name w:val="xl57"/>
    <w:basedOn w:val="Normal"/>
    <w:rsid w:val="00375D23"/>
    <w:pPr>
      <w:pBdr>
        <w:left w:val="single" w:sz="4" w:space="0" w:color="FF00FF"/>
        <w:bottom w:val="single" w:sz="4" w:space="0" w:color="FF00FF"/>
        <w:right w:val="single" w:sz="4" w:space="0" w:color="auto"/>
      </w:pBdr>
      <w:spacing w:before="100" w:beforeAutospacing="1" w:after="100" w:afterAutospacing="1" w:line="240" w:lineRule="auto"/>
      <w:textAlignment w:val="center"/>
    </w:pPr>
    <w:rPr>
      <w:rFonts w:eastAsia="Arial Unicode MS"/>
      <w:sz w:val="18"/>
      <w:szCs w:val="18"/>
    </w:rPr>
  </w:style>
  <w:style w:type="paragraph" w:customStyle="1" w:styleId="xl58">
    <w:name w:val="xl58"/>
    <w:basedOn w:val="Normal"/>
    <w:rsid w:val="00375D23"/>
    <w:pPr>
      <w:pBdr>
        <w:left w:val="single" w:sz="4" w:space="0" w:color="auto"/>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59">
    <w:name w:val="xl59"/>
    <w:basedOn w:val="Normal"/>
    <w:rsid w:val="00375D23"/>
    <w:pPr>
      <w:pBdr>
        <w:left w:val="single" w:sz="4" w:space="0" w:color="auto"/>
        <w:bottom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60">
    <w:name w:val="xl60"/>
    <w:basedOn w:val="Normal"/>
    <w:rsid w:val="00375D23"/>
    <w:pPr>
      <w:pBdr>
        <w:left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61">
    <w:name w:val="xl61"/>
    <w:basedOn w:val="Normal"/>
    <w:rsid w:val="00375D23"/>
    <w:pPr>
      <w:pBdr>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62">
    <w:name w:val="xl62"/>
    <w:basedOn w:val="Normal"/>
    <w:rsid w:val="00375D23"/>
    <w:pPr>
      <w:pBdr>
        <w:left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63">
    <w:name w:val="xl63"/>
    <w:basedOn w:val="Normal"/>
    <w:rsid w:val="00375D23"/>
    <w:pPr>
      <w:pBdr>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64">
    <w:name w:val="xl64"/>
    <w:basedOn w:val="Normal"/>
    <w:rsid w:val="00375D23"/>
    <w:pPr>
      <w:pBdr>
        <w:top w:val="single" w:sz="4" w:space="0" w:color="FF00FF"/>
        <w:left w:val="single" w:sz="4" w:space="0" w:color="auto"/>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font6">
    <w:name w:val="font6"/>
    <w:basedOn w:val="Normal"/>
    <w:rsid w:val="00375D23"/>
    <w:pPr>
      <w:spacing w:before="100" w:beforeAutospacing="1" w:after="100" w:afterAutospacing="1" w:line="240" w:lineRule="auto"/>
    </w:pPr>
    <w:rPr>
      <w:rFonts w:ascii="Arial" w:eastAsia="Arial Unicode MS" w:hAnsi="Arial" w:cs="Arial"/>
      <w:b/>
      <w:bCs/>
      <w:sz w:val="20"/>
      <w:szCs w:val="20"/>
    </w:rPr>
  </w:style>
  <w:style w:type="paragraph" w:customStyle="1" w:styleId="xl65">
    <w:name w:val="xl65"/>
    <w:basedOn w:val="Normal"/>
    <w:rsid w:val="00375D23"/>
    <w:pPr>
      <w:pBdr>
        <w:top w:val="single" w:sz="4" w:space="0" w:color="auto"/>
        <w:left w:val="single" w:sz="4" w:space="0" w:color="FF00FF"/>
        <w:bottom w:val="single" w:sz="4" w:space="0" w:color="FF00FF"/>
        <w:right w:val="single" w:sz="4" w:space="0" w:color="FF00FF"/>
      </w:pBdr>
      <w:shd w:val="clear" w:color="auto" w:fill="FFFFFF"/>
      <w:spacing w:before="100" w:beforeAutospacing="1" w:after="100" w:afterAutospacing="1" w:line="240" w:lineRule="auto"/>
      <w:textAlignment w:val="top"/>
    </w:pPr>
    <w:rPr>
      <w:rFonts w:eastAsia="Arial Unicode MS"/>
      <w:b/>
      <w:bCs/>
      <w:sz w:val="18"/>
      <w:szCs w:val="18"/>
    </w:rPr>
  </w:style>
  <w:style w:type="paragraph" w:customStyle="1" w:styleId="xl66">
    <w:name w:val="xl66"/>
    <w:basedOn w:val="Normal"/>
    <w:rsid w:val="00375D23"/>
    <w:pPr>
      <w:pBdr>
        <w:top w:val="single" w:sz="4" w:space="0" w:color="FF00FF"/>
        <w:left w:val="single" w:sz="4" w:space="0" w:color="FF00FF"/>
        <w:right w:val="single" w:sz="4" w:space="0" w:color="FF00FF"/>
      </w:pBdr>
      <w:spacing w:before="100" w:beforeAutospacing="1" w:after="100" w:afterAutospacing="1" w:line="240" w:lineRule="auto"/>
      <w:textAlignment w:val="center"/>
    </w:pPr>
    <w:rPr>
      <w:rFonts w:eastAsia="Arial Unicode MS"/>
      <w:sz w:val="18"/>
      <w:szCs w:val="18"/>
    </w:rPr>
  </w:style>
  <w:style w:type="paragraph" w:styleId="BodyTextFirstIndent">
    <w:name w:val="Body Text First Indent"/>
    <w:basedOn w:val="BodyText"/>
    <w:link w:val="BodyTextFirstIndentChar"/>
    <w:semiHidden/>
    <w:rsid w:val="00375D23"/>
    <w:pPr>
      <w:spacing w:after="120" w:line="240" w:lineRule="auto"/>
      <w:ind w:firstLine="210"/>
    </w:pPr>
    <w:rPr>
      <w:rFonts w:ascii="Arial" w:hAnsi="Arial"/>
    </w:rPr>
  </w:style>
  <w:style w:type="character" w:customStyle="1" w:styleId="BodyTextFirstIndentChar">
    <w:name w:val="Body Text First Indent Char"/>
    <w:basedOn w:val="BodyTextChar"/>
    <w:link w:val="BodyTextFirstIndent"/>
    <w:semiHidden/>
    <w:rsid w:val="00375D23"/>
    <w:rPr>
      <w:rFonts w:ascii="Arial" w:eastAsia="Times New Roman" w:hAnsi="Arial" w:cs="Times New Roman"/>
      <w:kern w:val="0"/>
      <w:sz w:val="24"/>
      <w:szCs w:val="20"/>
      <w:lang w:val="en-US" w:eastAsia="en-US"/>
      <w14:ligatures w14:val="none"/>
    </w:rPr>
  </w:style>
  <w:style w:type="paragraph" w:customStyle="1" w:styleId="Document">
    <w:name w:val="Document"/>
    <w:basedOn w:val="Normal"/>
    <w:rsid w:val="00375D2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tLeast"/>
    </w:pPr>
    <w:rPr>
      <w:rFonts w:ascii="Helvetica 45 Light" w:hAnsi="Helvetica 45 Light"/>
      <w:color w:val="000000"/>
      <w:sz w:val="20"/>
      <w:szCs w:val="20"/>
    </w:rPr>
  </w:style>
  <w:style w:type="paragraph" w:customStyle="1" w:styleId="BodyText21">
    <w:name w:val="Body Text 21"/>
    <w:basedOn w:val="Normal"/>
    <w:rsid w:val="00375D23"/>
    <w:pPr>
      <w:tabs>
        <w:tab w:val="left" w:pos="-720"/>
        <w:tab w:val="left" w:pos="-180"/>
        <w:tab w:val="left" w:pos="0"/>
        <w:tab w:val="left" w:pos="1800"/>
        <w:tab w:val="left" w:pos="2520"/>
      </w:tabs>
      <w:suppressAutoHyphens/>
      <w:spacing w:after="0" w:line="240" w:lineRule="auto"/>
      <w:jc w:val="both"/>
    </w:pPr>
    <w:rPr>
      <w:rFonts w:ascii="Lucida Casual" w:hAnsi="Lucida Casual"/>
      <w:b/>
      <w:snapToGrid w:val="0"/>
      <w:color w:val="000000"/>
      <w:spacing w:val="-3"/>
      <w:szCs w:val="20"/>
      <w:u w:val="single"/>
      <w:lang w:val="en-GB"/>
    </w:rPr>
  </w:style>
  <w:style w:type="paragraph" w:customStyle="1" w:styleId="font5">
    <w:name w:val="font5"/>
    <w:basedOn w:val="Normal"/>
    <w:rsid w:val="00375D23"/>
    <w:pPr>
      <w:spacing w:before="100" w:beforeAutospacing="1" w:after="100" w:afterAutospacing="1" w:line="240" w:lineRule="auto"/>
    </w:pPr>
    <w:rPr>
      <w:rFonts w:ascii="Arial" w:eastAsia="Arial Unicode MS" w:hAnsi="Arial" w:cs="Arial"/>
    </w:rPr>
  </w:style>
  <w:style w:type="paragraph" w:customStyle="1" w:styleId="xl67">
    <w:name w:val="xl67"/>
    <w:basedOn w:val="Normal"/>
    <w:rsid w:val="00375D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textAlignment w:val="top"/>
    </w:pPr>
    <w:rPr>
      <w:rFonts w:ascii="Arial" w:eastAsia="Arial Unicode MS" w:hAnsi="Arial" w:cs="Arial"/>
    </w:rPr>
  </w:style>
  <w:style w:type="paragraph" w:customStyle="1" w:styleId="xl68">
    <w:name w:val="xl68"/>
    <w:basedOn w:val="Normal"/>
    <w:rsid w:val="00375D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top"/>
    </w:pPr>
    <w:rPr>
      <w:rFonts w:ascii="Arial" w:eastAsia="Arial Unicode MS" w:hAnsi="Arial" w:cs="Arial"/>
      <w:b/>
      <w:bCs/>
    </w:rPr>
  </w:style>
  <w:style w:type="paragraph" w:customStyle="1" w:styleId="xl69">
    <w:name w:val="xl69"/>
    <w:basedOn w:val="Normal"/>
    <w:rsid w:val="00375D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top"/>
    </w:pPr>
    <w:rPr>
      <w:rFonts w:ascii="Arial" w:eastAsia="Arial Unicode MS" w:hAnsi="Arial" w:cs="Arial"/>
    </w:rPr>
  </w:style>
  <w:style w:type="paragraph" w:styleId="BodyTextFirstIndent2">
    <w:name w:val="Body Text First Indent 2"/>
    <w:basedOn w:val="BodyTextIndent"/>
    <w:link w:val="BodyTextFirstIndent2Char"/>
    <w:semiHidden/>
    <w:rsid w:val="00375D23"/>
    <w:pPr>
      <w:tabs>
        <w:tab w:val="clear" w:pos="1440"/>
        <w:tab w:val="clear" w:pos="1980"/>
      </w:tabs>
      <w:autoSpaceDE/>
      <w:autoSpaceDN/>
      <w:adjustRightInd/>
      <w:spacing w:after="120" w:line="240" w:lineRule="auto"/>
      <w:ind w:left="360" w:firstLine="210"/>
    </w:pPr>
    <w:rPr>
      <w:rFonts w:cs="Times New Roman"/>
      <w:sz w:val="24"/>
      <w:szCs w:val="20"/>
    </w:rPr>
  </w:style>
  <w:style w:type="character" w:customStyle="1" w:styleId="BodyTextFirstIndent2Char">
    <w:name w:val="Body Text First Indent 2 Char"/>
    <w:basedOn w:val="BodyTextIndentChar"/>
    <w:link w:val="BodyTextFirstIndent2"/>
    <w:semiHidden/>
    <w:rsid w:val="00375D23"/>
    <w:rPr>
      <w:rFonts w:ascii="Arial" w:eastAsia="Times New Roman" w:hAnsi="Arial" w:cs="Times New Roman"/>
      <w:kern w:val="0"/>
      <w:sz w:val="24"/>
      <w:szCs w:val="20"/>
      <w:lang w:val="en-US" w:eastAsia="en-US"/>
      <w14:ligatures w14:val="none"/>
    </w:rPr>
  </w:style>
  <w:style w:type="paragraph" w:styleId="Caption">
    <w:name w:val="caption"/>
    <w:basedOn w:val="Normal"/>
    <w:next w:val="Normal"/>
    <w:qFormat/>
    <w:rsid w:val="00375D23"/>
    <w:pPr>
      <w:spacing w:before="120" w:after="120" w:line="240" w:lineRule="auto"/>
      <w:jc w:val="both"/>
    </w:pPr>
    <w:rPr>
      <w:rFonts w:ascii="Arial" w:hAnsi="Arial"/>
      <w:b/>
      <w:bCs/>
      <w:sz w:val="20"/>
      <w:szCs w:val="20"/>
    </w:rPr>
  </w:style>
  <w:style w:type="paragraph" w:styleId="Closing">
    <w:name w:val="Closing"/>
    <w:basedOn w:val="Normal"/>
    <w:link w:val="ClosingChar"/>
    <w:semiHidden/>
    <w:rsid w:val="00375D23"/>
    <w:pPr>
      <w:spacing w:after="0" w:line="240" w:lineRule="auto"/>
      <w:ind w:left="4320"/>
      <w:jc w:val="both"/>
    </w:pPr>
    <w:rPr>
      <w:rFonts w:ascii="Arial" w:hAnsi="Arial"/>
      <w:szCs w:val="20"/>
    </w:rPr>
  </w:style>
  <w:style w:type="character" w:customStyle="1" w:styleId="ClosingChar">
    <w:name w:val="Closing Char"/>
    <w:basedOn w:val="DefaultParagraphFont"/>
    <w:link w:val="Closing"/>
    <w:semiHidden/>
    <w:rsid w:val="00375D23"/>
    <w:rPr>
      <w:rFonts w:ascii="Arial" w:eastAsia="Times New Roman" w:hAnsi="Arial" w:cs="Times New Roman"/>
      <w:kern w:val="0"/>
      <w:sz w:val="24"/>
      <w:szCs w:val="20"/>
      <w:lang w:val="en-US" w:eastAsia="en-US"/>
      <w14:ligatures w14:val="none"/>
    </w:rPr>
  </w:style>
  <w:style w:type="paragraph" w:styleId="Date">
    <w:name w:val="Date"/>
    <w:basedOn w:val="Normal"/>
    <w:next w:val="Normal"/>
    <w:link w:val="DateChar"/>
    <w:semiHidden/>
    <w:rsid w:val="00375D23"/>
    <w:pPr>
      <w:spacing w:after="0" w:line="240" w:lineRule="auto"/>
      <w:jc w:val="both"/>
    </w:pPr>
    <w:rPr>
      <w:rFonts w:ascii="Arial" w:hAnsi="Arial"/>
      <w:szCs w:val="20"/>
    </w:rPr>
  </w:style>
  <w:style w:type="character" w:customStyle="1" w:styleId="DateChar">
    <w:name w:val="Date Char"/>
    <w:basedOn w:val="DefaultParagraphFont"/>
    <w:link w:val="Date"/>
    <w:semiHidden/>
    <w:rsid w:val="00375D23"/>
    <w:rPr>
      <w:rFonts w:ascii="Arial" w:eastAsia="Times New Roman" w:hAnsi="Arial" w:cs="Times New Roman"/>
      <w:kern w:val="0"/>
      <w:sz w:val="24"/>
      <w:szCs w:val="20"/>
      <w:lang w:val="en-US" w:eastAsia="en-US"/>
      <w14:ligatures w14:val="none"/>
    </w:rPr>
  </w:style>
  <w:style w:type="paragraph" w:styleId="DocumentMap">
    <w:name w:val="Document Map"/>
    <w:basedOn w:val="Normal"/>
    <w:link w:val="DocumentMapChar"/>
    <w:semiHidden/>
    <w:rsid w:val="00375D23"/>
    <w:pPr>
      <w:shd w:val="clear" w:color="auto" w:fill="000080"/>
      <w:spacing w:after="0" w:line="240" w:lineRule="auto"/>
      <w:jc w:val="both"/>
    </w:pPr>
    <w:rPr>
      <w:rFonts w:ascii="Tahoma" w:hAnsi="Tahoma" w:cs="Tahoma"/>
      <w:szCs w:val="20"/>
    </w:rPr>
  </w:style>
  <w:style w:type="character" w:customStyle="1" w:styleId="DocumentMapChar">
    <w:name w:val="Document Map Char"/>
    <w:basedOn w:val="DefaultParagraphFont"/>
    <w:link w:val="DocumentMap"/>
    <w:semiHidden/>
    <w:rsid w:val="00375D23"/>
    <w:rPr>
      <w:rFonts w:ascii="Tahoma" w:eastAsia="Times New Roman" w:hAnsi="Tahoma" w:cs="Tahoma"/>
      <w:kern w:val="0"/>
      <w:sz w:val="24"/>
      <w:szCs w:val="20"/>
      <w:shd w:val="clear" w:color="auto" w:fill="000080"/>
      <w:lang w:val="en-US" w:eastAsia="en-US"/>
      <w14:ligatures w14:val="none"/>
    </w:rPr>
  </w:style>
  <w:style w:type="paragraph" w:styleId="E-mailSignature">
    <w:name w:val="E-mail Signature"/>
    <w:basedOn w:val="Normal"/>
    <w:link w:val="E-mailSignatureChar"/>
    <w:semiHidden/>
    <w:rsid w:val="00375D23"/>
    <w:pPr>
      <w:spacing w:after="0" w:line="240" w:lineRule="auto"/>
      <w:jc w:val="both"/>
    </w:pPr>
    <w:rPr>
      <w:rFonts w:ascii="Arial" w:hAnsi="Arial"/>
      <w:szCs w:val="20"/>
    </w:rPr>
  </w:style>
  <w:style w:type="character" w:customStyle="1" w:styleId="E-mailSignatureChar">
    <w:name w:val="E-mail Signature Char"/>
    <w:basedOn w:val="DefaultParagraphFont"/>
    <w:link w:val="E-mailSignature"/>
    <w:semiHidden/>
    <w:rsid w:val="00375D23"/>
    <w:rPr>
      <w:rFonts w:ascii="Arial" w:eastAsia="Times New Roman" w:hAnsi="Arial" w:cs="Times New Roman"/>
      <w:kern w:val="0"/>
      <w:sz w:val="24"/>
      <w:szCs w:val="20"/>
      <w:lang w:val="en-US" w:eastAsia="en-US"/>
      <w14:ligatures w14:val="none"/>
    </w:rPr>
  </w:style>
  <w:style w:type="paragraph" w:styleId="EndnoteText">
    <w:name w:val="endnote text"/>
    <w:basedOn w:val="Normal"/>
    <w:link w:val="EndnoteTextChar"/>
    <w:semiHidden/>
    <w:rsid w:val="00375D23"/>
    <w:pPr>
      <w:spacing w:after="0" w:line="240" w:lineRule="auto"/>
      <w:jc w:val="both"/>
    </w:pPr>
    <w:rPr>
      <w:rFonts w:ascii="Arial" w:hAnsi="Arial"/>
      <w:sz w:val="20"/>
      <w:szCs w:val="20"/>
    </w:rPr>
  </w:style>
  <w:style w:type="character" w:customStyle="1" w:styleId="EndnoteTextChar">
    <w:name w:val="Endnote Text Char"/>
    <w:basedOn w:val="DefaultParagraphFont"/>
    <w:link w:val="EndnoteText"/>
    <w:semiHidden/>
    <w:rsid w:val="00375D23"/>
    <w:rPr>
      <w:rFonts w:ascii="Arial" w:eastAsia="Times New Roman" w:hAnsi="Arial" w:cs="Times New Roman"/>
      <w:kern w:val="0"/>
      <w:sz w:val="20"/>
      <w:szCs w:val="20"/>
      <w:lang w:val="en-US" w:eastAsia="en-US"/>
      <w14:ligatures w14:val="none"/>
    </w:rPr>
  </w:style>
  <w:style w:type="paragraph" w:styleId="EnvelopeAddress">
    <w:name w:val="envelope address"/>
    <w:basedOn w:val="Normal"/>
    <w:semiHidden/>
    <w:rsid w:val="00375D23"/>
    <w:pPr>
      <w:framePr w:w="7920" w:h="1980" w:hRule="exact" w:hSpace="180" w:wrap="auto" w:hAnchor="page" w:xAlign="center" w:yAlign="bottom"/>
      <w:spacing w:after="0" w:line="240" w:lineRule="auto"/>
      <w:ind w:left="2880"/>
      <w:jc w:val="both"/>
    </w:pPr>
    <w:rPr>
      <w:rFonts w:ascii="Arial" w:hAnsi="Arial" w:cs="Arial"/>
    </w:rPr>
  </w:style>
  <w:style w:type="paragraph" w:styleId="EnvelopeReturn">
    <w:name w:val="envelope return"/>
    <w:basedOn w:val="Normal"/>
    <w:semiHidden/>
    <w:rsid w:val="00375D23"/>
    <w:pPr>
      <w:spacing w:after="0" w:line="240" w:lineRule="auto"/>
      <w:jc w:val="both"/>
    </w:pPr>
    <w:rPr>
      <w:rFonts w:ascii="Arial" w:hAnsi="Arial" w:cs="Arial"/>
      <w:sz w:val="20"/>
      <w:szCs w:val="20"/>
    </w:rPr>
  </w:style>
  <w:style w:type="paragraph" w:styleId="FootnoteText">
    <w:name w:val="footnote text"/>
    <w:basedOn w:val="Normal"/>
    <w:link w:val="FootnoteTextChar"/>
    <w:semiHidden/>
    <w:rsid w:val="00375D23"/>
    <w:pPr>
      <w:spacing w:after="0" w:line="240" w:lineRule="auto"/>
      <w:jc w:val="both"/>
    </w:pPr>
    <w:rPr>
      <w:rFonts w:ascii="Arial" w:hAnsi="Arial"/>
      <w:sz w:val="20"/>
      <w:szCs w:val="20"/>
    </w:rPr>
  </w:style>
  <w:style w:type="character" w:customStyle="1" w:styleId="FootnoteTextChar">
    <w:name w:val="Footnote Text Char"/>
    <w:basedOn w:val="DefaultParagraphFont"/>
    <w:link w:val="FootnoteText"/>
    <w:semiHidden/>
    <w:rsid w:val="00375D23"/>
    <w:rPr>
      <w:rFonts w:ascii="Arial" w:eastAsia="Times New Roman" w:hAnsi="Arial" w:cs="Times New Roman"/>
      <w:kern w:val="0"/>
      <w:sz w:val="20"/>
      <w:szCs w:val="20"/>
      <w:lang w:val="en-US" w:eastAsia="en-US"/>
      <w14:ligatures w14:val="none"/>
    </w:rPr>
  </w:style>
  <w:style w:type="paragraph" w:styleId="HTMLAddress">
    <w:name w:val="HTML Address"/>
    <w:basedOn w:val="Normal"/>
    <w:link w:val="HTMLAddressChar"/>
    <w:semiHidden/>
    <w:rsid w:val="00375D23"/>
    <w:pPr>
      <w:spacing w:after="0" w:line="240" w:lineRule="auto"/>
      <w:jc w:val="both"/>
    </w:pPr>
    <w:rPr>
      <w:rFonts w:ascii="Arial" w:hAnsi="Arial"/>
      <w:i/>
      <w:iCs/>
      <w:szCs w:val="20"/>
    </w:rPr>
  </w:style>
  <w:style w:type="character" w:customStyle="1" w:styleId="HTMLAddressChar">
    <w:name w:val="HTML Address Char"/>
    <w:basedOn w:val="DefaultParagraphFont"/>
    <w:link w:val="HTMLAddress"/>
    <w:semiHidden/>
    <w:rsid w:val="00375D23"/>
    <w:rPr>
      <w:rFonts w:ascii="Arial" w:eastAsia="Times New Roman" w:hAnsi="Arial" w:cs="Times New Roman"/>
      <w:i/>
      <w:iCs/>
      <w:kern w:val="0"/>
      <w:sz w:val="24"/>
      <w:szCs w:val="20"/>
      <w:lang w:val="en-US" w:eastAsia="en-US"/>
      <w14:ligatures w14:val="none"/>
    </w:rPr>
  </w:style>
  <w:style w:type="paragraph" w:styleId="HTMLPreformatted">
    <w:name w:val="HTML Preformatted"/>
    <w:basedOn w:val="Normal"/>
    <w:link w:val="HTMLPreformattedChar"/>
    <w:semiHidden/>
    <w:rsid w:val="00375D23"/>
    <w:pPr>
      <w:spacing w:after="0" w:line="240" w:lineRule="auto"/>
      <w:jc w:val="both"/>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375D23"/>
    <w:rPr>
      <w:rFonts w:ascii="Courier New" w:eastAsia="Times New Roman" w:hAnsi="Courier New" w:cs="Courier New"/>
      <w:kern w:val="0"/>
      <w:sz w:val="20"/>
      <w:szCs w:val="20"/>
      <w:lang w:val="en-US" w:eastAsia="en-US"/>
      <w14:ligatures w14:val="none"/>
    </w:rPr>
  </w:style>
  <w:style w:type="paragraph" w:styleId="Index2">
    <w:name w:val="index 2"/>
    <w:basedOn w:val="Normal"/>
    <w:next w:val="Normal"/>
    <w:autoRedefine/>
    <w:semiHidden/>
    <w:rsid w:val="00375D23"/>
    <w:pPr>
      <w:spacing w:after="0" w:line="240" w:lineRule="auto"/>
      <w:ind w:left="480" w:hanging="240"/>
      <w:jc w:val="both"/>
    </w:pPr>
    <w:rPr>
      <w:rFonts w:ascii="Arial" w:hAnsi="Arial"/>
      <w:szCs w:val="20"/>
    </w:rPr>
  </w:style>
  <w:style w:type="paragraph" w:styleId="Index3">
    <w:name w:val="index 3"/>
    <w:basedOn w:val="Normal"/>
    <w:next w:val="Normal"/>
    <w:autoRedefine/>
    <w:semiHidden/>
    <w:rsid w:val="00375D23"/>
    <w:pPr>
      <w:spacing w:after="0" w:line="240" w:lineRule="auto"/>
      <w:ind w:left="720" w:hanging="240"/>
      <w:jc w:val="both"/>
    </w:pPr>
    <w:rPr>
      <w:rFonts w:ascii="Arial" w:hAnsi="Arial"/>
      <w:szCs w:val="20"/>
    </w:rPr>
  </w:style>
  <w:style w:type="paragraph" w:styleId="Index4">
    <w:name w:val="index 4"/>
    <w:basedOn w:val="Normal"/>
    <w:next w:val="Normal"/>
    <w:autoRedefine/>
    <w:semiHidden/>
    <w:rsid w:val="00375D23"/>
    <w:pPr>
      <w:spacing w:after="0" w:line="240" w:lineRule="auto"/>
      <w:ind w:left="960" w:hanging="240"/>
      <w:jc w:val="both"/>
    </w:pPr>
    <w:rPr>
      <w:rFonts w:ascii="Arial" w:hAnsi="Arial"/>
      <w:szCs w:val="20"/>
    </w:rPr>
  </w:style>
  <w:style w:type="paragraph" w:styleId="Index5">
    <w:name w:val="index 5"/>
    <w:basedOn w:val="Normal"/>
    <w:next w:val="Normal"/>
    <w:autoRedefine/>
    <w:semiHidden/>
    <w:rsid w:val="00375D23"/>
    <w:pPr>
      <w:spacing w:after="0" w:line="240" w:lineRule="auto"/>
      <w:ind w:left="1200" w:hanging="240"/>
      <w:jc w:val="both"/>
    </w:pPr>
    <w:rPr>
      <w:rFonts w:ascii="Arial" w:hAnsi="Arial"/>
      <w:szCs w:val="20"/>
    </w:rPr>
  </w:style>
  <w:style w:type="paragraph" w:styleId="Index6">
    <w:name w:val="index 6"/>
    <w:basedOn w:val="Normal"/>
    <w:next w:val="Normal"/>
    <w:autoRedefine/>
    <w:semiHidden/>
    <w:rsid w:val="00375D23"/>
    <w:pPr>
      <w:spacing w:after="0" w:line="240" w:lineRule="auto"/>
      <w:ind w:left="1440" w:hanging="240"/>
      <w:jc w:val="both"/>
    </w:pPr>
    <w:rPr>
      <w:rFonts w:ascii="Arial" w:hAnsi="Arial"/>
      <w:szCs w:val="20"/>
    </w:rPr>
  </w:style>
  <w:style w:type="paragraph" w:styleId="Index7">
    <w:name w:val="index 7"/>
    <w:basedOn w:val="Normal"/>
    <w:next w:val="Normal"/>
    <w:autoRedefine/>
    <w:semiHidden/>
    <w:rsid w:val="00375D23"/>
    <w:pPr>
      <w:spacing w:after="0" w:line="240" w:lineRule="auto"/>
      <w:ind w:left="1680" w:hanging="240"/>
      <w:jc w:val="both"/>
    </w:pPr>
    <w:rPr>
      <w:rFonts w:ascii="Arial" w:hAnsi="Arial"/>
      <w:szCs w:val="20"/>
    </w:rPr>
  </w:style>
  <w:style w:type="paragraph" w:styleId="Index8">
    <w:name w:val="index 8"/>
    <w:basedOn w:val="Normal"/>
    <w:next w:val="Normal"/>
    <w:autoRedefine/>
    <w:semiHidden/>
    <w:rsid w:val="00375D23"/>
    <w:pPr>
      <w:spacing w:after="0" w:line="240" w:lineRule="auto"/>
      <w:ind w:left="1920" w:hanging="240"/>
      <w:jc w:val="both"/>
    </w:pPr>
    <w:rPr>
      <w:rFonts w:ascii="Arial" w:hAnsi="Arial"/>
      <w:szCs w:val="20"/>
    </w:rPr>
  </w:style>
  <w:style w:type="paragraph" w:styleId="Index9">
    <w:name w:val="index 9"/>
    <w:basedOn w:val="Normal"/>
    <w:next w:val="Normal"/>
    <w:autoRedefine/>
    <w:semiHidden/>
    <w:rsid w:val="00375D23"/>
    <w:pPr>
      <w:spacing w:after="0" w:line="240" w:lineRule="auto"/>
      <w:ind w:left="2160" w:hanging="240"/>
      <w:jc w:val="both"/>
    </w:pPr>
    <w:rPr>
      <w:rFonts w:ascii="Arial" w:hAnsi="Arial"/>
      <w:szCs w:val="20"/>
    </w:rPr>
  </w:style>
  <w:style w:type="paragraph" w:styleId="List">
    <w:name w:val="List"/>
    <w:basedOn w:val="Normal"/>
    <w:semiHidden/>
    <w:rsid w:val="00375D23"/>
    <w:pPr>
      <w:spacing w:after="0" w:line="240" w:lineRule="auto"/>
      <w:ind w:left="360" w:hanging="360"/>
      <w:jc w:val="both"/>
    </w:pPr>
    <w:rPr>
      <w:rFonts w:ascii="Arial" w:hAnsi="Arial"/>
      <w:szCs w:val="20"/>
    </w:rPr>
  </w:style>
  <w:style w:type="paragraph" w:styleId="List2">
    <w:name w:val="List 2"/>
    <w:basedOn w:val="Normal"/>
    <w:semiHidden/>
    <w:rsid w:val="00375D23"/>
    <w:pPr>
      <w:spacing w:after="0" w:line="240" w:lineRule="auto"/>
      <w:ind w:left="720" w:hanging="360"/>
      <w:jc w:val="both"/>
    </w:pPr>
    <w:rPr>
      <w:rFonts w:ascii="Arial" w:hAnsi="Arial"/>
      <w:szCs w:val="20"/>
    </w:rPr>
  </w:style>
  <w:style w:type="paragraph" w:styleId="List3">
    <w:name w:val="List 3"/>
    <w:basedOn w:val="Normal"/>
    <w:semiHidden/>
    <w:rsid w:val="00375D23"/>
    <w:pPr>
      <w:spacing w:after="0" w:line="240" w:lineRule="auto"/>
      <w:ind w:left="1080" w:hanging="360"/>
      <w:jc w:val="both"/>
    </w:pPr>
    <w:rPr>
      <w:rFonts w:ascii="Arial" w:hAnsi="Arial"/>
      <w:szCs w:val="20"/>
    </w:rPr>
  </w:style>
  <w:style w:type="paragraph" w:styleId="List4">
    <w:name w:val="List 4"/>
    <w:basedOn w:val="Normal"/>
    <w:semiHidden/>
    <w:rsid w:val="00375D23"/>
    <w:pPr>
      <w:spacing w:after="0" w:line="240" w:lineRule="auto"/>
      <w:ind w:left="1440" w:hanging="360"/>
      <w:jc w:val="both"/>
    </w:pPr>
    <w:rPr>
      <w:rFonts w:ascii="Arial" w:hAnsi="Arial"/>
      <w:szCs w:val="20"/>
    </w:rPr>
  </w:style>
  <w:style w:type="paragraph" w:styleId="List5">
    <w:name w:val="List 5"/>
    <w:basedOn w:val="Normal"/>
    <w:semiHidden/>
    <w:rsid w:val="00375D23"/>
    <w:pPr>
      <w:spacing w:after="0" w:line="240" w:lineRule="auto"/>
      <w:ind w:left="1800" w:hanging="360"/>
      <w:jc w:val="both"/>
    </w:pPr>
    <w:rPr>
      <w:rFonts w:ascii="Arial" w:hAnsi="Arial"/>
      <w:szCs w:val="20"/>
    </w:rPr>
  </w:style>
  <w:style w:type="paragraph" w:styleId="ListBullet">
    <w:name w:val="List Bullet"/>
    <w:basedOn w:val="Normal"/>
    <w:autoRedefine/>
    <w:semiHidden/>
    <w:rsid w:val="00375D23"/>
    <w:pPr>
      <w:numPr>
        <w:numId w:val="88"/>
      </w:numPr>
      <w:spacing w:after="0" w:line="240" w:lineRule="auto"/>
      <w:jc w:val="both"/>
    </w:pPr>
    <w:rPr>
      <w:rFonts w:ascii="Arial" w:hAnsi="Arial"/>
      <w:szCs w:val="20"/>
    </w:rPr>
  </w:style>
  <w:style w:type="paragraph" w:styleId="ListBullet2">
    <w:name w:val="List Bullet 2"/>
    <w:basedOn w:val="Normal"/>
    <w:autoRedefine/>
    <w:semiHidden/>
    <w:rsid w:val="00375D23"/>
    <w:pPr>
      <w:numPr>
        <w:numId w:val="89"/>
      </w:numPr>
      <w:spacing w:after="0" w:line="240" w:lineRule="auto"/>
      <w:jc w:val="both"/>
    </w:pPr>
    <w:rPr>
      <w:rFonts w:ascii="Arial" w:hAnsi="Arial"/>
      <w:szCs w:val="20"/>
    </w:rPr>
  </w:style>
  <w:style w:type="paragraph" w:styleId="ListBullet3">
    <w:name w:val="List Bullet 3"/>
    <w:basedOn w:val="Normal"/>
    <w:autoRedefine/>
    <w:semiHidden/>
    <w:rsid w:val="00375D23"/>
    <w:pPr>
      <w:numPr>
        <w:numId w:val="90"/>
      </w:numPr>
      <w:spacing w:after="0" w:line="240" w:lineRule="auto"/>
      <w:jc w:val="both"/>
    </w:pPr>
    <w:rPr>
      <w:rFonts w:ascii="Arial" w:hAnsi="Arial"/>
      <w:szCs w:val="20"/>
    </w:rPr>
  </w:style>
  <w:style w:type="paragraph" w:styleId="ListBullet4">
    <w:name w:val="List Bullet 4"/>
    <w:basedOn w:val="Normal"/>
    <w:autoRedefine/>
    <w:semiHidden/>
    <w:rsid w:val="00375D23"/>
    <w:pPr>
      <w:numPr>
        <w:numId w:val="91"/>
      </w:numPr>
      <w:spacing w:after="0" w:line="240" w:lineRule="auto"/>
      <w:jc w:val="both"/>
    </w:pPr>
    <w:rPr>
      <w:rFonts w:ascii="Arial" w:hAnsi="Arial"/>
      <w:szCs w:val="20"/>
    </w:rPr>
  </w:style>
  <w:style w:type="paragraph" w:styleId="ListBullet5">
    <w:name w:val="List Bullet 5"/>
    <w:basedOn w:val="Normal"/>
    <w:autoRedefine/>
    <w:semiHidden/>
    <w:rsid w:val="00375D23"/>
    <w:pPr>
      <w:numPr>
        <w:numId w:val="92"/>
      </w:numPr>
      <w:spacing w:after="0" w:line="240" w:lineRule="auto"/>
      <w:jc w:val="both"/>
    </w:pPr>
    <w:rPr>
      <w:rFonts w:ascii="Arial" w:hAnsi="Arial"/>
      <w:szCs w:val="20"/>
    </w:rPr>
  </w:style>
  <w:style w:type="paragraph" w:styleId="ListContinue">
    <w:name w:val="List Continue"/>
    <w:basedOn w:val="Normal"/>
    <w:semiHidden/>
    <w:rsid w:val="00375D23"/>
    <w:pPr>
      <w:spacing w:after="120" w:line="240" w:lineRule="auto"/>
      <w:ind w:left="360"/>
      <w:jc w:val="both"/>
    </w:pPr>
    <w:rPr>
      <w:rFonts w:ascii="Arial" w:hAnsi="Arial"/>
      <w:szCs w:val="20"/>
    </w:rPr>
  </w:style>
  <w:style w:type="paragraph" w:styleId="ListContinue2">
    <w:name w:val="List Continue 2"/>
    <w:basedOn w:val="Normal"/>
    <w:semiHidden/>
    <w:rsid w:val="00375D23"/>
    <w:pPr>
      <w:spacing w:after="120" w:line="240" w:lineRule="auto"/>
      <w:ind w:left="720"/>
      <w:jc w:val="both"/>
    </w:pPr>
    <w:rPr>
      <w:rFonts w:ascii="Arial" w:hAnsi="Arial"/>
      <w:szCs w:val="20"/>
    </w:rPr>
  </w:style>
  <w:style w:type="paragraph" w:styleId="ListContinue3">
    <w:name w:val="List Continue 3"/>
    <w:basedOn w:val="Normal"/>
    <w:semiHidden/>
    <w:rsid w:val="00375D23"/>
    <w:pPr>
      <w:spacing w:after="120" w:line="240" w:lineRule="auto"/>
      <w:ind w:left="1080"/>
      <w:jc w:val="both"/>
    </w:pPr>
    <w:rPr>
      <w:rFonts w:ascii="Arial" w:hAnsi="Arial"/>
      <w:szCs w:val="20"/>
    </w:rPr>
  </w:style>
  <w:style w:type="paragraph" w:styleId="ListContinue4">
    <w:name w:val="List Continue 4"/>
    <w:basedOn w:val="Normal"/>
    <w:semiHidden/>
    <w:rsid w:val="00375D23"/>
    <w:pPr>
      <w:spacing w:after="120" w:line="240" w:lineRule="auto"/>
      <w:ind w:left="1440"/>
      <w:jc w:val="both"/>
    </w:pPr>
    <w:rPr>
      <w:rFonts w:ascii="Arial" w:hAnsi="Arial"/>
      <w:szCs w:val="20"/>
    </w:rPr>
  </w:style>
  <w:style w:type="paragraph" w:styleId="ListContinue5">
    <w:name w:val="List Continue 5"/>
    <w:basedOn w:val="Normal"/>
    <w:semiHidden/>
    <w:rsid w:val="00375D23"/>
    <w:pPr>
      <w:spacing w:after="120" w:line="240" w:lineRule="auto"/>
      <w:ind w:left="1800"/>
      <w:jc w:val="both"/>
    </w:pPr>
    <w:rPr>
      <w:rFonts w:ascii="Arial" w:hAnsi="Arial"/>
      <w:szCs w:val="20"/>
    </w:rPr>
  </w:style>
  <w:style w:type="paragraph" w:styleId="ListNumber2">
    <w:name w:val="List Number 2"/>
    <w:basedOn w:val="Normal"/>
    <w:semiHidden/>
    <w:rsid w:val="00375D23"/>
    <w:pPr>
      <w:numPr>
        <w:numId w:val="93"/>
      </w:numPr>
      <w:spacing w:after="0" w:line="240" w:lineRule="auto"/>
      <w:jc w:val="both"/>
    </w:pPr>
    <w:rPr>
      <w:rFonts w:ascii="Arial" w:hAnsi="Arial"/>
      <w:szCs w:val="20"/>
    </w:rPr>
  </w:style>
  <w:style w:type="paragraph" w:styleId="ListNumber3">
    <w:name w:val="List Number 3"/>
    <w:basedOn w:val="Normal"/>
    <w:semiHidden/>
    <w:rsid w:val="00375D23"/>
    <w:pPr>
      <w:numPr>
        <w:numId w:val="94"/>
      </w:numPr>
      <w:spacing w:after="0" w:line="240" w:lineRule="auto"/>
      <w:jc w:val="both"/>
    </w:pPr>
    <w:rPr>
      <w:rFonts w:ascii="Arial" w:hAnsi="Arial"/>
      <w:szCs w:val="20"/>
    </w:rPr>
  </w:style>
  <w:style w:type="paragraph" w:styleId="ListNumber4">
    <w:name w:val="List Number 4"/>
    <w:basedOn w:val="Normal"/>
    <w:semiHidden/>
    <w:rsid w:val="00375D23"/>
    <w:pPr>
      <w:numPr>
        <w:numId w:val="95"/>
      </w:numPr>
      <w:spacing w:after="0" w:line="240" w:lineRule="auto"/>
      <w:jc w:val="both"/>
    </w:pPr>
    <w:rPr>
      <w:rFonts w:ascii="Arial" w:hAnsi="Arial"/>
      <w:szCs w:val="20"/>
    </w:rPr>
  </w:style>
  <w:style w:type="paragraph" w:styleId="ListNumber5">
    <w:name w:val="List Number 5"/>
    <w:basedOn w:val="Normal"/>
    <w:semiHidden/>
    <w:rsid w:val="00375D23"/>
    <w:pPr>
      <w:numPr>
        <w:numId w:val="96"/>
      </w:numPr>
      <w:spacing w:after="0" w:line="240" w:lineRule="auto"/>
      <w:jc w:val="both"/>
    </w:pPr>
    <w:rPr>
      <w:rFonts w:ascii="Arial" w:hAnsi="Arial"/>
      <w:szCs w:val="20"/>
    </w:rPr>
  </w:style>
  <w:style w:type="paragraph" w:styleId="MacroText">
    <w:name w:val="macro"/>
    <w:link w:val="MacroTextChar"/>
    <w:semiHidden/>
    <w:rsid w:val="00375D23"/>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kern w:val="0"/>
      <w:sz w:val="20"/>
      <w:szCs w:val="20"/>
      <w:lang w:val="en-US" w:eastAsia="en-US"/>
      <w14:ligatures w14:val="none"/>
    </w:rPr>
  </w:style>
  <w:style w:type="character" w:customStyle="1" w:styleId="MacroTextChar">
    <w:name w:val="Macro Text Char"/>
    <w:basedOn w:val="DefaultParagraphFont"/>
    <w:link w:val="MacroText"/>
    <w:semiHidden/>
    <w:rsid w:val="00375D23"/>
    <w:rPr>
      <w:rFonts w:ascii="Courier New" w:eastAsia="Times New Roman" w:hAnsi="Courier New" w:cs="Courier New"/>
      <w:kern w:val="0"/>
      <w:sz w:val="20"/>
      <w:szCs w:val="20"/>
      <w:lang w:val="en-US" w:eastAsia="en-US"/>
      <w14:ligatures w14:val="none"/>
    </w:rPr>
  </w:style>
  <w:style w:type="paragraph" w:styleId="MessageHeader">
    <w:name w:val="Message Header"/>
    <w:basedOn w:val="Normal"/>
    <w:link w:val="MessageHeaderChar"/>
    <w:semiHidden/>
    <w:rsid w:val="00375D2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jc w:val="both"/>
    </w:pPr>
    <w:rPr>
      <w:rFonts w:ascii="Arial" w:hAnsi="Arial" w:cs="Arial"/>
    </w:rPr>
  </w:style>
  <w:style w:type="character" w:customStyle="1" w:styleId="MessageHeaderChar">
    <w:name w:val="Message Header Char"/>
    <w:basedOn w:val="DefaultParagraphFont"/>
    <w:link w:val="MessageHeader"/>
    <w:semiHidden/>
    <w:rsid w:val="00375D23"/>
    <w:rPr>
      <w:rFonts w:ascii="Arial" w:eastAsia="Times New Roman" w:hAnsi="Arial" w:cs="Arial"/>
      <w:kern w:val="0"/>
      <w:sz w:val="24"/>
      <w:szCs w:val="24"/>
      <w:shd w:val="pct20" w:color="auto" w:fill="auto"/>
      <w:lang w:val="en-US" w:eastAsia="en-US"/>
      <w14:ligatures w14:val="none"/>
    </w:rPr>
  </w:style>
  <w:style w:type="paragraph" w:styleId="NormalIndent">
    <w:name w:val="Normal Indent"/>
    <w:basedOn w:val="Normal"/>
    <w:semiHidden/>
    <w:rsid w:val="00375D23"/>
    <w:pPr>
      <w:spacing w:after="0" w:line="240" w:lineRule="auto"/>
      <w:ind w:left="720"/>
      <w:jc w:val="both"/>
    </w:pPr>
    <w:rPr>
      <w:rFonts w:ascii="Arial" w:hAnsi="Arial"/>
      <w:szCs w:val="20"/>
    </w:rPr>
  </w:style>
  <w:style w:type="paragraph" w:styleId="NoteHeading">
    <w:name w:val="Note Heading"/>
    <w:basedOn w:val="Normal"/>
    <w:next w:val="Normal"/>
    <w:link w:val="NoteHeadingChar"/>
    <w:semiHidden/>
    <w:rsid w:val="00375D23"/>
    <w:pPr>
      <w:spacing w:after="0" w:line="240" w:lineRule="auto"/>
      <w:jc w:val="both"/>
    </w:pPr>
    <w:rPr>
      <w:rFonts w:ascii="Arial" w:hAnsi="Arial"/>
      <w:szCs w:val="20"/>
    </w:rPr>
  </w:style>
  <w:style w:type="character" w:customStyle="1" w:styleId="NoteHeadingChar">
    <w:name w:val="Note Heading Char"/>
    <w:basedOn w:val="DefaultParagraphFont"/>
    <w:link w:val="NoteHeading"/>
    <w:semiHidden/>
    <w:rsid w:val="00375D23"/>
    <w:rPr>
      <w:rFonts w:ascii="Arial" w:eastAsia="Times New Roman" w:hAnsi="Arial" w:cs="Times New Roman"/>
      <w:kern w:val="0"/>
      <w:sz w:val="24"/>
      <w:szCs w:val="20"/>
      <w:lang w:val="en-US" w:eastAsia="en-US"/>
      <w14:ligatures w14:val="none"/>
    </w:rPr>
  </w:style>
  <w:style w:type="paragraph" w:styleId="Salutation">
    <w:name w:val="Salutation"/>
    <w:basedOn w:val="Normal"/>
    <w:next w:val="Normal"/>
    <w:link w:val="SalutationChar"/>
    <w:semiHidden/>
    <w:rsid w:val="00375D23"/>
    <w:pPr>
      <w:spacing w:after="0" w:line="240" w:lineRule="auto"/>
      <w:jc w:val="both"/>
    </w:pPr>
    <w:rPr>
      <w:rFonts w:ascii="Arial" w:hAnsi="Arial"/>
      <w:szCs w:val="20"/>
    </w:rPr>
  </w:style>
  <w:style w:type="character" w:customStyle="1" w:styleId="SalutationChar">
    <w:name w:val="Salutation Char"/>
    <w:basedOn w:val="DefaultParagraphFont"/>
    <w:link w:val="Salutation"/>
    <w:semiHidden/>
    <w:rsid w:val="00375D23"/>
    <w:rPr>
      <w:rFonts w:ascii="Arial" w:eastAsia="Times New Roman" w:hAnsi="Arial" w:cs="Times New Roman"/>
      <w:kern w:val="0"/>
      <w:sz w:val="24"/>
      <w:szCs w:val="20"/>
      <w:lang w:val="en-US" w:eastAsia="en-US"/>
      <w14:ligatures w14:val="none"/>
    </w:rPr>
  </w:style>
  <w:style w:type="paragraph" w:styleId="Signature">
    <w:name w:val="Signature"/>
    <w:basedOn w:val="Normal"/>
    <w:link w:val="SignatureChar"/>
    <w:semiHidden/>
    <w:rsid w:val="00375D23"/>
    <w:pPr>
      <w:spacing w:after="0" w:line="240" w:lineRule="auto"/>
      <w:ind w:left="4320"/>
      <w:jc w:val="both"/>
    </w:pPr>
    <w:rPr>
      <w:rFonts w:ascii="Arial" w:hAnsi="Arial"/>
      <w:szCs w:val="20"/>
    </w:rPr>
  </w:style>
  <w:style w:type="character" w:customStyle="1" w:styleId="SignatureChar">
    <w:name w:val="Signature Char"/>
    <w:basedOn w:val="DefaultParagraphFont"/>
    <w:link w:val="Signature"/>
    <w:semiHidden/>
    <w:rsid w:val="00375D23"/>
    <w:rPr>
      <w:rFonts w:ascii="Arial" w:eastAsia="Times New Roman" w:hAnsi="Arial" w:cs="Times New Roman"/>
      <w:kern w:val="0"/>
      <w:sz w:val="24"/>
      <w:szCs w:val="20"/>
      <w:lang w:val="en-US" w:eastAsia="en-US"/>
      <w14:ligatures w14:val="none"/>
    </w:rPr>
  </w:style>
  <w:style w:type="paragraph" w:styleId="Subtitle">
    <w:name w:val="Subtitle"/>
    <w:basedOn w:val="Normal"/>
    <w:link w:val="SubtitleChar"/>
    <w:qFormat/>
    <w:rsid w:val="00375D23"/>
    <w:pPr>
      <w:spacing w:after="60" w:line="240" w:lineRule="auto"/>
      <w:jc w:val="center"/>
      <w:outlineLvl w:val="1"/>
    </w:pPr>
    <w:rPr>
      <w:rFonts w:ascii="Arial" w:hAnsi="Arial" w:cs="Arial"/>
    </w:rPr>
  </w:style>
  <w:style w:type="character" w:customStyle="1" w:styleId="SubtitleChar">
    <w:name w:val="Subtitle Char"/>
    <w:basedOn w:val="DefaultParagraphFont"/>
    <w:link w:val="Subtitle"/>
    <w:rsid w:val="00375D23"/>
    <w:rPr>
      <w:rFonts w:ascii="Arial" w:eastAsia="Times New Roman" w:hAnsi="Arial" w:cs="Arial"/>
      <w:kern w:val="0"/>
      <w:sz w:val="24"/>
      <w:szCs w:val="24"/>
      <w:lang w:val="en-US" w:eastAsia="en-US"/>
      <w14:ligatures w14:val="none"/>
    </w:rPr>
  </w:style>
  <w:style w:type="paragraph" w:styleId="TableofAuthorities">
    <w:name w:val="table of authorities"/>
    <w:basedOn w:val="Normal"/>
    <w:next w:val="Normal"/>
    <w:semiHidden/>
    <w:rsid w:val="00375D23"/>
    <w:pPr>
      <w:spacing w:after="0" w:line="240" w:lineRule="auto"/>
      <w:ind w:left="240" w:hanging="240"/>
      <w:jc w:val="both"/>
    </w:pPr>
    <w:rPr>
      <w:rFonts w:ascii="Arial" w:hAnsi="Arial"/>
      <w:szCs w:val="20"/>
    </w:rPr>
  </w:style>
  <w:style w:type="paragraph" w:styleId="TableofFigures">
    <w:name w:val="table of figures"/>
    <w:basedOn w:val="Normal"/>
    <w:next w:val="Normal"/>
    <w:semiHidden/>
    <w:rsid w:val="00375D23"/>
    <w:pPr>
      <w:spacing w:after="0" w:line="240" w:lineRule="auto"/>
      <w:ind w:left="480" w:hanging="480"/>
      <w:jc w:val="both"/>
    </w:pPr>
    <w:rPr>
      <w:rFonts w:ascii="Arial" w:hAnsi="Arial"/>
      <w:szCs w:val="20"/>
    </w:rPr>
  </w:style>
  <w:style w:type="paragraph" w:styleId="TOAHeading">
    <w:name w:val="toa heading"/>
    <w:basedOn w:val="Normal"/>
    <w:next w:val="Normal"/>
    <w:semiHidden/>
    <w:rsid w:val="00375D23"/>
    <w:pPr>
      <w:spacing w:before="120" w:after="0" w:line="240" w:lineRule="auto"/>
      <w:jc w:val="both"/>
    </w:pPr>
    <w:rPr>
      <w:rFonts w:ascii="Arial" w:hAnsi="Arial" w:cs="Arial"/>
      <w:b/>
      <w:bCs/>
    </w:rPr>
  </w:style>
  <w:style w:type="character" w:customStyle="1" w:styleId="BalloonTextChar1">
    <w:name w:val="Balloon Text Char1"/>
    <w:semiHidden/>
    <w:rsid w:val="00375D23"/>
    <w:rPr>
      <w:rFonts w:ascii="Tahoma" w:hAnsi="Tahoma" w:cs="Tahoma"/>
      <w:sz w:val="16"/>
      <w:szCs w:val="16"/>
      <w:lang w:val="en-US" w:eastAsia="en-US" w:bidi="ar-SA"/>
    </w:rPr>
  </w:style>
  <w:style w:type="character" w:customStyle="1" w:styleId="lg">
    <w:name w:val="lg"/>
    <w:rsid w:val="00375D23"/>
  </w:style>
  <w:style w:type="paragraph" w:customStyle="1" w:styleId="Style1TableofContant">
    <w:name w:val="Style1 Table of Contant"/>
    <w:basedOn w:val="Heading1"/>
    <w:qFormat/>
    <w:rsid w:val="00375D23"/>
    <w:pPr>
      <w:keepNext w:val="0"/>
      <w:widowControl w:val="0"/>
      <w:tabs>
        <w:tab w:val="num" w:pos="360"/>
        <w:tab w:val="left" w:pos="1020"/>
      </w:tabs>
      <w:autoSpaceDE w:val="0"/>
      <w:autoSpaceDN w:val="0"/>
      <w:spacing w:after="120"/>
      <w:ind w:hanging="899"/>
    </w:pPr>
    <w:rPr>
      <w:rFonts w:ascii="Arial" w:eastAsia="Arial" w:hAnsi="Arial" w:cs="Arial"/>
      <w:bCs/>
      <w:sz w:val="22"/>
      <w:szCs w:val="22"/>
    </w:rPr>
  </w:style>
  <w:style w:type="paragraph" w:customStyle="1" w:styleId="Style2">
    <w:name w:val="Style2"/>
    <w:basedOn w:val="Heading1"/>
    <w:qFormat/>
    <w:rsid w:val="00375D23"/>
    <w:pPr>
      <w:keepNext w:val="0"/>
      <w:widowControl w:val="0"/>
      <w:numPr>
        <w:ilvl w:val="1"/>
        <w:numId w:val="103"/>
      </w:numPr>
      <w:tabs>
        <w:tab w:val="num" w:pos="360"/>
        <w:tab w:val="left" w:pos="1020"/>
      </w:tabs>
      <w:autoSpaceDE w:val="0"/>
      <w:autoSpaceDN w:val="0"/>
      <w:spacing w:after="120"/>
      <w:ind w:left="0" w:hanging="899"/>
    </w:pPr>
    <w:rPr>
      <w:rFonts w:ascii="Arial" w:eastAsia="Arial" w:hAnsi="Arial" w:cs="Arial"/>
      <w:bCs/>
      <w:sz w:val="22"/>
      <w:szCs w:val="22"/>
    </w:rPr>
  </w:style>
  <w:style w:type="character" w:customStyle="1" w:styleId="Style3Char">
    <w:name w:val="Style3 Char"/>
    <w:link w:val="Style3"/>
    <w:locked/>
    <w:rsid w:val="00375D23"/>
    <w:rPr>
      <w:rFonts w:ascii="Arial" w:eastAsia="Arial" w:hAnsi="Arial" w:cs="Arial"/>
      <w:b/>
      <w:bCs/>
      <w:color w:val="2F5496"/>
      <w:sz w:val="32"/>
      <w:szCs w:val="32"/>
    </w:rPr>
  </w:style>
  <w:style w:type="paragraph" w:customStyle="1" w:styleId="Style3">
    <w:name w:val="Style3"/>
    <w:basedOn w:val="Heading1"/>
    <w:link w:val="Style3Char"/>
    <w:qFormat/>
    <w:rsid w:val="00375D23"/>
    <w:pPr>
      <w:keepNext w:val="0"/>
      <w:widowControl w:val="0"/>
      <w:numPr>
        <w:ilvl w:val="2"/>
        <w:numId w:val="103"/>
      </w:numPr>
      <w:tabs>
        <w:tab w:val="left" w:pos="1020"/>
      </w:tabs>
      <w:autoSpaceDE w:val="0"/>
      <w:autoSpaceDN w:val="0"/>
      <w:spacing w:after="120"/>
    </w:pPr>
    <w:rPr>
      <w:rFonts w:ascii="Arial" w:eastAsia="Arial" w:hAnsi="Arial" w:cs="Arial"/>
      <w:bCs/>
      <w:color w:val="2F5496"/>
      <w:kern w:val="2"/>
      <w:sz w:val="32"/>
      <w:szCs w:val="32"/>
      <w:lang w:val="en-IN" w:eastAsia="en-IN"/>
      <w14:ligatures w14:val="standardContextual"/>
    </w:rPr>
  </w:style>
  <w:style w:type="paragraph" w:styleId="TOCHeading">
    <w:name w:val="TOC Heading"/>
    <w:basedOn w:val="Heading1"/>
    <w:next w:val="Normal"/>
    <w:uiPriority w:val="39"/>
    <w:unhideWhenUsed/>
    <w:qFormat/>
    <w:rsid w:val="00375D23"/>
    <w:pPr>
      <w:keepLines/>
      <w:spacing w:before="240" w:after="0" w:line="259" w:lineRule="auto"/>
      <w:outlineLvl w:val="9"/>
    </w:pPr>
    <w:rPr>
      <w:rFonts w:ascii="Cambria" w:hAnsi="Cambria"/>
      <w:b w:val="0"/>
      <w:color w:val="365F91"/>
      <w:sz w:val="32"/>
      <w:szCs w:val="32"/>
    </w:rPr>
  </w:style>
  <w:style w:type="character" w:customStyle="1" w:styleId="UnresolvedMention">
    <w:name w:val="Unresolved Mention"/>
    <w:uiPriority w:val="99"/>
    <w:semiHidden/>
    <w:unhideWhenUsed/>
    <w:rsid w:val="00375D23"/>
    <w:rPr>
      <w:color w:val="605E5C"/>
      <w:shd w:val="clear" w:color="auto" w:fill="E1DFDD"/>
    </w:rPr>
  </w:style>
  <w:style w:type="character" w:styleId="Strong">
    <w:name w:val="Strong"/>
    <w:basedOn w:val="DefaultParagraphFont"/>
    <w:uiPriority w:val="22"/>
    <w:qFormat/>
    <w:rsid w:val="00D8569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IN" w:bidi="ar-SA"/>
        <w14:ligatures w14:val="standardContextual"/>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E92"/>
    <w:pPr>
      <w:spacing w:after="200" w:line="276" w:lineRule="auto"/>
    </w:pPr>
    <w:rPr>
      <w:rFonts w:ascii="Times New Roman" w:eastAsia="Times New Roman" w:hAnsi="Times New Roman" w:cs="Times New Roman"/>
      <w:kern w:val="0"/>
      <w:sz w:val="24"/>
      <w:szCs w:val="24"/>
      <w:lang w:val="en-US" w:eastAsia="en-US"/>
      <w14:ligatures w14:val="none"/>
    </w:rPr>
  </w:style>
  <w:style w:type="paragraph" w:styleId="Heading1">
    <w:name w:val="heading 1"/>
    <w:aliases w:val="Level 1"/>
    <w:basedOn w:val="Normal"/>
    <w:next w:val="Normal"/>
    <w:link w:val="Heading1Char"/>
    <w:uiPriority w:val="1"/>
    <w:qFormat/>
    <w:rsid w:val="00DF2E92"/>
    <w:pPr>
      <w:keepNext/>
      <w:outlineLvl w:val="0"/>
    </w:pPr>
    <w:rPr>
      <w:b/>
      <w:szCs w:val="20"/>
    </w:rPr>
  </w:style>
  <w:style w:type="paragraph" w:styleId="Heading2">
    <w:name w:val="heading 2"/>
    <w:aliases w:val="Level 2"/>
    <w:basedOn w:val="Normal"/>
    <w:next w:val="Normal"/>
    <w:link w:val="Heading2Char"/>
    <w:qFormat/>
    <w:rsid w:val="00DF2E92"/>
    <w:pPr>
      <w:keepNext/>
      <w:autoSpaceDE w:val="0"/>
      <w:autoSpaceDN w:val="0"/>
      <w:adjustRightInd w:val="0"/>
      <w:jc w:val="both"/>
      <w:outlineLvl w:val="1"/>
    </w:pPr>
    <w:rPr>
      <w:rFonts w:ascii="Arial" w:hAnsi="Arial" w:cs="Arial"/>
      <w:b/>
      <w:bCs/>
      <w:sz w:val="22"/>
      <w:szCs w:val="22"/>
    </w:rPr>
  </w:style>
  <w:style w:type="paragraph" w:styleId="Heading3">
    <w:name w:val="heading 3"/>
    <w:aliases w:val="Level 3"/>
    <w:basedOn w:val="Normal"/>
    <w:next w:val="Normal"/>
    <w:link w:val="Heading3Char"/>
    <w:qFormat/>
    <w:rsid w:val="00DF2E92"/>
    <w:pPr>
      <w:keepNext/>
      <w:spacing w:before="240" w:after="60"/>
      <w:outlineLvl w:val="2"/>
    </w:pPr>
    <w:rPr>
      <w:rFonts w:ascii="Arial" w:hAnsi="Arial" w:cs="Arial"/>
      <w:b/>
      <w:bCs/>
      <w:sz w:val="26"/>
      <w:szCs w:val="26"/>
    </w:rPr>
  </w:style>
  <w:style w:type="paragraph" w:styleId="Heading4">
    <w:name w:val="heading 4"/>
    <w:aliases w:val="Level 4"/>
    <w:basedOn w:val="Normal"/>
    <w:next w:val="Normal"/>
    <w:link w:val="Heading4Char"/>
    <w:qFormat/>
    <w:rsid w:val="00DF2E92"/>
    <w:pPr>
      <w:keepNext/>
      <w:spacing w:before="240" w:after="60"/>
      <w:outlineLvl w:val="3"/>
    </w:pPr>
    <w:rPr>
      <w:b/>
      <w:bCs/>
      <w:sz w:val="28"/>
      <w:szCs w:val="28"/>
    </w:rPr>
  </w:style>
  <w:style w:type="paragraph" w:styleId="Heading5">
    <w:name w:val="heading 5"/>
    <w:aliases w:val="Level 5"/>
    <w:basedOn w:val="Normal"/>
    <w:next w:val="Normal"/>
    <w:link w:val="Heading5Char"/>
    <w:qFormat/>
    <w:rsid w:val="007E1DB8"/>
    <w:pPr>
      <w:keepNext/>
      <w:tabs>
        <w:tab w:val="num" w:pos="1008"/>
      </w:tabs>
      <w:spacing w:after="0" w:line="240" w:lineRule="auto"/>
      <w:ind w:left="1008" w:hanging="1008"/>
      <w:jc w:val="both"/>
      <w:outlineLvl w:val="4"/>
    </w:pPr>
    <w:rPr>
      <w:rFonts w:ascii="Arial" w:hAnsi="Arial"/>
      <w:b/>
      <w:szCs w:val="20"/>
    </w:rPr>
  </w:style>
  <w:style w:type="paragraph" w:styleId="Heading6">
    <w:name w:val="heading 6"/>
    <w:basedOn w:val="Normal"/>
    <w:next w:val="Normal"/>
    <w:link w:val="Heading6Char"/>
    <w:qFormat/>
    <w:rsid w:val="007E1DB8"/>
    <w:pPr>
      <w:keepNext/>
      <w:tabs>
        <w:tab w:val="num" w:pos="1152"/>
      </w:tabs>
      <w:spacing w:after="0" w:line="240" w:lineRule="auto"/>
      <w:ind w:left="1152" w:hanging="1152"/>
      <w:jc w:val="center"/>
      <w:outlineLvl w:val="5"/>
    </w:pPr>
    <w:rPr>
      <w:rFonts w:ascii="Arial" w:hAnsi="Arial"/>
      <w:b/>
      <w:szCs w:val="20"/>
    </w:rPr>
  </w:style>
  <w:style w:type="paragraph" w:styleId="Heading7">
    <w:name w:val="heading 7"/>
    <w:aliases w:val="Level 7"/>
    <w:basedOn w:val="Normal"/>
    <w:next w:val="Normal"/>
    <w:link w:val="Heading7Char"/>
    <w:unhideWhenUsed/>
    <w:qFormat/>
    <w:rsid w:val="00DF2E92"/>
    <w:pPr>
      <w:keepNext/>
      <w:keepLines/>
      <w:spacing w:before="200"/>
      <w:outlineLvl w:val="6"/>
    </w:pPr>
    <w:rPr>
      <w:rFonts w:ascii="Cambria" w:hAnsi="Cambria"/>
      <w:i/>
      <w:iCs/>
      <w:color w:val="3F3F3F"/>
    </w:rPr>
  </w:style>
  <w:style w:type="paragraph" w:styleId="Heading8">
    <w:name w:val="heading 8"/>
    <w:basedOn w:val="Normal"/>
    <w:next w:val="Normal"/>
    <w:link w:val="Heading8Char"/>
    <w:qFormat/>
    <w:rsid w:val="007E1DB8"/>
    <w:pPr>
      <w:keepNext/>
      <w:tabs>
        <w:tab w:val="num" w:pos="1440"/>
      </w:tabs>
      <w:spacing w:after="0" w:line="240" w:lineRule="auto"/>
      <w:ind w:left="1440" w:hanging="1440"/>
      <w:jc w:val="both"/>
      <w:outlineLvl w:val="7"/>
    </w:pPr>
    <w:rPr>
      <w:rFonts w:ascii="Arial" w:hAnsi="Arial" w:cs="Arial"/>
      <w:szCs w:val="20"/>
    </w:rPr>
  </w:style>
  <w:style w:type="paragraph" w:styleId="Heading9">
    <w:name w:val="heading 9"/>
    <w:basedOn w:val="Normal"/>
    <w:next w:val="Normal"/>
    <w:link w:val="Heading9Char"/>
    <w:qFormat/>
    <w:rsid w:val="00DF2E92"/>
    <w:pPr>
      <w:keepNext/>
      <w:jc w:val="center"/>
      <w:outlineLvl w:val="8"/>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E92"/>
  </w:style>
  <w:style w:type="paragraph" w:styleId="Footer">
    <w:name w:val="footer"/>
    <w:basedOn w:val="Normal"/>
    <w:link w:val="FooterChar"/>
    <w:uiPriority w:val="99"/>
    <w:unhideWhenUsed/>
    <w:rsid w:val="00DF2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E92"/>
  </w:style>
  <w:style w:type="character" w:customStyle="1" w:styleId="Heading1Char">
    <w:name w:val="Heading 1 Char"/>
    <w:aliases w:val="Level 1 Char"/>
    <w:basedOn w:val="DefaultParagraphFont"/>
    <w:link w:val="Heading1"/>
    <w:rsid w:val="00DF2E92"/>
    <w:rPr>
      <w:rFonts w:ascii="Times New Roman" w:eastAsia="Times New Roman" w:hAnsi="Times New Roman" w:cs="Times New Roman"/>
      <w:b/>
      <w:kern w:val="0"/>
      <w:sz w:val="24"/>
      <w:szCs w:val="20"/>
      <w:lang w:val="en-US" w:eastAsia="en-US"/>
      <w14:ligatures w14:val="none"/>
    </w:rPr>
  </w:style>
  <w:style w:type="character" w:customStyle="1" w:styleId="Heading2Char">
    <w:name w:val="Heading 2 Char"/>
    <w:aliases w:val="Level 2 Char"/>
    <w:basedOn w:val="DefaultParagraphFont"/>
    <w:link w:val="Heading2"/>
    <w:rsid w:val="00DF2E92"/>
    <w:rPr>
      <w:rFonts w:ascii="Arial" w:eastAsia="Times New Roman" w:hAnsi="Arial" w:cs="Arial"/>
      <w:b/>
      <w:bCs/>
      <w:kern w:val="0"/>
      <w:lang w:val="en-US" w:eastAsia="en-US"/>
      <w14:ligatures w14:val="none"/>
    </w:rPr>
  </w:style>
  <w:style w:type="character" w:customStyle="1" w:styleId="Heading3Char">
    <w:name w:val="Heading 3 Char"/>
    <w:aliases w:val="Level 3 Char"/>
    <w:basedOn w:val="DefaultParagraphFont"/>
    <w:link w:val="Heading3"/>
    <w:rsid w:val="00DF2E92"/>
    <w:rPr>
      <w:rFonts w:ascii="Arial" w:eastAsia="Times New Roman" w:hAnsi="Arial" w:cs="Arial"/>
      <w:b/>
      <w:bCs/>
      <w:kern w:val="0"/>
      <w:sz w:val="26"/>
      <w:szCs w:val="26"/>
      <w:lang w:val="en-US" w:eastAsia="en-US"/>
      <w14:ligatures w14:val="none"/>
    </w:rPr>
  </w:style>
  <w:style w:type="character" w:customStyle="1" w:styleId="Heading4Char">
    <w:name w:val="Heading 4 Char"/>
    <w:aliases w:val="Level 4 Char"/>
    <w:basedOn w:val="DefaultParagraphFont"/>
    <w:link w:val="Heading4"/>
    <w:rsid w:val="00DF2E92"/>
    <w:rPr>
      <w:rFonts w:ascii="Times New Roman" w:eastAsia="Times New Roman" w:hAnsi="Times New Roman" w:cs="Times New Roman"/>
      <w:b/>
      <w:bCs/>
      <w:kern w:val="0"/>
      <w:sz w:val="28"/>
      <w:szCs w:val="28"/>
      <w:lang w:val="en-US" w:eastAsia="en-US"/>
      <w14:ligatures w14:val="none"/>
    </w:rPr>
  </w:style>
  <w:style w:type="character" w:customStyle="1" w:styleId="Heading7Char">
    <w:name w:val="Heading 7 Char"/>
    <w:aliases w:val="Level 7 Char"/>
    <w:basedOn w:val="DefaultParagraphFont"/>
    <w:link w:val="Heading7"/>
    <w:rsid w:val="00DF2E92"/>
    <w:rPr>
      <w:rFonts w:ascii="Cambria" w:eastAsia="Times New Roman" w:hAnsi="Cambria" w:cs="Times New Roman"/>
      <w:i/>
      <w:iCs/>
      <w:color w:val="3F3F3F"/>
      <w:kern w:val="0"/>
      <w:sz w:val="24"/>
      <w:szCs w:val="24"/>
      <w:lang w:val="en-US" w:eastAsia="en-US"/>
      <w14:ligatures w14:val="none"/>
    </w:rPr>
  </w:style>
  <w:style w:type="character" w:customStyle="1" w:styleId="Heading9Char">
    <w:name w:val="Heading 9 Char"/>
    <w:basedOn w:val="DefaultParagraphFont"/>
    <w:link w:val="Heading9"/>
    <w:rsid w:val="00DF2E92"/>
    <w:rPr>
      <w:rFonts w:ascii="Arial" w:eastAsia="Times New Roman" w:hAnsi="Arial" w:cs="Arial"/>
      <w:b/>
      <w:kern w:val="0"/>
      <w:sz w:val="28"/>
      <w:szCs w:val="24"/>
      <w:lang w:val="en-US" w:eastAsia="en-US"/>
      <w14:ligatures w14:val="none"/>
    </w:rPr>
  </w:style>
  <w:style w:type="paragraph" w:styleId="BalloonText">
    <w:name w:val="Balloon Text"/>
    <w:basedOn w:val="Normal"/>
    <w:link w:val="BalloonTextChar"/>
    <w:rsid w:val="00DF2E92"/>
    <w:rPr>
      <w:rFonts w:ascii="Tahoma" w:hAnsi="Tahoma"/>
      <w:sz w:val="16"/>
      <w:szCs w:val="16"/>
    </w:rPr>
  </w:style>
  <w:style w:type="character" w:customStyle="1" w:styleId="BalloonTextChar">
    <w:name w:val="Balloon Text Char"/>
    <w:basedOn w:val="DefaultParagraphFont"/>
    <w:link w:val="BalloonText"/>
    <w:rsid w:val="00DF2E92"/>
    <w:rPr>
      <w:rFonts w:ascii="Tahoma" w:eastAsia="Times New Roman" w:hAnsi="Tahoma" w:cs="Times New Roman"/>
      <w:kern w:val="0"/>
      <w:sz w:val="16"/>
      <w:szCs w:val="16"/>
      <w:lang w:val="en-US" w:eastAsia="en-US"/>
      <w14:ligatures w14:val="none"/>
    </w:rPr>
  </w:style>
  <w:style w:type="paragraph" w:styleId="BodyText">
    <w:name w:val="Body Text"/>
    <w:basedOn w:val="Normal"/>
    <w:link w:val="BodyTextChar"/>
    <w:uiPriority w:val="1"/>
    <w:qFormat/>
    <w:rsid w:val="00DF2E92"/>
    <w:pPr>
      <w:jc w:val="both"/>
    </w:pPr>
    <w:rPr>
      <w:rFonts w:ascii="Bookman Old Style" w:hAnsi="Bookman Old Style"/>
      <w:szCs w:val="20"/>
    </w:rPr>
  </w:style>
  <w:style w:type="character" w:customStyle="1" w:styleId="BodyTextChar">
    <w:name w:val="Body Text Char"/>
    <w:basedOn w:val="DefaultParagraphFont"/>
    <w:link w:val="BodyText"/>
    <w:uiPriority w:val="1"/>
    <w:rsid w:val="00DF2E92"/>
    <w:rPr>
      <w:rFonts w:ascii="Bookman Old Style" w:eastAsia="Times New Roman" w:hAnsi="Bookman Old Style" w:cs="Times New Roman"/>
      <w:kern w:val="0"/>
      <w:sz w:val="24"/>
      <w:szCs w:val="20"/>
      <w:lang w:val="en-US" w:eastAsia="en-US"/>
      <w14:ligatures w14:val="none"/>
    </w:rPr>
  </w:style>
  <w:style w:type="paragraph" w:styleId="BodyText2">
    <w:name w:val="Body Text 2"/>
    <w:basedOn w:val="Normal"/>
    <w:link w:val="BodyText2Char"/>
    <w:rsid w:val="00DF2E92"/>
    <w:pPr>
      <w:spacing w:after="120" w:line="480" w:lineRule="auto"/>
    </w:pPr>
  </w:style>
  <w:style w:type="character" w:customStyle="1" w:styleId="BodyText2Char">
    <w:name w:val="Body Text 2 Char"/>
    <w:basedOn w:val="DefaultParagraphFont"/>
    <w:link w:val="BodyText2"/>
    <w:rsid w:val="00DF2E92"/>
    <w:rPr>
      <w:rFonts w:ascii="Times New Roman" w:eastAsia="Times New Roman" w:hAnsi="Times New Roman" w:cs="Times New Roman"/>
      <w:kern w:val="0"/>
      <w:sz w:val="24"/>
      <w:szCs w:val="24"/>
      <w:lang w:val="en-US" w:eastAsia="en-US"/>
      <w14:ligatures w14:val="none"/>
    </w:rPr>
  </w:style>
  <w:style w:type="paragraph" w:styleId="BodyText3">
    <w:name w:val="Body Text 3"/>
    <w:basedOn w:val="Normal"/>
    <w:link w:val="BodyText3Char"/>
    <w:rsid w:val="00DF2E92"/>
    <w:pPr>
      <w:spacing w:after="120"/>
    </w:pPr>
    <w:rPr>
      <w:sz w:val="16"/>
      <w:szCs w:val="16"/>
    </w:rPr>
  </w:style>
  <w:style w:type="character" w:customStyle="1" w:styleId="BodyText3Char">
    <w:name w:val="Body Text 3 Char"/>
    <w:basedOn w:val="DefaultParagraphFont"/>
    <w:link w:val="BodyText3"/>
    <w:rsid w:val="00DF2E92"/>
    <w:rPr>
      <w:rFonts w:ascii="Times New Roman" w:eastAsia="Times New Roman" w:hAnsi="Times New Roman" w:cs="Times New Roman"/>
      <w:kern w:val="0"/>
      <w:sz w:val="16"/>
      <w:szCs w:val="16"/>
      <w:lang w:val="en-US" w:eastAsia="en-US"/>
      <w14:ligatures w14:val="none"/>
    </w:rPr>
  </w:style>
  <w:style w:type="paragraph" w:styleId="BodyTextIndent">
    <w:name w:val="Body Text Indent"/>
    <w:basedOn w:val="Normal"/>
    <w:link w:val="BodyTextIndentChar"/>
    <w:rsid w:val="00DF2E92"/>
    <w:pPr>
      <w:tabs>
        <w:tab w:val="left" w:pos="1440"/>
        <w:tab w:val="left" w:pos="1980"/>
      </w:tabs>
      <w:autoSpaceDE w:val="0"/>
      <w:autoSpaceDN w:val="0"/>
      <w:adjustRightInd w:val="0"/>
      <w:ind w:left="1980" w:hanging="1260"/>
      <w:jc w:val="both"/>
    </w:pPr>
    <w:rPr>
      <w:rFonts w:ascii="Arial" w:hAnsi="Arial" w:cs="Arial"/>
      <w:sz w:val="22"/>
      <w:szCs w:val="22"/>
    </w:rPr>
  </w:style>
  <w:style w:type="character" w:customStyle="1" w:styleId="BodyTextIndentChar">
    <w:name w:val="Body Text Indent Char"/>
    <w:basedOn w:val="DefaultParagraphFont"/>
    <w:link w:val="BodyTextIndent"/>
    <w:rsid w:val="00DF2E92"/>
    <w:rPr>
      <w:rFonts w:ascii="Arial" w:eastAsia="Times New Roman" w:hAnsi="Arial" w:cs="Arial"/>
      <w:kern w:val="0"/>
      <w:lang w:val="en-US" w:eastAsia="en-US"/>
      <w14:ligatures w14:val="none"/>
    </w:rPr>
  </w:style>
  <w:style w:type="paragraph" w:styleId="BodyTextIndent3">
    <w:name w:val="Body Text Indent 3"/>
    <w:basedOn w:val="Normal"/>
    <w:link w:val="BodyTextIndent3Char"/>
    <w:rsid w:val="00DF2E92"/>
    <w:pPr>
      <w:spacing w:after="120"/>
      <w:ind w:left="283"/>
    </w:pPr>
    <w:rPr>
      <w:sz w:val="16"/>
      <w:szCs w:val="16"/>
    </w:rPr>
  </w:style>
  <w:style w:type="character" w:customStyle="1" w:styleId="BodyTextIndent3Char">
    <w:name w:val="Body Text Indent 3 Char"/>
    <w:basedOn w:val="DefaultParagraphFont"/>
    <w:link w:val="BodyTextIndent3"/>
    <w:rsid w:val="00DF2E92"/>
    <w:rPr>
      <w:rFonts w:ascii="Times New Roman" w:eastAsia="Times New Roman" w:hAnsi="Times New Roman" w:cs="Times New Roman"/>
      <w:kern w:val="0"/>
      <w:sz w:val="16"/>
      <w:szCs w:val="16"/>
      <w:lang w:val="en-US" w:eastAsia="en-US"/>
      <w14:ligatures w14:val="none"/>
    </w:rPr>
  </w:style>
  <w:style w:type="paragraph" w:styleId="CommentText">
    <w:name w:val="annotation text"/>
    <w:basedOn w:val="Normal"/>
    <w:link w:val="CommentTextChar"/>
    <w:rsid w:val="00DF2E92"/>
    <w:rPr>
      <w:sz w:val="20"/>
      <w:szCs w:val="20"/>
    </w:rPr>
  </w:style>
  <w:style w:type="character" w:customStyle="1" w:styleId="CommentTextChar">
    <w:name w:val="Comment Text Char"/>
    <w:basedOn w:val="DefaultParagraphFont"/>
    <w:link w:val="CommentText"/>
    <w:rsid w:val="00DF2E92"/>
    <w:rPr>
      <w:rFonts w:ascii="Times New Roman" w:eastAsia="Times New Roman" w:hAnsi="Times New Roman" w:cs="Times New Roman"/>
      <w:kern w:val="0"/>
      <w:sz w:val="20"/>
      <w:szCs w:val="20"/>
      <w:lang w:val="en-US" w:eastAsia="en-US"/>
      <w14:ligatures w14:val="none"/>
    </w:rPr>
  </w:style>
  <w:style w:type="paragraph" w:styleId="CommentSubject">
    <w:name w:val="annotation subject"/>
    <w:basedOn w:val="CommentText"/>
    <w:next w:val="CommentText"/>
    <w:link w:val="CommentSubjectChar"/>
    <w:rsid w:val="00DF2E92"/>
    <w:rPr>
      <w:b/>
      <w:bCs/>
    </w:rPr>
  </w:style>
  <w:style w:type="character" w:customStyle="1" w:styleId="CommentSubjectChar">
    <w:name w:val="Comment Subject Char"/>
    <w:basedOn w:val="CommentTextChar"/>
    <w:link w:val="CommentSubject"/>
    <w:rsid w:val="00DF2E92"/>
    <w:rPr>
      <w:rFonts w:ascii="Times New Roman" w:eastAsia="Times New Roman" w:hAnsi="Times New Roman" w:cs="Times New Roman"/>
      <w:b/>
      <w:bCs/>
      <w:kern w:val="0"/>
      <w:sz w:val="20"/>
      <w:szCs w:val="20"/>
      <w:lang w:val="en-US" w:eastAsia="en-US"/>
      <w14:ligatures w14:val="none"/>
    </w:rPr>
  </w:style>
  <w:style w:type="paragraph" w:styleId="Index1">
    <w:name w:val="index 1"/>
    <w:basedOn w:val="Normal"/>
    <w:next w:val="Normal"/>
    <w:rsid w:val="00DF2E92"/>
    <w:pPr>
      <w:ind w:left="240" w:hanging="240"/>
    </w:pPr>
  </w:style>
  <w:style w:type="paragraph" w:styleId="IndexHeading">
    <w:name w:val="index heading"/>
    <w:basedOn w:val="Normal"/>
    <w:next w:val="Index1"/>
    <w:rsid w:val="00DF2E92"/>
  </w:style>
  <w:style w:type="paragraph" w:styleId="ListNumber">
    <w:name w:val="List Number"/>
    <w:basedOn w:val="Normal"/>
    <w:rsid w:val="00DF2E92"/>
    <w:pPr>
      <w:numPr>
        <w:numId w:val="1"/>
      </w:numPr>
    </w:pPr>
  </w:style>
  <w:style w:type="paragraph" w:styleId="NormalWeb">
    <w:name w:val="Normal (Web)"/>
    <w:basedOn w:val="Normal"/>
    <w:unhideWhenUsed/>
    <w:rsid w:val="00DF2E92"/>
    <w:pPr>
      <w:spacing w:before="100" w:beforeAutospacing="1" w:after="100" w:afterAutospacing="1"/>
    </w:pPr>
  </w:style>
  <w:style w:type="paragraph" w:styleId="Title">
    <w:name w:val="Title"/>
    <w:basedOn w:val="Normal"/>
    <w:link w:val="TitleChar"/>
    <w:qFormat/>
    <w:rsid w:val="00DF2E92"/>
    <w:pPr>
      <w:jc w:val="center"/>
    </w:pPr>
    <w:rPr>
      <w:rFonts w:ascii="Arial" w:hAnsi="Arial" w:cs="Arial"/>
      <w:b/>
      <w:bCs/>
      <w:u w:val="single"/>
    </w:rPr>
  </w:style>
  <w:style w:type="character" w:customStyle="1" w:styleId="TitleChar">
    <w:name w:val="Title Char"/>
    <w:basedOn w:val="DefaultParagraphFont"/>
    <w:link w:val="Title"/>
    <w:rsid w:val="00DF2E92"/>
    <w:rPr>
      <w:rFonts w:ascii="Arial" w:eastAsia="Times New Roman" w:hAnsi="Arial" w:cs="Arial"/>
      <w:b/>
      <w:bCs/>
      <w:kern w:val="0"/>
      <w:sz w:val="24"/>
      <w:szCs w:val="24"/>
      <w:u w:val="single"/>
      <w:lang w:val="en-US" w:eastAsia="en-US"/>
      <w14:ligatures w14:val="none"/>
    </w:rPr>
  </w:style>
  <w:style w:type="paragraph" w:styleId="TOC1">
    <w:name w:val="toc 1"/>
    <w:basedOn w:val="Normal"/>
    <w:next w:val="Normal"/>
    <w:uiPriority w:val="39"/>
    <w:qFormat/>
    <w:rsid w:val="00DF2E92"/>
    <w:pPr>
      <w:tabs>
        <w:tab w:val="left" w:pos="880"/>
        <w:tab w:val="right" w:leader="dot" w:pos="9080"/>
      </w:tabs>
      <w:spacing w:after="100"/>
      <w:ind w:left="900" w:hanging="900"/>
    </w:pPr>
    <w:rPr>
      <w:rFonts w:ascii="Arial" w:hAnsi="Arial" w:cs="Arial"/>
      <w:sz w:val="22"/>
      <w:szCs w:val="22"/>
    </w:rPr>
  </w:style>
  <w:style w:type="paragraph" w:styleId="TOC2">
    <w:name w:val="toc 2"/>
    <w:basedOn w:val="Normal"/>
    <w:next w:val="Normal"/>
    <w:uiPriority w:val="39"/>
    <w:unhideWhenUsed/>
    <w:rsid w:val="00DF2E92"/>
    <w:pPr>
      <w:spacing w:after="100"/>
      <w:ind w:left="220"/>
    </w:pPr>
    <w:rPr>
      <w:rFonts w:ascii="Calibri" w:hAnsi="Calibri"/>
      <w:sz w:val="22"/>
      <w:szCs w:val="22"/>
    </w:rPr>
  </w:style>
  <w:style w:type="paragraph" w:styleId="TOC3">
    <w:name w:val="toc 3"/>
    <w:basedOn w:val="Normal"/>
    <w:next w:val="Normal"/>
    <w:uiPriority w:val="39"/>
    <w:unhideWhenUsed/>
    <w:rsid w:val="00DF2E92"/>
    <w:pPr>
      <w:spacing w:after="100"/>
      <w:ind w:left="440"/>
    </w:pPr>
    <w:rPr>
      <w:rFonts w:ascii="Calibri" w:hAnsi="Calibri"/>
      <w:sz w:val="22"/>
      <w:szCs w:val="22"/>
    </w:rPr>
  </w:style>
  <w:style w:type="paragraph" w:styleId="TOC4">
    <w:name w:val="toc 4"/>
    <w:basedOn w:val="Normal"/>
    <w:next w:val="Normal"/>
    <w:uiPriority w:val="39"/>
    <w:unhideWhenUsed/>
    <w:rsid w:val="00DF2E92"/>
    <w:pPr>
      <w:spacing w:after="100"/>
      <w:ind w:left="660"/>
    </w:pPr>
    <w:rPr>
      <w:rFonts w:ascii="Calibri" w:hAnsi="Calibri"/>
      <w:sz w:val="22"/>
      <w:szCs w:val="22"/>
    </w:rPr>
  </w:style>
  <w:style w:type="paragraph" w:styleId="TOC5">
    <w:name w:val="toc 5"/>
    <w:basedOn w:val="Normal"/>
    <w:next w:val="Normal"/>
    <w:uiPriority w:val="39"/>
    <w:unhideWhenUsed/>
    <w:rsid w:val="00DF2E92"/>
    <w:pPr>
      <w:spacing w:after="100"/>
      <w:ind w:left="880"/>
    </w:pPr>
    <w:rPr>
      <w:rFonts w:ascii="Calibri" w:hAnsi="Calibri"/>
      <w:sz w:val="22"/>
      <w:szCs w:val="22"/>
    </w:rPr>
  </w:style>
  <w:style w:type="paragraph" w:styleId="TOC6">
    <w:name w:val="toc 6"/>
    <w:basedOn w:val="Normal"/>
    <w:next w:val="Normal"/>
    <w:uiPriority w:val="39"/>
    <w:unhideWhenUsed/>
    <w:rsid w:val="00DF2E92"/>
    <w:pPr>
      <w:spacing w:after="100"/>
      <w:ind w:left="1100"/>
    </w:pPr>
    <w:rPr>
      <w:rFonts w:ascii="Calibri" w:hAnsi="Calibri"/>
      <w:sz w:val="22"/>
      <w:szCs w:val="22"/>
    </w:rPr>
  </w:style>
  <w:style w:type="paragraph" w:styleId="TOC7">
    <w:name w:val="toc 7"/>
    <w:basedOn w:val="Normal"/>
    <w:next w:val="Normal"/>
    <w:uiPriority w:val="39"/>
    <w:unhideWhenUsed/>
    <w:rsid w:val="00DF2E92"/>
    <w:pPr>
      <w:spacing w:after="100"/>
      <w:ind w:left="1320"/>
    </w:pPr>
    <w:rPr>
      <w:rFonts w:ascii="Calibri" w:hAnsi="Calibri"/>
      <w:sz w:val="22"/>
      <w:szCs w:val="22"/>
    </w:rPr>
  </w:style>
  <w:style w:type="paragraph" w:styleId="TOC8">
    <w:name w:val="toc 8"/>
    <w:basedOn w:val="Normal"/>
    <w:next w:val="Normal"/>
    <w:uiPriority w:val="39"/>
    <w:unhideWhenUsed/>
    <w:rsid w:val="00DF2E92"/>
    <w:pPr>
      <w:spacing w:after="100"/>
      <w:ind w:left="1540"/>
    </w:pPr>
    <w:rPr>
      <w:rFonts w:ascii="Calibri" w:hAnsi="Calibri"/>
      <w:sz w:val="22"/>
      <w:szCs w:val="22"/>
    </w:rPr>
  </w:style>
  <w:style w:type="paragraph" w:styleId="TOC9">
    <w:name w:val="toc 9"/>
    <w:basedOn w:val="Normal"/>
    <w:next w:val="Normal"/>
    <w:uiPriority w:val="39"/>
    <w:unhideWhenUsed/>
    <w:rsid w:val="00DF2E92"/>
    <w:pPr>
      <w:spacing w:after="100"/>
      <w:ind w:left="1760"/>
    </w:pPr>
    <w:rPr>
      <w:rFonts w:ascii="Calibri" w:hAnsi="Calibri"/>
      <w:sz w:val="22"/>
      <w:szCs w:val="22"/>
    </w:rPr>
  </w:style>
  <w:style w:type="character" w:styleId="CommentReference">
    <w:name w:val="annotation reference"/>
    <w:rsid w:val="00DF2E92"/>
    <w:rPr>
      <w:sz w:val="16"/>
      <w:szCs w:val="16"/>
    </w:rPr>
  </w:style>
  <w:style w:type="character" w:styleId="FollowedHyperlink">
    <w:name w:val="FollowedHyperlink"/>
    <w:uiPriority w:val="99"/>
    <w:unhideWhenUsed/>
    <w:rsid w:val="00DF2E92"/>
    <w:rPr>
      <w:color w:val="800080"/>
      <w:u w:val="single"/>
    </w:rPr>
  </w:style>
  <w:style w:type="character" w:styleId="Hyperlink">
    <w:name w:val="Hyperlink"/>
    <w:uiPriority w:val="99"/>
    <w:unhideWhenUsed/>
    <w:rsid w:val="00DF2E92"/>
    <w:rPr>
      <w:color w:val="0000FF"/>
      <w:u w:val="single"/>
    </w:rPr>
  </w:style>
  <w:style w:type="character" w:styleId="PageNumber">
    <w:name w:val="page number"/>
    <w:basedOn w:val="DefaultParagraphFont"/>
    <w:rsid w:val="00DF2E92"/>
  </w:style>
  <w:style w:type="paragraph" w:customStyle="1" w:styleId="abcnumber">
    <w:name w:val="abc number"/>
    <w:basedOn w:val="ListNumber"/>
    <w:rsid w:val="00DF2E92"/>
    <w:pPr>
      <w:widowControl w:val="0"/>
      <w:numPr>
        <w:numId w:val="0"/>
      </w:numPr>
      <w:spacing w:before="120" w:after="120" w:line="300" w:lineRule="exact"/>
      <w:jc w:val="both"/>
    </w:pPr>
    <w:rPr>
      <w:rFonts w:ascii="Arial" w:hAnsi="Arial"/>
      <w:snapToGrid w:val="0"/>
      <w:spacing w:val="4"/>
      <w:sz w:val="22"/>
      <w:szCs w:val="20"/>
    </w:rPr>
  </w:style>
  <w:style w:type="paragraph" w:customStyle="1" w:styleId="middleheading">
    <w:name w:val="middle heading"/>
    <w:basedOn w:val="Normal"/>
    <w:rsid w:val="00DF2E92"/>
    <w:pPr>
      <w:widowControl w:val="0"/>
      <w:spacing w:before="120" w:after="120" w:line="300" w:lineRule="exact"/>
      <w:ind w:left="1418" w:hanging="567"/>
      <w:jc w:val="center"/>
    </w:pPr>
    <w:rPr>
      <w:rFonts w:ascii="Arial" w:hAnsi="Arial"/>
      <w:b/>
      <w:caps/>
      <w:snapToGrid w:val="0"/>
      <w:spacing w:val="4"/>
      <w:sz w:val="22"/>
      <w:szCs w:val="20"/>
    </w:rPr>
  </w:style>
  <w:style w:type="paragraph" w:customStyle="1" w:styleId="address">
    <w:name w:val="address"/>
    <w:basedOn w:val="BodyText"/>
    <w:rsid w:val="00DF2E92"/>
    <w:pPr>
      <w:widowControl w:val="0"/>
      <w:spacing w:before="120" w:after="120" w:line="360" w:lineRule="auto"/>
      <w:ind w:firstLine="709"/>
    </w:pPr>
    <w:rPr>
      <w:rFonts w:ascii="Arial" w:hAnsi="Arial"/>
      <w:snapToGrid w:val="0"/>
      <w:spacing w:val="4"/>
      <w:sz w:val="22"/>
    </w:rPr>
  </w:style>
  <w:style w:type="paragraph" w:customStyle="1" w:styleId="solutation">
    <w:name w:val="solutation"/>
    <w:basedOn w:val="Normal"/>
    <w:rsid w:val="00DF2E92"/>
    <w:pPr>
      <w:widowControl w:val="0"/>
      <w:spacing w:before="120" w:after="120" w:line="360" w:lineRule="auto"/>
      <w:ind w:left="1418" w:hanging="709"/>
    </w:pPr>
    <w:rPr>
      <w:rFonts w:ascii="Arial" w:hAnsi="Arial"/>
      <w:snapToGrid w:val="0"/>
      <w:spacing w:val="4"/>
      <w:sz w:val="22"/>
      <w:szCs w:val="20"/>
    </w:rPr>
  </w:style>
  <w:style w:type="paragraph" w:customStyle="1" w:styleId="ListParagraph1">
    <w:name w:val="List Paragraph1"/>
    <w:basedOn w:val="Normal"/>
    <w:uiPriority w:val="34"/>
    <w:qFormat/>
    <w:rsid w:val="00DF2E92"/>
    <w:pPr>
      <w:ind w:left="720"/>
      <w:contextualSpacing/>
    </w:pPr>
    <w:rPr>
      <w:rFonts w:ascii="Calibri" w:eastAsia="Calibri" w:hAnsi="Calibri"/>
      <w:sz w:val="22"/>
      <w:szCs w:val="22"/>
    </w:rPr>
  </w:style>
  <w:style w:type="paragraph" w:customStyle="1" w:styleId="out">
    <w:name w:val="out"/>
    <w:basedOn w:val="Normal"/>
    <w:rsid w:val="00DF2E92"/>
    <w:pPr>
      <w:ind w:left="720" w:hanging="720"/>
      <w:jc w:val="both"/>
    </w:pPr>
    <w:rPr>
      <w:rFonts w:ascii="Helvetica" w:hAnsi="Helvetica"/>
      <w:sz w:val="20"/>
      <w:szCs w:val="20"/>
    </w:rPr>
  </w:style>
  <w:style w:type="paragraph" w:customStyle="1" w:styleId="TOCHeading1">
    <w:name w:val="TOC Heading1"/>
    <w:basedOn w:val="Heading1"/>
    <w:next w:val="Normal"/>
    <w:uiPriority w:val="39"/>
    <w:unhideWhenUsed/>
    <w:qFormat/>
    <w:rsid w:val="00DF2E92"/>
    <w:pPr>
      <w:keepLines/>
      <w:spacing w:before="480"/>
      <w:outlineLvl w:val="9"/>
    </w:pPr>
    <w:rPr>
      <w:rFonts w:ascii="Cambria" w:hAnsi="Cambria"/>
      <w:bCs/>
      <w:color w:val="365F90"/>
      <w:sz w:val="28"/>
      <w:szCs w:val="28"/>
      <w:lang w:eastAsia="ja-JP"/>
    </w:rPr>
  </w:style>
  <w:style w:type="paragraph" w:customStyle="1" w:styleId="DefaultText">
    <w:name w:val="Default Text"/>
    <w:basedOn w:val="Normal"/>
    <w:rsid w:val="00DF2E92"/>
    <w:pPr>
      <w:overflowPunct w:val="0"/>
      <w:autoSpaceDE w:val="0"/>
      <w:autoSpaceDN w:val="0"/>
      <w:adjustRightInd w:val="0"/>
      <w:jc w:val="both"/>
      <w:textAlignment w:val="baseline"/>
    </w:pPr>
    <w:rPr>
      <w:szCs w:val="20"/>
    </w:rPr>
  </w:style>
  <w:style w:type="paragraph" w:customStyle="1" w:styleId="Default">
    <w:name w:val="Default"/>
    <w:basedOn w:val="Normal"/>
    <w:rsid w:val="00DF2E92"/>
    <w:pPr>
      <w:autoSpaceDE w:val="0"/>
      <w:autoSpaceDN w:val="0"/>
    </w:pPr>
    <w:rPr>
      <w:rFonts w:ascii="Century Gothic" w:eastAsia="Calibri" w:hAnsi="Century Gothic"/>
      <w:color w:val="000000"/>
    </w:rPr>
  </w:style>
  <w:style w:type="paragraph" w:customStyle="1" w:styleId="BodyText1">
    <w:name w:val="Body Text1"/>
    <w:basedOn w:val="BodyText"/>
    <w:rsid w:val="00DF2E92"/>
    <w:pPr>
      <w:widowControl w:val="0"/>
      <w:spacing w:before="120" w:after="120" w:line="360" w:lineRule="auto"/>
      <w:ind w:left="99"/>
    </w:pPr>
    <w:rPr>
      <w:rFonts w:ascii="Arial" w:hAnsi="Arial"/>
      <w:snapToGrid w:val="0"/>
      <w:spacing w:val="4"/>
      <w:sz w:val="22"/>
    </w:rPr>
  </w:style>
  <w:style w:type="paragraph" w:customStyle="1" w:styleId="endingofletter">
    <w:name w:val="ending of letter"/>
    <w:basedOn w:val="BodyText1"/>
    <w:rsid w:val="00DF2E92"/>
    <w:pPr>
      <w:spacing w:before="0" w:line="240" w:lineRule="auto"/>
      <w:ind w:left="96"/>
    </w:pPr>
  </w:style>
  <w:style w:type="paragraph" w:customStyle="1" w:styleId="NoSpacing1">
    <w:name w:val="No Spacing1"/>
    <w:uiPriority w:val="1"/>
    <w:qFormat/>
    <w:rsid w:val="00DF2E92"/>
    <w:pPr>
      <w:spacing w:after="200" w:line="276" w:lineRule="auto"/>
    </w:pPr>
    <w:rPr>
      <w:rFonts w:ascii="Times New Roman" w:eastAsia="Times New Roman" w:hAnsi="Times New Roman" w:cs="Times New Roman"/>
      <w:kern w:val="0"/>
      <w:sz w:val="24"/>
      <w:szCs w:val="24"/>
      <w:lang w:val="en-US" w:eastAsia="en-US"/>
      <w14:ligatures w14:val="none"/>
    </w:rPr>
  </w:style>
  <w:style w:type="paragraph" w:customStyle="1" w:styleId="xl70">
    <w:name w:val="xl70"/>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rPr>
  </w:style>
  <w:style w:type="paragraph" w:customStyle="1" w:styleId="xl71">
    <w:name w:val="xl71"/>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rPr>
  </w:style>
  <w:style w:type="paragraph" w:customStyle="1" w:styleId="xl72">
    <w:name w:val="xl72"/>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Garamond" w:hAnsi="Garamond"/>
    </w:rPr>
  </w:style>
  <w:style w:type="paragraph" w:customStyle="1" w:styleId="xl73">
    <w:name w:val="xl73"/>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aramond" w:hAnsi="Garamond"/>
    </w:rPr>
  </w:style>
  <w:style w:type="paragraph" w:customStyle="1" w:styleId="xl74">
    <w:name w:val="xl74"/>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Garamond" w:hAnsi="Garamond"/>
    </w:rPr>
  </w:style>
  <w:style w:type="paragraph" w:customStyle="1" w:styleId="xl75">
    <w:name w:val="xl75"/>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Garamond" w:hAnsi="Garamond"/>
      <w:b/>
      <w:bCs/>
    </w:rPr>
  </w:style>
  <w:style w:type="paragraph" w:customStyle="1" w:styleId="xl76">
    <w:name w:val="xl76"/>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Garamond" w:hAnsi="Garamond"/>
    </w:rPr>
  </w:style>
  <w:style w:type="paragraph" w:customStyle="1" w:styleId="xl77">
    <w:name w:val="xl77"/>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Garamond" w:hAnsi="Garamond"/>
    </w:rPr>
  </w:style>
  <w:style w:type="paragraph" w:customStyle="1" w:styleId="xl78">
    <w:name w:val="xl78"/>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Garamond" w:hAnsi="Garamond"/>
    </w:rPr>
  </w:style>
  <w:style w:type="paragraph" w:customStyle="1" w:styleId="xl79">
    <w:name w:val="xl79"/>
    <w:basedOn w:val="Normal"/>
    <w:rsid w:val="00DF2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Garamond" w:hAnsi="Garamond"/>
    </w:rPr>
  </w:style>
  <w:style w:type="paragraph" w:customStyle="1" w:styleId="xl80">
    <w:name w:val="xl80"/>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b/>
      <w:bCs/>
    </w:rPr>
  </w:style>
  <w:style w:type="paragraph" w:customStyle="1" w:styleId="xl81">
    <w:name w:val="xl81"/>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Garamond" w:hAnsi="Garamond"/>
      <w:b/>
      <w:bCs/>
    </w:rPr>
  </w:style>
  <w:style w:type="paragraph" w:customStyle="1" w:styleId="xl82">
    <w:name w:val="xl82"/>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ascii="Garamond" w:hAnsi="Garamond"/>
    </w:rPr>
  </w:style>
  <w:style w:type="paragraph" w:customStyle="1" w:styleId="xl83">
    <w:name w:val="xl83"/>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Garamond" w:hAnsi="Garamond"/>
    </w:rPr>
  </w:style>
  <w:style w:type="paragraph" w:customStyle="1" w:styleId="xl84">
    <w:name w:val="xl84"/>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ascii="Garamond" w:hAnsi="Garamond"/>
      <w:b/>
      <w:bCs/>
    </w:rPr>
  </w:style>
  <w:style w:type="paragraph" w:customStyle="1" w:styleId="xl85">
    <w:name w:val="xl85"/>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b/>
      <w:bCs/>
    </w:rPr>
  </w:style>
  <w:style w:type="paragraph" w:customStyle="1" w:styleId="xl86">
    <w:name w:val="xl86"/>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ascii="Garamond" w:hAnsi="Garamond"/>
      <w:b/>
      <w:bCs/>
    </w:rPr>
  </w:style>
  <w:style w:type="paragraph" w:customStyle="1" w:styleId="xl87">
    <w:name w:val="xl87"/>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aramond" w:hAnsi="Garamond"/>
      <w:b/>
      <w:bCs/>
    </w:rPr>
  </w:style>
  <w:style w:type="paragraph" w:customStyle="1" w:styleId="xl88">
    <w:name w:val="xl88"/>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aramond" w:hAnsi="Garamond"/>
    </w:rPr>
  </w:style>
  <w:style w:type="paragraph" w:customStyle="1" w:styleId="xl89">
    <w:name w:val="xl89"/>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Garamond" w:hAnsi="Garamond"/>
      <w:b/>
      <w:bCs/>
    </w:rPr>
  </w:style>
  <w:style w:type="paragraph" w:customStyle="1" w:styleId="xl90">
    <w:name w:val="xl90"/>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b/>
      <w:bCs/>
    </w:rPr>
  </w:style>
  <w:style w:type="paragraph" w:customStyle="1" w:styleId="xl91">
    <w:name w:val="xl91"/>
    <w:basedOn w:val="Normal"/>
    <w:rsid w:val="00DF2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Garamond" w:hAnsi="Garamond"/>
    </w:rPr>
  </w:style>
  <w:style w:type="paragraph" w:customStyle="1" w:styleId="xl92">
    <w:name w:val="xl92"/>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b/>
      <w:bCs/>
    </w:rPr>
  </w:style>
  <w:style w:type="paragraph" w:customStyle="1" w:styleId="xl93">
    <w:name w:val="xl93"/>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rPr>
  </w:style>
  <w:style w:type="paragraph" w:customStyle="1" w:styleId="xl94">
    <w:name w:val="xl94"/>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aramond" w:hAnsi="Garamond"/>
    </w:rPr>
  </w:style>
  <w:style w:type="paragraph" w:customStyle="1" w:styleId="xl95">
    <w:name w:val="xl95"/>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b/>
      <w:bCs/>
    </w:rPr>
  </w:style>
  <w:style w:type="paragraph" w:customStyle="1" w:styleId="xl96">
    <w:name w:val="xl96"/>
    <w:basedOn w:val="Normal"/>
    <w:rsid w:val="00DF2E92"/>
    <w:pPr>
      <w:spacing w:before="100" w:beforeAutospacing="1" w:after="100" w:afterAutospacing="1"/>
    </w:pPr>
    <w:rPr>
      <w:rFonts w:ascii="Garamond" w:hAnsi="Garamond"/>
    </w:rPr>
  </w:style>
  <w:style w:type="paragraph" w:customStyle="1" w:styleId="xl97">
    <w:name w:val="xl97"/>
    <w:basedOn w:val="Normal"/>
    <w:rsid w:val="00DF2E92"/>
    <w:pPr>
      <w:spacing w:before="100" w:beforeAutospacing="1" w:after="100" w:afterAutospacing="1"/>
      <w:jc w:val="right"/>
    </w:pPr>
    <w:rPr>
      <w:rFonts w:ascii="Garamond" w:hAnsi="Garamond"/>
    </w:rPr>
  </w:style>
  <w:style w:type="paragraph" w:customStyle="1" w:styleId="xl98">
    <w:name w:val="xl98"/>
    <w:basedOn w:val="Normal"/>
    <w:rsid w:val="00DF2E92"/>
    <w:pPr>
      <w:spacing w:before="100" w:beforeAutospacing="1" w:after="100" w:afterAutospacing="1"/>
    </w:pPr>
    <w:rPr>
      <w:rFonts w:ascii="Garamond" w:hAnsi="Garamond"/>
    </w:rPr>
  </w:style>
  <w:style w:type="paragraph" w:customStyle="1" w:styleId="xl99">
    <w:name w:val="xl99"/>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0">
    <w:name w:val="xl100"/>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color w:val="FF0000"/>
    </w:rPr>
  </w:style>
  <w:style w:type="paragraph" w:customStyle="1" w:styleId="xl101">
    <w:name w:val="xl101"/>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2">
    <w:name w:val="xl102"/>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3">
    <w:name w:val="xl103"/>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4">
    <w:name w:val="xl104"/>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5">
    <w:name w:val="xl105"/>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Garamond" w:hAnsi="Garamond"/>
    </w:rPr>
  </w:style>
  <w:style w:type="paragraph" w:customStyle="1" w:styleId="xl106">
    <w:name w:val="xl106"/>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ascii="Garamond" w:hAnsi="Garamond"/>
      <w:b/>
      <w:bCs/>
    </w:rPr>
  </w:style>
  <w:style w:type="paragraph" w:customStyle="1" w:styleId="xl107">
    <w:name w:val="xl107"/>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Garamond" w:hAnsi="Garamond"/>
      <w:b/>
      <w:bCs/>
    </w:rPr>
  </w:style>
  <w:style w:type="paragraph" w:customStyle="1" w:styleId="xl108">
    <w:name w:val="xl108"/>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ascii="Garamond" w:hAnsi="Garamond"/>
    </w:rPr>
  </w:style>
  <w:style w:type="paragraph" w:customStyle="1" w:styleId="xl109">
    <w:name w:val="xl109"/>
    <w:basedOn w:val="Normal"/>
    <w:rsid w:val="00DF2E92"/>
    <w:pPr>
      <w:pBdr>
        <w:top w:val="single" w:sz="4" w:space="0" w:color="auto"/>
        <w:left w:val="single" w:sz="4" w:space="0" w:color="auto"/>
        <w:bottom w:val="single" w:sz="4" w:space="0" w:color="auto"/>
      </w:pBdr>
      <w:shd w:val="clear" w:color="000000" w:fill="D8D8D8"/>
      <w:spacing w:before="100" w:beforeAutospacing="1" w:after="100" w:afterAutospacing="1"/>
      <w:jc w:val="center"/>
    </w:pPr>
    <w:rPr>
      <w:rFonts w:ascii="Garamond" w:hAnsi="Garamond"/>
      <w:b/>
      <w:bCs/>
    </w:rPr>
  </w:style>
  <w:style w:type="paragraph" w:customStyle="1" w:styleId="xl110">
    <w:name w:val="xl110"/>
    <w:basedOn w:val="Normal"/>
    <w:rsid w:val="00DF2E92"/>
    <w:pPr>
      <w:pBdr>
        <w:top w:val="single" w:sz="4" w:space="0" w:color="auto"/>
        <w:left w:val="single" w:sz="4" w:space="0" w:color="auto"/>
        <w:bottom w:val="single" w:sz="4" w:space="0" w:color="auto"/>
      </w:pBdr>
      <w:spacing w:before="100" w:beforeAutospacing="1" w:after="100" w:afterAutospacing="1"/>
      <w:jc w:val="center"/>
    </w:pPr>
    <w:rPr>
      <w:rFonts w:ascii="Garamond" w:hAnsi="Garamond"/>
      <w:b/>
      <w:bCs/>
    </w:rPr>
  </w:style>
  <w:style w:type="paragraph" w:customStyle="1" w:styleId="xl111">
    <w:name w:val="xl111"/>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b/>
      <w:bCs/>
    </w:rPr>
  </w:style>
  <w:style w:type="paragraph" w:customStyle="1" w:styleId="xl112">
    <w:name w:val="xl112"/>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b/>
      <w:bCs/>
    </w:rPr>
  </w:style>
  <w:style w:type="paragraph" w:customStyle="1" w:styleId="xl113">
    <w:name w:val="xl113"/>
    <w:basedOn w:val="Normal"/>
    <w:rsid w:val="00DF2E92"/>
    <w:pPr>
      <w:pBdr>
        <w:top w:val="single" w:sz="4" w:space="0" w:color="auto"/>
        <w:left w:val="single" w:sz="4" w:space="0" w:color="auto"/>
        <w:bottom w:val="single" w:sz="4" w:space="0" w:color="auto"/>
      </w:pBdr>
      <w:spacing w:before="100" w:beforeAutospacing="1" w:after="100" w:afterAutospacing="1"/>
      <w:jc w:val="center"/>
    </w:pPr>
    <w:rPr>
      <w:rFonts w:ascii="Garamond" w:hAnsi="Garamond"/>
      <w:b/>
      <w:bCs/>
    </w:rPr>
  </w:style>
  <w:style w:type="paragraph" w:customStyle="1" w:styleId="xl114">
    <w:name w:val="xl114"/>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Garamond" w:hAnsi="Garamond"/>
    </w:rPr>
  </w:style>
  <w:style w:type="paragraph" w:customStyle="1" w:styleId="xl115">
    <w:name w:val="xl115"/>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Garamond" w:hAnsi="Garamond"/>
    </w:rPr>
  </w:style>
  <w:style w:type="paragraph" w:customStyle="1" w:styleId="xl116">
    <w:name w:val="xl116"/>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rPr>
  </w:style>
  <w:style w:type="paragraph" w:customStyle="1" w:styleId="xl117">
    <w:name w:val="xl117"/>
    <w:basedOn w:val="Normal"/>
    <w:rsid w:val="00DF2E92"/>
    <w:pPr>
      <w:spacing w:before="100" w:beforeAutospacing="1" w:after="100" w:afterAutospacing="1"/>
      <w:jc w:val="center"/>
    </w:pPr>
    <w:rPr>
      <w:rFonts w:ascii="Garamond" w:hAnsi="Garamond"/>
    </w:rPr>
  </w:style>
  <w:style w:type="paragraph" w:customStyle="1" w:styleId="xl118">
    <w:name w:val="xl118"/>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Garamond" w:hAnsi="Garamond"/>
      <w:b/>
      <w:bCs/>
    </w:rPr>
  </w:style>
  <w:style w:type="paragraph" w:customStyle="1" w:styleId="xl119">
    <w:name w:val="xl119"/>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120">
    <w:name w:val="xl120"/>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rPr>
  </w:style>
  <w:style w:type="paragraph" w:customStyle="1" w:styleId="xl121">
    <w:name w:val="xl121"/>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rPr>
  </w:style>
  <w:style w:type="paragraph" w:customStyle="1" w:styleId="xl122">
    <w:name w:val="xl122"/>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b/>
      <w:bCs/>
    </w:rPr>
  </w:style>
  <w:style w:type="paragraph" w:customStyle="1" w:styleId="xl123">
    <w:name w:val="xl123"/>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rPr>
  </w:style>
  <w:style w:type="paragraph" w:customStyle="1" w:styleId="xl124">
    <w:name w:val="xl124"/>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rPr>
  </w:style>
  <w:style w:type="paragraph" w:customStyle="1" w:styleId="xl125">
    <w:name w:val="xl125"/>
    <w:basedOn w:val="Normal"/>
    <w:rsid w:val="00DF2E9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Garamond" w:hAnsi="Garamond"/>
      <w:b/>
      <w:bCs/>
    </w:rPr>
  </w:style>
  <w:style w:type="paragraph" w:customStyle="1" w:styleId="xl126">
    <w:name w:val="xl126"/>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27">
    <w:name w:val="xl127"/>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b/>
      <w:bCs/>
    </w:rPr>
  </w:style>
  <w:style w:type="paragraph" w:customStyle="1" w:styleId="xl128">
    <w:name w:val="xl128"/>
    <w:basedOn w:val="Normal"/>
    <w:rsid w:val="00DF2E92"/>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b/>
      <w:bCs/>
    </w:rPr>
  </w:style>
  <w:style w:type="character" w:customStyle="1" w:styleId="MemoCharChar">
    <w:name w:val="Memo Char Char"/>
    <w:basedOn w:val="DefaultParagraphFont"/>
    <w:rsid w:val="00DF2E92"/>
  </w:style>
  <w:style w:type="character" w:customStyle="1" w:styleId="Heading2CharChar">
    <w:name w:val="Heading 2 Char Char"/>
    <w:rsid w:val="00DF2E92"/>
    <w:rPr>
      <w:rFonts w:ascii="Arial" w:hAnsi="Arial" w:cs="Arial"/>
      <w:b/>
      <w:bCs/>
      <w:i/>
      <w:iCs/>
      <w:sz w:val="28"/>
      <w:szCs w:val="28"/>
      <w:lang w:val="en-US" w:eastAsia="en-US" w:bidi="ar-SA"/>
    </w:rPr>
  </w:style>
  <w:style w:type="paragraph" w:styleId="ListParagraph">
    <w:name w:val="List Paragraph"/>
    <w:basedOn w:val="Normal"/>
    <w:uiPriority w:val="1"/>
    <w:qFormat/>
    <w:rsid w:val="00DF2E92"/>
    <w:pPr>
      <w:ind w:left="720"/>
    </w:pPr>
  </w:style>
  <w:style w:type="paragraph" w:styleId="NoSpacing">
    <w:name w:val="No Spacing"/>
    <w:uiPriority w:val="1"/>
    <w:qFormat/>
    <w:rsid w:val="00DF2E92"/>
    <w:pPr>
      <w:spacing w:after="0" w:line="240" w:lineRule="auto"/>
    </w:pPr>
    <w:rPr>
      <w:rFonts w:ascii="Times New Roman" w:eastAsia="Times New Roman" w:hAnsi="Times New Roman" w:cs="Times New Roman"/>
      <w:kern w:val="0"/>
      <w:sz w:val="24"/>
      <w:szCs w:val="24"/>
      <w:lang w:val="en-US" w:eastAsia="en-US"/>
      <w14:ligatures w14:val="none"/>
    </w:rPr>
  </w:style>
  <w:style w:type="table" w:styleId="TableGrid">
    <w:name w:val="Table Grid"/>
    <w:basedOn w:val="TableNormal"/>
    <w:uiPriority w:val="59"/>
    <w:unhideWhenUsed/>
    <w:rsid w:val="00DF2E92"/>
    <w:pPr>
      <w:spacing w:after="0" w:line="240" w:lineRule="auto"/>
    </w:pPr>
    <w:rPr>
      <w:rFonts w:ascii="Times New Roman" w:eastAsia="Times New Roman" w:hAnsi="Times New Roman" w:cs="Times New Roman"/>
      <w:kern w:val="0"/>
      <w:sz w:val="20"/>
      <w:szCs w:val="2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02">
    <w:name w:val="Basic Paragraph (02)"/>
    <w:basedOn w:val="Normal"/>
    <w:uiPriority w:val="99"/>
    <w:rsid w:val="00DF2E92"/>
    <w:pPr>
      <w:autoSpaceDE w:val="0"/>
      <w:autoSpaceDN w:val="0"/>
      <w:adjustRightInd w:val="0"/>
      <w:spacing w:after="0" w:line="288" w:lineRule="auto"/>
      <w:textAlignment w:val="center"/>
    </w:pPr>
    <w:rPr>
      <w:rFonts w:ascii="MinionPro-Regular" w:hAnsi="MinionPro-Regular" w:cs="MinionPro-Regular"/>
      <w:color w:val="000000"/>
    </w:rPr>
  </w:style>
  <w:style w:type="paragraph" w:styleId="Revision">
    <w:name w:val="Revision"/>
    <w:hidden/>
    <w:uiPriority w:val="99"/>
    <w:semiHidden/>
    <w:rsid w:val="00DF2E92"/>
    <w:pPr>
      <w:spacing w:after="0" w:line="240" w:lineRule="auto"/>
    </w:pPr>
    <w:rPr>
      <w:rFonts w:ascii="Times New Roman" w:eastAsia="Times New Roman" w:hAnsi="Times New Roman" w:cs="Times New Roman"/>
      <w:kern w:val="0"/>
      <w:sz w:val="24"/>
      <w:szCs w:val="24"/>
      <w:lang w:val="en-US" w:eastAsia="en-US"/>
      <w14:ligatures w14:val="none"/>
    </w:rPr>
  </w:style>
  <w:style w:type="paragraph" w:styleId="BodyTextIndent2">
    <w:name w:val="Body Text Indent 2"/>
    <w:basedOn w:val="Normal"/>
    <w:link w:val="BodyTextIndent2Char"/>
    <w:unhideWhenUsed/>
    <w:rsid w:val="007E1DB8"/>
    <w:pPr>
      <w:spacing w:after="120" w:line="480" w:lineRule="auto"/>
      <w:ind w:left="283"/>
    </w:pPr>
  </w:style>
  <w:style w:type="character" w:customStyle="1" w:styleId="BodyTextIndent2Char">
    <w:name w:val="Body Text Indent 2 Char"/>
    <w:basedOn w:val="DefaultParagraphFont"/>
    <w:link w:val="BodyTextIndent2"/>
    <w:uiPriority w:val="99"/>
    <w:rsid w:val="007E1DB8"/>
    <w:rPr>
      <w:rFonts w:ascii="Times New Roman" w:eastAsia="Times New Roman" w:hAnsi="Times New Roman" w:cs="Times New Roman"/>
      <w:kern w:val="0"/>
      <w:sz w:val="24"/>
      <w:szCs w:val="24"/>
      <w:lang w:val="en-US" w:eastAsia="en-US"/>
      <w14:ligatures w14:val="none"/>
    </w:rPr>
  </w:style>
  <w:style w:type="character" w:customStyle="1" w:styleId="Heading5Char">
    <w:name w:val="Heading 5 Char"/>
    <w:aliases w:val="Level 5 Char"/>
    <w:basedOn w:val="DefaultParagraphFont"/>
    <w:link w:val="Heading5"/>
    <w:rsid w:val="007E1DB8"/>
    <w:rPr>
      <w:rFonts w:ascii="Arial" w:eastAsia="Times New Roman" w:hAnsi="Arial" w:cs="Times New Roman"/>
      <w:b/>
      <w:kern w:val="0"/>
      <w:sz w:val="24"/>
      <w:szCs w:val="20"/>
      <w:lang w:val="en-US" w:eastAsia="en-US"/>
      <w14:ligatures w14:val="none"/>
    </w:rPr>
  </w:style>
  <w:style w:type="character" w:customStyle="1" w:styleId="Heading6Char">
    <w:name w:val="Heading 6 Char"/>
    <w:basedOn w:val="DefaultParagraphFont"/>
    <w:link w:val="Heading6"/>
    <w:rsid w:val="007E1DB8"/>
    <w:rPr>
      <w:rFonts w:ascii="Arial" w:eastAsia="Times New Roman" w:hAnsi="Arial" w:cs="Times New Roman"/>
      <w:b/>
      <w:kern w:val="0"/>
      <w:sz w:val="24"/>
      <w:szCs w:val="20"/>
      <w:lang w:val="en-US" w:eastAsia="en-US"/>
      <w14:ligatures w14:val="none"/>
    </w:rPr>
  </w:style>
  <w:style w:type="character" w:customStyle="1" w:styleId="Heading8Char">
    <w:name w:val="Heading 8 Char"/>
    <w:basedOn w:val="DefaultParagraphFont"/>
    <w:link w:val="Heading8"/>
    <w:rsid w:val="007E1DB8"/>
    <w:rPr>
      <w:rFonts w:ascii="Arial" w:eastAsia="Times New Roman" w:hAnsi="Arial" w:cs="Arial"/>
      <w:kern w:val="0"/>
      <w:sz w:val="24"/>
      <w:szCs w:val="20"/>
      <w:lang w:val="en-US" w:eastAsia="en-US"/>
      <w14:ligatures w14:val="none"/>
    </w:rPr>
  </w:style>
  <w:style w:type="paragraph" w:customStyle="1" w:styleId="TableParagraph">
    <w:name w:val="Table Paragraph"/>
    <w:basedOn w:val="Normal"/>
    <w:uiPriority w:val="1"/>
    <w:qFormat/>
    <w:rsid w:val="005B097A"/>
    <w:pPr>
      <w:widowControl w:val="0"/>
      <w:autoSpaceDE w:val="0"/>
      <w:autoSpaceDN w:val="0"/>
      <w:spacing w:after="0" w:line="240" w:lineRule="auto"/>
    </w:pPr>
    <w:rPr>
      <w:rFonts w:ascii="Arial" w:eastAsia="Arial" w:hAnsi="Arial" w:cs="Arial"/>
      <w:sz w:val="22"/>
      <w:szCs w:val="22"/>
    </w:rPr>
  </w:style>
  <w:style w:type="character" w:customStyle="1" w:styleId="HeaderChar1">
    <w:name w:val="Header Char1"/>
    <w:rsid w:val="00375D23"/>
    <w:rPr>
      <w:rFonts w:ascii="Arial" w:hAnsi="Arial" w:cs="Arial"/>
      <w:sz w:val="24"/>
      <w:szCs w:val="24"/>
      <w:lang w:val="en-US" w:eastAsia="en-US" w:bidi="ar-SA"/>
    </w:rPr>
  </w:style>
  <w:style w:type="paragraph" w:styleId="BlockText">
    <w:name w:val="Block Text"/>
    <w:basedOn w:val="Normal"/>
    <w:semiHidden/>
    <w:rsid w:val="00375D23"/>
    <w:pPr>
      <w:spacing w:after="0" w:line="240" w:lineRule="auto"/>
      <w:ind w:left="720" w:right="-360"/>
      <w:jc w:val="both"/>
    </w:pPr>
    <w:rPr>
      <w:rFonts w:ascii="Arial" w:hAnsi="Arial"/>
      <w:szCs w:val="20"/>
    </w:rPr>
  </w:style>
  <w:style w:type="paragraph" w:customStyle="1" w:styleId="xl24">
    <w:name w:val="xl24"/>
    <w:basedOn w:val="Normal"/>
    <w:rsid w:val="00375D23"/>
    <w:pPr>
      <w:spacing w:before="100" w:beforeAutospacing="1" w:after="100" w:afterAutospacing="1" w:line="240" w:lineRule="auto"/>
    </w:pPr>
    <w:rPr>
      <w:rFonts w:ascii="Arial" w:eastAsia="Arial Unicode MS" w:hAnsi="Arial" w:cs="Arial"/>
      <w:b/>
      <w:bCs/>
      <w:u w:val="single"/>
    </w:rPr>
  </w:style>
  <w:style w:type="paragraph" w:customStyle="1" w:styleId="xl25">
    <w:name w:val="xl25"/>
    <w:basedOn w:val="Normal"/>
    <w:rsid w:val="00375D23"/>
    <w:pPr>
      <w:spacing w:before="100" w:beforeAutospacing="1" w:after="100" w:afterAutospacing="1" w:line="240" w:lineRule="auto"/>
    </w:pPr>
    <w:rPr>
      <w:rFonts w:ascii="Arial" w:eastAsia="Arial Unicode MS" w:hAnsi="Arial" w:cs="Arial"/>
      <w:b/>
      <w:bCs/>
    </w:rPr>
  </w:style>
  <w:style w:type="paragraph" w:customStyle="1" w:styleId="xl26">
    <w:name w:val="xl26"/>
    <w:basedOn w:val="Normal"/>
    <w:rsid w:val="00375D23"/>
    <w:pPr>
      <w:spacing w:before="100" w:beforeAutospacing="1" w:after="100" w:afterAutospacing="1" w:line="240" w:lineRule="auto"/>
    </w:pPr>
    <w:rPr>
      <w:rFonts w:ascii="Arial" w:eastAsia="Arial Unicode MS" w:hAnsi="Arial" w:cs="Arial"/>
      <w:sz w:val="18"/>
      <w:szCs w:val="18"/>
    </w:rPr>
  </w:style>
  <w:style w:type="paragraph" w:customStyle="1" w:styleId="xl27">
    <w:name w:val="xl27"/>
    <w:basedOn w:val="Normal"/>
    <w:rsid w:val="00375D23"/>
    <w:pPr>
      <w:spacing w:before="100" w:beforeAutospacing="1" w:after="100" w:afterAutospacing="1" w:line="240" w:lineRule="auto"/>
      <w:jc w:val="center"/>
    </w:pPr>
    <w:rPr>
      <w:rFonts w:ascii="Arial" w:eastAsia="Arial Unicode MS" w:hAnsi="Arial" w:cs="Arial"/>
      <w:b/>
      <w:bCs/>
    </w:rPr>
  </w:style>
  <w:style w:type="paragraph" w:customStyle="1" w:styleId="xl28">
    <w:name w:val="xl28"/>
    <w:basedOn w:val="Normal"/>
    <w:rsid w:val="00375D23"/>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xl29">
    <w:name w:val="xl29"/>
    <w:basedOn w:val="Normal"/>
    <w:rsid w:val="00375D23"/>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rPr>
  </w:style>
  <w:style w:type="paragraph" w:styleId="PlainText">
    <w:name w:val="Plain Text"/>
    <w:basedOn w:val="Normal"/>
    <w:link w:val="PlainTextChar"/>
    <w:semiHidden/>
    <w:rsid w:val="00375D23"/>
    <w:pPr>
      <w:spacing w:after="0" w:line="240" w:lineRule="auto"/>
    </w:pPr>
    <w:rPr>
      <w:rFonts w:ascii="Courier New" w:hAnsi="Courier New"/>
      <w:sz w:val="20"/>
      <w:szCs w:val="20"/>
    </w:rPr>
  </w:style>
  <w:style w:type="character" w:customStyle="1" w:styleId="PlainTextChar">
    <w:name w:val="Plain Text Char"/>
    <w:basedOn w:val="DefaultParagraphFont"/>
    <w:link w:val="PlainText"/>
    <w:semiHidden/>
    <w:rsid w:val="00375D23"/>
    <w:rPr>
      <w:rFonts w:ascii="Courier New" w:eastAsia="Times New Roman" w:hAnsi="Courier New" w:cs="Times New Roman"/>
      <w:kern w:val="0"/>
      <w:sz w:val="20"/>
      <w:szCs w:val="20"/>
      <w:lang w:val="en-US" w:eastAsia="en-US"/>
      <w14:ligatures w14:val="none"/>
    </w:rPr>
  </w:style>
  <w:style w:type="paragraph" w:customStyle="1" w:styleId="xl30">
    <w:name w:val="xl30"/>
    <w:basedOn w:val="Normal"/>
    <w:rsid w:val="00375D23"/>
    <w:pPr>
      <w:pBdr>
        <w:top w:val="single" w:sz="4" w:space="0" w:color="auto"/>
        <w:left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1">
    <w:name w:val="xl31"/>
    <w:basedOn w:val="Normal"/>
    <w:rsid w:val="00375D23"/>
    <w:pPr>
      <w:pBdr>
        <w:top w:val="single" w:sz="4" w:space="0" w:color="auto"/>
        <w:left w:val="single" w:sz="4" w:space="0" w:color="auto"/>
        <w:right w:val="single" w:sz="4" w:space="0" w:color="auto"/>
      </w:pBdr>
      <w:spacing w:before="100" w:beforeAutospacing="1" w:after="100" w:afterAutospacing="1" w:line="240" w:lineRule="auto"/>
    </w:pPr>
    <w:rPr>
      <w:rFonts w:eastAsia="Arial Unicode MS"/>
      <w:b/>
      <w:bCs/>
      <w:sz w:val="18"/>
      <w:szCs w:val="18"/>
    </w:rPr>
  </w:style>
  <w:style w:type="paragraph" w:customStyle="1" w:styleId="xl32">
    <w:name w:val="xl32"/>
    <w:basedOn w:val="Normal"/>
    <w:rsid w:val="00375D23"/>
    <w:pPr>
      <w:pBdr>
        <w:left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3">
    <w:name w:val="xl33"/>
    <w:basedOn w:val="Normal"/>
    <w:rsid w:val="00375D23"/>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 w:val="18"/>
      <w:szCs w:val="18"/>
    </w:rPr>
  </w:style>
  <w:style w:type="paragraph" w:customStyle="1" w:styleId="xl34">
    <w:name w:val="xl34"/>
    <w:basedOn w:val="Normal"/>
    <w:rsid w:val="00375D23"/>
    <w:pPr>
      <w:pBdr>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5">
    <w:name w:val="xl35"/>
    <w:basedOn w:val="Normal"/>
    <w:rsid w:val="00375D23"/>
    <w:pPr>
      <w:pBdr>
        <w:bottom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6">
    <w:name w:val="xl36"/>
    <w:basedOn w:val="Normal"/>
    <w:rsid w:val="00375D23"/>
    <w:pPr>
      <w:spacing w:before="100" w:beforeAutospacing="1" w:after="100" w:afterAutospacing="1" w:line="240" w:lineRule="auto"/>
    </w:pPr>
    <w:rPr>
      <w:rFonts w:eastAsia="Arial Unicode MS"/>
      <w:b/>
      <w:bCs/>
      <w:sz w:val="18"/>
      <w:szCs w:val="18"/>
    </w:rPr>
  </w:style>
  <w:style w:type="paragraph" w:customStyle="1" w:styleId="xl37">
    <w:name w:val="xl37"/>
    <w:basedOn w:val="Normal"/>
    <w:rsid w:val="00375D23"/>
    <w:pPr>
      <w:pBdr>
        <w:top w:val="single" w:sz="4" w:space="0" w:color="auto"/>
        <w:lef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8">
    <w:name w:val="xl38"/>
    <w:basedOn w:val="Normal"/>
    <w:rsid w:val="00375D23"/>
    <w:pPr>
      <w:pBdr>
        <w:lef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9">
    <w:name w:val="xl39"/>
    <w:basedOn w:val="Normal"/>
    <w:rsid w:val="00375D23"/>
    <w:pPr>
      <w:pBdr>
        <w:left w:val="single" w:sz="4" w:space="0" w:color="auto"/>
        <w:bottom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0">
    <w:name w:val="xl40"/>
    <w:basedOn w:val="Normal"/>
    <w:rsid w:val="00375D23"/>
    <w:pPr>
      <w:pBdr>
        <w:top w:val="single" w:sz="4" w:space="0" w:color="auto"/>
        <w:bottom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1">
    <w:name w:val="xl41"/>
    <w:basedOn w:val="Normal"/>
    <w:rsid w:val="00375D23"/>
    <w:pPr>
      <w:pBdr>
        <w:top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2">
    <w:name w:val="xl42"/>
    <w:basedOn w:val="Normal"/>
    <w:rsid w:val="00375D23"/>
    <w:pPr>
      <w:pBdr>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3">
    <w:name w:val="xl43"/>
    <w:basedOn w:val="Normal"/>
    <w:rsid w:val="00375D23"/>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sz w:val="18"/>
      <w:szCs w:val="18"/>
    </w:rPr>
  </w:style>
  <w:style w:type="paragraph" w:customStyle="1" w:styleId="xl44">
    <w:name w:val="xl44"/>
    <w:basedOn w:val="Normal"/>
    <w:rsid w:val="00375D23"/>
    <w:pPr>
      <w:spacing w:before="100" w:beforeAutospacing="1" w:after="100" w:afterAutospacing="1" w:line="240" w:lineRule="auto"/>
      <w:jc w:val="center"/>
    </w:pPr>
    <w:rPr>
      <w:rFonts w:eastAsia="Arial Unicode MS"/>
      <w:sz w:val="18"/>
      <w:szCs w:val="18"/>
    </w:rPr>
  </w:style>
  <w:style w:type="paragraph" w:customStyle="1" w:styleId="xl45">
    <w:name w:val="xl45"/>
    <w:basedOn w:val="Normal"/>
    <w:rsid w:val="00375D23"/>
    <w:pPr>
      <w:pBdr>
        <w:top w:val="single" w:sz="4" w:space="0" w:color="auto"/>
        <w:left w:val="single" w:sz="4" w:space="0" w:color="auto"/>
        <w:bottom w:val="single" w:sz="4" w:space="0" w:color="auto"/>
      </w:pBdr>
      <w:spacing w:before="100" w:beforeAutospacing="1" w:after="100" w:afterAutospacing="1" w:line="240" w:lineRule="auto"/>
    </w:pPr>
    <w:rPr>
      <w:rFonts w:eastAsia="Arial Unicode MS"/>
      <w:sz w:val="18"/>
      <w:szCs w:val="18"/>
    </w:rPr>
  </w:style>
  <w:style w:type="paragraph" w:customStyle="1" w:styleId="xl46">
    <w:name w:val="xl46"/>
    <w:basedOn w:val="Normal"/>
    <w:rsid w:val="00375D23"/>
    <w:pPr>
      <w:pBdr>
        <w:top w:val="single" w:sz="4" w:space="0" w:color="auto"/>
        <w:bottom w:val="single" w:sz="4" w:space="0" w:color="auto"/>
      </w:pBdr>
      <w:spacing w:before="100" w:beforeAutospacing="1" w:after="100" w:afterAutospacing="1" w:line="240" w:lineRule="auto"/>
    </w:pPr>
    <w:rPr>
      <w:rFonts w:eastAsia="Arial Unicode MS"/>
      <w:sz w:val="18"/>
      <w:szCs w:val="18"/>
    </w:rPr>
  </w:style>
  <w:style w:type="paragraph" w:customStyle="1" w:styleId="xl47">
    <w:name w:val="xl47"/>
    <w:basedOn w:val="Normal"/>
    <w:rsid w:val="00375D23"/>
    <w:pPr>
      <w:pBdr>
        <w:top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8">
    <w:name w:val="xl48"/>
    <w:basedOn w:val="Normal"/>
    <w:rsid w:val="00375D23"/>
    <w:pPr>
      <w:spacing w:before="100" w:beforeAutospacing="1" w:after="100" w:afterAutospacing="1" w:line="240" w:lineRule="auto"/>
    </w:pPr>
    <w:rPr>
      <w:rFonts w:eastAsia="Arial Unicode MS"/>
      <w:b/>
      <w:bCs/>
      <w:sz w:val="18"/>
      <w:szCs w:val="18"/>
    </w:rPr>
  </w:style>
  <w:style w:type="paragraph" w:customStyle="1" w:styleId="xl49">
    <w:name w:val="xl49"/>
    <w:basedOn w:val="Normal"/>
    <w:rsid w:val="00375D23"/>
    <w:pPr>
      <w:pBdr>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50">
    <w:name w:val="xl50"/>
    <w:basedOn w:val="Normal"/>
    <w:rsid w:val="00375D23"/>
    <w:pPr>
      <w:pBdr>
        <w:top w:val="single" w:sz="4" w:space="0" w:color="FF00FF"/>
        <w:left w:val="single" w:sz="4" w:space="0" w:color="FF00FF"/>
        <w:right w:val="single" w:sz="4" w:space="0" w:color="auto"/>
      </w:pBdr>
      <w:spacing w:before="100" w:beforeAutospacing="1" w:after="100" w:afterAutospacing="1" w:line="240" w:lineRule="auto"/>
      <w:textAlignment w:val="center"/>
    </w:pPr>
    <w:rPr>
      <w:rFonts w:eastAsia="Arial Unicode MS"/>
      <w:sz w:val="18"/>
      <w:szCs w:val="18"/>
    </w:rPr>
  </w:style>
  <w:style w:type="paragraph" w:customStyle="1" w:styleId="xl51">
    <w:name w:val="xl51"/>
    <w:basedOn w:val="Normal"/>
    <w:rsid w:val="00375D23"/>
    <w:pPr>
      <w:pBdr>
        <w:left w:val="single" w:sz="4" w:space="0" w:color="FF00FF"/>
        <w:bottom w:val="single" w:sz="4" w:space="0" w:color="FF00FF"/>
        <w:right w:val="single" w:sz="4" w:space="0" w:color="auto"/>
      </w:pBdr>
      <w:spacing w:before="100" w:beforeAutospacing="1" w:after="100" w:afterAutospacing="1" w:line="240" w:lineRule="auto"/>
      <w:textAlignment w:val="center"/>
    </w:pPr>
    <w:rPr>
      <w:rFonts w:eastAsia="Arial Unicode MS"/>
      <w:sz w:val="18"/>
      <w:szCs w:val="18"/>
    </w:rPr>
  </w:style>
  <w:style w:type="paragraph" w:customStyle="1" w:styleId="xl52">
    <w:name w:val="xl52"/>
    <w:basedOn w:val="Normal"/>
    <w:rsid w:val="00375D23"/>
    <w:pPr>
      <w:pBdr>
        <w:top w:val="single" w:sz="4" w:space="0" w:color="FF00FF"/>
        <w:left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53">
    <w:name w:val="xl53"/>
    <w:basedOn w:val="Normal"/>
    <w:rsid w:val="00375D23"/>
    <w:pPr>
      <w:pBdr>
        <w:left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54">
    <w:name w:val="xl54"/>
    <w:basedOn w:val="Normal"/>
    <w:rsid w:val="00375D23"/>
    <w:pPr>
      <w:pBdr>
        <w:top w:val="single" w:sz="4" w:space="0" w:color="FF00FF"/>
        <w:left w:val="single" w:sz="4" w:space="0" w:color="FF00FF"/>
        <w:right w:val="single" w:sz="4" w:space="0" w:color="auto"/>
      </w:pBdr>
      <w:spacing w:before="100" w:beforeAutospacing="1" w:after="100" w:afterAutospacing="1" w:line="240" w:lineRule="auto"/>
      <w:textAlignment w:val="center"/>
    </w:pPr>
    <w:rPr>
      <w:rFonts w:eastAsia="Arial Unicode MS"/>
      <w:sz w:val="18"/>
      <w:szCs w:val="18"/>
    </w:rPr>
  </w:style>
  <w:style w:type="paragraph" w:customStyle="1" w:styleId="xl55">
    <w:name w:val="xl55"/>
    <w:basedOn w:val="Normal"/>
    <w:rsid w:val="00375D23"/>
    <w:pPr>
      <w:pBdr>
        <w:left w:val="single" w:sz="4" w:space="0" w:color="FF00FF"/>
        <w:right w:val="single" w:sz="4" w:space="0" w:color="auto"/>
      </w:pBdr>
      <w:spacing w:before="100" w:beforeAutospacing="1" w:after="100" w:afterAutospacing="1" w:line="240" w:lineRule="auto"/>
      <w:textAlignment w:val="center"/>
    </w:pPr>
    <w:rPr>
      <w:rFonts w:eastAsia="Arial Unicode MS"/>
      <w:sz w:val="18"/>
      <w:szCs w:val="18"/>
    </w:rPr>
  </w:style>
  <w:style w:type="paragraph" w:customStyle="1" w:styleId="xl56">
    <w:name w:val="xl56"/>
    <w:basedOn w:val="Normal"/>
    <w:rsid w:val="00375D23"/>
    <w:pPr>
      <w:pBdr>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57">
    <w:name w:val="xl57"/>
    <w:basedOn w:val="Normal"/>
    <w:rsid w:val="00375D23"/>
    <w:pPr>
      <w:pBdr>
        <w:left w:val="single" w:sz="4" w:space="0" w:color="FF00FF"/>
        <w:bottom w:val="single" w:sz="4" w:space="0" w:color="FF00FF"/>
        <w:right w:val="single" w:sz="4" w:space="0" w:color="auto"/>
      </w:pBdr>
      <w:spacing w:before="100" w:beforeAutospacing="1" w:after="100" w:afterAutospacing="1" w:line="240" w:lineRule="auto"/>
      <w:textAlignment w:val="center"/>
    </w:pPr>
    <w:rPr>
      <w:rFonts w:eastAsia="Arial Unicode MS"/>
      <w:sz w:val="18"/>
      <w:szCs w:val="18"/>
    </w:rPr>
  </w:style>
  <w:style w:type="paragraph" w:customStyle="1" w:styleId="xl58">
    <w:name w:val="xl58"/>
    <w:basedOn w:val="Normal"/>
    <w:rsid w:val="00375D23"/>
    <w:pPr>
      <w:pBdr>
        <w:left w:val="single" w:sz="4" w:space="0" w:color="auto"/>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59">
    <w:name w:val="xl59"/>
    <w:basedOn w:val="Normal"/>
    <w:rsid w:val="00375D23"/>
    <w:pPr>
      <w:pBdr>
        <w:left w:val="single" w:sz="4" w:space="0" w:color="auto"/>
        <w:bottom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60">
    <w:name w:val="xl60"/>
    <w:basedOn w:val="Normal"/>
    <w:rsid w:val="00375D23"/>
    <w:pPr>
      <w:pBdr>
        <w:left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61">
    <w:name w:val="xl61"/>
    <w:basedOn w:val="Normal"/>
    <w:rsid w:val="00375D23"/>
    <w:pPr>
      <w:pBdr>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62">
    <w:name w:val="xl62"/>
    <w:basedOn w:val="Normal"/>
    <w:rsid w:val="00375D23"/>
    <w:pPr>
      <w:pBdr>
        <w:left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63">
    <w:name w:val="xl63"/>
    <w:basedOn w:val="Normal"/>
    <w:rsid w:val="00375D23"/>
    <w:pPr>
      <w:pBdr>
        <w:left w:val="single" w:sz="4" w:space="0" w:color="FF00FF"/>
        <w:bottom w:val="single" w:sz="4" w:space="0" w:color="FF00FF"/>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xl64">
    <w:name w:val="xl64"/>
    <w:basedOn w:val="Normal"/>
    <w:rsid w:val="00375D23"/>
    <w:pPr>
      <w:pBdr>
        <w:top w:val="single" w:sz="4" w:space="0" w:color="FF00FF"/>
        <w:left w:val="single" w:sz="4" w:space="0" w:color="auto"/>
        <w:right w:val="single" w:sz="4" w:space="0" w:color="FF00FF"/>
      </w:pBdr>
      <w:spacing w:before="100" w:beforeAutospacing="1" w:after="100" w:afterAutospacing="1" w:line="240" w:lineRule="auto"/>
      <w:jc w:val="center"/>
      <w:textAlignment w:val="center"/>
    </w:pPr>
    <w:rPr>
      <w:rFonts w:eastAsia="Arial Unicode MS"/>
      <w:sz w:val="18"/>
      <w:szCs w:val="18"/>
    </w:rPr>
  </w:style>
  <w:style w:type="paragraph" w:customStyle="1" w:styleId="font6">
    <w:name w:val="font6"/>
    <w:basedOn w:val="Normal"/>
    <w:rsid w:val="00375D23"/>
    <w:pPr>
      <w:spacing w:before="100" w:beforeAutospacing="1" w:after="100" w:afterAutospacing="1" w:line="240" w:lineRule="auto"/>
    </w:pPr>
    <w:rPr>
      <w:rFonts w:ascii="Arial" w:eastAsia="Arial Unicode MS" w:hAnsi="Arial" w:cs="Arial"/>
      <w:b/>
      <w:bCs/>
      <w:sz w:val="20"/>
      <w:szCs w:val="20"/>
    </w:rPr>
  </w:style>
  <w:style w:type="paragraph" w:customStyle="1" w:styleId="xl65">
    <w:name w:val="xl65"/>
    <w:basedOn w:val="Normal"/>
    <w:rsid w:val="00375D23"/>
    <w:pPr>
      <w:pBdr>
        <w:top w:val="single" w:sz="4" w:space="0" w:color="auto"/>
        <w:left w:val="single" w:sz="4" w:space="0" w:color="FF00FF"/>
        <w:bottom w:val="single" w:sz="4" w:space="0" w:color="FF00FF"/>
        <w:right w:val="single" w:sz="4" w:space="0" w:color="FF00FF"/>
      </w:pBdr>
      <w:shd w:val="clear" w:color="auto" w:fill="FFFFFF"/>
      <w:spacing w:before="100" w:beforeAutospacing="1" w:after="100" w:afterAutospacing="1" w:line="240" w:lineRule="auto"/>
      <w:textAlignment w:val="top"/>
    </w:pPr>
    <w:rPr>
      <w:rFonts w:eastAsia="Arial Unicode MS"/>
      <w:b/>
      <w:bCs/>
      <w:sz w:val="18"/>
      <w:szCs w:val="18"/>
    </w:rPr>
  </w:style>
  <w:style w:type="paragraph" w:customStyle="1" w:styleId="xl66">
    <w:name w:val="xl66"/>
    <w:basedOn w:val="Normal"/>
    <w:rsid w:val="00375D23"/>
    <w:pPr>
      <w:pBdr>
        <w:top w:val="single" w:sz="4" w:space="0" w:color="FF00FF"/>
        <w:left w:val="single" w:sz="4" w:space="0" w:color="FF00FF"/>
        <w:right w:val="single" w:sz="4" w:space="0" w:color="FF00FF"/>
      </w:pBdr>
      <w:spacing w:before="100" w:beforeAutospacing="1" w:after="100" w:afterAutospacing="1" w:line="240" w:lineRule="auto"/>
      <w:textAlignment w:val="center"/>
    </w:pPr>
    <w:rPr>
      <w:rFonts w:eastAsia="Arial Unicode MS"/>
      <w:sz w:val="18"/>
      <w:szCs w:val="18"/>
    </w:rPr>
  </w:style>
  <w:style w:type="paragraph" w:styleId="BodyTextFirstIndent">
    <w:name w:val="Body Text First Indent"/>
    <w:basedOn w:val="BodyText"/>
    <w:link w:val="BodyTextFirstIndentChar"/>
    <w:semiHidden/>
    <w:rsid w:val="00375D23"/>
    <w:pPr>
      <w:spacing w:after="120" w:line="240" w:lineRule="auto"/>
      <w:ind w:firstLine="210"/>
    </w:pPr>
    <w:rPr>
      <w:rFonts w:ascii="Arial" w:hAnsi="Arial"/>
    </w:rPr>
  </w:style>
  <w:style w:type="character" w:customStyle="1" w:styleId="BodyTextFirstIndentChar">
    <w:name w:val="Body Text First Indent Char"/>
    <w:basedOn w:val="BodyTextChar"/>
    <w:link w:val="BodyTextFirstIndent"/>
    <w:semiHidden/>
    <w:rsid w:val="00375D23"/>
    <w:rPr>
      <w:rFonts w:ascii="Arial" w:eastAsia="Times New Roman" w:hAnsi="Arial" w:cs="Times New Roman"/>
      <w:kern w:val="0"/>
      <w:sz w:val="24"/>
      <w:szCs w:val="20"/>
      <w:lang w:val="en-US" w:eastAsia="en-US"/>
      <w14:ligatures w14:val="none"/>
    </w:rPr>
  </w:style>
  <w:style w:type="paragraph" w:customStyle="1" w:styleId="Document">
    <w:name w:val="Document"/>
    <w:basedOn w:val="Normal"/>
    <w:rsid w:val="00375D2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tLeast"/>
    </w:pPr>
    <w:rPr>
      <w:rFonts w:ascii="Helvetica 45 Light" w:hAnsi="Helvetica 45 Light"/>
      <w:color w:val="000000"/>
      <w:sz w:val="20"/>
      <w:szCs w:val="20"/>
    </w:rPr>
  </w:style>
  <w:style w:type="paragraph" w:customStyle="1" w:styleId="BodyText21">
    <w:name w:val="Body Text 21"/>
    <w:basedOn w:val="Normal"/>
    <w:rsid w:val="00375D23"/>
    <w:pPr>
      <w:tabs>
        <w:tab w:val="left" w:pos="-720"/>
        <w:tab w:val="left" w:pos="-180"/>
        <w:tab w:val="left" w:pos="0"/>
        <w:tab w:val="left" w:pos="1800"/>
        <w:tab w:val="left" w:pos="2520"/>
      </w:tabs>
      <w:suppressAutoHyphens/>
      <w:spacing w:after="0" w:line="240" w:lineRule="auto"/>
      <w:jc w:val="both"/>
    </w:pPr>
    <w:rPr>
      <w:rFonts w:ascii="Lucida Casual" w:hAnsi="Lucida Casual"/>
      <w:b/>
      <w:snapToGrid w:val="0"/>
      <w:color w:val="000000"/>
      <w:spacing w:val="-3"/>
      <w:szCs w:val="20"/>
      <w:u w:val="single"/>
      <w:lang w:val="en-GB"/>
    </w:rPr>
  </w:style>
  <w:style w:type="paragraph" w:customStyle="1" w:styleId="font5">
    <w:name w:val="font5"/>
    <w:basedOn w:val="Normal"/>
    <w:rsid w:val="00375D23"/>
    <w:pPr>
      <w:spacing w:before="100" w:beforeAutospacing="1" w:after="100" w:afterAutospacing="1" w:line="240" w:lineRule="auto"/>
    </w:pPr>
    <w:rPr>
      <w:rFonts w:ascii="Arial" w:eastAsia="Arial Unicode MS" w:hAnsi="Arial" w:cs="Arial"/>
    </w:rPr>
  </w:style>
  <w:style w:type="paragraph" w:customStyle="1" w:styleId="xl67">
    <w:name w:val="xl67"/>
    <w:basedOn w:val="Normal"/>
    <w:rsid w:val="00375D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textAlignment w:val="top"/>
    </w:pPr>
    <w:rPr>
      <w:rFonts w:ascii="Arial" w:eastAsia="Arial Unicode MS" w:hAnsi="Arial" w:cs="Arial"/>
    </w:rPr>
  </w:style>
  <w:style w:type="paragraph" w:customStyle="1" w:styleId="xl68">
    <w:name w:val="xl68"/>
    <w:basedOn w:val="Normal"/>
    <w:rsid w:val="00375D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top"/>
    </w:pPr>
    <w:rPr>
      <w:rFonts w:ascii="Arial" w:eastAsia="Arial Unicode MS" w:hAnsi="Arial" w:cs="Arial"/>
      <w:b/>
      <w:bCs/>
    </w:rPr>
  </w:style>
  <w:style w:type="paragraph" w:customStyle="1" w:styleId="xl69">
    <w:name w:val="xl69"/>
    <w:basedOn w:val="Normal"/>
    <w:rsid w:val="00375D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top"/>
    </w:pPr>
    <w:rPr>
      <w:rFonts w:ascii="Arial" w:eastAsia="Arial Unicode MS" w:hAnsi="Arial" w:cs="Arial"/>
    </w:rPr>
  </w:style>
  <w:style w:type="paragraph" w:styleId="BodyTextFirstIndent2">
    <w:name w:val="Body Text First Indent 2"/>
    <w:basedOn w:val="BodyTextIndent"/>
    <w:link w:val="BodyTextFirstIndent2Char"/>
    <w:semiHidden/>
    <w:rsid w:val="00375D23"/>
    <w:pPr>
      <w:tabs>
        <w:tab w:val="clear" w:pos="1440"/>
        <w:tab w:val="clear" w:pos="1980"/>
      </w:tabs>
      <w:autoSpaceDE/>
      <w:autoSpaceDN/>
      <w:adjustRightInd/>
      <w:spacing w:after="120" w:line="240" w:lineRule="auto"/>
      <w:ind w:left="360" w:firstLine="210"/>
    </w:pPr>
    <w:rPr>
      <w:rFonts w:cs="Times New Roman"/>
      <w:sz w:val="24"/>
      <w:szCs w:val="20"/>
    </w:rPr>
  </w:style>
  <w:style w:type="character" w:customStyle="1" w:styleId="BodyTextFirstIndent2Char">
    <w:name w:val="Body Text First Indent 2 Char"/>
    <w:basedOn w:val="BodyTextIndentChar"/>
    <w:link w:val="BodyTextFirstIndent2"/>
    <w:semiHidden/>
    <w:rsid w:val="00375D23"/>
    <w:rPr>
      <w:rFonts w:ascii="Arial" w:eastAsia="Times New Roman" w:hAnsi="Arial" w:cs="Times New Roman"/>
      <w:kern w:val="0"/>
      <w:sz w:val="24"/>
      <w:szCs w:val="20"/>
      <w:lang w:val="en-US" w:eastAsia="en-US"/>
      <w14:ligatures w14:val="none"/>
    </w:rPr>
  </w:style>
  <w:style w:type="paragraph" w:styleId="Caption">
    <w:name w:val="caption"/>
    <w:basedOn w:val="Normal"/>
    <w:next w:val="Normal"/>
    <w:qFormat/>
    <w:rsid w:val="00375D23"/>
    <w:pPr>
      <w:spacing w:before="120" w:after="120" w:line="240" w:lineRule="auto"/>
      <w:jc w:val="both"/>
    </w:pPr>
    <w:rPr>
      <w:rFonts w:ascii="Arial" w:hAnsi="Arial"/>
      <w:b/>
      <w:bCs/>
      <w:sz w:val="20"/>
      <w:szCs w:val="20"/>
    </w:rPr>
  </w:style>
  <w:style w:type="paragraph" w:styleId="Closing">
    <w:name w:val="Closing"/>
    <w:basedOn w:val="Normal"/>
    <w:link w:val="ClosingChar"/>
    <w:semiHidden/>
    <w:rsid w:val="00375D23"/>
    <w:pPr>
      <w:spacing w:after="0" w:line="240" w:lineRule="auto"/>
      <w:ind w:left="4320"/>
      <w:jc w:val="both"/>
    </w:pPr>
    <w:rPr>
      <w:rFonts w:ascii="Arial" w:hAnsi="Arial"/>
      <w:szCs w:val="20"/>
    </w:rPr>
  </w:style>
  <w:style w:type="character" w:customStyle="1" w:styleId="ClosingChar">
    <w:name w:val="Closing Char"/>
    <w:basedOn w:val="DefaultParagraphFont"/>
    <w:link w:val="Closing"/>
    <w:semiHidden/>
    <w:rsid w:val="00375D23"/>
    <w:rPr>
      <w:rFonts w:ascii="Arial" w:eastAsia="Times New Roman" w:hAnsi="Arial" w:cs="Times New Roman"/>
      <w:kern w:val="0"/>
      <w:sz w:val="24"/>
      <w:szCs w:val="20"/>
      <w:lang w:val="en-US" w:eastAsia="en-US"/>
      <w14:ligatures w14:val="none"/>
    </w:rPr>
  </w:style>
  <w:style w:type="paragraph" w:styleId="Date">
    <w:name w:val="Date"/>
    <w:basedOn w:val="Normal"/>
    <w:next w:val="Normal"/>
    <w:link w:val="DateChar"/>
    <w:semiHidden/>
    <w:rsid w:val="00375D23"/>
    <w:pPr>
      <w:spacing w:after="0" w:line="240" w:lineRule="auto"/>
      <w:jc w:val="both"/>
    </w:pPr>
    <w:rPr>
      <w:rFonts w:ascii="Arial" w:hAnsi="Arial"/>
      <w:szCs w:val="20"/>
    </w:rPr>
  </w:style>
  <w:style w:type="character" w:customStyle="1" w:styleId="DateChar">
    <w:name w:val="Date Char"/>
    <w:basedOn w:val="DefaultParagraphFont"/>
    <w:link w:val="Date"/>
    <w:semiHidden/>
    <w:rsid w:val="00375D23"/>
    <w:rPr>
      <w:rFonts w:ascii="Arial" w:eastAsia="Times New Roman" w:hAnsi="Arial" w:cs="Times New Roman"/>
      <w:kern w:val="0"/>
      <w:sz w:val="24"/>
      <w:szCs w:val="20"/>
      <w:lang w:val="en-US" w:eastAsia="en-US"/>
      <w14:ligatures w14:val="none"/>
    </w:rPr>
  </w:style>
  <w:style w:type="paragraph" w:styleId="DocumentMap">
    <w:name w:val="Document Map"/>
    <w:basedOn w:val="Normal"/>
    <w:link w:val="DocumentMapChar"/>
    <w:semiHidden/>
    <w:rsid w:val="00375D23"/>
    <w:pPr>
      <w:shd w:val="clear" w:color="auto" w:fill="000080"/>
      <w:spacing w:after="0" w:line="240" w:lineRule="auto"/>
      <w:jc w:val="both"/>
    </w:pPr>
    <w:rPr>
      <w:rFonts w:ascii="Tahoma" w:hAnsi="Tahoma" w:cs="Tahoma"/>
      <w:szCs w:val="20"/>
    </w:rPr>
  </w:style>
  <w:style w:type="character" w:customStyle="1" w:styleId="DocumentMapChar">
    <w:name w:val="Document Map Char"/>
    <w:basedOn w:val="DefaultParagraphFont"/>
    <w:link w:val="DocumentMap"/>
    <w:semiHidden/>
    <w:rsid w:val="00375D23"/>
    <w:rPr>
      <w:rFonts w:ascii="Tahoma" w:eastAsia="Times New Roman" w:hAnsi="Tahoma" w:cs="Tahoma"/>
      <w:kern w:val="0"/>
      <w:sz w:val="24"/>
      <w:szCs w:val="20"/>
      <w:shd w:val="clear" w:color="auto" w:fill="000080"/>
      <w:lang w:val="en-US" w:eastAsia="en-US"/>
      <w14:ligatures w14:val="none"/>
    </w:rPr>
  </w:style>
  <w:style w:type="paragraph" w:styleId="E-mailSignature">
    <w:name w:val="E-mail Signature"/>
    <w:basedOn w:val="Normal"/>
    <w:link w:val="E-mailSignatureChar"/>
    <w:semiHidden/>
    <w:rsid w:val="00375D23"/>
    <w:pPr>
      <w:spacing w:after="0" w:line="240" w:lineRule="auto"/>
      <w:jc w:val="both"/>
    </w:pPr>
    <w:rPr>
      <w:rFonts w:ascii="Arial" w:hAnsi="Arial"/>
      <w:szCs w:val="20"/>
    </w:rPr>
  </w:style>
  <w:style w:type="character" w:customStyle="1" w:styleId="E-mailSignatureChar">
    <w:name w:val="E-mail Signature Char"/>
    <w:basedOn w:val="DefaultParagraphFont"/>
    <w:link w:val="E-mailSignature"/>
    <w:semiHidden/>
    <w:rsid w:val="00375D23"/>
    <w:rPr>
      <w:rFonts w:ascii="Arial" w:eastAsia="Times New Roman" w:hAnsi="Arial" w:cs="Times New Roman"/>
      <w:kern w:val="0"/>
      <w:sz w:val="24"/>
      <w:szCs w:val="20"/>
      <w:lang w:val="en-US" w:eastAsia="en-US"/>
      <w14:ligatures w14:val="none"/>
    </w:rPr>
  </w:style>
  <w:style w:type="paragraph" w:styleId="EndnoteText">
    <w:name w:val="endnote text"/>
    <w:basedOn w:val="Normal"/>
    <w:link w:val="EndnoteTextChar"/>
    <w:semiHidden/>
    <w:rsid w:val="00375D23"/>
    <w:pPr>
      <w:spacing w:after="0" w:line="240" w:lineRule="auto"/>
      <w:jc w:val="both"/>
    </w:pPr>
    <w:rPr>
      <w:rFonts w:ascii="Arial" w:hAnsi="Arial"/>
      <w:sz w:val="20"/>
      <w:szCs w:val="20"/>
    </w:rPr>
  </w:style>
  <w:style w:type="character" w:customStyle="1" w:styleId="EndnoteTextChar">
    <w:name w:val="Endnote Text Char"/>
    <w:basedOn w:val="DefaultParagraphFont"/>
    <w:link w:val="EndnoteText"/>
    <w:semiHidden/>
    <w:rsid w:val="00375D23"/>
    <w:rPr>
      <w:rFonts w:ascii="Arial" w:eastAsia="Times New Roman" w:hAnsi="Arial" w:cs="Times New Roman"/>
      <w:kern w:val="0"/>
      <w:sz w:val="20"/>
      <w:szCs w:val="20"/>
      <w:lang w:val="en-US" w:eastAsia="en-US"/>
      <w14:ligatures w14:val="none"/>
    </w:rPr>
  </w:style>
  <w:style w:type="paragraph" w:styleId="EnvelopeAddress">
    <w:name w:val="envelope address"/>
    <w:basedOn w:val="Normal"/>
    <w:semiHidden/>
    <w:rsid w:val="00375D23"/>
    <w:pPr>
      <w:framePr w:w="7920" w:h="1980" w:hRule="exact" w:hSpace="180" w:wrap="auto" w:hAnchor="page" w:xAlign="center" w:yAlign="bottom"/>
      <w:spacing w:after="0" w:line="240" w:lineRule="auto"/>
      <w:ind w:left="2880"/>
      <w:jc w:val="both"/>
    </w:pPr>
    <w:rPr>
      <w:rFonts w:ascii="Arial" w:hAnsi="Arial" w:cs="Arial"/>
    </w:rPr>
  </w:style>
  <w:style w:type="paragraph" w:styleId="EnvelopeReturn">
    <w:name w:val="envelope return"/>
    <w:basedOn w:val="Normal"/>
    <w:semiHidden/>
    <w:rsid w:val="00375D23"/>
    <w:pPr>
      <w:spacing w:after="0" w:line="240" w:lineRule="auto"/>
      <w:jc w:val="both"/>
    </w:pPr>
    <w:rPr>
      <w:rFonts w:ascii="Arial" w:hAnsi="Arial" w:cs="Arial"/>
      <w:sz w:val="20"/>
      <w:szCs w:val="20"/>
    </w:rPr>
  </w:style>
  <w:style w:type="paragraph" w:styleId="FootnoteText">
    <w:name w:val="footnote text"/>
    <w:basedOn w:val="Normal"/>
    <w:link w:val="FootnoteTextChar"/>
    <w:semiHidden/>
    <w:rsid w:val="00375D23"/>
    <w:pPr>
      <w:spacing w:after="0" w:line="240" w:lineRule="auto"/>
      <w:jc w:val="both"/>
    </w:pPr>
    <w:rPr>
      <w:rFonts w:ascii="Arial" w:hAnsi="Arial"/>
      <w:sz w:val="20"/>
      <w:szCs w:val="20"/>
    </w:rPr>
  </w:style>
  <w:style w:type="character" w:customStyle="1" w:styleId="FootnoteTextChar">
    <w:name w:val="Footnote Text Char"/>
    <w:basedOn w:val="DefaultParagraphFont"/>
    <w:link w:val="FootnoteText"/>
    <w:semiHidden/>
    <w:rsid w:val="00375D23"/>
    <w:rPr>
      <w:rFonts w:ascii="Arial" w:eastAsia="Times New Roman" w:hAnsi="Arial" w:cs="Times New Roman"/>
      <w:kern w:val="0"/>
      <w:sz w:val="20"/>
      <w:szCs w:val="20"/>
      <w:lang w:val="en-US" w:eastAsia="en-US"/>
      <w14:ligatures w14:val="none"/>
    </w:rPr>
  </w:style>
  <w:style w:type="paragraph" w:styleId="HTMLAddress">
    <w:name w:val="HTML Address"/>
    <w:basedOn w:val="Normal"/>
    <w:link w:val="HTMLAddressChar"/>
    <w:semiHidden/>
    <w:rsid w:val="00375D23"/>
    <w:pPr>
      <w:spacing w:after="0" w:line="240" w:lineRule="auto"/>
      <w:jc w:val="both"/>
    </w:pPr>
    <w:rPr>
      <w:rFonts w:ascii="Arial" w:hAnsi="Arial"/>
      <w:i/>
      <w:iCs/>
      <w:szCs w:val="20"/>
    </w:rPr>
  </w:style>
  <w:style w:type="character" w:customStyle="1" w:styleId="HTMLAddressChar">
    <w:name w:val="HTML Address Char"/>
    <w:basedOn w:val="DefaultParagraphFont"/>
    <w:link w:val="HTMLAddress"/>
    <w:semiHidden/>
    <w:rsid w:val="00375D23"/>
    <w:rPr>
      <w:rFonts w:ascii="Arial" w:eastAsia="Times New Roman" w:hAnsi="Arial" w:cs="Times New Roman"/>
      <w:i/>
      <w:iCs/>
      <w:kern w:val="0"/>
      <w:sz w:val="24"/>
      <w:szCs w:val="20"/>
      <w:lang w:val="en-US" w:eastAsia="en-US"/>
      <w14:ligatures w14:val="none"/>
    </w:rPr>
  </w:style>
  <w:style w:type="paragraph" w:styleId="HTMLPreformatted">
    <w:name w:val="HTML Preformatted"/>
    <w:basedOn w:val="Normal"/>
    <w:link w:val="HTMLPreformattedChar"/>
    <w:semiHidden/>
    <w:rsid w:val="00375D23"/>
    <w:pPr>
      <w:spacing w:after="0" w:line="240" w:lineRule="auto"/>
      <w:jc w:val="both"/>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375D23"/>
    <w:rPr>
      <w:rFonts w:ascii="Courier New" w:eastAsia="Times New Roman" w:hAnsi="Courier New" w:cs="Courier New"/>
      <w:kern w:val="0"/>
      <w:sz w:val="20"/>
      <w:szCs w:val="20"/>
      <w:lang w:val="en-US" w:eastAsia="en-US"/>
      <w14:ligatures w14:val="none"/>
    </w:rPr>
  </w:style>
  <w:style w:type="paragraph" w:styleId="Index2">
    <w:name w:val="index 2"/>
    <w:basedOn w:val="Normal"/>
    <w:next w:val="Normal"/>
    <w:autoRedefine/>
    <w:semiHidden/>
    <w:rsid w:val="00375D23"/>
    <w:pPr>
      <w:spacing w:after="0" w:line="240" w:lineRule="auto"/>
      <w:ind w:left="480" w:hanging="240"/>
      <w:jc w:val="both"/>
    </w:pPr>
    <w:rPr>
      <w:rFonts w:ascii="Arial" w:hAnsi="Arial"/>
      <w:szCs w:val="20"/>
    </w:rPr>
  </w:style>
  <w:style w:type="paragraph" w:styleId="Index3">
    <w:name w:val="index 3"/>
    <w:basedOn w:val="Normal"/>
    <w:next w:val="Normal"/>
    <w:autoRedefine/>
    <w:semiHidden/>
    <w:rsid w:val="00375D23"/>
    <w:pPr>
      <w:spacing w:after="0" w:line="240" w:lineRule="auto"/>
      <w:ind w:left="720" w:hanging="240"/>
      <w:jc w:val="both"/>
    </w:pPr>
    <w:rPr>
      <w:rFonts w:ascii="Arial" w:hAnsi="Arial"/>
      <w:szCs w:val="20"/>
    </w:rPr>
  </w:style>
  <w:style w:type="paragraph" w:styleId="Index4">
    <w:name w:val="index 4"/>
    <w:basedOn w:val="Normal"/>
    <w:next w:val="Normal"/>
    <w:autoRedefine/>
    <w:semiHidden/>
    <w:rsid w:val="00375D23"/>
    <w:pPr>
      <w:spacing w:after="0" w:line="240" w:lineRule="auto"/>
      <w:ind w:left="960" w:hanging="240"/>
      <w:jc w:val="both"/>
    </w:pPr>
    <w:rPr>
      <w:rFonts w:ascii="Arial" w:hAnsi="Arial"/>
      <w:szCs w:val="20"/>
    </w:rPr>
  </w:style>
  <w:style w:type="paragraph" w:styleId="Index5">
    <w:name w:val="index 5"/>
    <w:basedOn w:val="Normal"/>
    <w:next w:val="Normal"/>
    <w:autoRedefine/>
    <w:semiHidden/>
    <w:rsid w:val="00375D23"/>
    <w:pPr>
      <w:spacing w:after="0" w:line="240" w:lineRule="auto"/>
      <w:ind w:left="1200" w:hanging="240"/>
      <w:jc w:val="both"/>
    </w:pPr>
    <w:rPr>
      <w:rFonts w:ascii="Arial" w:hAnsi="Arial"/>
      <w:szCs w:val="20"/>
    </w:rPr>
  </w:style>
  <w:style w:type="paragraph" w:styleId="Index6">
    <w:name w:val="index 6"/>
    <w:basedOn w:val="Normal"/>
    <w:next w:val="Normal"/>
    <w:autoRedefine/>
    <w:semiHidden/>
    <w:rsid w:val="00375D23"/>
    <w:pPr>
      <w:spacing w:after="0" w:line="240" w:lineRule="auto"/>
      <w:ind w:left="1440" w:hanging="240"/>
      <w:jc w:val="both"/>
    </w:pPr>
    <w:rPr>
      <w:rFonts w:ascii="Arial" w:hAnsi="Arial"/>
      <w:szCs w:val="20"/>
    </w:rPr>
  </w:style>
  <w:style w:type="paragraph" w:styleId="Index7">
    <w:name w:val="index 7"/>
    <w:basedOn w:val="Normal"/>
    <w:next w:val="Normal"/>
    <w:autoRedefine/>
    <w:semiHidden/>
    <w:rsid w:val="00375D23"/>
    <w:pPr>
      <w:spacing w:after="0" w:line="240" w:lineRule="auto"/>
      <w:ind w:left="1680" w:hanging="240"/>
      <w:jc w:val="both"/>
    </w:pPr>
    <w:rPr>
      <w:rFonts w:ascii="Arial" w:hAnsi="Arial"/>
      <w:szCs w:val="20"/>
    </w:rPr>
  </w:style>
  <w:style w:type="paragraph" w:styleId="Index8">
    <w:name w:val="index 8"/>
    <w:basedOn w:val="Normal"/>
    <w:next w:val="Normal"/>
    <w:autoRedefine/>
    <w:semiHidden/>
    <w:rsid w:val="00375D23"/>
    <w:pPr>
      <w:spacing w:after="0" w:line="240" w:lineRule="auto"/>
      <w:ind w:left="1920" w:hanging="240"/>
      <w:jc w:val="both"/>
    </w:pPr>
    <w:rPr>
      <w:rFonts w:ascii="Arial" w:hAnsi="Arial"/>
      <w:szCs w:val="20"/>
    </w:rPr>
  </w:style>
  <w:style w:type="paragraph" w:styleId="Index9">
    <w:name w:val="index 9"/>
    <w:basedOn w:val="Normal"/>
    <w:next w:val="Normal"/>
    <w:autoRedefine/>
    <w:semiHidden/>
    <w:rsid w:val="00375D23"/>
    <w:pPr>
      <w:spacing w:after="0" w:line="240" w:lineRule="auto"/>
      <w:ind w:left="2160" w:hanging="240"/>
      <w:jc w:val="both"/>
    </w:pPr>
    <w:rPr>
      <w:rFonts w:ascii="Arial" w:hAnsi="Arial"/>
      <w:szCs w:val="20"/>
    </w:rPr>
  </w:style>
  <w:style w:type="paragraph" w:styleId="List">
    <w:name w:val="List"/>
    <w:basedOn w:val="Normal"/>
    <w:semiHidden/>
    <w:rsid w:val="00375D23"/>
    <w:pPr>
      <w:spacing w:after="0" w:line="240" w:lineRule="auto"/>
      <w:ind w:left="360" w:hanging="360"/>
      <w:jc w:val="both"/>
    </w:pPr>
    <w:rPr>
      <w:rFonts w:ascii="Arial" w:hAnsi="Arial"/>
      <w:szCs w:val="20"/>
    </w:rPr>
  </w:style>
  <w:style w:type="paragraph" w:styleId="List2">
    <w:name w:val="List 2"/>
    <w:basedOn w:val="Normal"/>
    <w:semiHidden/>
    <w:rsid w:val="00375D23"/>
    <w:pPr>
      <w:spacing w:after="0" w:line="240" w:lineRule="auto"/>
      <w:ind w:left="720" w:hanging="360"/>
      <w:jc w:val="both"/>
    </w:pPr>
    <w:rPr>
      <w:rFonts w:ascii="Arial" w:hAnsi="Arial"/>
      <w:szCs w:val="20"/>
    </w:rPr>
  </w:style>
  <w:style w:type="paragraph" w:styleId="List3">
    <w:name w:val="List 3"/>
    <w:basedOn w:val="Normal"/>
    <w:semiHidden/>
    <w:rsid w:val="00375D23"/>
    <w:pPr>
      <w:spacing w:after="0" w:line="240" w:lineRule="auto"/>
      <w:ind w:left="1080" w:hanging="360"/>
      <w:jc w:val="both"/>
    </w:pPr>
    <w:rPr>
      <w:rFonts w:ascii="Arial" w:hAnsi="Arial"/>
      <w:szCs w:val="20"/>
    </w:rPr>
  </w:style>
  <w:style w:type="paragraph" w:styleId="List4">
    <w:name w:val="List 4"/>
    <w:basedOn w:val="Normal"/>
    <w:semiHidden/>
    <w:rsid w:val="00375D23"/>
    <w:pPr>
      <w:spacing w:after="0" w:line="240" w:lineRule="auto"/>
      <w:ind w:left="1440" w:hanging="360"/>
      <w:jc w:val="both"/>
    </w:pPr>
    <w:rPr>
      <w:rFonts w:ascii="Arial" w:hAnsi="Arial"/>
      <w:szCs w:val="20"/>
    </w:rPr>
  </w:style>
  <w:style w:type="paragraph" w:styleId="List5">
    <w:name w:val="List 5"/>
    <w:basedOn w:val="Normal"/>
    <w:semiHidden/>
    <w:rsid w:val="00375D23"/>
    <w:pPr>
      <w:spacing w:after="0" w:line="240" w:lineRule="auto"/>
      <w:ind w:left="1800" w:hanging="360"/>
      <w:jc w:val="both"/>
    </w:pPr>
    <w:rPr>
      <w:rFonts w:ascii="Arial" w:hAnsi="Arial"/>
      <w:szCs w:val="20"/>
    </w:rPr>
  </w:style>
  <w:style w:type="paragraph" w:styleId="ListBullet">
    <w:name w:val="List Bullet"/>
    <w:basedOn w:val="Normal"/>
    <w:autoRedefine/>
    <w:semiHidden/>
    <w:rsid w:val="00375D23"/>
    <w:pPr>
      <w:numPr>
        <w:numId w:val="88"/>
      </w:numPr>
      <w:spacing w:after="0" w:line="240" w:lineRule="auto"/>
      <w:jc w:val="both"/>
    </w:pPr>
    <w:rPr>
      <w:rFonts w:ascii="Arial" w:hAnsi="Arial"/>
      <w:szCs w:val="20"/>
    </w:rPr>
  </w:style>
  <w:style w:type="paragraph" w:styleId="ListBullet2">
    <w:name w:val="List Bullet 2"/>
    <w:basedOn w:val="Normal"/>
    <w:autoRedefine/>
    <w:semiHidden/>
    <w:rsid w:val="00375D23"/>
    <w:pPr>
      <w:numPr>
        <w:numId w:val="89"/>
      </w:numPr>
      <w:spacing w:after="0" w:line="240" w:lineRule="auto"/>
      <w:jc w:val="both"/>
    </w:pPr>
    <w:rPr>
      <w:rFonts w:ascii="Arial" w:hAnsi="Arial"/>
      <w:szCs w:val="20"/>
    </w:rPr>
  </w:style>
  <w:style w:type="paragraph" w:styleId="ListBullet3">
    <w:name w:val="List Bullet 3"/>
    <w:basedOn w:val="Normal"/>
    <w:autoRedefine/>
    <w:semiHidden/>
    <w:rsid w:val="00375D23"/>
    <w:pPr>
      <w:numPr>
        <w:numId w:val="90"/>
      </w:numPr>
      <w:spacing w:after="0" w:line="240" w:lineRule="auto"/>
      <w:jc w:val="both"/>
    </w:pPr>
    <w:rPr>
      <w:rFonts w:ascii="Arial" w:hAnsi="Arial"/>
      <w:szCs w:val="20"/>
    </w:rPr>
  </w:style>
  <w:style w:type="paragraph" w:styleId="ListBullet4">
    <w:name w:val="List Bullet 4"/>
    <w:basedOn w:val="Normal"/>
    <w:autoRedefine/>
    <w:semiHidden/>
    <w:rsid w:val="00375D23"/>
    <w:pPr>
      <w:numPr>
        <w:numId w:val="91"/>
      </w:numPr>
      <w:spacing w:after="0" w:line="240" w:lineRule="auto"/>
      <w:jc w:val="both"/>
    </w:pPr>
    <w:rPr>
      <w:rFonts w:ascii="Arial" w:hAnsi="Arial"/>
      <w:szCs w:val="20"/>
    </w:rPr>
  </w:style>
  <w:style w:type="paragraph" w:styleId="ListBullet5">
    <w:name w:val="List Bullet 5"/>
    <w:basedOn w:val="Normal"/>
    <w:autoRedefine/>
    <w:semiHidden/>
    <w:rsid w:val="00375D23"/>
    <w:pPr>
      <w:numPr>
        <w:numId w:val="92"/>
      </w:numPr>
      <w:spacing w:after="0" w:line="240" w:lineRule="auto"/>
      <w:jc w:val="both"/>
    </w:pPr>
    <w:rPr>
      <w:rFonts w:ascii="Arial" w:hAnsi="Arial"/>
      <w:szCs w:val="20"/>
    </w:rPr>
  </w:style>
  <w:style w:type="paragraph" w:styleId="ListContinue">
    <w:name w:val="List Continue"/>
    <w:basedOn w:val="Normal"/>
    <w:semiHidden/>
    <w:rsid w:val="00375D23"/>
    <w:pPr>
      <w:spacing w:after="120" w:line="240" w:lineRule="auto"/>
      <w:ind w:left="360"/>
      <w:jc w:val="both"/>
    </w:pPr>
    <w:rPr>
      <w:rFonts w:ascii="Arial" w:hAnsi="Arial"/>
      <w:szCs w:val="20"/>
    </w:rPr>
  </w:style>
  <w:style w:type="paragraph" w:styleId="ListContinue2">
    <w:name w:val="List Continue 2"/>
    <w:basedOn w:val="Normal"/>
    <w:semiHidden/>
    <w:rsid w:val="00375D23"/>
    <w:pPr>
      <w:spacing w:after="120" w:line="240" w:lineRule="auto"/>
      <w:ind w:left="720"/>
      <w:jc w:val="both"/>
    </w:pPr>
    <w:rPr>
      <w:rFonts w:ascii="Arial" w:hAnsi="Arial"/>
      <w:szCs w:val="20"/>
    </w:rPr>
  </w:style>
  <w:style w:type="paragraph" w:styleId="ListContinue3">
    <w:name w:val="List Continue 3"/>
    <w:basedOn w:val="Normal"/>
    <w:semiHidden/>
    <w:rsid w:val="00375D23"/>
    <w:pPr>
      <w:spacing w:after="120" w:line="240" w:lineRule="auto"/>
      <w:ind w:left="1080"/>
      <w:jc w:val="both"/>
    </w:pPr>
    <w:rPr>
      <w:rFonts w:ascii="Arial" w:hAnsi="Arial"/>
      <w:szCs w:val="20"/>
    </w:rPr>
  </w:style>
  <w:style w:type="paragraph" w:styleId="ListContinue4">
    <w:name w:val="List Continue 4"/>
    <w:basedOn w:val="Normal"/>
    <w:semiHidden/>
    <w:rsid w:val="00375D23"/>
    <w:pPr>
      <w:spacing w:after="120" w:line="240" w:lineRule="auto"/>
      <w:ind w:left="1440"/>
      <w:jc w:val="both"/>
    </w:pPr>
    <w:rPr>
      <w:rFonts w:ascii="Arial" w:hAnsi="Arial"/>
      <w:szCs w:val="20"/>
    </w:rPr>
  </w:style>
  <w:style w:type="paragraph" w:styleId="ListContinue5">
    <w:name w:val="List Continue 5"/>
    <w:basedOn w:val="Normal"/>
    <w:semiHidden/>
    <w:rsid w:val="00375D23"/>
    <w:pPr>
      <w:spacing w:after="120" w:line="240" w:lineRule="auto"/>
      <w:ind w:left="1800"/>
      <w:jc w:val="both"/>
    </w:pPr>
    <w:rPr>
      <w:rFonts w:ascii="Arial" w:hAnsi="Arial"/>
      <w:szCs w:val="20"/>
    </w:rPr>
  </w:style>
  <w:style w:type="paragraph" w:styleId="ListNumber2">
    <w:name w:val="List Number 2"/>
    <w:basedOn w:val="Normal"/>
    <w:semiHidden/>
    <w:rsid w:val="00375D23"/>
    <w:pPr>
      <w:numPr>
        <w:numId w:val="93"/>
      </w:numPr>
      <w:spacing w:after="0" w:line="240" w:lineRule="auto"/>
      <w:jc w:val="both"/>
    </w:pPr>
    <w:rPr>
      <w:rFonts w:ascii="Arial" w:hAnsi="Arial"/>
      <w:szCs w:val="20"/>
    </w:rPr>
  </w:style>
  <w:style w:type="paragraph" w:styleId="ListNumber3">
    <w:name w:val="List Number 3"/>
    <w:basedOn w:val="Normal"/>
    <w:semiHidden/>
    <w:rsid w:val="00375D23"/>
    <w:pPr>
      <w:numPr>
        <w:numId w:val="94"/>
      </w:numPr>
      <w:spacing w:after="0" w:line="240" w:lineRule="auto"/>
      <w:jc w:val="both"/>
    </w:pPr>
    <w:rPr>
      <w:rFonts w:ascii="Arial" w:hAnsi="Arial"/>
      <w:szCs w:val="20"/>
    </w:rPr>
  </w:style>
  <w:style w:type="paragraph" w:styleId="ListNumber4">
    <w:name w:val="List Number 4"/>
    <w:basedOn w:val="Normal"/>
    <w:semiHidden/>
    <w:rsid w:val="00375D23"/>
    <w:pPr>
      <w:numPr>
        <w:numId w:val="95"/>
      </w:numPr>
      <w:spacing w:after="0" w:line="240" w:lineRule="auto"/>
      <w:jc w:val="both"/>
    </w:pPr>
    <w:rPr>
      <w:rFonts w:ascii="Arial" w:hAnsi="Arial"/>
      <w:szCs w:val="20"/>
    </w:rPr>
  </w:style>
  <w:style w:type="paragraph" w:styleId="ListNumber5">
    <w:name w:val="List Number 5"/>
    <w:basedOn w:val="Normal"/>
    <w:semiHidden/>
    <w:rsid w:val="00375D23"/>
    <w:pPr>
      <w:numPr>
        <w:numId w:val="96"/>
      </w:numPr>
      <w:spacing w:after="0" w:line="240" w:lineRule="auto"/>
      <w:jc w:val="both"/>
    </w:pPr>
    <w:rPr>
      <w:rFonts w:ascii="Arial" w:hAnsi="Arial"/>
      <w:szCs w:val="20"/>
    </w:rPr>
  </w:style>
  <w:style w:type="paragraph" w:styleId="MacroText">
    <w:name w:val="macro"/>
    <w:link w:val="MacroTextChar"/>
    <w:semiHidden/>
    <w:rsid w:val="00375D23"/>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kern w:val="0"/>
      <w:sz w:val="20"/>
      <w:szCs w:val="20"/>
      <w:lang w:val="en-US" w:eastAsia="en-US"/>
      <w14:ligatures w14:val="none"/>
    </w:rPr>
  </w:style>
  <w:style w:type="character" w:customStyle="1" w:styleId="MacroTextChar">
    <w:name w:val="Macro Text Char"/>
    <w:basedOn w:val="DefaultParagraphFont"/>
    <w:link w:val="MacroText"/>
    <w:semiHidden/>
    <w:rsid w:val="00375D23"/>
    <w:rPr>
      <w:rFonts w:ascii="Courier New" w:eastAsia="Times New Roman" w:hAnsi="Courier New" w:cs="Courier New"/>
      <w:kern w:val="0"/>
      <w:sz w:val="20"/>
      <w:szCs w:val="20"/>
      <w:lang w:val="en-US" w:eastAsia="en-US"/>
      <w14:ligatures w14:val="none"/>
    </w:rPr>
  </w:style>
  <w:style w:type="paragraph" w:styleId="MessageHeader">
    <w:name w:val="Message Header"/>
    <w:basedOn w:val="Normal"/>
    <w:link w:val="MessageHeaderChar"/>
    <w:semiHidden/>
    <w:rsid w:val="00375D2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jc w:val="both"/>
    </w:pPr>
    <w:rPr>
      <w:rFonts w:ascii="Arial" w:hAnsi="Arial" w:cs="Arial"/>
    </w:rPr>
  </w:style>
  <w:style w:type="character" w:customStyle="1" w:styleId="MessageHeaderChar">
    <w:name w:val="Message Header Char"/>
    <w:basedOn w:val="DefaultParagraphFont"/>
    <w:link w:val="MessageHeader"/>
    <w:semiHidden/>
    <w:rsid w:val="00375D23"/>
    <w:rPr>
      <w:rFonts w:ascii="Arial" w:eastAsia="Times New Roman" w:hAnsi="Arial" w:cs="Arial"/>
      <w:kern w:val="0"/>
      <w:sz w:val="24"/>
      <w:szCs w:val="24"/>
      <w:shd w:val="pct20" w:color="auto" w:fill="auto"/>
      <w:lang w:val="en-US" w:eastAsia="en-US"/>
      <w14:ligatures w14:val="none"/>
    </w:rPr>
  </w:style>
  <w:style w:type="paragraph" w:styleId="NormalIndent">
    <w:name w:val="Normal Indent"/>
    <w:basedOn w:val="Normal"/>
    <w:semiHidden/>
    <w:rsid w:val="00375D23"/>
    <w:pPr>
      <w:spacing w:after="0" w:line="240" w:lineRule="auto"/>
      <w:ind w:left="720"/>
      <w:jc w:val="both"/>
    </w:pPr>
    <w:rPr>
      <w:rFonts w:ascii="Arial" w:hAnsi="Arial"/>
      <w:szCs w:val="20"/>
    </w:rPr>
  </w:style>
  <w:style w:type="paragraph" w:styleId="NoteHeading">
    <w:name w:val="Note Heading"/>
    <w:basedOn w:val="Normal"/>
    <w:next w:val="Normal"/>
    <w:link w:val="NoteHeadingChar"/>
    <w:semiHidden/>
    <w:rsid w:val="00375D23"/>
    <w:pPr>
      <w:spacing w:after="0" w:line="240" w:lineRule="auto"/>
      <w:jc w:val="both"/>
    </w:pPr>
    <w:rPr>
      <w:rFonts w:ascii="Arial" w:hAnsi="Arial"/>
      <w:szCs w:val="20"/>
    </w:rPr>
  </w:style>
  <w:style w:type="character" w:customStyle="1" w:styleId="NoteHeadingChar">
    <w:name w:val="Note Heading Char"/>
    <w:basedOn w:val="DefaultParagraphFont"/>
    <w:link w:val="NoteHeading"/>
    <w:semiHidden/>
    <w:rsid w:val="00375D23"/>
    <w:rPr>
      <w:rFonts w:ascii="Arial" w:eastAsia="Times New Roman" w:hAnsi="Arial" w:cs="Times New Roman"/>
      <w:kern w:val="0"/>
      <w:sz w:val="24"/>
      <w:szCs w:val="20"/>
      <w:lang w:val="en-US" w:eastAsia="en-US"/>
      <w14:ligatures w14:val="none"/>
    </w:rPr>
  </w:style>
  <w:style w:type="paragraph" w:styleId="Salutation">
    <w:name w:val="Salutation"/>
    <w:basedOn w:val="Normal"/>
    <w:next w:val="Normal"/>
    <w:link w:val="SalutationChar"/>
    <w:semiHidden/>
    <w:rsid w:val="00375D23"/>
    <w:pPr>
      <w:spacing w:after="0" w:line="240" w:lineRule="auto"/>
      <w:jc w:val="both"/>
    </w:pPr>
    <w:rPr>
      <w:rFonts w:ascii="Arial" w:hAnsi="Arial"/>
      <w:szCs w:val="20"/>
    </w:rPr>
  </w:style>
  <w:style w:type="character" w:customStyle="1" w:styleId="SalutationChar">
    <w:name w:val="Salutation Char"/>
    <w:basedOn w:val="DefaultParagraphFont"/>
    <w:link w:val="Salutation"/>
    <w:semiHidden/>
    <w:rsid w:val="00375D23"/>
    <w:rPr>
      <w:rFonts w:ascii="Arial" w:eastAsia="Times New Roman" w:hAnsi="Arial" w:cs="Times New Roman"/>
      <w:kern w:val="0"/>
      <w:sz w:val="24"/>
      <w:szCs w:val="20"/>
      <w:lang w:val="en-US" w:eastAsia="en-US"/>
      <w14:ligatures w14:val="none"/>
    </w:rPr>
  </w:style>
  <w:style w:type="paragraph" w:styleId="Signature">
    <w:name w:val="Signature"/>
    <w:basedOn w:val="Normal"/>
    <w:link w:val="SignatureChar"/>
    <w:semiHidden/>
    <w:rsid w:val="00375D23"/>
    <w:pPr>
      <w:spacing w:after="0" w:line="240" w:lineRule="auto"/>
      <w:ind w:left="4320"/>
      <w:jc w:val="both"/>
    </w:pPr>
    <w:rPr>
      <w:rFonts w:ascii="Arial" w:hAnsi="Arial"/>
      <w:szCs w:val="20"/>
    </w:rPr>
  </w:style>
  <w:style w:type="character" w:customStyle="1" w:styleId="SignatureChar">
    <w:name w:val="Signature Char"/>
    <w:basedOn w:val="DefaultParagraphFont"/>
    <w:link w:val="Signature"/>
    <w:semiHidden/>
    <w:rsid w:val="00375D23"/>
    <w:rPr>
      <w:rFonts w:ascii="Arial" w:eastAsia="Times New Roman" w:hAnsi="Arial" w:cs="Times New Roman"/>
      <w:kern w:val="0"/>
      <w:sz w:val="24"/>
      <w:szCs w:val="20"/>
      <w:lang w:val="en-US" w:eastAsia="en-US"/>
      <w14:ligatures w14:val="none"/>
    </w:rPr>
  </w:style>
  <w:style w:type="paragraph" w:styleId="Subtitle">
    <w:name w:val="Subtitle"/>
    <w:basedOn w:val="Normal"/>
    <w:link w:val="SubtitleChar"/>
    <w:qFormat/>
    <w:rsid w:val="00375D23"/>
    <w:pPr>
      <w:spacing w:after="60" w:line="240" w:lineRule="auto"/>
      <w:jc w:val="center"/>
      <w:outlineLvl w:val="1"/>
    </w:pPr>
    <w:rPr>
      <w:rFonts w:ascii="Arial" w:hAnsi="Arial" w:cs="Arial"/>
    </w:rPr>
  </w:style>
  <w:style w:type="character" w:customStyle="1" w:styleId="SubtitleChar">
    <w:name w:val="Subtitle Char"/>
    <w:basedOn w:val="DefaultParagraphFont"/>
    <w:link w:val="Subtitle"/>
    <w:rsid w:val="00375D23"/>
    <w:rPr>
      <w:rFonts w:ascii="Arial" w:eastAsia="Times New Roman" w:hAnsi="Arial" w:cs="Arial"/>
      <w:kern w:val="0"/>
      <w:sz w:val="24"/>
      <w:szCs w:val="24"/>
      <w:lang w:val="en-US" w:eastAsia="en-US"/>
      <w14:ligatures w14:val="none"/>
    </w:rPr>
  </w:style>
  <w:style w:type="paragraph" w:styleId="TableofAuthorities">
    <w:name w:val="table of authorities"/>
    <w:basedOn w:val="Normal"/>
    <w:next w:val="Normal"/>
    <w:semiHidden/>
    <w:rsid w:val="00375D23"/>
    <w:pPr>
      <w:spacing w:after="0" w:line="240" w:lineRule="auto"/>
      <w:ind w:left="240" w:hanging="240"/>
      <w:jc w:val="both"/>
    </w:pPr>
    <w:rPr>
      <w:rFonts w:ascii="Arial" w:hAnsi="Arial"/>
      <w:szCs w:val="20"/>
    </w:rPr>
  </w:style>
  <w:style w:type="paragraph" w:styleId="TableofFigures">
    <w:name w:val="table of figures"/>
    <w:basedOn w:val="Normal"/>
    <w:next w:val="Normal"/>
    <w:semiHidden/>
    <w:rsid w:val="00375D23"/>
    <w:pPr>
      <w:spacing w:after="0" w:line="240" w:lineRule="auto"/>
      <w:ind w:left="480" w:hanging="480"/>
      <w:jc w:val="both"/>
    </w:pPr>
    <w:rPr>
      <w:rFonts w:ascii="Arial" w:hAnsi="Arial"/>
      <w:szCs w:val="20"/>
    </w:rPr>
  </w:style>
  <w:style w:type="paragraph" w:styleId="TOAHeading">
    <w:name w:val="toa heading"/>
    <w:basedOn w:val="Normal"/>
    <w:next w:val="Normal"/>
    <w:semiHidden/>
    <w:rsid w:val="00375D23"/>
    <w:pPr>
      <w:spacing w:before="120" w:after="0" w:line="240" w:lineRule="auto"/>
      <w:jc w:val="both"/>
    </w:pPr>
    <w:rPr>
      <w:rFonts w:ascii="Arial" w:hAnsi="Arial" w:cs="Arial"/>
      <w:b/>
      <w:bCs/>
    </w:rPr>
  </w:style>
  <w:style w:type="character" w:customStyle="1" w:styleId="BalloonTextChar1">
    <w:name w:val="Balloon Text Char1"/>
    <w:semiHidden/>
    <w:rsid w:val="00375D23"/>
    <w:rPr>
      <w:rFonts w:ascii="Tahoma" w:hAnsi="Tahoma" w:cs="Tahoma"/>
      <w:sz w:val="16"/>
      <w:szCs w:val="16"/>
      <w:lang w:val="en-US" w:eastAsia="en-US" w:bidi="ar-SA"/>
    </w:rPr>
  </w:style>
  <w:style w:type="character" w:customStyle="1" w:styleId="lg">
    <w:name w:val="lg"/>
    <w:rsid w:val="00375D23"/>
  </w:style>
  <w:style w:type="paragraph" w:customStyle="1" w:styleId="Style1TableofContant">
    <w:name w:val="Style1 Table of Contant"/>
    <w:basedOn w:val="Heading1"/>
    <w:qFormat/>
    <w:rsid w:val="00375D23"/>
    <w:pPr>
      <w:keepNext w:val="0"/>
      <w:widowControl w:val="0"/>
      <w:tabs>
        <w:tab w:val="num" w:pos="360"/>
        <w:tab w:val="left" w:pos="1020"/>
      </w:tabs>
      <w:autoSpaceDE w:val="0"/>
      <w:autoSpaceDN w:val="0"/>
      <w:spacing w:after="120"/>
      <w:ind w:hanging="899"/>
    </w:pPr>
    <w:rPr>
      <w:rFonts w:ascii="Arial" w:eastAsia="Arial" w:hAnsi="Arial" w:cs="Arial"/>
      <w:bCs/>
      <w:sz w:val="22"/>
      <w:szCs w:val="22"/>
    </w:rPr>
  </w:style>
  <w:style w:type="paragraph" w:customStyle="1" w:styleId="Style2">
    <w:name w:val="Style2"/>
    <w:basedOn w:val="Heading1"/>
    <w:qFormat/>
    <w:rsid w:val="00375D23"/>
    <w:pPr>
      <w:keepNext w:val="0"/>
      <w:widowControl w:val="0"/>
      <w:numPr>
        <w:ilvl w:val="1"/>
        <w:numId w:val="103"/>
      </w:numPr>
      <w:tabs>
        <w:tab w:val="num" w:pos="360"/>
        <w:tab w:val="left" w:pos="1020"/>
      </w:tabs>
      <w:autoSpaceDE w:val="0"/>
      <w:autoSpaceDN w:val="0"/>
      <w:spacing w:after="120"/>
      <w:ind w:left="0" w:hanging="899"/>
    </w:pPr>
    <w:rPr>
      <w:rFonts w:ascii="Arial" w:eastAsia="Arial" w:hAnsi="Arial" w:cs="Arial"/>
      <w:bCs/>
      <w:sz w:val="22"/>
      <w:szCs w:val="22"/>
    </w:rPr>
  </w:style>
  <w:style w:type="character" w:customStyle="1" w:styleId="Style3Char">
    <w:name w:val="Style3 Char"/>
    <w:link w:val="Style3"/>
    <w:locked/>
    <w:rsid w:val="00375D23"/>
    <w:rPr>
      <w:rFonts w:ascii="Arial" w:eastAsia="Arial" w:hAnsi="Arial" w:cs="Arial"/>
      <w:b/>
      <w:bCs/>
      <w:color w:val="2F5496"/>
      <w:sz w:val="32"/>
      <w:szCs w:val="32"/>
    </w:rPr>
  </w:style>
  <w:style w:type="paragraph" w:customStyle="1" w:styleId="Style3">
    <w:name w:val="Style3"/>
    <w:basedOn w:val="Heading1"/>
    <w:link w:val="Style3Char"/>
    <w:qFormat/>
    <w:rsid w:val="00375D23"/>
    <w:pPr>
      <w:keepNext w:val="0"/>
      <w:widowControl w:val="0"/>
      <w:numPr>
        <w:ilvl w:val="2"/>
        <w:numId w:val="103"/>
      </w:numPr>
      <w:tabs>
        <w:tab w:val="left" w:pos="1020"/>
      </w:tabs>
      <w:autoSpaceDE w:val="0"/>
      <w:autoSpaceDN w:val="0"/>
      <w:spacing w:after="120"/>
    </w:pPr>
    <w:rPr>
      <w:rFonts w:ascii="Arial" w:eastAsia="Arial" w:hAnsi="Arial" w:cs="Arial"/>
      <w:bCs/>
      <w:color w:val="2F5496"/>
      <w:kern w:val="2"/>
      <w:sz w:val="32"/>
      <w:szCs w:val="32"/>
      <w:lang w:val="en-IN" w:eastAsia="en-IN"/>
      <w14:ligatures w14:val="standardContextual"/>
    </w:rPr>
  </w:style>
  <w:style w:type="paragraph" w:styleId="TOCHeading">
    <w:name w:val="TOC Heading"/>
    <w:basedOn w:val="Heading1"/>
    <w:next w:val="Normal"/>
    <w:uiPriority w:val="39"/>
    <w:unhideWhenUsed/>
    <w:qFormat/>
    <w:rsid w:val="00375D23"/>
    <w:pPr>
      <w:keepLines/>
      <w:spacing w:before="240" w:after="0" w:line="259" w:lineRule="auto"/>
      <w:outlineLvl w:val="9"/>
    </w:pPr>
    <w:rPr>
      <w:rFonts w:ascii="Cambria" w:hAnsi="Cambria"/>
      <w:b w:val="0"/>
      <w:color w:val="365F91"/>
      <w:sz w:val="32"/>
      <w:szCs w:val="32"/>
    </w:rPr>
  </w:style>
  <w:style w:type="character" w:customStyle="1" w:styleId="UnresolvedMention">
    <w:name w:val="Unresolved Mention"/>
    <w:uiPriority w:val="99"/>
    <w:semiHidden/>
    <w:unhideWhenUsed/>
    <w:rsid w:val="00375D23"/>
    <w:rPr>
      <w:color w:val="605E5C"/>
      <w:shd w:val="clear" w:color="auto" w:fill="E1DFDD"/>
    </w:rPr>
  </w:style>
  <w:style w:type="character" w:styleId="Strong">
    <w:name w:val="Strong"/>
    <w:basedOn w:val="DefaultParagraphFont"/>
    <w:uiPriority w:val="22"/>
    <w:qFormat/>
    <w:rsid w:val="00D85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2668f2-8826-4673-a895-9db7e7c7fafa">
      <Terms xmlns="http://schemas.microsoft.com/office/infopath/2007/PartnerControls"/>
    </lcf76f155ced4ddcb4097134ff3c332f>
    <TaxCatchAll xmlns="69eeaa5e-1e55-4a53-a5de-a0abff698a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A550CF0C3FCF4EBD59FFCCF69C35FE" ma:contentTypeVersion="16" ma:contentTypeDescription="Create a new document." ma:contentTypeScope="" ma:versionID="69a90d240104b6700711f072997bd59b">
  <xsd:schema xmlns:xsd="http://www.w3.org/2001/XMLSchema" xmlns:xs="http://www.w3.org/2001/XMLSchema" xmlns:p="http://schemas.microsoft.com/office/2006/metadata/properties" xmlns:ns2="e42668f2-8826-4673-a895-9db7e7c7fafa" xmlns:ns3="69eeaa5e-1e55-4a53-a5de-a0abff698ac6" targetNamespace="http://schemas.microsoft.com/office/2006/metadata/properties" ma:root="true" ma:fieldsID="09fa547ad897811605a0866d84e6a3b2" ns2:_="" ns3:_="">
    <xsd:import namespace="e42668f2-8826-4673-a895-9db7e7c7fafa"/>
    <xsd:import namespace="69eeaa5e-1e55-4a53-a5de-a0abff698a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668f2-8826-4673-a895-9db7e7c7f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bcee64f-21f0-4238-97d0-803b8bd71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aa5e-1e55-4a53-a5de-a0abff698ac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05e4d7d-11f4-4c58-8958-5427b37f5069}" ma:internalName="TaxCatchAll" ma:showField="CatchAllData" ma:web="69eeaa5e-1e55-4a53-a5de-a0abff698a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370AF-A191-456D-8C8D-72CBDCD9F83E}">
  <ds:schemaRefs>
    <ds:schemaRef ds:uri="http://schemas.microsoft.com/office/2006/metadata/properties"/>
    <ds:schemaRef ds:uri="http://schemas.microsoft.com/office/infopath/2007/PartnerControls"/>
    <ds:schemaRef ds:uri="e42668f2-8826-4673-a895-9db7e7c7fafa"/>
    <ds:schemaRef ds:uri="69eeaa5e-1e55-4a53-a5de-a0abff698ac6"/>
  </ds:schemaRefs>
</ds:datastoreItem>
</file>

<file path=customXml/itemProps2.xml><?xml version="1.0" encoding="utf-8"?>
<ds:datastoreItem xmlns:ds="http://schemas.openxmlformats.org/officeDocument/2006/customXml" ds:itemID="{ABD42132-D26B-47C4-A1A6-68A921913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668f2-8826-4673-a895-9db7e7c7fafa"/>
    <ds:schemaRef ds:uri="69eeaa5e-1e55-4a53-a5de-a0abff698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5A7945-FE50-4CCA-8BFF-F29FC9B029CD}">
  <ds:schemaRefs>
    <ds:schemaRef ds:uri="http://schemas.microsoft.com/sharepoint/v3/contenttype/forms"/>
  </ds:schemaRefs>
</ds:datastoreItem>
</file>

<file path=customXml/itemProps4.xml><?xml version="1.0" encoding="utf-8"?>
<ds:datastoreItem xmlns:ds="http://schemas.openxmlformats.org/officeDocument/2006/customXml" ds:itemID="{0C543201-82D1-4C7B-AB20-9653158C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83832</Words>
  <Characters>477849</Characters>
  <Application>Microsoft Office Word</Application>
  <DocSecurity>0</DocSecurity>
  <Lines>3982</Lines>
  <Paragraphs>1121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2</dc:creator>
  <cp:lastModifiedBy>lenovo</cp:lastModifiedBy>
  <cp:revision>4</cp:revision>
  <cp:lastPrinted>2024-03-14T12:12:00Z</cp:lastPrinted>
  <dcterms:created xsi:type="dcterms:W3CDTF">2026-07-27T09:40:00Z</dcterms:created>
  <dcterms:modified xsi:type="dcterms:W3CDTF">2026-07-27T09:42:00Z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0x010100A2A550CF0C3FCF4EBD59FFCCF69C35FE</vt:lpwstr>
  </property>
  <property fmtid="{D5CDD505-2E9C-101B-9397-08002B2CF9AE}" pid="3" name="MediaServiceImageTags">
    <vt:lpwstr/>
  </property>
</Properties>
</file>